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footer7.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BE5BEBC" w14:textId="77777777" w:rsidR="00414747" w:rsidRPr="00526DC8" w:rsidRDefault="00414747">
      <w:pPr>
        <w:pStyle w:val="PURTOCHeader"/>
        <w:rPr>
          <w:lang w:val="pl-PL"/>
        </w:rPr>
      </w:pPr>
    </w:p>
    <w:p w14:paraId="54E955C8" w14:textId="17EAFF2A" w:rsidR="0082133B" w:rsidRPr="00526DC8" w:rsidRDefault="00ED4593">
      <w:pPr>
        <w:pStyle w:val="PURTOCHeader"/>
        <w:rPr>
          <w:lang w:val="pl-PL"/>
        </w:rPr>
      </w:pPr>
      <w:r w:rsidRPr="00526DC8">
        <w:rPr>
          <w:noProof/>
        </w:rPr>
        <w:drawing>
          <wp:anchor distT="0" distB="0" distL="114300" distR="114300" simplePos="0" relativeHeight="251658240" behindDoc="0" locked="0" layoutInCell="1" allowOverlap="1" wp14:anchorId="54E96CF9" wp14:editId="54E96CFA">
            <wp:simplePos x="0" y="0"/>
            <wp:positionH relativeFrom="column">
              <wp:posOffset>-457200</wp:posOffset>
            </wp:positionH>
            <wp:positionV relativeFrom="paragraph">
              <wp:posOffset>-1142572</wp:posOffset>
            </wp:positionV>
            <wp:extent cx="7803538" cy="1304925"/>
            <wp:effectExtent l="0" t="0" r="6985"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Header2 copy.png"/>
                    <pic:cNvPicPr/>
                  </pic:nvPicPr>
                  <pic:blipFill>
                    <a:blip r:embed="rId13">
                      <a:extLst>
                        <a:ext uri="{28A0092B-C50C-407E-A947-70E740481C1C}">
                          <a14:useLocalDpi xmlns:a14="http://schemas.microsoft.com/office/drawing/2010/main" val="0"/>
                        </a:ext>
                      </a:extLst>
                    </a:blip>
                    <a:stretch>
                      <a:fillRect/>
                    </a:stretch>
                  </pic:blipFill>
                  <pic:spPr>
                    <a:xfrm>
                      <a:off x="0" y="0"/>
                      <a:ext cx="7803538" cy="1304925"/>
                    </a:xfrm>
                    <a:prstGeom prst="rect">
                      <a:avLst/>
                    </a:prstGeom>
                  </pic:spPr>
                </pic:pic>
              </a:graphicData>
            </a:graphic>
            <wp14:sizeRelH relativeFrom="page">
              <wp14:pctWidth>0</wp14:pctWidth>
            </wp14:sizeRelH>
            <wp14:sizeRelV relativeFrom="page">
              <wp14:pctHeight>0</wp14:pctHeight>
            </wp14:sizeRelV>
          </wp:anchor>
        </w:drawing>
      </w:r>
    </w:p>
    <w:p w14:paraId="54E955C9" w14:textId="77777777" w:rsidR="0082133B" w:rsidRPr="00526DC8" w:rsidRDefault="00ED4593">
      <w:pPr>
        <w:rPr>
          <w:lang w:val="pl-PL"/>
        </w:rPr>
      </w:pPr>
      <w:r w:rsidRPr="00526DC8">
        <w:rPr>
          <w:lang w:val="pl-PL"/>
        </w:rPr>
        <w:t xml:space="preserve"> </w:t>
      </w:r>
    </w:p>
    <w:p w14:paraId="54E955CA" w14:textId="77777777" w:rsidR="0082133B" w:rsidRPr="00526DC8" w:rsidRDefault="00ED4593">
      <w:pPr>
        <w:pStyle w:val="PURTOCHeader1"/>
        <w:rPr>
          <w:lang w:val="pl-PL"/>
        </w:rPr>
      </w:pPr>
      <w:r w:rsidRPr="00526DC8">
        <w:rPr>
          <w:lang w:val="pl-PL"/>
        </w:rPr>
        <w:t>Program Licencjonowania Zbiorowego Microsoft</w:t>
      </w:r>
    </w:p>
    <w:p w14:paraId="54E955CB" w14:textId="70699A09" w:rsidR="0082133B" w:rsidRPr="00526DC8" w:rsidRDefault="00EB2C71">
      <w:pPr>
        <w:pStyle w:val="PURTitlePage"/>
        <w:rPr>
          <w:lang w:val="pl-PL"/>
        </w:rPr>
      </w:pPr>
      <w:r w:rsidRPr="00526DC8">
        <w:rPr>
          <w:lang w:val="pl-PL"/>
        </w:rPr>
        <w:t>Prawa do korzystania z usług</w:t>
      </w:r>
      <w:r w:rsidR="0004641F">
        <w:rPr>
          <w:lang w:val="pl-PL"/>
        </w:rPr>
        <w:t> </w:t>
      </w:r>
      <w:r w:rsidRPr="00526DC8">
        <w:rPr>
          <w:lang w:val="pl-PL"/>
        </w:rPr>
        <w:t>online</w:t>
      </w:r>
    </w:p>
    <w:p w14:paraId="54E955CC" w14:textId="306FAFF3" w:rsidR="0082133B" w:rsidRPr="00526DC8" w:rsidRDefault="0082133B">
      <w:pPr>
        <w:rPr>
          <w:lang w:val="pl-PL"/>
        </w:rPr>
      </w:pPr>
    </w:p>
    <w:p w14:paraId="54E955CD" w14:textId="3080D109" w:rsidR="0082133B" w:rsidRPr="00526DC8" w:rsidRDefault="00ED4593">
      <w:pPr>
        <w:rPr>
          <w:lang w:val="pl-PL"/>
        </w:rPr>
      </w:pPr>
      <w:r w:rsidRPr="00526DC8">
        <w:rPr>
          <w:lang w:val="pl-PL"/>
        </w:rPr>
        <w:t>Wersja polska | październik 2012 r.</w:t>
      </w:r>
    </w:p>
    <w:p w14:paraId="54E955CE" w14:textId="77777777" w:rsidR="0082133B" w:rsidRPr="00526DC8" w:rsidRDefault="00ED4593">
      <w:pPr>
        <w:rPr>
          <w:lang w:val="pl-PL"/>
        </w:rPr>
      </w:pPr>
      <w:r w:rsidRPr="00526DC8">
        <w:rPr>
          <w:lang w:val="pl-PL"/>
        </w:rPr>
        <w:t xml:space="preserve"> </w:t>
      </w:r>
    </w:p>
    <w:p w14:paraId="54E955CF" w14:textId="77777777" w:rsidR="0082133B" w:rsidRPr="00526DC8" w:rsidRDefault="00ED4593">
      <w:pPr>
        <w:pStyle w:val="PURTOCHeader"/>
        <w:rPr>
          <w:lang w:val="pl-PL"/>
        </w:rPr>
      </w:pPr>
      <w:r w:rsidRPr="00526DC8">
        <w:rPr>
          <w:noProof/>
        </w:rPr>
        <w:drawing>
          <wp:anchor distT="0" distB="0" distL="114300" distR="114300" simplePos="0" relativeHeight="251658241" behindDoc="0" locked="1" layoutInCell="1" allowOverlap="1" wp14:anchorId="54E96CFB" wp14:editId="54E96CFC">
            <wp:simplePos x="0" y="0"/>
            <wp:positionH relativeFrom="column">
              <wp:posOffset>-459105</wp:posOffset>
            </wp:positionH>
            <wp:positionV relativeFrom="paragraph">
              <wp:posOffset>3514725</wp:posOffset>
            </wp:positionV>
            <wp:extent cx="7799832" cy="1307592"/>
            <wp:effectExtent l="0" t="0" r="0" b="6985"/>
            <wp:wrapNone/>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Footer2 copy.png"/>
                    <pic:cNvPicPr/>
                  </pic:nvPicPr>
                  <pic:blipFill>
                    <a:blip r:embed="rId14">
                      <a:extLst>
                        <a:ext uri="{28A0092B-C50C-407E-A947-70E740481C1C}">
                          <a14:useLocalDpi xmlns:a14="http://schemas.microsoft.com/office/drawing/2010/main" val="0"/>
                        </a:ext>
                      </a:extLst>
                    </a:blip>
                    <a:stretch>
                      <a:fillRect/>
                    </a:stretch>
                  </pic:blipFill>
                  <pic:spPr>
                    <a:xfrm>
                      <a:off x="0" y="0"/>
                      <a:ext cx="7799832" cy="1307592"/>
                    </a:xfrm>
                    <a:prstGeom prst="rect">
                      <a:avLst/>
                    </a:prstGeom>
                  </pic:spPr>
                </pic:pic>
              </a:graphicData>
            </a:graphic>
            <wp14:sizeRelH relativeFrom="page">
              <wp14:pctWidth>0</wp14:pctWidth>
            </wp14:sizeRelH>
            <wp14:sizeRelV relativeFrom="page">
              <wp14:pctHeight>0</wp14:pctHeight>
            </wp14:sizeRelV>
          </wp:anchor>
        </w:drawing>
      </w:r>
    </w:p>
    <w:p w14:paraId="54E955D0" w14:textId="77777777" w:rsidR="0082133B" w:rsidRPr="00526DC8" w:rsidRDefault="00ED4593">
      <w:pPr>
        <w:pStyle w:val="PURSectionHeading"/>
        <w:pageBreakBefore/>
        <w:rPr>
          <w:lang w:val="pl-PL"/>
        </w:rPr>
      </w:pPr>
      <w:bookmarkStart w:id="0" w:name="_Sec4"/>
      <w:r w:rsidRPr="00526DC8">
        <w:rPr>
          <w:lang w:val="pl-PL"/>
        </w:rPr>
        <w:lastRenderedPageBreak/>
        <w:t>Spis treści</w:t>
      </w:r>
    </w:p>
    <w:p w14:paraId="54E955D1" w14:textId="77777777" w:rsidR="0082133B" w:rsidRPr="00526DC8" w:rsidRDefault="0082133B">
      <w:pPr>
        <w:pStyle w:val="PURBody-Indented"/>
        <w:rPr>
          <w:lang w:val="pl-PL"/>
        </w:rPr>
      </w:pPr>
    </w:p>
    <w:p w14:paraId="54E955D2" w14:textId="77777777" w:rsidR="0082133B" w:rsidRPr="00526DC8" w:rsidRDefault="0082133B">
      <w:pPr>
        <w:rPr>
          <w:lang w:val="pl-PL"/>
        </w:rPr>
        <w:sectPr w:rsidR="0082133B" w:rsidRPr="00526DC8">
          <w:type w:val="continuous"/>
          <w:pgSz w:w="12240" w:h="15840" w:code="1"/>
          <w:pgMar w:top="1170" w:right="720" w:bottom="720" w:left="720" w:header="432" w:footer="288" w:gutter="0"/>
          <w:cols w:space="360"/>
        </w:sectPr>
      </w:pPr>
    </w:p>
    <w:p w14:paraId="4AEB97D3" w14:textId="77777777" w:rsidR="00D230F8" w:rsidRDefault="00ED4593">
      <w:pPr>
        <w:pStyle w:val="TOC1"/>
        <w:tabs>
          <w:tab w:val="right" w:leader="dot" w:pos="5210"/>
        </w:tabs>
        <w:rPr>
          <w:rFonts w:asciiTheme="minorHAnsi" w:eastAsiaTheme="minorEastAsia" w:hAnsiTheme="minorHAnsi"/>
          <w:b w:val="0"/>
          <w:caps w:val="0"/>
          <w:noProof/>
          <w:color w:val="auto"/>
          <w:sz w:val="22"/>
          <w:szCs w:val="22"/>
          <w:lang w:eastAsia="ko-KR"/>
        </w:rPr>
      </w:pPr>
      <w:r w:rsidRPr="00526DC8">
        <w:rPr>
          <w:lang w:val="pl-PL"/>
        </w:rPr>
        <w:lastRenderedPageBreak/>
        <w:fldChar w:fldCharType="begin"/>
      </w:r>
      <w:r w:rsidRPr="00526DC8">
        <w:rPr>
          <w:lang w:val="pl-PL"/>
        </w:rPr>
        <w:instrText xml:space="preserve"> TOC \h \f \l 1-2 </w:instrText>
      </w:r>
      <w:r w:rsidRPr="00526DC8">
        <w:rPr>
          <w:lang w:val="pl-PL"/>
        </w:rPr>
        <w:fldChar w:fldCharType="separate"/>
      </w:r>
      <w:hyperlink w:anchor="_Toc397785647" w:history="1">
        <w:r w:rsidR="00D230F8" w:rsidRPr="008A1C46">
          <w:rPr>
            <w:rStyle w:val="Hyperlink"/>
            <w:noProof/>
            <w:lang w:val="pl-PL"/>
          </w:rPr>
          <w:t>Wprowadzenie</w:t>
        </w:r>
        <w:r w:rsidR="00D230F8">
          <w:rPr>
            <w:noProof/>
          </w:rPr>
          <w:tab/>
        </w:r>
        <w:r w:rsidR="00D230F8">
          <w:rPr>
            <w:noProof/>
          </w:rPr>
          <w:fldChar w:fldCharType="begin"/>
        </w:r>
        <w:r w:rsidR="00D230F8">
          <w:rPr>
            <w:noProof/>
          </w:rPr>
          <w:instrText xml:space="preserve"> PAGEREF _Toc397785647 \h </w:instrText>
        </w:r>
        <w:r w:rsidR="00D230F8">
          <w:rPr>
            <w:noProof/>
          </w:rPr>
        </w:r>
        <w:r w:rsidR="00D230F8">
          <w:rPr>
            <w:noProof/>
          </w:rPr>
          <w:fldChar w:fldCharType="separate"/>
        </w:r>
        <w:r w:rsidR="00C755AF">
          <w:rPr>
            <w:noProof/>
          </w:rPr>
          <w:t>3</w:t>
        </w:r>
        <w:r w:rsidR="00D230F8">
          <w:rPr>
            <w:noProof/>
          </w:rPr>
          <w:fldChar w:fldCharType="end"/>
        </w:r>
      </w:hyperlink>
    </w:p>
    <w:p w14:paraId="4B2C5A46" w14:textId="24B6FBF1" w:rsidR="00D230F8" w:rsidRDefault="00634981">
      <w:pPr>
        <w:pStyle w:val="TOC1"/>
        <w:tabs>
          <w:tab w:val="right" w:leader="dot" w:pos="5210"/>
        </w:tabs>
        <w:rPr>
          <w:rFonts w:asciiTheme="minorHAnsi" w:eastAsiaTheme="minorEastAsia" w:hAnsiTheme="minorHAnsi"/>
          <w:b w:val="0"/>
          <w:caps w:val="0"/>
          <w:noProof/>
          <w:color w:val="auto"/>
          <w:sz w:val="22"/>
          <w:szCs w:val="22"/>
          <w:lang w:eastAsia="ko-KR"/>
        </w:rPr>
      </w:pPr>
      <w:hyperlink w:anchor="_Toc397785648" w:history="1">
        <w:r w:rsidR="00D230F8" w:rsidRPr="008A1C46">
          <w:rPr>
            <w:rStyle w:val="Hyperlink"/>
            <w:noProof/>
            <w:lang w:val="pl-PL"/>
          </w:rPr>
          <w:t>Usługi online (licencja subskrypcyjna na użytkownika</w:t>
        </w:r>
        <w:r w:rsidR="00D230F8">
          <w:rPr>
            <w:rStyle w:val="Hyperlink"/>
            <w:noProof/>
            <w:lang w:val="pl-PL"/>
          </w:rPr>
          <w:t> </w:t>
        </w:r>
        <w:r w:rsidR="00D230F8" w:rsidRPr="008A1C46">
          <w:rPr>
            <w:rStyle w:val="Hyperlink"/>
            <w:noProof/>
            <w:lang w:val="pl-PL"/>
          </w:rPr>
          <w:t>lub urządzenie, licencja subskrypcyjna na usługi lub licencja subskrypcyjna na dodatki)</w:t>
        </w:r>
        <w:r w:rsidR="00D230F8">
          <w:rPr>
            <w:noProof/>
          </w:rPr>
          <w:tab/>
        </w:r>
        <w:r w:rsidR="00D230F8">
          <w:rPr>
            <w:noProof/>
          </w:rPr>
          <w:fldChar w:fldCharType="begin"/>
        </w:r>
        <w:r w:rsidR="00D230F8">
          <w:rPr>
            <w:noProof/>
          </w:rPr>
          <w:instrText xml:space="preserve"> PAGEREF _Toc397785648 \h </w:instrText>
        </w:r>
        <w:r w:rsidR="00D230F8">
          <w:rPr>
            <w:noProof/>
          </w:rPr>
        </w:r>
        <w:r w:rsidR="00D230F8">
          <w:rPr>
            <w:noProof/>
          </w:rPr>
          <w:fldChar w:fldCharType="separate"/>
        </w:r>
        <w:r w:rsidR="00C755AF">
          <w:rPr>
            <w:noProof/>
          </w:rPr>
          <w:t>4</w:t>
        </w:r>
        <w:r w:rsidR="00D230F8">
          <w:rPr>
            <w:noProof/>
          </w:rPr>
          <w:fldChar w:fldCharType="end"/>
        </w:r>
      </w:hyperlink>
    </w:p>
    <w:p w14:paraId="7F8FFEC6" w14:textId="77777777" w:rsidR="00D230F8" w:rsidRDefault="00634981">
      <w:pPr>
        <w:pStyle w:val="TOC2"/>
        <w:rPr>
          <w:rFonts w:eastAsiaTheme="minorEastAsia"/>
          <w:noProof/>
          <w:color w:val="auto"/>
          <w:sz w:val="22"/>
          <w:lang w:eastAsia="ko-KR"/>
        </w:rPr>
      </w:pPr>
      <w:hyperlink w:anchor="_Toc397785649" w:history="1">
        <w:r w:rsidR="00D230F8" w:rsidRPr="008A1C46">
          <w:rPr>
            <w:rStyle w:val="Hyperlink"/>
            <w:noProof/>
            <w:lang w:val="pl-PL"/>
          </w:rPr>
          <w:t>Definicje</w:t>
        </w:r>
        <w:r w:rsidR="00D230F8">
          <w:rPr>
            <w:noProof/>
          </w:rPr>
          <w:tab/>
        </w:r>
        <w:r w:rsidR="00D230F8">
          <w:rPr>
            <w:noProof/>
          </w:rPr>
          <w:fldChar w:fldCharType="begin"/>
        </w:r>
        <w:r w:rsidR="00D230F8">
          <w:rPr>
            <w:noProof/>
          </w:rPr>
          <w:instrText xml:space="preserve"> PAGEREF _Toc397785649 \h </w:instrText>
        </w:r>
        <w:r w:rsidR="00D230F8">
          <w:rPr>
            <w:noProof/>
          </w:rPr>
        </w:r>
        <w:r w:rsidR="00D230F8">
          <w:rPr>
            <w:noProof/>
          </w:rPr>
          <w:fldChar w:fldCharType="separate"/>
        </w:r>
        <w:r w:rsidR="00C755AF">
          <w:rPr>
            <w:noProof/>
          </w:rPr>
          <w:t>4</w:t>
        </w:r>
        <w:r w:rsidR="00D230F8">
          <w:rPr>
            <w:noProof/>
          </w:rPr>
          <w:fldChar w:fldCharType="end"/>
        </w:r>
      </w:hyperlink>
    </w:p>
    <w:p w14:paraId="522DFFD8" w14:textId="77777777" w:rsidR="00D230F8" w:rsidRDefault="00634981">
      <w:pPr>
        <w:pStyle w:val="TOC2"/>
        <w:rPr>
          <w:rFonts w:eastAsiaTheme="minorEastAsia"/>
          <w:noProof/>
          <w:color w:val="auto"/>
          <w:sz w:val="22"/>
          <w:lang w:eastAsia="ko-KR"/>
        </w:rPr>
      </w:pPr>
      <w:hyperlink w:anchor="_Toc397785650" w:history="1">
        <w:r w:rsidR="00D230F8" w:rsidRPr="008A1C46">
          <w:rPr>
            <w:rStyle w:val="Hyperlink"/>
            <w:noProof/>
            <w:lang w:val="pl-PL"/>
          </w:rPr>
          <w:t>Udzielone Państwu prawa do używania</w:t>
        </w:r>
        <w:r w:rsidR="00D230F8">
          <w:rPr>
            <w:noProof/>
          </w:rPr>
          <w:tab/>
        </w:r>
        <w:r w:rsidR="00D230F8">
          <w:rPr>
            <w:noProof/>
          </w:rPr>
          <w:fldChar w:fldCharType="begin"/>
        </w:r>
        <w:r w:rsidR="00D230F8">
          <w:rPr>
            <w:noProof/>
          </w:rPr>
          <w:instrText xml:space="preserve"> PAGEREF _Toc397785650 \h </w:instrText>
        </w:r>
        <w:r w:rsidR="00D230F8">
          <w:rPr>
            <w:noProof/>
          </w:rPr>
        </w:r>
        <w:r w:rsidR="00D230F8">
          <w:rPr>
            <w:noProof/>
          </w:rPr>
          <w:fldChar w:fldCharType="separate"/>
        </w:r>
        <w:r w:rsidR="00C755AF">
          <w:rPr>
            <w:noProof/>
          </w:rPr>
          <w:t>5</w:t>
        </w:r>
        <w:r w:rsidR="00D230F8">
          <w:rPr>
            <w:noProof/>
          </w:rPr>
          <w:fldChar w:fldCharType="end"/>
        </w:r>
      </w:hyperlink>
    </w:p>
    <w:p w14:paraId="49BCDC5B" w14:textId="77777777" w:rsidR="00D230F8" w:rsidRDefault="00634981">
      <w:pPr>
        <w:pStyle w:val="TOC2"/>
        <w:rPr>
          <w:rFonts w:eastAsiaTheme="minorEastAsia"/>
          <w:noProof/>
          <w:color w:val="auto"/>
          <w:sz w:val="22"/>
          <w:lang w:eastAsia="ko-KR"/>
        </w:rPr>
      </w:pPr>
      <w:hyperlink w:anchor="_Toc397785651" w:history="1">
        <w:r w:rsidR="00D230F8" w:rsidRPr="008A1C46">
          <w:rPr>
            <w:rStyle w:val="Hyperlink"/>
            <w:noProof/>
            <w:lang w:val="pl-PL"/>
          </w:rPr>
          <w:t>Aktualizacje postanowień licencyjnych</w:t>
        </w:r>
        <w:r w:rsidR="00D230F8">
          <w:rPr>
            <w:noProof/>
          </w:rPr>
          <w:tab/>
        </w:r>
        <w:r w:rsidR="00D230F8">
          <w:rPr>
            <w:noProof/>
          </w:rPr>
          <w:fldChar w:fldCharType="begin"/>
        </w:r>
        <w:r w:rsidR="00D230F8">
          <w:rPr>
            <w:noProof/>
          </w:rPr>
          <w:instrText xml:space="preserve"> PAGEREF _Toc397785651 \h </w:instrText>
        </w:r>
        <w:r w:rsidR="00D230F8">
          <w:rPr>
            <w:noProof/>
          </w:rPr>
        </w:r>
        <w:r w:rsidR="00D230F8">
          <w:rPr>
            <w:noProof/>
          </w:rPr>
          <w:fldChar w:fldCharType="separate"/>
        </w:r>
        <w:r w:rsidR="00C755AF">
          <w:rPr>
            <w:noProof/>
          </w:rPr>
          <w:t>5</w:t>
        </w:r>
        <w:r w:rsidR="00D230F8">
          <w:rPr>
            <w:noProof/>
          </w:rPr>
          <w:fldChar w:fldCharType="end"/>
        </w:r>
      </w:hyperlink>
    </w:p>
    <w:p w14:paraId="6D5E758F" w14:textId="77777777" w:rsidR="00D230F8" w:rsidRDefault="00634981">
      <w:pPr>
        <w:pStyle w:val="TOC2"/>
        <w:rPr>
          <w:rFonts w:eastAsiaTheme="minorEastAsia"/>
          <w:noProof/>
          <w:color w:val="auto"/>
          <w:sz w:val="22"/>
          <w:lang w:eastAsia="ko-KR"/>
        </w:rPr>
      </w:pPr>
      <w:hyperlink w:anchor="_Toc397785652" w:history="1">
        <w:r w:rsidR="00D230F8" w:rsidRPr="008A1C46">
          <w:rPr>
            <w:rStyle w:val="Hyperlink"/>
            <w:noProof/>
            <w:lang w:val="pl-PL"/>
          </w:rPr>
          <w:t>Aktualizacje usług online</w:t>
        </w:r>
        <w:r w:rsidR="00D230F8">
          <w:rPr>
            <w:noProof/>
          </w:rPr>
          <w:tab/>
        </w:r>
        <w:r w:rsidR="00D230F8">
          <w:rPr>
            <w:noProof/>
          </w:rPr>
          <w:fldChar w:fldCharType="begin"/>
        </w:r>
        <w:r w:rsidR="00D230F8">
          <w:rPr>
            <w:noProof/>
          </w:rPr>
          <w:instrText xml:space="preserve"> PAGEREF _Toc397785652 \h </w:instrText>
        </w:r>
        <w:r w:rsidR="00D230F8">
          <w:rPr>
            <w:noProof/>
          </w:rPr>
        </w:r>
        <w:r w:rsidR="00D230F8">
          <w:rPr>
            <w:noProof/>
          </w:rPr>
          <w:fldChar w:fldCharType="separate"/>
        </w:r>
        <w:r w:rsidR="00C755AF">
          <w:rPr>
            <w:noProof/>
          </w:rPr>
          <w:t>5</w:t>
        </w:r>
        <w:r w:rsidR="00D230F8">
          <w:rPr>
            <w:noProof/>
          </w:rPr>
          <w:fldChar w:fldCharType="end"/>
        </w:r>
      </w:hyperlink>
    </w:p>
    <w:p w14:paraId="5BD0DB5E" w14:textId="77777777" w:rsidR="00D230F8" w:rsidRDefault="00634981">
      <w:pPr>
        <w:pStyle w:val="TOC2"/>
        <w:rPr>
          <w:rFonts w:eastAsiaTheme="minorEastAsia"/>
          <w:noProof/>
          <w:color w:val="auto"/>
          <w:sz w:val="22"/>
          <w:lang w:eastAsia="ko-KR"/>
        </w:rPr>
      </w:pPr>
      <w:hyperlink w:anchor="_Toc397785653" w:history="1">
        <w:r w:rsidR="00D230F8" w:rsidRPr="008A1C46">
          <w:rPr>
            <w:rStyle w:val="Hyperlink"/>
            <w:noProof/>
            <w:lang w:val="pl-PL"/>
          </w:rPr>
          <w:t>Zawieszenie świadczenia Usługi Online</w:t>
        </w:r>
        <w:r w:rsidR="00D230F8">
          <w:rPr>
            <w:noProof/>
          </w:rPr>
          <w:tab/>
        </w:r>
        <w:r w:rsidR="00D230F8">
          <w:rPr>
            <w:noProof/>
          </w:rPr>
          <w:fldChar w:fldCharType="begin"/>
        </w:r>
        <w:r w:rsidR="00D230F8">
          <w:rPr>
            <w:noProof/>
          </w:rPr>
          <w:instrText xml:space="preserve"> PAGEREF _Toc397785653 \h </w:instrText>
        </w:r>
        <w:r w:rsidR="00D230F8">
          <w:rPr>
            <w:noProof/>
          </w:rPr>
        </w:r>
        <w:r w:rsidR="00D230F8">
          <w:rPr>
            <w:noProof/>
          </w:rPr>
          <w:fldChar w:fldCharType="separate"/>
        </w:r>
        <w:r w:rsidR="00C755AF">
          <w:rPr>
            <w:noProof/>
          </w:rPr>
          <w:t>5</w:t>
        </w:r>
        <w:r w:rsidR="00D230F8">
          <w:rPr>
            <w:noProof/>
          </w:rPr>
          <w:fldChar w:fldCharType="end"/>
        </w:r>
      </w:hyperlink>
    </w:p>
    <w:p w14:paraId="767C9F0E" w14:textId="77777777" w:rsidR="00D230F8" w:rsidRDefault="00634981">
      <w:pPr>
        <w:pStyle w:val="TOC2"/>
        <w:rPr>
          <w:rFonts w:eastAsiaTheme="minorEastAsia"/>
          <w:noProof/>
          <w:color w:val="auto"/>
          <w:sz w:val="22"/>
          <w:lang w:eastAsia="ko-KR"/>
        </w:rPr>
      </w:pPr>
      <w:hyperlink w:anchor="_Toc397785654" w:history="1">
        <w:r w:rsidR="00D230F8" w:rsidRPr="008A1C46">
          <w:rPr>
            <w:rStyle w:val="Hyperlink"/>
            <w:noProof/>
            <w:lang w:val="pl-PL"/>
          </w:rPr>
          <w:t>Wygaśnięcie lub wypowiedzenie subskrypcji usługi online</w:t>
        </w:r>
        <w:r w:rsidR="00D230F8">
          <w:rPr>
            <w:noProof/>
          </w:rPr>
          <w:tab/>
        </w:r>
        <w:r w:rsidR="00D230F8">
          <w:rPr>
            <w:noProof/>
          </w:rPr>
          <w:fldChar w:fldCharType="begin"/>
        </w:r>
        <w:r w:rsidR="00D230F8">
          <w:rPr>
            <w:noProof/>
          </w:rPr>
          <w:instrText xml:space="preserve"> PAGEREF _Toc397785654 \h </w:instrText>
        </w:r>
        <w:r w:rsidR="00D230F8">
          <w:rPr>
            <w:noProof/>
          </w:rPr>
        </w:r>
        <w:r w:rsidR="00D230F8">
          <w:rPr>
            <w:noProof/>
          </w:rPr>
          <w:fldChar w:fldCharType="separate"/>
        </w:r>
        <w:r w:rsidR="00C755AF">
          <w:rPr>
            <w:noProof/>
          </w:rPr>
          <w:t>5</w:t>
        </w:r>
        <w:r w:rsidR="00D230F8">
          <w:rPr>
            <w:noProof/>
          </w:rPr>
          <w:fldChar w:fldCharType="end"/>
        </w:r>
      </w:hyperlink>
    </w:p>
    <w:p w14:paraId="25EECA3C" w14:textId="77777777" w:rsidR="00D230F8" w:rsidRDefault="00634981">
      <w:pPr>
        <w:pStyle w:val="TOC2"/>
        <w:rPr>
          <w:rFonts w:eastAsiaTheme="minorEastAsia"/>
          <w:noProof/>
          <w:color w:val="auto"/>
          <w:sz w:val="22"/>
          <w:lang w:eastAsia="ko-KR"/>
        </w:rPr>
      </w:pPr>
      <w:hyperlink w:anchor="_Toc397785655" w:history="1">
        <w:r w:rsidR="00D230F8" w:rsidRPr="008A1C46">
          <w:rPr>
            <w:rStyle w:val="Hyperlink"/>
            <w:noProof/>
            <w:lang w:val="pl-PL"/>
          </w:rPr>
          <w:t>Dostępność usług online</w:t>
        </w:r>
        <w:r w:rsidR="00D230F8">
          <w:rPr>
            <w:noProof/>
          </w:rPr>
          <w:tab/>
        </w:r>
        <w:r w:rsidR="00D230F8">
          <w:rPr>
            <w:noProof/>
          </w:rPr>
          <w:fldChar w:fldCharType="begin"/>
        </w:r>
        <w:r w:rsidR="00D230F8">
          <w:rPr>
            <w:noProof/>
          </w:rPr>
          <w:instrText xml:space="preserve"> PAGEREF _Toc397785655 \h </w:instrText>
        </w:r>
        <w:r w:rsidR="00D230F8">
          <w:rPr>
            <w:noProof/>
          </w:rPr>
        </w:r>
        <w:r w:rsidR="00D230F8">
          <w:rPr>
            <w:noProof/>
          </w:rPr>
          <w:fldChar w:fldCharType="separate"/>
        </w:r>
        <w:r w:rsidR="00C755AF">
          <w:rPr>
            <w:noProof/>
          </w:rPr>
          <w:t>6</w:t>
        </w:r>
        <w:r w:rsidR="00D230F8">
          <w:rPr>
            <w:noProof/>
          </w:rPr>
          <w:fldChar w:fldCharType="end"/>
        </w:r>
      </w:hyperlink>
    </w:p>
    <w:p w14:paraId="54D113B9" w14:textId="77777777" w:rsidR="00D230F8" w:rsidRDefault="00634981">
      <w:pPr>
        <w:pStyle w:val="TOC2"/>
        <w:rPr>
          <w:rFonts w:eastAsiaTheme="minorEastAsia"/>
          <w:noProof/>
          <w:color w:val="auto"/>
          <w:sz w:val="22"/>
          <w:lang w:eastAsia="ko-KR"/>
        </w:rPr>
      </w:pPr>
      <w:hyperlink w:anchor="_Toc397785656" w:history="1">
        <w:r w:rsidR="00D230F8" w:rsidRPr="008A1C46">
          <w:rPr>
            <w:rStyle w:val="Hyperlink"/>
            <w:noProof/>
            <w:lang w:val="pl-PL"/>
          </w:rPr>
          <w:t>Odpowiedzialność za konta</w:t>
        </w:r>
        <w:r w:rsidR="00D230F8">
          <w:rPr>
            <w:noProof/>
          </w:rPr>
          <w:tab/>
        </w:r>
        <w:r w:rsidR="00D230F8">
          <w:rPr>
            <w:noProof/>
          </w:rPr>
          <w:fldChar w:fldCharType="begin"/>
        </w:r>
        <w:r w:rsidR="00D230F8">
          <w:rPr>
            <w:noProof/>
          </w:rPr>
          <w:instrText xml:space="preserve"> PAGEREF _Toc397785656 \h </w:instrText>
        </w:r>
        <w:r w:rsidR="00D230F8">
          <w:rPr>
            <w:noProof/>
          </w:rPr>
        </w:r>
        <w:r w:rsidR="00D230F8">
          <w:rPr>
            <w:noProof/>
          </w:rPr>
          <w:fldChar w:fldCharType="separate"/>
        </w:r>
        <w:r w:rsidR="00C755AF">
          <w:rPr>
            <w:noProof/>
          </w:rPr>
          <w:t>6</w:t>
        </w:r>
        <w:r w:rsidR="00D230F8">
          <w:rPr>
            <w:noProof/>
          </w:rPr>
          <w:fldChar w:fldCharType="end"/>
        </w:r>
      </w:hyperlink>
    </w:p>
    <w:p w14:paraId="73EE7553" w14:textId="77777777" w:rsidR="00D230F8" w:rsidRDefault="00634981">
      <w:pPr>
        <w:pStyle w:val="TOC2"/>
        <w:rPr>
          <w:rFonts w:eastAsiaTheme="minorEastAsia"/>
          <w:noProof/>
          <w:color w:val="auto"/>
          <w:sz w:val="22"/>
          <w:lang w:eastAsia="ko-KR"/>
        </w:rPr>
      </w:pPr>
      <w:hyperlink w:anchor="_Toc397785657" w:history="1">
        <w:r w:rsidR="00D230F8" w:rsidRPr="008A1C46">
          <w:rPr>
            <w:rStyle w:val="Hyperlink"/>
            <w:noProof/>
            <w:lang w:val="pl-PL"/>
          </w:rPr>
          <w:t>Korzystanie z oprogramowania razem z usługą online</w:t>
        </w:r>
        <w:r w:rsidR="00D230F8">
          <w:rPr>
            <w:noProof/>
          </w:rPr>
          <w:tab/>
        </w:r>
        <w:r w:rsidR="00D230F8">
          <w:rPr>
            <w:noProof/>
          </w:rPr>
          <w:fldChar w:fldCharType="begin"/>
        </w:r>
        <w:r w:rsidR="00D230F8">
          <w:rPr>
            <w:noProof/>
          </w:rPr>
          <w:instrText xml:space="preserve"> PAGEREF _Toc397785657 \h </w:instrText>
        </w:r>
        <w:r w:rsidR="00D230F8">
          <w:rPr>
            <w:noProof/>
          </w:rPr>
        </w:r>
        <w:r w:rsidR="00D230F8">
          <w:rPr>
            <w:noProof/>
          </w:rPr>
          <w:fldChar w:fldCharType="separate"/>
        </w:r>
        <w:r w:rsidR="00C755AF">
          <w:rPr>
            <w:noProof/>
          </w:rPr>
          <w:t>6</w:t>
        </w:r>
        <w:r w:rsidR="00D230F8">
          <w:rPr>
            <w:noProof/>
          </w:rPr>
          <w:fldChar w:fldCharType="end"/>
        </w:r>
      </w:hyperlink>
    </w:p>
    <w:p w14:paraId="1E17D82E" w14:textId="77777777" w:rsidR="00D230F8" w:rsidRDefault="00634981">
      <w:pPr>
        <w:pStyle w:val="TOC2"/>
        <w:rPr>
          <w:rFonts w:eastAsiaTheme="minorEastAsia"/>
          <w:noProof/>
          <w:color w:val="auto"/>
          <w:sz w:val="22"/>
          <w:lang w:eastAsia="ko-KR"/>
        </w:rPr>
      </w:pPr>
      <w:hyperlink w:anchor="_Toc397785658" w:history="1">
        <w:r w:rsidR="00D230F8" w:rsidRPr="008A1C46">
          <w:rPr>
            <w:rStyle w:val="Hyperlink"/>
            <w:noProof/>
            <w:lang w:val="pl-PL"/>
          </w:rPr>
          <w:t>Kod w wersji wstępnej</w:t>
        </w:r>
        <w:r w:rsidR="00D230F8">
          <w:rPr>
            <w:noProof/>
          </w:rPr>
          <w:tab/>
        </w:r>
        <w:r w:rsidR="00D230F8">
          <w:rPr>
            <w:noProof/>
          </w:rPr>
          <w:fldChar w:fldCharType="begin"/>
        </w:r>
        <w:r w:rsidR="00D230F8">
          <w:rPr>
            <w:noProof/>
          </w:rPr>
          <w:instrText xml:space="preserve"> PAGEREF _Toc397785658 \h </w:instrText>
        </w:r>
        <w:r w:rsidR="00D230F8">
          <w:rPr>
            <w:noProof/>
          </w:rPr>
        </w:r>
        <w:r w:rsidR="00D230F8">
          <w:rPr>
            <w:noProof/>
          </w:rPr>
          <w:fldChar w:fldCharType="separate"/>
        </w:r>
        <w:r w:rsidR="00C755AF">
          <w:rPr>
            <w:noProof/>
          </w:rPr>
          <w:t>6</w:t>
        </w:r>
        <w:r w:rsidR="00D230F8">
          <w:rPr>
            <w:noProof/>
          </w:rPr>
          <w:fldChar w:fldCharType="end"/>
        </w:r>
      </w:hyperlink>
    </w:p>
    <w:p w14:paraId="13CD2D43" w14:textId="77777777" w:rsidR="00D230F8" w:rsidRDefault="00634981">
      <w:pPr>
        <w:pStyle w:val="TOC2"/>
        <w:rPr>
          <w:rFonts w:eastAsiaTheme="minorEastAsia"/>
          <w:noProof/>
          <w:color w:val="auto"/>
          <w:sz w:val="22"/>
          <w:lang w:eastAsia="ko-KR"/>
        </w:rPr>
      </w:pPr>
      <w:hyperlink w:anchor="_Toc397785659" w:history="1">
        <w:r w:rsidR="00D230F8" w:rsidRPr="008A1C46">
          <w:rPr>
            <w:rStyle w:val="Hyperlink"/>
            <w:noProof/>
            <w:lang w:val="pl-PL"/>
          </w:rPr>
          <w:t>Aktualizacje i uzupełnienia</w:t>
        </w:r>
        <w:r w:rsidR="00D230F8">
          <w:rPr>
            <w:noProof/>
          </w:rPr>
          <w:tab/>
        </w:r>
        <w:r w:rsidR="00D230F8">
          <w:rPr>
            <w:noProof/>
          </w:rPr>
          <w:fldChar w:fldCharType="begin"/>
        </w:r>
        <w:r w:rsidR="00D230F8">
          <w:rPr>
            <w:noProof/>
          </w:rPr>
          <w:instrText xml:space="preserve"> PAGEREF _Toc397785659 \h </w:instrText>
        </w:r>
        <w:r w:rsidR="00D230F8">
          <w:rPr>
            <w:noProof/>
          </w:rPr>
        </w:r>
        <w:r w:rsidR="00D230F8">
          <w:rPr>
            <w:noProof/>
          </w:rPr>
          <w:fldChar w:fldCharType="separate"/>
        </w:r>
        <w:r w:rsidR="00C755AF">
          <w:rPr>
            <w:noProof/>
          </w:rPr>
          <w:t>6</w:t>
        </w:r>
        <w:r w:rsidR="00D230F8">
          <w:rPr>
            <w:noProof/>
          </w:rPr>
          <w:fldChar w:fldCharType="end"/>
        </w:r>
      </w:hyperlink>
    </w:p>
    <w:p w14:paraId="414E20EE" w14:textId="77777777" w:rsidR="00D230F8" w:rsidRDefault="00634981">
      <w:pPr>
        <w:pStyle w:val="TOC2"/>
        <w:rPr>
          <w:rFonts w:eastAsiaTheme="minorEastAsia"/>
          <w:noProof/>
          <w:color w:val="auto"/>
          <w:sz w:val="22"/>
          <w:lang w:eastAsia="ko-KR"/>
        </w:rPr>
      </w:pPr>
      <w:hyperlink w:anchor="_Toc397785660" w:history="1">
        <w:r w:rsidR="00D230F8" w:rsidRPr="008A1C46">
          <w:rPr>
            <w:rStyle w:val="Hyperlink"/>
            <w:noProof/>
            <w:lang w:val="pl-PL"/>
          </w:rPr>
          <w:t>Korzystanie z innych witryn, aplikacji i usług sieci WWW</w:t>
        </w:r>
        <w:r w:rsidR="00D230F8">
          <w:rPr>
            <w:noProof/>
          </w:rPr>
          <w:tab/>
        </w:r>
        <w:r w:rsidR="00D230F8">
          <w:rPr>
            <w:noProof/>
          </w:rPr>
          <w:fldChar w:fldCharType="begin"/>
        </w:r>
        <w:r w:rsidR="00D230F8">
          <w:rPr>
            <w:noProof/>
          </w:rPr>
          <w:instrText xml:space="preserve"> PAGEREF _Toc397785660 \h </w:instrText>
        </w:r>
        <w:r w:rsidR="00D230F8">
          <w:rPr>
            <w:noProof/>
          </w:rPr>
        </w:r>
        <w:r w:rsidR="00D230F8">
          <w:rPr>
            <w:noProof/>
          </w:rPr>
          <w:fldChar w:fldCharType="separate"/>
        </w:r>
        <w:r w:rsidR="00C755AF">
          <w:rPr>
            <w:noProof/>
          </w:rPr>
          <w:t>6</w:t>
        </w:r>
        <w:r w:rsidR="00D230F8">
          <w:rPr>
            <w:noProof/>
          </w:rPr>
          <w:fldChar w:fldCharType="end"/>
        </w:r>
      </w:hyperlink>
    </w:p>
    <w:p w14:paraId="6D523023" w14:textId="77777777" w:rsidR="00D230F8" w:rsidRDefault="00634981">
      <w:pPr>
        <w:pStyle w:val="TOC2"/>
        <w:rPr>
          <w:rFonts w:eastAsiaTheme="minorEastAsia"/>
          <w:noProof/>
          <w:color w:val="auto"/>
          <w:sz w:val="22"/>
          <w:lang w:eastAsia="ko-KR"/>
        </w:rPr>
      </w:pPr>
      <w:hyperlink w:anchor="_Toc397785661" w:history="1">
        <w:r w:rsidR="00D230F8" w:rsidRPr="008A1C46">
          <w:rPr>
            <w:rStyle w:val="Hyperlink"/>
            <w:noProof/>
            <w:lang w:val="pl-PL"/>
          </w:rPr>
          <w:t>Materiały i usługi osób trzecich</w:t>
        </w:r>
        <w:r w:rsidR="00D230F8">
          <w:rPr>
            <w:noProof/>
          </w:rPr>
          <w:tab/>
        </w:r>
        <w:r w:rsidR="00D230F8">
          <w:rPr>
            <w:noProof/>
          </w:rPr>
          <w:fldChar w:fldCharType="begin"/>
        </w:r>
        <w:r w:rsidR="00D230F8">
          <w:rPr>
            <w:noProof/>
          </w:rPr>
          <w:instrText xml:space="preserve"> PAGEREF _Toc397785661 \h </w:instrText>
        </w:r>
        <w:r w:rsidR="00D230F8">
          <w:rPr>
            <w:noProof/>
          </w:rPr>
        </w:r>
        <w:r w:rsidR="00D230F8">
          <w:rPr>
            <w:noProof/>
          </w:rPr>
          <w:fldChar w:fldCharType="separate"/>
        </w:r>
        <w:r w:rsidR="00C755AF">
          <w:rPr>
            <w:noProof/>
          </w:rPr>
          <w:t>6</w:t>
        </w:r>
        <w:r w:rsidR="00D230F8">
          <w:rPr>
            <w:noProof/>
          </w:rPr>
          <w:fldChar w:fldCharType="end"/>
        </w:r>
      </w:hyperlink>
    </w:p>
    <w:p w14:paraId="050D9B37" w14:textId="77777777" w:rsidR="00D230F8" w:rsidRDefault="00634981">
      <w:pPr>
        <w:pStyle w:val="TOC2"/>
        <w:rPr>
          <w:rFonts w:eastAsiaTheme="minorEastAsia"/>
          <w:noProof/>
          <w:color w:val="auto"/>
          <w:sz w:val="22"/>
          <w:lang w:eastAsia="ko-KR"/>
        </w:rPr>
      </w:pPr>
      <w:hyperlink w:anchor="_Toc397785662" w:history="1">
        <w:r w:rsidR="00D230F8" w:rsidRPr="008A1C46">
          <w:rPr>
            <w:rStyle w:val="Hyperlink"/>
            <w:noProof/>
            <w:lang w:val="pl-PL"/>
          </w:rPr>
          <w:t>Oprogramowanie osób trzecich</w:t>
        </w:r>
        <w:r w:rsidR="00D230F8">
          <w:rPr>
            <w:noProof/>
          </w:rPr>
          <w:tab/>
        </w:r>
        <w:r w:rsidR="00D230F8">
          <w:rPr>
            <w:noProof/>
          </w:rPr>
          <w:fldChar w:fldCharType="begin"/>
        </w:r>
        <w:r w:rsidR="00D230F8">
          <w:rPr>
            <w:noProof/>
          </w:rPr>
          <w:instrText xml:space="preserve"> PAGEREF _Toc397785662 \h </w:instrText>
        </w:r>
        <w:r w:rsidR="00D230F8">
          <w:rPr>
            <w:noProof/>
          </w:rPr>
        </w:r>
        <w:r w:rsidR="00D230F8">
          <w:rPr>
            <w:noProof/>
          </w:rPr>
          <w:fldChar w:fldCharType="separate"/>
        </w:r>
        <w:r w:rsidR="00C755AF">
          <w:rPr>
            <w:noProof/>
          </w:rPr>
          <w:t>7</w:t>
        </w:r>
        <w:r w:rsidR="00D230F8">
          <w:rPr>
            <w:noProof/>
          </w:rPr>
          <w:fldChar w:fldCharType="end"/>
        </w:r>
      </w:hyperlink>
    </w:p>
    <w:p w14:paraId="7608410D" w14:textId="77777777" w:rsidR="00D230F8" w:rsidRDefault="00634981">
      <w:pPr>
        <w:pStyle w:val="TOC2"/>
        <w:rPr>
          <w:rFonts w:eastAsiaTheme="minorEastAsia"/>
          <w:noProof/>
          <w:color w:val="auto"/>
          <w:sz w:val="22"/>
          <w:lang w:eastAsia="ko-KR"/>
        </w:rPr>
      </w:pPr>
      <w:hyperlink w:anchor="_Toc397785663" w:history="1">
        <w:r w:rsidR="00D230F8" w:rsidRPr="008A1C46">
          <w:rPr>
            <w:rStyle w:val="Hyperlink"/>
            <w:noProof/>
            <w:lang w:val="pl-PL"/>
          </w:rPr>
          <w:t>Prawa nabyte</w:t>
        </w:r>
        <w:r w:rsidR="00D230F8">
          <w:rPr>
            <w:noProof/>
          </w:rPr>
          <w:tab/>
        </w:r>
        <w:r w:rsidR="00D230F8">
          <w:rPr>
            <w:noProof/>
          </w:rPr>
          <w:fldChar w:fldCharType="begin"/>
        </w:r>
        <w:r w:rsidR="00D230F8">
          <w:rPr>
            <w:noProof/>
          </w:rPr>
          <w:instrText xml:space="preserve"> PAGEREF _Toc397785663 \h </w:instrText>
        </w:r>
        <w:r w:rsidR="00D230F8">
          <w:rPr>
            <w:noProof/>
          </w:rPr>
        </w:r>
        <w:r w:rsidR="00D230F8">
          <w:rPr>
            <w:noProof/>
          </w:rPr>
          <w:fldChar w:fldCharType="separate"/>
        </w:r>
        <w:r w:rsidR="00C755AF">
          <w:rPr>
            <w:noProof/>
          </w:rPr>
          <w:t>7</w:t>
        </w:r>
        <w:r w:rsidR="00D230F8">
          <w:rPr>
            <w:noProof/>
          </w:rPr>
          <w:fldChar w:fldCharType="end"/>
        </w:r>
      </w:hyperlink>
    </w:p>
    <w:p w14:paraId="35B49924" w14:textId="77777777" w:rsidR="00D230F8" w:rsidRDefault="00634981">
      <w:pPr>
        <w:pStyle w:val="TOC2"/>
        <w:rPr>
          <w:rFonts w:eastAsiaTheme="minorEastAsia"/>
          <w:noProof/>
          <w:color w:val="auto"/>
          <w:sz w:val="22"/>
          <w:lang w:eastAsia="ko-KR"/>
        </w:rPr>
      </w:pPr>
      <w:hyperlink w:anchor="_Toc397785664" w:history="1">
        <w:r w:rsidR="00D230F8" w:rsidRPr="008A1C46">
          <w:rPr>
            <w:rStyle w:val="Hyperlink"/>
            <w:noProof/>
            <w:lang w:val="pl-PL"/>
          </w:rPr>
          <w:t>Dane klienta</w:t>
        </w:r>
        <w:r w:rsidR="00D230F8">
          <w:rPr>
            <w:noProof/>
          </w:rPr>
          <w:tab/>
        </w:r>
        <w:r w:rsidR="00D230F8">
          <w:rPr>
            <w:noProof/>
          </w:rPr>
          <w:fldChar w:fldCharType="begin"/>
        </w:r>
        <w:r w:rsidR="00D230F8">
          <w:rPr>
            <w:noProof/>
          </w:rPr>
          <w:instrText xml:space="preserve"> PAGEREF _Toc397785664 \h </w:instrText>
        </w:r>
        <w:r w:rsidR="00D230F8">
          <w:rPr>
            <w:noProof/>
          </w:rPr>
        </w:r>
        <w:r w:rsidR="00D230F8">
          <w:rPr>
            <w:noProof/>
          </w:rPr>
          <w:fldChar w:fldCharType="separate"/>
        </w:r>
        <w:r w:rsidR="00C755AF">
          <w:rPr>
            <w:noProof/>
          </w:rPr>
          <w:t>7</w:t>
        </w:r>
        <w:r w:rsidR="00D230F8">
          <w:rPr>
            <w:noProof/>
          </w:rPr>
          <w:fldChar w:fldCharType="end"/>
        </w:r>
      </w:hyperlink>
    </w:p>
    <w:p w14:paraId="6C63D8DC" w14:textId="77777777" w:rsidR="00D230F8" w:rsidRDefault="00634981">
      <w:pPr>
        <w:pStyle w:val="TOC2"/>
        <w:rPr>
          <w:rFonts w:eastAsiaTheme="minorEastAsia"/>
          <w:noProof/>
          <w:color w:val="auto"/>
          <w:sz w:val="22"/>
          <w:lang w:eastAsia="ko-KR"/>
        </w:rPr>
      </w:pPr>
      <w:hyperlink w:anchor="_Toc397785665" w:history="1">
        <w:r w:rsidR="00D230F8" w:rsidRPr="008A1C46">
          <w:rPr>
            <w:rStyle w:val="Hyperlink"/>
            <w:noProof/>
            <w:lang w:val="pl-PL"/>
          </w:rPr>
          <w:t>Oprogramowanie i usługi nienależące do Microsoft</w:t>
        </w:r>
        <w:r w:rsidR="00D230F8">
          <w:rPr>
            <w:noProof/>
          </w:rPr>
          <w:tab/>
        </w:r>
        <w:r w:rsidR="00D230F8">
          <w:rPr>
            <w:noProof/>
          </w:rPr>
          <w:fldChar w:fldCharType="begin"/>
        </w:r>
        <w:r w:rsidR="00D230F8">
          <w:rPr>
            <w:noProof/>
          </w:rPr>
          <w:instrText xml:space="preserve"> PAGEREF _Toc397785665 \h </w:instrText>
        </w:r>
        <w:r w:rsidR="00D230F8">
          <w:rPr>
            <w:noProof/>
          </w:rPr>
        </w:r>
        <w:r w:rsidR="00D230F8">
          <w:rPr>
            <w:noProof/>
          </w:rPr>
          <w:fldChar w:fldCharType="separate"/>
        </w:r>
        <w:r w:rsidR="00C755AF">
          <w:rPr>
            <w:noProof/>
          </w:rPr>
          <w:t>7</w:t>
        </w:r>
        <w:r w:rsidR="00D230F8">
          <w:rPr>
            <w:noProof/>
          </w:rPr>
          <w:fldChar w:fldCharType="end"/>
        </w:r>
      </w:hyperlink>
    </w:p>
    <w:p w14:paraId="4D836782" w14:textId="77777777" w:rsidR="00D230F8" w:rsidRDefault="00634981">
      <w:pPr>
        <w:pStyle w:val="TOC2"/>
        <w:rPr>
          <w:rFonts w:eastAsiaTheme="minorEastAsia"/>
          <w:noProof/>
          <w:color w:val="auto"/>
          <w:sz w:val="22"/>
          <w:lang w:eastAsia="ko-KR"/>
        </w:rPr>
      </w:pPr>
      <w:hyperlink w:anchor="_Toc397785666" w:history="1">
        <w:r w:rsidR="00D230F8" w:rsidRPr="008A1C46">
          <w:rPr>
            <w:rStyle w:val="Hyperlink"/>
            <w:noProof/>
            <w:lang w:val="pl-PL"/>
          </w:rPr>
          <w:t>Prawa własności do danych klienta</w:t>
        </w:r>
        <w:r w:rsidR="00D230F8">
          <w:rPr>
            <w:noProof/>
          </w:rPr>
          <w:tab/>
        </w:r>
        <w:r w:rsidR="00D230F8">
          <w:rPr>
            <w:noProof/>
          </w:rPr>
          <w:fldChar w:fldCharType="begin"/>
        </w:r>
        <w:r w:rsidR="00D230F8">
          <w:rPr>
            <w:noProof/>
          </w:rPr>
          <w:instrText xml:space="preserve"> PAGEREF _Toc397785666 \h </w:instrText>
        </w:r>
        <w:r w:rsidR="00D230F8">
          <w:rPr>
            <w:noProof/>
          </w:rPr>
        </w:r>
        <w:r w:rsidR="00D230F8">
          <w:rPr>
            <w:noProof/>
          </w:rPr>
          <w:fldChar w:fldCharType="separate"/>
        </w:r>
        <w:r w:rsidR="00C755AF">
          <w:rPr>
            <w:noProof/>
          </w:rPr>
          <w:t>8</w:t>
        </w:r>
        <w:r w:rsidR="00D230F8">
          <w:rPr>
            <w:noProof/>
          </w:rPr>
          <w:fldChar w:fldCharType="end"/>
        </w:r>
      </w:hyperlink>
    </w:p>
    <w:p w14:paraId="4526BC2B" w14:textId="77777777" w:rsidR="00D230F8" w:rsidRDefault="00634981">
      <w:pPr>
        <w:pStyle w:val="TOC2"/>
        <w:rPr>
          <w:rFonts w:eastAsiaTheme="minorEastAsia"/>
          <w:noProof/>
          <w:color w:val="auto"/>
          <w:sz w:val="22"/>
          <w:lang w:eastAsia="ko-KR"/>
        </w:rPr>
      </w:pPr>
      <w:hyperlink w:anchor="_Toc397785667" w:history="1">
        <w:r w:rsidR="00D230F8" w:rsidRPr="008A1C46">
          <w:rPr>
            <w:rStyle w:val="Hyperlink"/>
            <w:noProof/>
            <w:lang w:val="pl-PL"/>
          </w:rPr>
          <w:t>Prywatność</w:t>
        </w:r>
        <w:r w:rsidR="00D230F8">
          <w:rPr>
            <w:noProof/>
          </w:rPr>
          <w:tab/>
        </w:r>
        <w:r w:rsidR="00D230F8">
          <w:rPr>
            <w:noProof/>
          </w:rPr>
          <w:fldChar w:fldCharType="begin"/>
        </w:r>
        <w:r w:rsidR="00D230F8">
          <w:rPr>
            <w:noProof/>
          </w:rPr>
          <w:instrText xml:space="preserve"> PAGEREF _Toc397785667 \h </w:instrText>
        </w:r>
        <w:r w:rsidR="00D230F8">
          <w:rPr>
            <w:noProof/>
          </w:rPr>
        </w:r>
        <w:r w:rsidR="00D230F8">
          <w:rPr>
            <w:noProof/>
          </w:rPr>
          <w:fldChar w:fldCharType="separate"/>
        </w:r>
        <w:r w:rsidR="00C755AF">
          <w:rPr>
            <w:noProof/>
          </w:rPr>
          <w:t>8</w:t>
        </w:r>
        <w:r w:rsidR="00D230F8">
          <w:rPr>
            <w:noProof/>
          </w:rPr>
          <w:fldChar w:fldCharType="end"/>
        </w:r>
      </w:hyperlink>
    </w:p>
    <w:p w14:paraId="7A0DA492" w14:textId="7FD5ECB9" w:rsidR="00D230F8" w:rsidRDefault="00634981">
      <w:pPr>
        <w:pStyle w:val="TOC2"/>
        <w:rPr>
          <w:rFonts w:eastAsiaTheme="minorEastAsia"/>
          <w:noProof/>
          <w:color w:val="auto"/>
          <w:sz w:val="22"/>
          <w:lang w:eastAsia="ko-KR"/>
        </w:rPr>
      </w:pPr>
      <w:hyperlink w:anchor="_Toc397785668" w:history="1">
        <w:r w:rsidR="00D230F8" w:rsidRPr="008A1C46">
          <w:rPr>
            <w:rStyle w:val="Hyperlink"/>
            <w:noProof/>
            <w:lang w:val="pl-PL"/>
          </w:rPr>
          <w:t>Wykorzystywanie danych klienta przez Microsoft; żądania</w:t>
        </w:r>
        <w:r w:rsidR="00B107EE">
          <w:rPr>
            <w:noProof/>
            <w:lang w:val="pl-PL"/>
          </w:rPr>
          <w:t> </w:t>
        </w:r>
        <w:r w:rsidR="00D230F8" w:rsidRPr="008A1C46">
          <w:rPr>
            <w:rStyle w:val="Hyperlink"/>
            <w:noProof/>
            <w:lang w:val="pl-PL"/>
          </w:rPr>
          <w:t>osób</w:t>
        </w:r>
        <w:r w:rsidR="00B107EE">
          <w:rPr>
            <w:rStyle w:val="Hyperlink"/>
            <w:noProof/>
            <w:lang w:val="pl-PL"/>
          </w:rPr>
          <w:t> </w:t>
        </w:r>
        <w:r w:rsidR="00D230F8" w:rsidRPr="008A1C46">
          <w:rPr>
            <w:rStyle w:val="Hyperlink"/>
            <w:noProof/>
            <w:lang w:val="pl-PL"/>
          </w:rPr>
          <w:t>trzecich</w:t>
        </w:r>
        <w:r w:rsidR="00B107EE">
          <w:rPr>
            <w:rStyle w:val="Hyperlink"/>
            <w:noProof/>
            <w:lang w:val="pl-PL"/>
          </w:rPr>
          <w:t> </w:t>
        </w:r>
        <w:r w:rsidR="00D230F8">
          <w:rPr>
            <w:noProof/>
          </w:rPr>
          <w:tab/>
        </w:r>
        <w:r w:rsidR="00D230F8">
          <w:rPr>
            <w:noProof/>
          </w:rPr>
          <w:fldChar w:fldCharType="begin"/>
        </w:r>
        <w:r w:rsidR="00D230F8">
          <w:rPr>
            <w:noProof/>
          </w:rPr>
          <w:instrText xml:space="preserve"> PAGEREF _Toc397785668 \h </w:instrText>
        </w:r>
        <w:r w:rsidR="00D230F8">
          <w:rPr>
            <w:noProof/>
          </w:rPr>
        </w:r>
        <w:r w:rsidR="00D230F8">
          <w:rPr>
            <w:noProof/>
          </w:rPr>
          <w:fldChar w:fldCharType="separate"/>
        </w:r>
        <w:r w:rsidR="00C755AF">
          <w:rPr>
            <w:noProof/>
          </w:rPr>
          <w:t>8</w:t>
        </w:r>
        <w:r w:rsidR="00D230F8">
          <w:rPr>
            <w:noProof/>
          </w:rPr>
          <w:fldChar w:fldCharType="end"/>
        </w:r>
      </w:hyperlink>
    </w:p>
    <w:p w14:paraId="786F64E7" w14:textId="77777777" w:rsidR="00D230F8" w:rsidRDefault="00634981">
      <w:pPr>
        <w:pStyle w:val="TOC2"/>
        <w:rPr>
          <w:rFonts w:eastAsiaTheme="minorEastAsia"/>
          <w:noProof/>
          <w:color w:val="auto"/>
          <w:sz w:val="22"/>
          <w:lang w:eastAsia="ko-KR"/>
        </w:rPr>
      </w:pPr>
      <w:hyperlink w:anchor="_Toc397785669" w:history="1">
        <w:r w:rsidR="00D230F8" w:rsidRPr="008A1C46">
          <w:rPr>
            <w:rStyle w:val="Hyperlink"/>
            <w:noProof/>
            <w:lang w:val="pl-PL"/>
          </w:rPr>
          <w:t>Bezpieczeństwo danych klienta</w:t>
        </w:r>
        <w:r w:rsidR="00D230F8">
          <w:rPr>
            <w:noProof/>
          </w:rPr>
          <w:tab/>
        </w:r>
        <w:r w:rsidR="00D230F8">
          <w:rPr>
            <w:noProof/>
          </w:rPr>
          <w:fldChar w:fldCharType="begin"/>
        </w:r>
        <w:r w:rsidR="00D230F8">
          <w:rPr>
            <w:noProof/>
          </w:rPr>
          <w:instrText xml:space="preserve"> PAGEREF _Toc397785669 \h </w:instrText>
        </w:r>
        <w:r w:rsidR="00D230F8">
          <w:rPr>
            <w:noProof/>
          </w:rPr>
        </w:r>
        <w:r w:rsidR="00D230F8">
          <w:rPr>
            <w:noProof/>
          </w:rPr>
          <w:fldChar w:fldCharType="separate"/>
        </w:r>
        <w:r w:rsidR="00C755AF">
          <w:rPr>
            <w:noProof/>
          </w:rPr>
          <w:t>8</w:t>
        </w:r>
        <w:r w:rsidR="00D230F8">
          <w:rPr>
            <w:noProof/>
          </w:rPr>
          <w:fldChar w:fldCharType="end"/>
        </w:r>
      </w:hyperlink>
    </w:p>
    <w:p w14:paraId="647EF976" w14:textId="77777777" w:rsidR="00D230F8" w:rsidRDefault="00634981">
      <w:pPr>
        <w:pStyle w:val="TOC2"/>
        <w:rPr>
          <w:rFonts w:eastAsiaTheme="minorEastAsia"/>
          <w:noProof/>
          <w:color w:val="auto"/>
          <w:sz w:val="22"/>
          <w:lang w:eastAsia="ko-KR"/>
        </w:rPr>
      </w:pPr>
      <w:hyperlink w:anchor="_Toc397785670" w:history="1">
        <w:r w:rsidR="00D230F8" w:rsidRPr="008A1C46">
          <w:rPr>
            <w:rStyle w:val="Hyperlink"/>
            <w:noProof/>
            <w:lang w:val="pl-PL"/>
          </w:rPr>
          <w:t>Zasady dozwolonego użytku</w:t>
        </w:r>
        <w:r w:rsidR="00D230F8">
          <w:rPr>
            <w:noProof/>
          </w:rPr>
          <w:tab/>
        </w:r>
        <w:r w:rsidR="00D230F8">
          <w:rPr>
            <w:noProof/>
          </w:rPr>
          <w:fldChar w:fldCharType="begin"/>
        </w:r>
        <w:r w:rsidR="00D230F8">
          <w:rPr>
            <w:noProof/>
          </w:rPr>
          <w:instrText xml:space="preserve"> PAGEREF _Toc397785670 \h </w:instrText>
        </w:r>
        <w:r w:rsidR="00D230F8">
          <w:rPr>
            <w:noProof/>
          </w:rPr>
        </w:r>
        <w:r w:rsidR="00D230F8">
          <w:rPr>
            <w:noProof/>
          </w:rPr>
          <w:fldChar w:fldCharType="separate"/>
        </w:r>
        <w:r w:rsidR="00C755AF">
          <w:rPr>
            <w:noProof/>
          </w:rPr>
          <w:t>9</w:t>
        </w:r>
        <w:r w:rsidR="00D230F8">
          <w:rPr>
            <w:noProof/>
          </w:rPr>
          <w:fldChar w:fldCharType="end"/>
        </w:r>
      </w:hyperlink>
    </w:p>
    <w:p w14:paraId="76351455" w14:textId="77777777" w:rsidR="00D230F8" w:rsidRDefault="00634981">
      <w:pPr>
        <w:pStyle w:val="TOC2"/>
        <w:rPr>
          <w:rFonts w:eastAsiaTheme="minorEastAsia"/>
          <w:noProof/>
          <w:color w:val="auto"/>
          <w:sz w:val="22"/>
          <w:lang w:eastAsia="ko-KR"/>
        </w:rPr>
      </w:pPr>
      <w:hyperlink w:anchor="_Toc397785671" w:history="1">
        <w:r w:rsidR="00D230F8" w:rsidRPr="008A1C46">
          <w:rPr>
            <w:rStyle w:val="Hyperlink"/>
            <w:noProof/>
            <w:lang w:val="pl-PL"/>
          </w:rPr>
          <w:t>Organy nadzorcze</w:t>
        </w:r>
        <w:r w:rsidR="00D230F8">
          <w:rPr>
            <w:noProof/>
          </w:rPr>
          <w:tab/>
        </w:r>
        <w:r w:rsidR="00D230F8">
          <w:rPr>
            <w:noProof/>
          </w:rPr>
          <w:fldChar w:fldCharType="begin"/>
        </w:r>
        <w:r w:rsidR="00D230F8">
          <w:rPr>
            <w:noProof/>
          </w:rPr>
          <w:instrText xml:space="preserve"> PAGEREF _Toc397785671 \h </w:instrText>
        </w:r>
        <w:r w:rsidR="00D230F8">
          <w:rPr>
            <w:noProof/>
          </w:rPr>
        </w:r>
        <w:r w:rsidR="00D230F8">
          <w:rPr>
            <w:noProof/>
          </w:rPr>
          <w:fldChar w:fldCharType="separate"/>
        </w:r>
        <w:r w:rsidR="00C755AF">
          <w:rPr>
            <w:noProof/>
          </w:rPr>
          <w:t>9</w:t>
        </w:r>
        <w:r w:rsidR="00D230F8">
          <w:rPr>
            <w:noProof/>
          </w:rPr>
          <w:fldChar w:fldCharType="end"/>
        </w:r>
      </w:hyperlink>
    </w:p>
    <w:p w14:paraId="6D59F35E" w14:textId="77777777" w:rsidR="00D230F8" w:rsidRDefault="00634981">
      <w:pPr>
        <w:pStyle w:val="TOC2"/>
        <w:rPr>
          <w:rFonts w:eastAsiaTheme="minorEastAsia"/>
          <w:noProof/>
          <w:color w:val="auto"/>
          <w:sz w:val="22"/>
          <w:lang w:eastAsia="ko-KR"/>
        </w:rPr>
      </w:pPr>
      <w:hyperlink w:anchor="_Toc397785672" w:history="1">
        <w:r w:rsidR="00D230F8" w:rsidRPr="008A1C46">
          <w:rPr>
            <w:rStyle w:val="Hyperlink"/>
            <w:noProof/>
            <w:lang w:val="pl-PL"/>
          </w:rPr>
          <w:t>Powiadomienia elektroniczne</w:t>
        </w:r>
        <w:r w:rsidR="00D230F8">
          <w:rPr>
            <w:noProof/>
          </w:rPr>
          <w:tab/>
        </w:r>
        <w:r w:rsidR="00D230F8">
          <w:rPr>
            <w:noProof/>
          </w:rPr>
          <w:fldChar w:fldCharType="begin"/>
        </w:r>
        <w:r w:rsidR="00D230F8">
          <w:rPr>
            <w:noProof/>
          </w:rPr>
          <w:instrText xml:space="preserve"> PAGEREF _Toc397785672 \h </w:instrText>
        </w:r>
        <w:r w:rsidR="00D230F8">
          <w:rPr>
            <w:noProof/>
          </w:rPr>
        </w:r>
        <w:r w:rsidR="00D230F8">
          <w:rPr>
            <w:noProof/>
          </w:rPr>
          <w:fldChar w:fldCharType="separate"/>
        </w:r>
        <w:r w:rsidR="00C755AF">
          <w:rPr>
            <w:noProof/>
          </w:rPr>
          <w:t>9</w:t>
        </w:r>
        <w:r w:rsidR="00D230F8">
          <w:rPr>
            <w:noProof/>
          </w:rPr>
          <w:fldChar w:fldCharType="end"/>
        </w:r>
      </w:hyperlink>
    </w:p>
    <w:p w14:paraId="2EDA4BF8" w14:textId="77777777" w:rsidR="00D230F8" w:rsidRDefault="00634981">
      <w:pPr>
        <w:pStyle w:val="TOC2"/>
        <w:rPr>
          <w:rFonts w:eastAsiaTheme="minorEastAsia"/>
          <w:noProof/>
          <w:color w:val="auto"/>
          <w:sz w:val="22"/>
          <w:lang w:eastAsia="ko-KR"/>
        </w:rPr>
      </w:pPr>
      <w:hyperlink w:anchor="_Toc397785673" w:history="1">
        <w:r w:rsidR="00D230F8" w:rsidRPr="008A1C46">
          <w:rPr>
            <w:rStyle w:val="Hyperlink"/>
            <w:noProof/>
            <w:lang w:val="pl-PL"/>
          </w:rPr>
          <w:t>Ograniczona gwarancja</w:t>
        </w:r>
        <w:r w:rsidR="00D230F8">
          <w:rPr>
            <w:noProof/>
          </w:rPr>
          <w:tab/>
        </w:r>
        <w:r w:rsidR="00D230F8">
          <w:rPr>
            <w:noProof/>
          </w:rPr>
          <w:fldChar w:fldCharType="begin"/>
        </w:r>
        <w:r w:rsidR="00D230F8">
          <w:rPr>
            <w:noProof/>
          </w:rPr>
          <w:instrText xml:space="preserve"> PAGEREF _Toc397785673 \h </w:instrText>
        </w:r>
        <w:r w:rsidR="00D230F8">
          <w:rPr>
            <w:noProof/>
          </w:rPr>
        </w:r>
        <w:r w:rsidR="00D230F8">
          <w:rPr>
            <w:noProof/>
          </w:rPr>
          <w:fldChar w:fldCharType="separate"/>
        </w:r>
        <w:r w:rsidR="00C755AF">
          <w:rPr>
            <w:noProof/>
          </w:rPr>
          <w:t>9</w:t>
        </w:r>
        <w:r w:rsidR="00D230F8">
          <w:rPr>
            <w:noProof/>
          </w:rPr>
          <w:fldChar w:fldCharType="end"/>
        </w:r>
      </w:hyperlink>
    </w:p>
    <w:p w14:paraId="07A13573" w14:textId="77777777" w:rsidR="00D230F8" w:rsidRDefault="00634981">
      <w:pPr>
        <w:pStyle w:val="TOC2"/>
        <w:rPr>
          <w:rFonts w:eastAsiaTheme="minorEastAsia"/>
          <w:noProof/>
          <w:color w:val="auto"/>
          <w:sz w:val="22"/>
          <w:lang w:eastAsia="ko-KR"/>
        </w:rPr>
      </w:pPr>
      <w:hyperlink w:anchor="_Toc397785674" w:history="1">
        <w:r w:rsidR="00D230F8" w:rsidRPr="008A1C46">
          <w:rPr>
            <w:rStyle w:val="Hyperlink"/>
            <w:noProof/>
            <w:lang w:val="pl-PL"/>
          </w:rPr>
          <w:t>Zgodność z przepisami ustawowymi i wykonawczymi</w:t>
        </w:r>
        <w:r w:rsidR="00D230F8">
          <w:rPr>
            <w:noProof/>
          </w:rPr>
          <w:tab/>
        </w:r>
        <w:r w:rsidR="00D230F8">
          <w:rPr>
            <w:noProof/>
          </w:rPr>
          <w:fldChar w:fldCharType="begin"/>
        </w:r>
        <w:r w:rsidR="00D230F8">
          <w:rPr>
            <w:noProof/>
          </w:rPr>
          <w:instrText xml:space="preserve"> PAGEREF _Toc397785674 \h </w:instrText>
        </w:r>
        <w:r w:rsidR="00D230F8">
          <w:rPr>
            <w:noProof/>
          </w:rPr>
        </w:r>
        <w:r w:rsidR="00D230F8">
          <w:rPr>
            <w:noProof/>
          </w:rPr>
          <w:fldChar w:fldCharType="separate"/>
        </w:r>
        <w:r w:rsidR="00C755AF">
          <w:rPr>
            <w:noProof/>
          </w:rPr>
          <w:t>9</w:t>
        </w:r>
        <w:r w:rsidR="00D230F8">
          <w:rPr>
            <w:noProof/>
          </w:rPr>
          <w:fldChar w:fldCharType="end"/>
        </w:r>
      </w:hyperlink>
    </w:p>
    <w:p w14:paraId="4E8C33C6" w14:textId="77777777" w:rsidR="00D230F8" w:rsidRDefault="00634981">
      <w:pPr>
        <w:pStyle w:val="TOC2"/>
        <w:rPr>
          <w:rFonts w:eastAsiaTheme="minorEastAsia"/>
          <w:noProof/>
          <w:color w:val="auto"/>
          <w:sz w:val="22"/>
          <w:lang w:eastAsia="ko-KR"/>
        </w:rPr>
      </w:pPr>
      <w:hyperlink w:anchor="_Toc397785675" w:history="1">
        <w:r w:rsidR="00D230F8" w:rsidRPr="008A1C46">
          <w:rPr>
            <w:rStyle w:val="Hyperlink"/>
            <w:noProof/>
            <w:lang w:val="pl-PL"/>
          </w:rPr>
          <w:t>Ograniczenia techniczne</w:t>
        </w:r>
        <w:r w:rsidR="00D230F8">
          <w:rPr>
            <w:noProof/>
          </w:rPr>
          <w:tab/>
        </w:r>
        <w:r w:rsidR="00D230F8">
          <w:rPr>
            <w:noProof/>
          </w:rPr>
          <w:fldChar w:fldCharType="begin"/>
        </w:r>
        <w:r w:rsidR="00D230F8">
          <w:rPr>
            <w:noProof/>
          </w:rPr>
          <w:instrText xml:space="preserve"> PAGEREF _Toc397785675 \h </w:instrText>
        </w:r>
        <w:r w:rsidR="00D230F8">
          <w:rPr>
            <w:noProof/>
          </w:rPr>
        </w:r>
        <w:r w:rsidR="00D230F8">
          <w:rPr>
            <w:noProof/>
          </w:rPr>
          <w:fldChar w:fldCharType="separate"/>
        </w:r>
        <w:r w:rsidR="00C755AF">
          <w:rPr>
            <w:noProof/>
          </w:rPr>
          <w:t>9</w:t>
        </w:r>
        <w:r w:rsidR="00D230F8">
          <w:rPr>
            <w:noProof/>
          </w:rPr>
          <w:fldChar w:fldCharType="end"/>
        </w:r>
      </w:hyperlink>
    </w:p>
    <w:p w14:paraId="73AB1934" w14:textId="77777777" w:rsidR="00D230F8" w:rsidRDefault="00634981">
      <w:pPr>
        <w:pStyle w:val="TOC2"/>
        <w:rPr>
          <w:rFonts w:eastAsiaTheme="minorEastAsia"/>
          <w:noProof/>
          <w:color w:val="auto"/>
          <w:sz w:val="22"/>
          <w:lang w:eastAsia="ko-KR"/>
        </w:rPr>
      </w:pPr>
      <w:hyperlink w:anchor="_Toc397785676" w:history="1">
        <w:r w:rsidR="00D230F8" w:rsidRPr="008A1C46">
          <w:rPr>
            <w:rStyle w:val="Hyperlink"/>
            <w:noProof/>
            <w:lang w:val="pl-PL"/>
          </w:rPr>
          <w:t>Inne prawa</w:t>
        </w:r>
        <w:r w:rsidR="00D230F8">
          <w:rPr>
            <w:noProof/>
          </w:rPr>
          <w:tab/>
        </w:r>
        <w:r w:rsidR="00D230F8">
          <w:rPr>
            <w:noProof/>
          </w:rPr>
          <w:fldChar w:fldCharType="begin"/>
        </w:r>
        <w:r w:rsidR="00D230F8">
          <w:rPr>
            <w:noProof/>
          </w:rPr>
          <w:instrText xml:space="preserve"> PAGEREF _Toc397785676 \h </w:instrText>
        </w:r>
        <w:r w:rsidR="00D230F8">
          <w:rPr>
            <w:noProof/>
          </w:rPr>
        </w:r>
        <w:r w:rsidR="00D230F8">
          <w:rPr>
            <w:noProof/>
          </w:rPr>
          <w:fldChar w:fldCharType="separate"/>
        </w:r>
        <w:r w:rsidR="00C755AF">
          <w:rPr>
            <w:noProof/>
          </w:rPr>
          <w:t>9</w:t>
        </w:r>
        <w:r w:rsidR="00D230F8">
          <w:rPr>
            <w:noProof/>
          </w:rPr>
          <w:fldChar w:fldCharType="end"/>
        </w:r>
      </w:hyperlink>
    </w:p>
    <w:p w14:paraId="05F2DDC6" w14:textId="77777777" w:rsidR="00D230F8" w:rsidRDefault="00634981">
      <w:pPr>
        <w:pStyle w:val="TOC2"/>
        <w:rPr>
          <w:rFonts w:eastAsiaTheme="minorEastAsia"/>
          <w:noProof/>
          <w:color w:val="auto"/>
          <w:sz w:val="22"/>
          <w:lang w:eastAsia="ko-KR"/>
        </w:rPr>
      </w:pPr>
      <w:hyperlink w:anchor="_Toc397785677" w:history="1">
        <w:r w:rsidR="00D230F8" w:rsidRPr="008A1C46">
          <w:rPr>
            <w:rStyle w:val="Hyperlink"/>
            <w:noProof/>
            <w:lang w:val="pl-PL"/>
          </w:rPr>
          <w:t>Dokumentacja</w:t>
        </w:r>
        <w:r w:rsidR="00D230F8">
          <w:rPr>
            <w:noProof/>
          </w:rPr>
          <w:tab/>
        </w:r>
        <w:r w:rsidR="00D230F8">
          <w:rPr>
            <w:noProof/>
          </w:rPr>
          <w:fldChar w:fldCharType="begin"/>
        </w:r>
        <w:r w:rsidR="00D230F8">
          <w:rPr>
            <w:noProof/>
          </w:rPr>
          <w:instrText xml:space="preserve"> PAGEREF _Toc397785677 \h </w:instrText>
        </w:r>
        <w:r w:rsidR="00D230F8">
          <w:rPr>
            <w:noProof/>
          </w:rPr>
        </w:r>
        <w:r w:rsidR="00D230F8">
          <w:rPr>
            <w:noProof/>
          </w:rPr>
          <w:fldChar w:fldCharType="separate"/>
        </w:r>
        <w:r w:rsidR="00C755AF">
          <w:rPr>
            <w:noProof/>
          </w:rPr>
          <w:t>9</w:t>
        </w:r>
        <w:r w:rsidR="00D230F8">
          <w:rPr>
            <w:noProof/>
          </w:rPr>
          <w:fldChar w:fldCharType="end"/>
        </w:r>
      </w:hyperlink>
    </w:p>
    <w:p w14:paraId="5132AE66" w14:textId="77777777" w:rsidR="00D230F8" w:rsidRDefault="00634981">
      <w:pPr>
        <w:pStyle w:val="TOC2"/>
        <w:rPr>
          <w:rFonts w:eastAsiaTheme="minorEastAsia"/>
          <w:noProof/>
          <w:color w:val="auto"/>
          <w:sz w:val="22"/>
          <w:lang w:eastAsia="ko-KR"/>
        </w:rPr>
      </w:pPr>
      <w:hyperlink w:anchor="_Toc397785678" w:history="1">
        <w:r w:rsidR="00D230F8" w:rsidRPr="008A1C46">
          <w:rPr>
            <w:rStyle w:val="Hyperlink"/>
            <w:noProof/>
            <w:lang w:val="pl-PL"/>
          </w:rPr>
          <w:t>Zmiana przypisania licencji</w:t>
        </w:r>
        <w:r w:rsidR="00D230F8">
          <w:rPr>
            <w:noProof/>
          </w:rPr>
          <w:tab/>
        </w:r>
        <w:r w:rsidR="00D230F8">
          <w:rPr>
            <w:noProof/>
          </w:rPr>
          <w:fldChar w:fldCharType="begin"/>
        </w:r>
        <w:r w:rsidR="00D230F8">
          <w:rPr>
            <w:noProof/>
          </w:rPr>
          <w:instrText xml:space="preserve"> PAGEREF _Toc397785678 \h </w:instrText>
        </w:r>
        <w:r w:rsidR="00D230F8">
          <w:rPr>
            <w:noProof/>
          </w:rPr>
        </w:r>
        <w:r w:rsidR="00D230F8">
          <w:rPr>
            <w:noProof/>
          </w:rPr>
          <w:fldChar w:fldCharType="separate"/>
        </w:r>
        <w:r w:rsidR="00C755AF">
          <w:rPr>
            <w:noProof/>
          </w:rPr>
          <w:t>9</w:t>
        </w:r>
        <w:r w:rsidR="00D230F8">
          <w:rPr>
            <w:noProof/>
          </w:rPr>
          <w:fldChar w:fldCharType="end"/>
        </w:r>
      </w:hyperlink>
    </w:p>
    <w:p w14:paraId="2059651C" w14:textId="77777777" w:rsidR="00D230F8" w:rsidRDefault="00634981">
      <w:pPr>
        <w:pStyle w:val="TOC2"/>
        <w:rPr>
          <w:rFonts w:eastAsiaTheme="minorEastAsia"/>
          <w:noProof/>
          <w:color w:val="auto"/>
          <w:sz w:val="22"/>
          <w:lang w:eastAsia="ko-KR"/>
        </w:rPr>
      </w:pPr>
      <w:hyperlink w:anchor="_Toc397785679" w:history="1">
        <w:r w:rsidR="00D230F8" w:rsidRPr="008A1C46">
          <w:rPr>
            <w:rStyle w:val="Hyperlink"/>
            <w:noProof/>
            <w:lang w:val="pl-PL"/>
          </w:rPr>
          <w:t>Aktywacja produktu</w:t>
        </w:r>
        <w:r w:rsidR="00D230F8">
          <w:rPr>
            <w:noProof/>
          </w:rPr>
          <w:tab/>
        </w:r>
        <w:r w:rsidR="00D230F8">
          <w:rPr>
            <w:noProof/>
          </w:rPr>
          <w:fldChar w:fldCharType="begin"/>
        </w:r>
        <w:r w:rsidR="00D230F8">
          <w:rPr>
            <w:noProof/>
          </w:rPr>
          <w:instrText xml:space="preserve"> PAGEREF _Toc397785679 \h </w:instrText>
        </w:r>
        <w:r w:rsidR="00D230F8">
          <w:rPr>
            <w:noProof/>
          </w:rPr>
        </w:r>
        <w:r w:rsidR="00D230F8">
          <w:rPr>
            <w:noProof/>
          </w:rPr>
          <w:fldChar w:fldCharType="separate"/>
        </w:r>
        <w:r w:rsidR="00C755AF">
          <w:rPr>
            <w:noProof/>
          </w:rPr>
          <w:t>10</w:t>
        </w:r>
        <w:r w:rsidR="00D230F8">
          <w:rPr>
            <w:noProof/>
          </w:rPr>
          <w:fldChar w:fldCharType="end"/>
        </w:r>
      </w:hyperlink>
    </w:p>
    <w:p w14:paraId="2088A5C9" w14:textId="77777777" w:rsidR="00D230F8" w:rsidRDefault="00634981">
      <w:pPr>
        <w:pStyle w:val="TOC2"/>
        <w:rPr>
          <w:rFonts w:eastAsiaTheme="minorEastAsia"/>
          <w:noProof/>
          <w:color w:val="auto"/>
          <w:sz w:val="22"/>
          <w:lang w:eastAsia="ko-KR"/>
        </w:rPr>
      </w:pPr>
      <w:hyperlink w:anchor="_Toc397785680" w:history="1">
        <w:r w:rsidR="00D230F8" w:rsidRPr="008A1C46">
          <w:rPr>
            <w:rStyle w:val="Hyperlink"/>
            <w:noProof/>
            <w:lang w:val="pl-PL"/>
          </w:rPr>
          <w:t>Funkcje dodatkowe</w:t>
        </w:r>
        <w:r w:rsidR="00D230F8">
          <w:rPr>
            <w:noProof/>
          </w:rPr>
          <w:tab/>
        </w:r>
        <w:r w:rsidR="00D230F8">
          <w:rPr>
            <w:noProof/>
          </w:rPr>
          <w:fldChar w:fldCharType="begin"/>
        </w:r>
        <w:r w:rsidR="00D230F8">
          <w:rPr>
            <w:noProof/>
          </w:rPr>
          <w:instrText xml:space="preserve"> PAGEREF _Toc397785680 \h </w:instrText>
        </w:r>
        <w:r w:rsidR="00D230F8">
          <w:rPr>
            <w:noProof/>
          </w:rPr>
        </w:r>
        <w:r w:rsidR="00D230F8">
          <w:rPr>
            <w:noProof/>
          </w:rPr>
          <w:fldChar w:fldCharType="separate"/>
        </w:r>
        <w:r w:rsidR="00C755AF">
          <w:rPr>
            <w:noProof/>
          </w:rPr>
          <w:t>11</w:t>
        </w:r>
        <w:r w:rsidR="00D230F8">
          <w:rPr>
            <w:noProof/>
          </w:rPr>
          <w:fldChar w:fldCharType="end"/>
        </w:r>
      </w:hyperlink>
    </w:p>
    <w:p w14:paraId="354CD5DB" w14:textId="77777777" w:rsidR="00D230F8" w:rsidRDefault="00634981">
      <w:pPr>
        <w:pStyle w:val="TOC2"/>
        <w:rPr>
          <w:rFonts w:eastAsiaTheme="minorEastAsia"/>
          <w:noProof/>
          <w:color w:val="auto"/>
          <w:sz w:val="22"/>
          <w:lang w:eastAsia="ko-KR"/>
        </w:rPr>
      </w:pPr>
      <w:hyperlink w:anchor="_Toc397785681" w:history="1">
        <w:r w:rsidR="00D230F8" w:rsidRPr="008A1C46">
          <w:rPr>
            <w:rStyle w:val="Hyperlink"/>
            <w:noProof/>
            <w:lang w:val="pl-PL"/>
          </w:rPr>
          <w:t>Składniki czcionek</w:t>
        </w:r>
        <w:r w:rsidR="00D230F8">
          <w:rPr>
            <w:noProof/>
          </w:rPr>
          <w:tab/>
        </w:r>
        <w:r w:rsidR="00D230F8">
          <w:rPr>
            <w:noProof/>
          </w:rPr>
          <w:fldChar w:fldCharType="begin"/>
        </w:r>
        <w:r w:rsidR="00D230F8">
          <w:rPr>
            <w:noProof/>
          </w:rPr>
          <w:instrText xml:space="preserve"> PAGEREF _Toc397785681 \h </w:instrText>
        </w:r>
        <w:r w:rsidR="00D230F8">
          <w:rPr>
            <w:noProof/>
          </w:rPr>
        </w:r>
        <w:r w:rsidR="00D230F8">
          <w:rPr>
            <w:noProof/>
          </w:rPr>
          <w:fldChar w:fldCharType="separate"/>
        </w:r>
        <w:r w:rsidR="00C755AF">
          <w:rPr>
            <w:noProof/>
          </w:rPr>
          <w:t>11</w:t>
        </w:r>
        <w:r w:rsidR="00D230F8">
          <w:rPr>
            <w:noProof/>
          </w:rPr>
          <w:fldChar w:fldCharType="end"/>
        </w:r>
      </w:hyperlink>
    </w:p>
    <w:p w14:paraId="5FB4F11F" w14:textId="77777777" w:rsidR="00D230F8" w:rsidRDefault="00634981">
      <w:pPr>
        <w:pStyle w:val="TOC2"/>
        <w:rPr>
          <w:rFonts w:eastAsiaTheme="minorEastAsia"/>
          <w:noProof/>
          <w:color w:val="auto"/>
          <w:sz w:val="22"/>
          <w:lang w:eastAsia="ko-KR"/>
        </w:rPr>
      </w:pPr>
      <w:hyperlink w:anchor="_Toc397785682" w:history="1">
        <w:r w:rsidR="00D230F8" w:rsidRPr="008A1C46">
          <w:rPr>
            <w:rStyle w:val="Hyperlink"/>
            <w:noProof/>
            <w:lang w:val="pl-PL"/>
          </w:rPr>
          <w:t>Składniki oprogramowania Windows</w:t>
        </w:r>
        <w:r w:rsidR="00D230F8">
          <w:rPr>
            <w:noProof/>
          </w:rPr>
          <w:tab/>
        </w:r>
        <w:r w:rsidR="00D230F8">
          <w:rPr>
            <w:noProof/>
          </w:rPr>
          <w:fldChar w:fldCharType="begin"/>
        </w:r>
        <w:r w:rsidR="00D230F8">
          <w:rPr>
            <w:noProof/>
          </w:rPr>
          <w:instrText xml:space="preserve"> PAGEREF _Toc397785682 \h </w:instrText>
        </w:r>
        <w:r w:rsidR="00D230F8">
          <w:rPr>
            <w:noProof/>
          </w:rPr>
        </w:r>
        <w:r w:rsidR="00D230F8">
          <w:rPr>
            <w:noProof/>
          </w:rPr>
          <w:fldChar w:fldCharType="separate"/>
        </w:r>
        <w:r w:rsidR="00C755AF">
          <w:rPr>
            <w:noProof/>
          </w:rPr>
          <w:t>11</w:t>
        </w:r>
        <w:r w:rsidR="00D230F8">
          <w:rPr>
            <w:noProof/>
          </w:rPr>
          <w:fldChar w:fldCharType="end"/>
        </w:r>
      </w:hyperlink>
    </w:p>
    <w:p w14:paraId="3B9325CD" w14:textId="77777777" w:rsidR="00D230F8" w:rsidRDefault="00634981">
      <w:pPr>
        <w:pStyle w:val="TOC2"/>
        <w:rPr>
          <w:rFonts w:eastAsiaTheme="minorEastAsia"/>
          <w:noProof/>
          <w:color w:val="auto"/>
          <w:sz w:val="22"/>
          <w:lang w:eastAsia="ko-KR"/>
        </w:rPr>
      </w:pPr>
      <w:hyperlink w:anchor="_Toc397785683" w:history="1">
        <w:r w:rsidR="00D230F8" w:rsidRPr="008A1C46">
          <w:rPr>
            <w:rStyle w:val="Hyperlink"/>
            <w:noProof/>
            <w:lang w:val="pl-PL"/>
          </w:rPr>
          <w:t>Testowanie porównawcze</w:t>
        </w:r>
        <w:r w:rsidR="00D230F8">
          <w:rPr>
            <w:noProof/>
          </w:rPr>
          <w:tab/>
        </w:r>
        <w:r w:rsidR="00D230F8">
          <w:rPr>
            <w:noProof/>
          </w:rPr>
          <w:fldChar w:fldCharType="begin"/>
        </w:r>
        <w:r w:rsidR="00D230F8">
          <w:rPr>
            <w:noProof/>
          </w:rPr>
          <w:instrText xml:space="preserve"> PAGEREF _Toc397785683 \h </w:instrText>
        </w:r>
        <w:r w:rsidR="00D230F8">
          <w:rPr>
            <w:noProof/>
          </w:rPr>
        </w:r>
        <w:r w:rsidR="00D230F8">
          <w:rPr>
            <w:noProof/>
          </w:rPr>
          <w:fldChar w:fldCharType="separate"/>
        </w:r>
        <w:r w:rsidR="00C755AF">
          <w:rPr>
            <w:noProof/>
          </w:rPr>
          <w:t>11</w:t>
        </w:r>
        <w:r w:rsidR="00D230F8">
          <w:rPr>
            <w:noProof/>
          </w:rPr>
          <w:fldChar w:fldCharType="end"/>
        </w:r>
      </w:hyperlink>
    </w:p>
    <w:p w14:paraId="171E06C3" w14:textId="77777777" w:rsidR="00D230F8" w:rsidRDefault="00634981">
      <w:pPr>
        <w:pStyle w:val="TOC2"/>
        <w:rPr>
          <w:rFonts w:eastAsiaTheme="minorEastAsia"/>
          <w:noProof/>
          <w:color w:val="auto"/>
          <w:sz w:val="22"/>
          <w:lang w:eastAsia="ko-KR"/>
        </w:rPr>
      </w:pPr>
      <w:hyperlink w:anchor="_Toc397785684" w:history="1">
        <w:r w:rsidR="00D230F8" w:rsidRPr="008A1C46">
          <w:rPr>
            <w:rStyle w:val="Hyperlink"/>
            <w:noProof/>
            <w:lang w:val="pl-PL"/>
          </w:rPr>
          <w:t>technologia SQL Server</w:t>
        </w:r>
        <w:r w:rsidR="00D230F8">
          <w:rPr>
            <w:noProof/>
          </w:rPr>
          <w:tab/>
        </w:r>
        <w:r w:rsidR="00D230F8">
          <w:rPr>
            <w:noProof/>
          </w:rPr>
          <w:fldChar w:fldCharType="begin"/>
        </w:r>
        <w:r w:rsidR="00D230F8">
          <w:rPr>
            <w:noProof/>
          </w:rPr>
          <w:instrText xml:space="preserve"> PAGEREF _Toc397785684 \h </w:instrText>
        </w:r>
        <w:r w:rsidR="00D230F8">
          <w:rPr>
            <w:noProof/>
          </w:rPr>
        </w:r>
        <w:r w:rsidR="00D230F8">
          <w:rPr>
            <w:noProof/>
          </w:rPr>
          <w:fldChar w:fldCharType="separate"/>
        </w:r>
        <w:r w:rsidR="00C755AF">
          <w:rPr>
            <w:noProof/>
          </w:rPr>
          <w:t>11</w:t>
        </w:r>
        <w:r w:rsidR="00D230F8">
          <w:rPr>
            <w:noProof/>
          </w:rPr>
          <w:fldChar w:fldCharType="end"/>
        </w:r>
      </w:hyperlink>
    </w:p>
    <w:p w14:paraId="75F61FC8" w14:textId="77777777" w:rsidR="00D230F8" w:rsidRDefault="00634981">
      <w:pPr>
        <w:pStyle w:val="TOC2"/>
        <w:rPr>
          <w:rFonts w:eastAsiaTheme="minorEastAsia"/>
          <w:noProof/>
          <w:color w:val="auto"/>
          <w:sz w:val="22"/>
          <w:lang w:eastAsia="ko-KR"/>
        </w:rPr>
      </w:pPr>
      <w:hyperlink w:anchor="_Toc397785685" w:history="1">
        <w:r w:rsidR="00D230F8" w:rsidRPr="008A1C46">
          <w:rPr>
            <w:rStyle w:val="Hyperlink"/>
            <w:noProof/>
            <w:lang w:val="pl-PL"/>
          </w:rPr>
          <w:t>Element map w raporcie usług SQL Server Reporting Services</w:t>
        </w:r>
        <w:r w:rsidR="00D230F8">
          <w:rPr>
            <w:noProof/>
          </w:rPr>
          <w:tab/>
        </w:r>
        <w:r w:rsidR="00D230F8">
          <w:rPr>
            <w:noProof/>
          </w:rPr>
          <w:fldChar w:fldCharType="begin"/>
        </w:r>
        <w:r w:rsidR="00D230F8">
          <w:rPr>
            <w:noProof/>
          </w:rPr>
          <w:instrText xml:space="preserve"> PAGEREF _Toc397785685 \h </w:instrText>
        </w:r>
        <w:r w:rsidR="00D230F8">
          <w:rPr>
            <w:noProof/>
          </w:rPr>
        </w:r>
        <w:r w:rsidR="00D230F8">
          <w:rPr>
            <w:noProof/>
          </w:rPr>
          <w:fldChar w:fldCharType="separate"/>
        </w:r>
        <w:r w:rsidR="00C755AF">
          <w:rPr>
            <w:noProof/>
          </w:rPr>
          <w:t>12</w:t>
        </w:r>
        <w:r w:rsidR="00D230F8">
          <w:rPr>
            <w:noProof/>
          </w:rPr>
          <w:fldChar w:fldCharType="end"/>
        </w:r>
      </w:hyperlink>
    </w:p>
    <w:p w14:paraId="7E2E3DA7" w14:textId="77777777" w:rsidR="00D230F8" w:rsidRDefault="00634981">
      <w:pPr>
        <w:pStyle w:val="TOC2"/>
        <w:rPr>
          <w:rFonts w:eastAsiaTheme="minorEastAsia"/>
          <w:noProof/>
          <w:color w:val="auto"/>
          <w:sz w:val="22"/>
          <w:lang w:eastAsia="ko-KR"/>
        </w:rPr>
      </w:pPr>
      <w:hyperlink w:anchor="_Toc397785686" w:history="1">
        <w:r w:rsidR="00D230F8" w:rsidRPr="008A1C46">
          <w:rPr>
            <w:rStyle w:val="Hyperlink"/>
            <w:noProof/>
            <w:lang w:val="pl-PL"/>
          </w:rPr>
          <w:t>Multipleksowanie</w:t>
        </w:r>
        <w:r w:rsidR="00D230F8">
          <w:rPr>
            <w:noProof/>
          </w:rPr>
          <w:tab/>
        </w:r>
        <w:r w:rsidR="00D230F8">
          <w:rPr>
            <w:noProof/>
          </w:rPr>
          <w:fldChar w:fldCharType="begin"/>
        </w:r>
        <w:r w:rsidR="00D230F8">
          <w:rPr>
            <w:noProof/>
          </w:rPr>
          <w:instrText xml:space="preserve"> PAGEREF _Toc397785686 \h </w:instrText>
        </w:r>
        <w:r w:rsidR="00D230F8">
          <w:rPr>
            <w:noProof/>
          </w:rPr>
        </w:r>
        <w:r w:rsidR="00D230F8">
          <w:rPr>
            <w:noProof/>
          </w:rPr>
          <w:fldChar w:fldCharType="separate"/>
        </w:r>
        <w:r w:rsidR="00C755AF">
          <w:rPr>
            <w:noProof/>
          </w:rPr>
          <w:t>12</w:t>
        </w:r>
        <w:r w:rsidR="00D230F8">
          <w:rPr>
            <w:noProof/>
          </w:rPr>
          <w:fldChar w:fldCharType="end"/>
        </w:r>
      </w:hyperlink>
    </w:p>
    <w:p w14:paraId="4F003590" w14:textId="77777777" w:rsidR="00D230F8" w:rsidRDefault="00634981">
      <w:pPr>
        <w:pStyle w:val="TOC2"/>
        <w:rPr>
          <w:rFonts w:eastAsiaTheme="minorEastAsia"/>
          <w:noProof/>
          <w:color w:val="auto"/>
          <w:sz w:val="22"/>
          <w:lang w:eastAsia="ko-KR"/>
        </w:rPr>
      </w:pPr>
      <w:hyperlink w:anchor="_Toc397785687" w:history="1">
        <w:r w:rsidR="00D230F8" w:rsidRPr="008A1C46">
          <w:rPr>
            <w:rStyle w:val="Hyperlink"/>
            <w:noProof/>
            <w:lang w:val="pl-PL"/>
          </w:rPr>
          <w:t>Pakiety System Center</w:t>
        </w:r>
        <w:r w:rsidR="00D230F8">
          <w:rPr>
            <w:noProof/>
          </w:rPr>
          <w:tab/>
        </w:r>
        <w:r w:rsidR="00D230F8">
          <w:rPr>
            <w:noProof/>
          </w:rPr>
          <w:fldChar w:fldCharType="begin"/>
        </w:r>
        <w:r w:rsidR="00D230F8">
          <w:rPr>
            <w:noProof/>
          </w:rPr>
          <w:instrText xml:space="preserve"> PAGEREF _Toc397785687 \h </w:instrText>
        </w:r>
        <w:r w:rsidR="00D230F8">
          <w:rPr>
            <w:noProof/>
          </w:rPr>
        </w:r>
        <w:r w:rsidR="00D230F8">
          <w:rPr>
            <w:noProof/>
          </w:rPr>
          <w:fldChar w:fldCharType="separate"/>
        </w:r>
        <w:r w:rsidR="00C755AF">
          <w:rPr>
            <w:noProof/>
          </w:rPr>
          <w:t>12</w:t>
        </w:r>
        <w:r w:rsidR="00D230F8">
          <w:rPr>
            <w:noProof/>
          </w:rPr>
          <w:fldChar w:fldCharType="end"/>
        </w:r>
      </w:hyperlink>
    </w:p>
    <w:p w14:paraId="5613C5EE" w14:textId="77777777" w:rsidR="00D230F8" w:rsidRDefault="00634981">
      <w:pPr>
        <w:pStyle w:val="TOC2"/>
        <w:rPr>
          <w:rFonts w:eastAsiaTheme="minorEastAsia"/>
          <w:noProof/>
          <w:color w:val="auto"/>
          <w:sz w:val="22"/>
          <w:lang w:eastAsia="ko-KR"/>
        </w:rPr>
      </w:pPr>
      <w:hyperlink w:anchor="_Toc397785688" w:history="1">
        <w:r w:rsidR="00D230F8" w:rsidRPr="008A1C46">
          <w:rPr>
            <w:rStyle w:val="Hyperlink"/>
            <w:noProof/>
            <w:lang w:val="pl-PL"/>
          </w:rPr>
          <w:t>Software Plus Services</w:t>
        </w:r>
        <w:r w:rsidR="00D230F8">
          <w:rPr>
            <w:noProof/>
          </w:rPr>
          <w:tab/>
        </w:r>
        <w:r w:rsidR="00D230F8">
          <w:rPr>
            <w:noProof/>
          </w:rPr>
          <w:fldChar w:fldCharType="begin"/>
        </w:r>
        <w:r w:rsidR="00D230F8">
          <w:rPr>
            <w:noProof/>
          </w:rPr>
          <w:instrText xml:space="preserve"> PAGEREF _Toc397785688 \h </w:instrText>
        </w:r>
        <w:r w:rsidR="00D230F8">
          <w:rPr>
            <w:noProof/>
          </w:rPr>
        </w:r>
        <w:r w:rsidR="00D230F8">
          <w:rPr>
            <w:noProof/>
          </w:rPr>
          <w:fldChar w:fldCharType="separate"/>
        </w:r>
        <w:r w:rsidR="00C755AF">
          <w:rPr>
            <w:noProof/>
          </w:rPr>
          <w:t>12</w:t>
        </w:r>
        <w:r w:rsidR="00D230F8">
          <w:rPr>
            <w:noProof/>
          </w:rPr>
          <w:fldChar w:fldCharType="end"/>
        </w:r>
      </w:hyperlink>
    </w:p>
    <w:p w14:paraId="4F9D1586" w14:textId="77777777" w:rsidR="00D230F8" w:rsidRDefault="00634981">
      <w:pPr>
        <w:pStyle w:val="TOC1"/>
        <w:tabs>
          <w:tab w:val="right" w:leader="dot" w:pos="5210"/>
        </w:tabs>
        <w:rPr>
          <w:rFonts w:asciiTheme="minorHAnsi" w:eastAsiaTheme="minorEastAsia" w:hAnsiTheme="minorHAnsi"/>
          <w:b w:val="0"/>
          <w:caps w:val="0"/>
          <w:noProof/>
          <w:color w:val="auto"/>
          <w:sz w:val="22"/>
          <w:szCs w:val="22"/>
          <w:lang w:eastAsia="ko-KR"/>
        </w:rPr>
      </w:pPr>
      <w:hyperlink w:anchor="_Toc397785689" w:history="1">
        <w:r w:rsidR="00D230F8" w:rsidRPr="008A1C46">
          <w:rPr>
            <w:rStyle w:val="Hyperlink"/>
            <w:noProof/>
            <w:lang w:val="pl-PL"/>
          </w:rPr>
          <w:t>Szczególne postanowienia licencyjne</w:t>
        </w:r>
        <w:r w:rsidR="00D230F8">
          <w:rPr>
            <w:noProof/>
          </w:rPr>
          <w:tab/>
        </w:r>
        <w:r w:rsidR="00D230F8">
          <w:rPr>
            <w:noProof/>
          </w:rPr>
          <w:fldChar w:fldCharType="begin"/>
        </w:r>
        <w:r w:rsidR="00D230F8">
          <w:rPr>
            <w:noProof/>
          </w:rPr>
          <w:instrText xml:space="preserve"> PAGEREF _Toc397785689 \h </w:instrText>
        </w:r>
        <w:r w:rsidR="00D230F8">
          <w:rPr>
            <w:noProof/>
          </w:rPr>
        </w:r>
        <w:r w:rsidR="00D230F8">
          <w:rPr>
            <w:noProof/>
          </w:rPr>
          <w:fldChar w:fldCharType="separate"/>
        </w:r>
        <w:r w:rsidR="00C755AF">
          <w:rPr>
            <w:noProof/>
          </w:rPr>
          <w:t>12</w:t>
        </w:r>
        <w:r w:rsidR="00D230F8">
          <w:rPr>
            <w:noProof/>
          </w:rPr>
          <w:fldChar w:fldCharType="end"/>
        </w:r>
      </w:hyperlink>
    </w:p>
    <w:p w14:paraId="584F9C41" w14:textId="77777777" w:rsidR="00D230F8" w:rsidRDefault="00634981">
      <w:pPr>
        <w:pStyle w:val="TOC2"/>
        <w:rPr>
          <w:rFonts w:eastAsiaTheme="minorEastAsia"/>
          <w:noProof/>
          <w:color w:val="auto"/>
          <w:sz w:val="22"/>
          <w:lang w:eastAsia="ko-KR"/>
        </w:rPr>
      </w:pPr>
      <w:hyperlink w:anchor="_Toc397785690" w:history="1">
        <w:r w:rsidR="00D230F8" w:rsidRPr="008A1C46">
          <w:rPr>
            <w:rStyle w:val="Hyperlink"/>
            <w:noProof/>
            <w:lang w:val="pl-PL"/>
          </w:rPr>
          <w:t>Dynamics CRM Mobile</w:t>
        </w:r>
        <w:r w:rsidR="00D230F8">
          <w:rPr>
            <w:noProof/>
          </w:rPr>
          <w:tab/>
        </w:r>
        <w:r w:rsidR="00D230F8">
          <w:rPr>
            <w:noProof/>
          </w:rPr>
          <w:fldChar w:fldCharType="begin"/>
        </w:r>
        <w:r w:rsidR="00D230F8">
          <w:rPr>
            <w:noProof/>
          </w:rPr>
          <w:instrText xml:space="preserve"> PAGEREF _Toc397785690 \h </w:instrText>
        </w:r>
        <w:r w:rsidR="00D230F8">
          <w:rPr>
            <w:noProof/>
          </w:rPr>
        </w:r>
        <w:r w:rsidR="00D230F8">
          <w:rPr>
            <w:noProof/>
          </w:rPr>
          <w:fldChar w:fldCharType="separate"/>
        </w:r>
        <w:r w:rsidR="00C755AF">
          <w:rPr>
            <w:noProof/>
          </w:rPr>
          <w:t>12</w:t>
        </w:r>
        <w:r w:rsidR="00D230F8">
          <w:rPr>
            <w:noProof/>
          </w:rPr>
          <w:fldChar w:fldCharType="end"/>
        </w:r>
      </w:hyperlink>
    </w:p>
    <w:p w14:paraId="012A5D02" w14:textId="77777777" w:rsidR="00D230F8" w:rsidRDefault="00634981">
      <w:pPr>
        <w:pStyle w:val="TOC2"/>
        <w:rPr>
          <w:rFonts w:eastAsiaTheme="minorEastAsia"/>
          <w:noProof/>
          <w:color w:val="auto"/>
          <w:sz w:val="22"/>
          <w:lang w:eastAsia="ko-KR"/>
        </w:rPr>
      </w:pPr>
      <w:hyperlink w:anchor="_Toc397785691" w:history="1">
        <w:r w:rsidR="00D230F8" w:rsidRPr="008A1C46">
          <w:rPr>
            <w:rStyle w:val="Hyperlink"/>
            <w:noProof/>
            <w:lang w:val="pl-PL"/>
          </w:rPr>
          <w:t>Dynamics CRM Online</w:t>
        </w:r>
        <w:r w:rsidR="00D230F8">
          <w:rPr>
            <w:noProof/>
          </w:rPr>
          <w:tab/>
        </w:r>
        <w:r w:rsidR="00D230F8">
          <w:rPr>
            <w:noProof/>
          </w:rPr>
          <w:fldChar w:fldCharType="begin"/>
        </w:r>
        <w:r w:rsidR="00D230F8">
          <w:rPr>
            <w:noProof/>
          </w:rPr>
          <w:instrText xml:space="preserve"> PAGEREF _Toc397785691 \h </w:instrText>
        </w:r>
        <w:r w:rsidR="00D230F8">
          <w:rPr>
            <w:noProof/>
          </w:rPr>
        </w:r>
        <w:r w:rsidR="00D230F8">
          <w:rPr>
            <w:noProof/>
          </w:rPr>
          <w:fldChar w:fldCharType="separate"/>
        </w:r>
        <w:r w:rsidR="00C755AF">
          <w:rPr>
            <w:noProof/>
          </w:rPr>
          <w:t>14</w:t>
        </w:r>
        <w:r w:rsidR="00D230F8">
          <w:rPr>
            <w:noProof/>
          </w:rPr>
          <w:fldChar w:fldCharType="end"/>
        </w:r>
      </w:hyperlink>
    </w:p>
    <w:p w14:paraId="513EBEB6" w14:textId="77777777" w:rsidR="00D230F8" w:rsidRDefault="00634981">
      <w:pPr>
        <w:pStyle w:val="TOC2"/>
        <w:rPr>
          <w:rFonts w:eastAsiaTheme="minorEastAsia"/>
          <w:noProof/>
          <w:color w:val="auto"/>
          <w:sz w:val="22"/>
          <w:lang w:eastAsia="ko-KR"/>
        </w:rPr>
      </w:pPr>
      <w:hyperlink w:anchor="_Toc397785692" w:history="1">
        <w:r w:rsidR="00D230F8" w:rsidRPr="008A1C46">
          <w:rPr>
            <w:rStyle w:val="Hyperlink"/>
            <w:noProof/>
            <w:lang w:val="pl-PL"/>
          </w:rPr>
          <w:t>Exchange Online Archiving</w:t>
        </w:r>
        <w:r w:rsidR="00D230F8">
          <w:rPr>
            <w:noProof/>
          </w:rPr>
          <w:tab/>
        </w:r>
        <w:r w:rsidR="00D230F8">
          <w:rPr>
            <w:noProof/>
          </w:rPr>
          <w:fldChar w:fldCharType="begin"/>
        </w:r>
        <w:r w:rsidR="00D230F8">
          <w:rPr>
            <w:noProof/>
          </w:rPr>
          <w:instrText xml:space="preserve"> PAGEREF _Toc397785692 \h </w:instrText>
        </w:r>
        <w:r w:rsidR="00D230F8">
          <w:rPr>
            <w:noProof/>
          </w:rPr>
        </w:r>
        <w:r w:rsidR="00D230F8">
          <w:rPr>
            <w:noProof/>
          </w:rPr>
          <w:fldChar w:fldCharType="separate"/>
        </w:r>
        <w:r w:rsidR="00C755AF">
          <w:rPr>
            <w:noProof/>
          </w:rPr>
          <w:t>15</w:t>
        </w:r>
        <w:r w:rsidR="00D230F8">
          <w:rPr>
            <w:noProof/>
          </w:rPr>
          <w:fldChar w:fldCharType="end"/>
        </w:r>
      </w:hyperlink>
    </w:p>
    <w:p w14:paraId="6F2733AB" w14:textId="77777777" w:rsidR="00D230F8" w:rsidRDefault="00634981">
      <w:pPr>
        <w:pStyle w:val="TOC2"/>
        <w:rPr>
          <w:rFonts w:eastAsiaTheme="minorEastAsia"/>
          <w:noProof/>
          <w:color w:val="auto"/>
          <w:sz w:val="22"/>
          <w:lang w:eastAsia="ko-KR"/>
        </w:rPr>
      </w:pPr>
      <w:hyperlink w:anchor="_Toc397785693" w:history="1">
        <w:r w:rsidR="00D230F8" w:rsidRPr="008A1C46">
          <w:rPr>
            <w:rStyle w:val="Hyperlink"/>
            <w:noProof/>
            <w:lang w:val="pl-PL"/>
          </w:rPr>
          <w:t>Exchange Online Kiosk</w:t>
        </w:r>
        <w:r w:rsidR="00D230F8">
          <w:rPr>
            <w:noProof/>
          </w:rPr>
          <w:tab/>
        </w:r>
        <w:r w:rsidR="00D230F8">
          <w:rPr>
            <w:noProof/>
          </w:rPr>
          <w:fldChar w:fldCharType="begin"/>
        </w:r>
        <w:r w:rsidR="00D230F8">
          <w:rPr>
            <w:noProof/>
          </w:rPr>
          <w:instrText xml:space="preserve"> PAGEREF _Toc397785693 \h </w:instrText>
        </w:r>
        <w:r w:rsidR="00D230F8">
          <w:rPr>
            <w:noProof/>
          </w:rPr>
        </w:r>
        <w:r w:rsidR="00D230F8">
          <w:rPr>
            <w:noProof/>
          </w:rPr>
          <w:fldChar w:fldCharType="separate"/>
        </w:r>
        <w:r w:rsidR="00C755AF">
          <w:rPr>
            <w:noProof/>
          </w:rPr>
          <w:t>15</w:t>
        </w:r>
        <w:r w:rsidR="00D230F8">
          <w:rPr>
            <w:noProof/>
          </w:rPr>
          <w:fldChar w:fldCharType="end"/>
        </w:r>
      </w:hyperlink>
    </w:p>
    <w:p w14:paraId="4DF60D79" w14:textId="77777777" w:rsidR="00D230F8" w:rsidRDefault="00634981">
      <w:pPr>
        <w:pStyle w:val="TOC2"/>
        <w:rPr>
          <w:rFonts w:eastAsiaTheme="minorEastAsia"/>
          <w:noProof/>
          <w:color w:val="auto"/>
          <w:sz w:val="22"/>
          <w:lang w:eastAsia="ko-KR"/>
        </w:rPr>
      </w:pPr>
      <w:hyperlink w:anchor="_Toc397785694" w:history="1">
        <w:r w:rsidR="00D230F8" w:rsidRPr="008A1C46">
          <w:rPr>
            <w:rStyle w:val="Hyperlink"/>
            <w:noProof/>
            <w:lang w:val="pl-PL"/>
          </w:rPr>
          <w:t>Exchange Online Plan 1</w:t>
        </w:r>
        <w:r w:rsidR="00D230F8">
          <w:rPr>
            <w:noProof/>
          </w:rPr>
          <w:tab/>
        </w:r>
        <w:r w:rsidR="00D230F8">
          <w:rPr>
            <w:noProof/>
          </w:rPr>
          <w:fldChar w:fldCharType="begin"/>
        </w:r>
        <w:r w:rsidR="00D230F8">
          <w:rPr>
            <w:noProof/>
          </w:rPr>
          <w:instrText xml:space="preserve"> PAGEREF _Toc397785694 \h </w:instrText>
        </w:r>
        <w:r w:rsidR="00D230F8">
          <w:rPr>
            <w:noProof/>
          </w:rPr>
        </w:r>
        <w:r w:rsidR="00D230F8">
          <w:rPr>
            <w:noProof/>
          </w:rPr>
          <w:fldChar w:fldCharType="separate"/>
        </w:r>
        <w:r w:rsidR="00C755AF">
          <w:rPr>
            <w:noProof/>
          </w:rPr>
          <w:t>16</w:t>
        </w:r>
        <w:r w:rsidR="00D230F8">
          <w:rPr>
            <w:noProof/>
          </w:rPr>
          <w:fldChar w:fldCharType="end"/>
        </w:r>
      </w:hyperlink>
    </w:p>
    <w:p w14:paraId="736FB970" w14:textId="77777777" w:rsidR="00D230F8" w:rsidRDefault="00634981">
      <w:pPr>
        <w:pStyle w:val="TOC2"/>
        <w:rPr>
          <w:rFonts w:eastAsiaTheme="minorEastAsia"/>
          <w:noProof/>
          <w:color w:val="auto"/>
          <w:sz w:val="22"/>
          <w:lang w:eastAsia="ko-KR"/>
        </w:rPr>
      </w:pPr>
      <w:hyperlink w:anchor="_Toc397785695" w:history="1">
        <w:r w:rsidR="00D230F8" w:rsidRPr="008A1C46">
          <w:rPr>
            <w:rStyle w:val="Hyperlink"/>
            <w:noProof/>
            <w:lang w:val="pl-PL"/>
          </w:rPr>
          <w:t>Exchange Online Plan 2</w:t>
        </w:r>
        <w:r w:rsidR="00D230F8">
          <w:rPr>
            <w:noProof/>
          </w:rPr>
          <w:tab/>
        </w:r>
        <w:r w:rsidR="00D230F8">
          <w:rPr>
            <w:noProof/>
          </w:rPr>
          <w:fldChar w:fldCharType="begin"/>
        </w:r>
        <w:r w:rsidR="00D230F8">
          <w:rPr>
            <w:noProof/>
          </w:rPr>
          <w:instrText xml:space="preserve"> PAGEREF _Toc397785695 \h </w:instrText>
        </w:r>
        <w:r w:rsidR="00D230F8">
          <w:rPr>
            <w:noProof/>
          </w:rPr>
        </w:r>
        <w:r w:rsidR="00D230F8">
          <w:rPr>
            <w:noProof/>
          </w:rPr>
          <w:fldChar w:fldCharType="separate"/>
        </w:r>
        <w:r w:rsidR="00C755AF">
          <w:rPr>
            <w:noProof/>
          </w:rPr>
          <w:t>16</w:t>
        </w:r>
        <w:r w:rsidR="00D230F8">
          <w:rPr>
            <w:noProof/>
          </w:rPr>
          <w:fldChar w:fldCharType="end"/>
        </w:r>
      </w:hyperlink>
    </w:p>
    <w:p w14:paraId="2029FFC4" w14:textId="77777777" w:rsidR="00D230F8" w:rsidRDefault="00634981">
      <w:pPr>
        <w:pStyle w:val="TOC2"/>
        <w:rPr>
          <w:rFonts w:eastAsiaTheme="minorEastAsia"/>
          <w:noProof/>
          <w:color w:val="auto"/>
          <w:sz w:val="22"/>
          <w:lang w:eastAsia="ko-KR"/>
        </w:rPr>
      </w:pPr>
      <w:hyperlink w:anchor="_Toc397785696" w:history="1">
        <w:r w:rsidR="00D230F8" w:rsidRPr="008A1C46">
          <w:rPr>
            <w:rStyle w:val="Hyperlink"/>
            <w:noProof/>
            <w:lang w:val="pl-PL"/>
          </w:rPr>
          <w:t>Lync Online Plan 1</w:t>
        </w:r>
        <w:r w:rsidR="00D230F8">
          <w:rPr>
            <w:noProof/>
          </w:rPr>
          <w:tab/>
        </w:r>
        <w:r w:rsidR="00D230F8">
          <w:rPr>
            <w:noProof/>
          </w:rPr>
          <w:fldChar w:fldCharType="begin"/>
        </w:r>
        <w:r w:rsidR="00D230F8">
          <w:rPr>
            <w:noProof/>
          </w:rPr>
          <w:instrText xml:space="preserve"> PAGEREF _Toc397785696 \h </w:instrText>
        </w:r>
        <w:r w:rsidR="00D230F8">
          <w:rPr>
            <w:noProof/>
          </w:rPr>
        </w:r>
        <w:r w:rsidR="00D230F8">
          <w:rPr>
            <w:noProof/>
          </w:rPr>
          <w:fldChar w:fldCharType="separate"/>
        </w:r>
        <w:r w:rsidR="00C755AF">
          <w:rPr>
            <w:noProof/>
          </w:rPr>
          <w:t>16</w:t>
        </w:r>
        <w:r w:rsidR="00D230F8">
          <w:rPr>
            <w:noProof/>
          </w:rPr>
          <w:fldChar w:fldCharType="end"/>
        </w:r>
      </w:hyperlink>
    </w:p>
    <w:p w14:paraId="0645C245" w14:textId="77777777" w:rsidR="00D230F8" w:rsidRDefault="00634981">
      <w:pPr>
        <w:pStyle w:val="TOC2"/>
        <w:rPr>
          <w:rFonts w:eastAsiaTheme="minorEastAsia"/>
          <w:noProof/>
          <w:color w:val="auto"/>
          <w:sz w:val="22"/>
          <w:lang w:eastAsia="ko-KR"/>
        </w:rPr>
      </w:pPr>
      <w:hyperlink w:anchor="_Toc397785697" w:history="1">
        <w:r w:rsidR="00D230F8" w:rsidRPr="008A1C46">
          <w:rPr>
            <w:rStyle w:val="Hyperlink"/>
            <w:noProof/>
            <w:lang w:val="pl-PL"/>
          </w:rPr>
          <w:t>Lync Online Plan 2</w:t>
        </w:r>
        <w:r w:rsidR="00D230F8">
          <w:rPr>
            <w:noProof/>
          </w:rPr>
          <w:tab/>
        </w:r>
        <w:r w:rsidR="00D230F8">
          <w:rPr>
            <w:noProof/>
          </w:rPr>
          <w:fldChar w:fldCharType="begin"/>
        </w:r>
        <w:r w:rsidR="00D230F8">
          <w:rPr>
            <w:noProof/>
          </w:rPr>
          <w:instrText xml:space="preserve"> PAGEREF _Toc397785697 \h </w:instrText>
        </w:r>
        <w:r w:rsidR="00D230F8">
          <w:rPr>
            <w:noProof/>
          </w:rPr>
        </w:r>
        <w:r w:rsidR="00D230F8">
          <w:rPr>
            <w:noProof/>
          </w:rPr>
          <w:fldChar w:fldCharType="separate"/>
        </w:r>
        <w:r w:rsidR="00C755AF">
          <w:rPr>
            <w:noProof/>
          </w:rPr>
          <w:t>17</w:t>
        </w:r>
        <w:r w:rsidR="00D230F8">
          <w:rPr>
            <w:noProof/>
          </w:rPr>
          <w:fldChar w:fldCharType="end"/>
        </w:r>
      </w:hyperlink>
    </w:p>
    <w:p w14:paraId="3D3A9028" w14:textId="77777777" w:rsidR="00D230F8" w:rsidRDefault="00634981">
      <w:pPr>
        <w:pStyle w:val="TOC2"/>
        <w:rPr>
          <w:rFonts w:eastAsiaTheme="minorEastAsia"/>
          <w:noProof/>
          <w:color w:val="auto"/>
          <w:sz w:val="22"/>
          <w:lang w:eastAsia="ko-KR"/>
        </w:rPr>
      </w:pPr>
      <w:hyperlink w:anchor="_Toc397785698" w:history="1">
        <w:r w:rsidR="00D230F8" w:rsidRPr="008A1C46">
          <w:rPr>
            <w:rStyle w:val="Hyperlink"/>
            <w:noProof/>
            <w:lang w:val="pl-PL"/>
          </w:rPr>
          <w:t>Lync Online Plan 3</w:t>
        </w:r>
        <w:r w:rsidR="00D230F8">
          <w:rPr>
            <w:noProof/>
          </w:rPr>
          <w:tab/>
        </w:r>
        <w:r w:rsidR="00D230F8">
          <w:rPr>
            <w:noProof/>
          </w:rPr>
          <w:fldChar w:fldCharType="begin"/>
        </w:r>
        <w:r w:rsidR="00D230F8">
          <w:rPr>
            <w:noProof/>
          </w:rPr>
          <w:instrText xml:space="preserve"> PAGEREF _Toc397785698 \h </w:instrText>
        </w:r>
        <w:r w:rsidR="00D230F8">
          <w:rPr>
            <w:noProof/>
          </w:rPr>
        </w:r>
        <w:r w:rsidR="00D230F8">
          <w:rPr>
            <w:noProof/>
          </w:rPr>
          <w:fldChar w:fldCharType="separate"/>
        </w:r>
        <w:r w:rsidR="00C755AF">
          <w:rPr>
            <w:noProof/>
          </w:rPr>
          <w:t>18</w:t>
        </w:r>
        <w:r w:rsidR="00D230F8">
          <w:rPr>
            <w:noProof/>
          </w:rPr>
          <w:fldChar w:fldCharType="end"/>
        </w:r>
      </w:hyperlink>
    </w:p>
    <w:p w14:paraId="0AB92620" w14:textId="77777777" w:rsidR="00D230F8" w:rsidRDefault="00634981">
      <w:pPr>
        <w:pStyle w:val="TOC2"/>
        <w:rPr>
          <w:rFonts w:eastAsiaTheme="minorEastAsia"/>
          <w:noProof/>
          <w:color w:val="auto"/>
          <w:sz w:val="22"/>
          <w:lang w:eastAsia="ko-KR"/>
        </w:rPr>
      </w:pPr>
      <w:hyperlink w:anchor="_Toc397785699" w:history="1">
        <w:r w:rsidR="00D230F8" w:rsidRPr="008A1C46">
          <w:rPr>
            <w:rStyle w:val="Hyperlink"/>
            <w:noProof/>
            <w:lang w:val="pl-PL"/>
          </w:rPr>
          <w:t>Pakiet Microsoft Desktop Optimization Pack (MDOP)</w:t>
        </w:r>
        <w:r w:rsidR="00D230F8">
          <w:rPr>
            <w:noProof/>
          </w:rPr>
          <w:tab/>
        </w:r>
        <w:r w:rsidR="00D230F8">
          <w:rPr>
            <w:noProof/>
          </w:rPr>
          <w:fldChar w:fldCharType="begin"/>
        </w:r>
        <w:r w:rsidR="00D230F8">
          <w:rPr>
            <w:noProof/>
          </w:rPr>
          <w:instrText xml:space="preserve"> PAGEREF _Toc397785699 \h </w:instrText>
        </w:r>
        <w:r w:rsidR="00D230F8">
          <w:rPr>
            <w:noProof/>
          </w:rPr>
        </w:r>
        <w:r w:rsidR="00D230F8">
          <w:rPr>
            <w:noProof/>
          </w:rPr>
          <w:fldChar w:fldCharType="separate"/>
        </w:r>
        <w:r w:rsidR="00C755AF">
          <w:rPr>
            <w:noProof/>
          </w:rPr>
          <w:t>18</w:t>
        </w:r>
        <w:r w:rsidR="00D230F8">
          <w:rPr>
            <w:noProof/>
          </w:rPr>
          <w:fldChar w:fldCharType="end"/>
        </w:r>
      </w:hyperlink>
    </w:p>
    <w:p w14:paraId="7BF85A0F" w14:textId="77777777" w:rsidR="00D230F8" w:rsidRDefault="00634981">
      <w:pPr>
        <w:pStyle w:val="TOC2"/>
        <w:rPr>
          <w:rFonts w:eastAsiaTheme="minorEastAsia"/>
          <w:noProof/>
          <w:color w:val="auto"/>
          <w:sz w:val="22"/>
          <w:lang w:eastAsia="ko-KR"/>
        </w:rPr>
      </w:pPr>
      <w:hyperlink w:anchor="_Toc397785700" w:history="1">
        <w:r w:rsidR="00D230F8" w:rsidRPr="008A1C46">
          <w:rPr>
            <w:rStyle w:val="Hyperlink"/>
            <w:noProof/>
            <w:lang w:val="pl-PL"/>
          </w:rPr>
          <w:t>Office 365 Plan P1</w:t>
        </w:r>
        <w:r w:rsidR="00D230F8">
          <w:rPr>
            <w:noProof/>
          </w:rPr>
          <w:tab/>
        </w:r>
        <w:r w:rsidR="00D230F8">
          <w:rPr>
            <w:noProof/>
          </w:rPr>
          <w:fldChar w:fldCharType="begin"/>
        </w:r>
        <w:r w:rsidR="00D230F8">
          <w:rPr>
            <w:noProof/>
          </w:rPr>
          <w:instrText xml:space="preserve"> PAGEREF _Toc397785700 \h </w:instrText>
        </w:r>
        <w:r w:rsidR="00D230F8">
          <w:rPr>
            <w:noProof/>
          </w:rPr>
        </w:r>
        <w:r w:rsidR="00D230F8">
          <w:rPr>
            <w:noProof/>
          </w:rPr>
          <w:fldChar w:fldCharType="separate"/>
        </w:r>
        <w:r w:rsidR="00C755AF">
          <w:rPr>
            <w:noProof/>
          </w:rPr>
          <w:t>19</w:t>
        </w:r>
        <w:r w:rsidR="00D230F8">
          <w:rPr>
            <w:noProof/>
          </w:rPr>
          <w:fldChar w:fldCharType="end"/>
        </w:r>
      </w:hyperlink>
    </w:p>
    <w:p w14:paraId="01A3F9BF" w14:textId="77777777" w:rsidR="00D230F8" w:rsidRDefault="00634981">
      <w:pPr>
        <w:pStyle w:val="TOC2"/>
        <w:rPr>
          <w:rFonts w:eastAsiaTheme="minorEastAsia"/>
          <w:noProof/>
          <w:color w:val="auto"/>
          <w:sz w:val="22"/>
          <w:lang w:eastAsia="ko-KR"/>
        </w:rPr>
      </w:pPr>
      <w:hyperlink w:anchor="_Toc397785701" w:history="1">
        <w:r w:rsidR="00D230F8" w:rsidRPr="008A1C46">
          <w:rPr>
            <w:rStyle w:val="Hyperlink"/>
            <w:noProof/>
            <w:lang w:val="pl-PL"/>
          </w:rPr>
          <w:t>Office Professional Plus Subscription</w:t>
        </w:r>
        <w:r w:rsidR="00D230F8">
          <w:rPr>
            <w:noProof/>
          </w:rPr>
          <w:tab/>
        </w:r>
        <w:r w:rsidR="00D230F8">
          <w:rPr>
            <w:noProof/>
          </w:rPr>
          <w:fldChar w:fldCharType="begin"/>
        </w:r>
        <w:r w:rsidR="00D230F8">
          <w:rPr>
            <w:noProof/>
          </w:rPr>
          <w:instrText xml:space="preserve"> PAGEREF _Toc397785701 \h </w:instrText>
        </w:r>
        <w:r w:rsidR="00D230F8">
          <w:rPr>
            <w:noProof/>
          </w:rPr>
        </w:r>
        <w:r w:rsidR="00D230F8">
          <w:rPr>
            <w:noProof/>
          </w:rPr>
          <w:fldChar w:fldCharType="separate"/>
        </w:r>
        <w:r w:rsidR="00C755AF">
          <w:rPr>
            <w:noProof/>
          </w:rPr>
          <w:t>20</w:t>
        </w:r>
        <w:r w:rsidR="00D230F8">
          <w:rPr>
            <w:noProof/>
          </w:rPr>
          <w:fldChar w:fldCharType="end"/>
        </w:r>
      </w:hyperlink>
    </w:p>
    <w:p w14:paraId="0AB0D773" w14:textId="77777777" w:rsidR="00D230F8" w:rsidRDefault="00634981">
      <w:pPr>
        <w:pStyle w:val="TOC2"/>
        <w:rPr>
          <w:rFonts w:eastAsiaTheme="minorEastAsia"/>
          <w:noProof/>
          <w:color w:val="auto"/>
          <w:sz w:val="22"/>
          <w:lang w:eastAsia="ko-KR"/>
        </w:rPr>
      </w:pPr>
      <w:hyperlink w:anchor="_Toc397785702" w:history="1">
        <w:r w:rsidR="00D230F8" w:rsidRPr="008A1C46">
          <w:rPr>
            <w:rStyle w:val="Hyperlink"/>
            <w:noProof/>
            <w:lang w:val="pl-PL"/>
          </w:rPr>
          <w:t>Office Web Applications</w:t>
        </w:r>
        <w:r w:rsidR="00D230F8">
          <w:rPr>
            <w:noProof/>
          </w:rPr>
          <w:tab/>
        </w:r>
        <w:r w:rsidR="00D230F8">
          <w:rPr>
            <w:noProof/>
          </w:rPr>
          <w:fldChar w:fldCharType="begin"/>
        </w:r>
        <w:r w:rsidR="00D230F8">
          <w:rPr>
            <w:noProof/>
          </w:rPr>
          <w:instrText xml:space="preserve"> PAGEREF _Toc397785702 \h </w:instrText>
        </w:r>
        <w:r w:rsidR="00D230F8">
          <w:rPr>
            <w:noProof/>
          </w:rPr>
        </w:r>
        <w:r w:rsidR="00D230F8">
          <w:rPr>
            <w:noProof/>
          </w:rPr>
          <w:fldChar w:fldCharType="separate"/>
        </w:r>
        <w:r w:rsidR="00C755AF">
          <w:rPr>
            <w:noProof/>
          </w:rPr>
          <w:t>21</w:t>
        </w:r>
        <w:r w:rsidR="00D230F8">
          <w:rPr>
            <w:noProof/>
          </w:rPr>
          <w:fldChar w:fldCharType="end"/>
        </w:r>
      </w:hyperlink>
    </w:p>
    <w:p w14:paraId="3D46200F" w14:textId="77777777" w:rsidR="00D230F8" w:rsidRDefault="00634981">
      <w:pPr>
        <w:pStyle w:val="TOC2"/>
        <w:rPr>
          <w:rFonts w:eastAsiaTheme="minorEastAsia"/>
          <w:noProof/>
          <w:color w:val="auto"/>
          <w:sz w:val="22"/>
          <w:lang w:eastAsia="ko-KR"/>
        </w:rPr>
      </w:pPr>
      <w:hyperlink w:anchor="_Toc397785703" w:history="1">
        <w:r w:rsidR="00D230F8" w:rsidRPr="008A1C46">
          <w:rPr>
            <w:rStyle w:val="Hyperlink"/>
            <w:noProof/>
            <w:lang w:val="pl-PL"/>
          </w:rPr>
          <w:t>SharePoint Online Kiosk</w:t>
        </w:r>
        <w:r w:rsidR="00D230F8">
          <w:rPr>
            <w:noProof/>
          </w:rPr>
          <w:tab/>
        </w:r>
        <w:r w:rsidR="00D230F8">
          <w:rPr>
            <w:noProof/>
          </w:rPr>
          <w:fldChar w:fldCharType="begin"/>
        </w:r>
        <w:r w:rsidR="00D230F8">
          <w:rPr>
            <w:noProof/>
          </w:rPr>
          <w:instrText xml:space="preserve"> PAGEREF _Toc397785703 \h </w:instrText>
        </w:r>
        <w:r w:rsidR="00D230F8">
          <w:rPr>
            <w:noProof/>
          </w:rPr>
        </w:r>
        <w:r w:rsidR="00D230F8">
          <w:rPr>
            <w:noProof/>
          </w:rPr>
          <w:fldChar w:fldCharType="separate"/>
        </w:r>
        <w:r w:rsidR="00C755AF">
          <w:rPr>
            <w:noProof/>
          </w:rPr>
          <w:t>21</w:t>
        </w:r>
        <w:r w:rsidR="00D230F8">
          <w:rPr>
            <w:noProof/>
          </w:rPr>
          <w:fldChar w:fldCharType="end"/>
        </w:r>
      </w:hyperlink>
    </w:p>
    <w:p w14:paraId="4648B727" w14:textId="77777777" w:rsidR="00D230F8" w:rsidRDefault="00634981">
      <w:pPr>
        <w:pStyle w:val="TOC2"/>
        <w:rPr>
          <w:rFonts w:eastAsiaTheme="minorEastAsia"/>
          <w:noProof/>
          <w:color w:val="auto"/>
          <w:sz w:val="22"/>
          <w:lang w:eastAsia="ko-KR"/>
        </w:rPr>
      </w:pPr>
      <w:hyperlink w:anchor="_Toc397785704" w:history="1">
        <w:r w:rsidR="00D230F8" w:rsidRPr="008A1C46">
          <w:rPr>
            <w:rStyle w:val="Hyperlink"/>
            <w:noProof/>
            <w:lang w:val="pl-PL"/>
          </w:rPr>
          <w:t>SharePoint Online Plan 1</w:t>
        </w:r>
        <w:r w:rsidR="00D230F8">
          <w:rPr>
            <w:noProof/>
          </w:rPr>
          <w:tab/>
        </w:r>
        <w:r w:rsidR="00D230F8">
          <w:rPr>
            <w:noProof/>
          </w:rPr>
          <w:fldChar w:fldCharType="begin"/>
        </w:r>
        <w:r w:rsidR="00D230F8">
          <w:rPr>
            <w:noProof/>
          </w:rPr>
          <w:instrText xml:space="preserve"> PAGEREF _Toc397785704 \h </w:instrText>
        </w:r>
        <w:r w:rsidR="00D230F8">
          <w:rPr>
            <w:noProof/>
          </w:rPr>
        </w:r>
        <w:r w:rsidR="00D230F8">
          <w:rPr>
            <w:noProof/>
          </w:rPr>
          <w:fldChar w:fldCharType="separate"/>
        </w:r>
        <w:r w:rsidR="00C755AF">
          <w:rPr>
            <w:noProof/>
          </w:rPr>
          <w:t>22</w:t>
        </w:r>
        <w:r w:rsidR="00D230F8">
          <w:rPr>
            <w:noProof/>
          </w:rPr>
          <w:fldChar w:fldCharType="end"/>
        </w:r>
      </w:hyperlink>
    </w:p>
    <w:p w14:paraId="6EA73146" w14:textId="77777777" w:rsidR="00D230F8" w:rsidRDefault="00634981">
      <w:pPr>
        <w:pStyle w:val="TOC2"/>
        <w:rPr>
          <w:rFonts w:eastAsiaTheme="minorEastAsia"/>
          <w:noProof/>
          <w:color w:val="auto"/>
          <w:sz w:val="22"/>
          <w:lang w:eastAsia="ko-KR"/>
        </w:rPr>
      </w:pPr>
      <w:hyperlink w:anchor="_Toc397785705" w:history="1">
        <w:r w:rsidR="00D230F8" w:rsidRPr="008A1C46">
          <w:rPr>
            <w:rStyle w:val="Hyperlink"/>
            <w:noProof/>
            <w:lang w:val="pl-PL"/>
          </w:rPr>
          <w:t>SharePoint Online Plan 2</w:t>
        </w:r>
        <w:r w:rsidR="00D230F8">
          <w:rPr>
            <w:noProof/>
          </w:rPr>
          <w:tab/>
        </w:r>
        <w:r w:rsidR="00D230F8">
          <w:rPr>
            <w:noProof/>
          </w:rPr>
          <w:fldChar w:fldCharType="begin"/>
        </w:r>
        <w:r w:rsidR="00D230F8">
          <w:rPr>
            <w:noProof/>
          </w:rPr>
          <w:instrText xml:space="preserve"> PAGEREF _Toc397785705 \h </w:instrText>
        </w:r>
        <w:r w:rsidR="00D230F8">
          <w:rPr>
            <w:noProof/>
          </w:rPr>
        </w:r>
        <w:r w:rsidR="00D230F8">
          <w:rPr>
            <w:noProof/>
          </w:rPr>
          <w:fldChar w:fldCharType="separate"/>
        </w:r>
        <w:r w:rsidR="00C755AF">
          <w:rPr>
            <w:noProof/>
          </w:rPr>
          <w:t>23</w:t>
        </w:r>
        <w:r w:rsidR="00D230F8">
          <w:rPr>
            <w:noProof/>
          </w:rPr>
          <w:fldChar w:fldCharType="end"/>
        </w:r>
      </w:hyperlink>
    </w:p>
    <w:p w14:paraId="1F1A5007" w14:textId="77777777" w:rsidR="00D230F8" w:rsidRDefault="00634981">
      <w:pPr>
        <w:pStyle w:val="TOC2"/>
        <w:rPr>
          <w:rFonts w:eastAsiaTheme="minorEastAsia"/>
          <w:noProof/>
          <w:color w:val="auto"/>
          <w:sz w:val="22"/>
          <w:lang w:eastAsia="ko-KR"/>
        </w:rPr>
      </w:pPr>
      <w:hyperlink w:anchor="_Toc397785706" w:history="1">
        <w:r w:rsidR="00D230F8" w:rsidRPr="008A1C46">
          <w:rPr>
            <w:rStyle w:val="Hyperlink"/>
            <w:noProof/>
            <w:lang w:val="pl-PL"/>
          </w:rPr>
          <w:t>Interfejs programowania aplikacji Translator</w:t>
        </w:r>
        <w:r w:rsidR="00D230F8">
          <w:rPr>
            <w:noProof/>
          </w:rPr>
          <w:tab/>
        </w:r>
        <w:r w:rsidR="00D230F8">
          <w:rPr>
            <w:noProof/>
          </w:rPr>
          <w:fldChar w:fldCharType="begin"/>
        </w:r>
        <w:r w:rsidR="00D230F8">
          <w:rPr>
            <w:noProof/>
          </w:rPr>
          <w:instrText xml:space="preserve"> PAGEREF _Toc397785706 \h </w:instrText>
        </w:r>
        <w:r w:rsidR="00D230F8">
          <w:rPr>
            <w:noProof/>
          </w:rPr>
        </w:r>
        <w:r w:rsidR="00D230F8">
          <w:rPr>
            <w:noProof/>
          </w:rPr>
          <w:fldChar w:fldCharType="separate"/>
        </w:r>
        <w:r w:rsidR="00C755AF">
          <w:rPr>
            <w:noProof/>
          </w:rPr>
          <w:t>23</w:t>
        </w:r>
        <w:r w:rsidR="00D230F8">
          <w:rPr>
            <w:noProof/>
          </w:rPr>
          <w:fldChar w:fldCharType="end"/>
        </w:r>
      </w:hyperlink>
    </w:p>
    <w:p w14:paraId="4F7CF149" w14:textId="77777777" w:rsidR="00D230F8" w:rsidRDefault="00634981">
      <w:pPr>
        <w:pStyle w:val="TOC2"/>
        <w:rPr>
          <w:rFonts w:eastAsiaTheme="minorEastAsia"/>
          <w:noProof/>
          <w:color w:val="auto"/>
          <w:sz w:val="22"/>
          <w:lang w:eastAsia="ko-KR"/>
        </w:rPr>
      </w:pPr>
      <w:hyperlink w:anchor="_Toc397785707" w:history="1">
        <w:r w:rsidR="00D230F8" w:rsidRPr="008A1C46">
          <w:rPr>
            <w:rStyle w:val="Hyperlink"/>
            <w:noProof/>
            <w:lang w:val="pl-PL"/>
          </w:rPr>
          <w:t>Usługi Windows Azure</w:t>
        </w:r>
        <w:r w:rsidR="00D230F8">
          <w:rPr>
            <w:noProof/>
          </w:rPr>
          <w:tab/>
        </w:r>
        <w:r w:rsidR="00D230F8">
          <w:rPr>
            <w:noProof/>
          </w:rPr>
          <w:fldChar w:fldCharType="begin"/>
        </w:r>
        <w:r w:rsidR="00D230F8">
          <w:rPr>
            <w:noProof/>
          </w:rPr>
          <w:instrText xml:space="preserve"> PAGEREF _Toc397785707 \h </w:instrText>
        </w:r>
        <w:r w:rsidR="00D230F8">
          <w:rPr>
            <w:noProof/>
          </w:rPr>
        </w:r>
        <w:r w:rsidR="00D230F8">
          <w:rPr>
            <w:noProof/>
          </w:rPr>
          <w:fldChar w:fldCharType="separate"/>
        </w:r>
        <w:r w:rsidR="00C755AF">
          <w:rPr>
            <w:noProof/>
          </w:rPr>
          <w:t>24</w:t>
        </w:r>
        <w:r w:rsidR="00D230F8">
          <w:rPr>
            <w:noProof/>
          </w:rPr>
          <w:fldChar w:fldCharType="end"/>
        </w:r>
      </w:hyperlink>
    </w:p>
    <w:p w14:paraId="07416812" w14:textId="77777777" w:rsidR="00D230F8" w:rsidRDefault="00634981">
      <w:pPr>
        <w:pStyle w:val="TOC2"/>
        <w:rPr>
          <w:rFonts w:eastAsiaTheme="minorEastAsia"/>
          <w:noProof/>
          <w:color w:val="auto"/>
          <w:sz w:val="22"/>
          <w:lang w:eastAsia="ko-KR"/>
        </w:rPr>
      </w:pPr>
      <w:hyperlink w:anchor="_Toc397785708" w:history="1">
        <w:r w:rsidR="00D230F8" w:rsidRPr="008A1C46">
          <w:rPr>
            <w:rStyle w:val="Hyperlink"/>
            <w:noProof/>
            <w:lang w:val="pl-PL"/>
          </w:rPr>
          <w:t>Windows Intune (na urządzenie)</w:t>
        </w:r>
        <w:r w:rsidR="00D230F8">
          <w:rPr>
            <w:noProof/>
          </w:rPr>
          <w:tab/>
        </w:r>
        <w:r w:rsidR="00D230F8">
          <w:rPr>
            <w:noProof/>
          </w:rPr>
          <w:fldChar w:fldCharType="begin"/>
        </w:r>
        <w:r w:rsidR="00D230F8">
          <w:rPr>
            <w:noProof/>
          </w:rPr>
          <w:instrText xml:space="preserve"> PAGEREF _Toc397785708 \h </w:instrText>
        </w:r>
        <w:r w:rsidR="00D230F8">
          <w:rPr>
            <w:noProof/>
          </w:rPr>
        </w:r>
        <w:r w:rsidR="00D230F8">
          <w:rPr>
            <w:noProof/>
          </w:rPr>
          <w:fldChar w:fldCharType="separate"/>
        </w:r>
        <w:r w:rsidR="00C755AF">
          <w:rPr>
            <w:noProof/>
          </w:rPr>
          <w:t>27</w:t>
        </w:r>
        <w:r w:rsidR="00D230F8">
          <w:rPr>
            <w:noProof/>
          </w:rPr>
          <w:fldChar w:fldCharType="end"/>
        </w:r>
      </w:hyperlink>
    </w:p>
    <w:p w14:paraId="4E9B4DBA" w14:textId="77777777" w:rsidR="00D230F8" w:rsidRDefault="00634981">
      <w:pPr>
        <w:pStyle w:val="TOC1"/>
        <w:tabs>
          <w:tab w:val="right" w:leader="dot" w:pos="5210"/>
        </w:tabs>
        <w:rPr>
          <w:rFonts w:asciiTheme="minorHAnsi" w:eastAsiaTheme="minorEastAsia" w:hAnsiTheme="minorHAnsi"/>
          <w:b w:val="0"/>
          <w:caps w:val="0"/>
          <w:noProof/>
          <w:color w:val="auto"/>
          <w:sz w:val="22"/>
          <w:szCs w:val="22"/>
          <w:lang w:eastAsia="ko-KR"/>
        </w:rPr>
      </w:pPr>
      <w:hyperlink w:anchor="_Toc397785710" w:history="1">
        <w:r w:rsidR="00D230F8" w:rsidRPr="008A1C46">
          <w:rPr>
            <w:rStyle w:val="Hyperlink"/>
            <w:noProof/>
            <w:lang w:val="pl-PL"/>
          </w:rPr>
          <w:t>Załącznik 1: Uwagi</w:t>
        </w:r>
        <w:r w:rsidR="00D230F8">
          <w:rPr>
            <w:noProof/>
          </w:rPr>
          <w:tab/>
        </w:r>
        <w:r w:rsidR="00D230F8">
          <w:rPr>
            <w:noProof/>
          </w:rPr>
          <w:fldChar w:fldCharType="begin"/>
        </w:r>
        <w:r w:rsidR="00D230F8">
          <w:rPr>
            <w:noProof/>
          </w:rPr>
          <w:instrText xml:space="preserve"> PAGEREF _Toc397785710 \h </w:instrText>
        </w:r>
        <w:r w:rsidR="00D230F8">
          <w:rPr>
            <w:noProof/>
          </w:rPr>
        </w:r>
        <w:r w:rsidR="00D230F8">
          <w:rPr>
            <w:noProof/>
          </w:rPr>
          <w:fldChar w:fldCharType="separate"/>
        </w:r>
        <w:r w:rsidR="00C755AF">
          <w:rPr>
            <w:noProof/>
          </w:rPr>
          <w:t>33</w:t>
        </w:r>
        <w:r w:rsidR="00D230F8">
          <w:rPr>
            <w:noProof/>
          </w:rPr>
          <w:fldChar w:fldCharType="end"/>
        </w:r>
      </w:hyperlink>
    </w:p>
    <w:p w14:paraId="3701AD9D" w14:textId="77777777" w:rsidR="00D230F8" w:rsidRDefault="00634981">
      <w:pPr>
        <w:pStyle w:val="TOC1"/>
        <w:tabs>
          <w:tab w:val="right" w:leader="dot" w:pos="5210"/>
        </w:tabs>
        <w:rPr>
          <w:rFonts w:asciiTheme="minorHAnsi" w:eastAsiaTheme="minorEastAsia" w:hAnsiTheme="minorHAnsi"/>
          <w:b w:val="0"/>
          <w:caps w:val="0"/>
          <w:noProof/>
          <w:color w:val="auto"/>
          <w:sz w:val="22"/>
          <w:szCs w:val="22"/>
          <w:lang w:eastAsia="ko-KR"/>
        </w:rPr>
      </w:pPr>
      <w:hyperlink w:anchor="_Toc397785711" w:history="1">
        <w:r w:rsidR="00D230F8" w:rsidRPr="008A1C46">
          <w:rPr>
            <w:rStyle w:val="Hyperlink"/>
            <w:noProof/>
            <w:lang w:val="pl-PL"/>
          </w:rPr>
          <w:t>Indeks produktów</w:t>
        </w:r>
        <w:r w:rsidR="00D230F8">
          <w:rPr>
            <w:noProof/>
          </w:rPr>
          <w:tab/>
        </w:r>
        <w:r w:rsidR="00D230F8">
          <w:rPr>
            <w:noProof/>
          </w:rPr>
          <w:fldChar w:fldCharType="begin"/>
        </w:r>
        <w:r w:rsidR="00D230F8">
          <w:rPr>
            <w:noProof/>
          </w:rPr>
          <w:instrText xml:space="preserve"> PAGEREF _Toc397785711 \h </w:instrText>
        </w:r>
        <w:r w:rsidR="00D230F8">
          <w:rPr>
            <w:noProof/>
          </w:rPr>
        </w:r>
        <w:r w:rsidR="00D230F8">
          <w:rPr>
            <w:noProof/>
          </w:rPr>
          <w:fldChar w:fldCharType="separate"/>
        </w:r>
        <w:r w:rsidR="00C755AF">
          <w:rPr>
            <w:noProof/>
          </w:rPr>
          <w:t>36</w:t>
        </w:r>
        <w:r w:rsidR="00D230F8">
          <w:rPr>
            <w:noProof/>
          </w:rPr>
          <w:fldChar w:fldCharType="end"/>
        </w:r>
      </w:hyperlink>
    </w:p>
    <w:p w14:paraId="54E9569B" w14:textId="77777777" w:rsidR="0082133B" w:rsidRPr="00526DC8" w:rsidRDefault="00ED4593">
      <w:pPr>
        <w:pStyle w:val="PURBody-Indented"/>
        <w:rPr>
          <w:lang w:val="pl-PL"/>
        </w:rPr>
        <w:sectPr w:rsidR="0082133B" w:rsidRPr="00526DC8">
          <w:type w:val="continuous"/>
          <w:pgSz w:w="12240" w:h="15840" w:code="1"/>
          <w:pgMar w:top="1170" w:right="720" w:bottom="720" w:left="720" w:header="432" w:footer="288" w:gutter="0"/>
          <w:cols w:num="2" w:space="360"/>
        </w:sectPr>
      </w:pPr>
      <w:r w:rsidRPr="00526DC8">
        <w:rPr>
          <w:lang w:val="pl-PL"/>
        </w:rPr>
        <w:fldChar w:fldCharType="end"/>
      </w:r>
    </w:p>
    <w:p w14:paraId="54E9569C" w14:textId="77777777" w:rsidR="0082133B" w:rsidRPr="00526DC8" w:rsidRDefault="0082133B">
      <w:pPr>
        <w:pStyle w:val="PURBody-Indented"/>
        <w:rPr>
          <w:lang w:val="pl-PL"/>
        </w:rPr>
      </w:pPr>
    </w:p>
    <w:p w14:paraId="54E9569D" w14:textId="77777777" w:rsidR="0082133B" w:rsidRPr="00526DC8" w:rsidRDefault="00ED4593">
      <w:pPr>
        <w:pStyle w:val="PURSectionHeading"/>
        <w:pageBreakBefore/>
        <w:rPr>
          <w:lang w:val="pl-PL"/>
        </w:rPr>
      </w:pPr>
      <w:bookmarkStart w:id="1" w:name="_Sec5"/>
      <w:bookmarkEnd w:id="0"/>
      <w:r w:rsidRPr="00526DC8">
        <w:rPr>
          <w:lang w:val="pl-PL"/>
        </w:rPr>
        <w:lastRenderedPageBreak/>
        <w:t>Wprowadzenie</w:t>
      </w:r>
      <w:r w:rsidRPr="00526DC8">
        <w:rPr>
          <w:lang w:val="pl-PL"/>
        </w:rPr>
        <w:fldChar w:fldCharType="begin"/>
      </w:r>
      <w:r w:rsidRPr="00526DC8">
        <w:rPr>
          <w:lang w:val="pl-PL"/>
        </w:rPr>
        <w:instrText xml:space="preserve">TC </w:instrText>
      </w:r>
      <w:bookmarkStart w:id="2" w:name="_Toc397785647"/>
      <w:r w:rsidRPr="00526DC8">
        <w:rPr>
          <w:lang w:val="pl-PL"/>
        </w:rPr>
        <w:instrText>Wprowadzenie</w:instrText>
      </w:r>
      <w:bookmarkEnd w:id="2"/>
      <w:r w:rsidRPr="00526DC8">
        <w:rPr>
          <w:lang w:val="pl-PL"/>
        </w:rPr>
        <w:instrText xml:space="preserve"> \l 1 </w:instrText>
      </w:r>
      <w:r w:rsidRPr="00526DC8">
        <w:rPr>
          <w:lang w:val="pl-PL"/>
        </w:rPr>
        <w:fldChar w:fldCharType="end"/>
      </w:r>
    </w:p>
    <w:p w14:paraId="54E956A0" w14:textId="6C747C5F" w:rsidR="0082133B" w:rsidRPr="00526DC8" w:rsidRDefault="0082133B">
      <w:pPr>
        <w:pStyle w:val="PURBody-Indented"/>
        <w:rPr>
          <w:lang w:val="pl-PL"/>
        </w:rPr>
      </w:pPr>
    </w:p>
    <w:p w14:paraId="54E956A1" w14:textId="7D7AF5C3" w:rsidR="0082133B" w:rsidRPr="00526DC8" w:rsidRDefault="00ED4593">
      <w:pPr>
        <w:pStyle w:val="PURHeading1"/>
        <w:rPr>
          <w:lang w:val="pl-PL"/>
        </w:rPr>
      </w:pPr>
      <w:r w:rsidRPr="00526DC8">
        <w:rPr>
          <w:lang w:val="pl-PL"/>
        </w:rPr>
        <w:t>Określanie postanowień licencyjnych mających zastosowanie do danej usługi online</w:t>
      </w:r>
    </w:p>
    <w:p w14:paraId="54E956A2" w14:textId="3B91051C" w:rsidR="0082133B" w:rsidRPr="00526DC8" w:rsidRDefault="00ED4593">
      <w:pPr>
        <w:pStyle w:val="PURBody-Indented"/>
        <w:rPr>
          <w:lang w:val="pl-PL"/>
        </w:rPr>
      </w:pPr>
      <w:r w:rsidRPr="00526DC8">
        <w:rPr>
          <w:lang w:val="pl-PL"/>
        </w:rPr>
        <w:t>Postanowienia licencyjne mające zastosowanie do korzystania z danej usługi online objętej licencją to Ogólne postanowienia licencyjne oraz wszelkie Szczególne postanowienia licencyjne.</w:t>
      </w:r>
    </w:p>
    <w:p w14:paraId="54E956A9" w14:textId="38F78735" w:rsidR="0082133B" w:rsidRPr="00526DC8" w:rsidRDefault="0082133B">
      <w:pPr>
        <w:pStyle w:val="PURBody-Indented"/>
        <w:rPr>
          <w:lang w:val="pl-PL"/>
        </w:rPr>
      </w:pPr>
    </w:p>
    <w:p w14:paraId="54E956BE" w14:textId="77777777" w:rsidR="0082133B" w:rsidRPr="00526DC8" w:rsidRDefault="00ED4593">
      <w:pPr>
        <w:pStyle w:val="PURHeading2"/>
        <w:rPr>
          <w:lang w:val="pl-PL"/>
        </w:rPr>
      </w:pPr>
      <w:r w:rsidRPr="00526DC8">
        <w:rPr>
          <w:lang w:val="pl-PL"/>
        </w:rPr>
        <w:t>Uwagi</w:t>
      </w:r>
    </w:p>
    <w:p w14:paraId="54E956BF" w14:textId="082FF24B" w:rsidR="0082133B" w:rsidRPr="00526DC8" w:rsidRDefault="00634981">
      <w:pPr>
        <w:pStyle w:val="PURBody-Indented"/>
        <w:rPr>
          <w:lang w:val="pl-PL"/>
        </w:rPr>
      </w:pPr>
      <w:hyperlink w:anchor="_Sec10">
        <w:r w:rsidR="0094122C" w:rsidRPr="00526DC8">
          <w:rPr>
            <w:color w:val="00467F"/>
            <w:u w:val="single"/>
            <w:lang w:val="pl-PL"/>
          </w:rPr>
          <w:t>Załącznik 1</w:t>
        </w:r>
      </w:hyperlink>
      <w:r w:rsidR="0094122C" w:rsidRPr="00526DC8">
        <w:rPr>
          <w:lang w:val="pl-PL"/>
        </w:rPr>
        <w:t xml:space="preserve"> zawiera uwagi dotyczące usług online określonych w szczególnych postanowieniach licencyjnych.</w:t>
      </w:r>
    </w:p>
    <w:p w14:paraId="54E956C6" w14:textId="77777777" w:rsidR="0082133B" w:rsidRPr="00526DC8" w:rsidRDefault="00ED4593">
      <w:pPr>
        <w:pStyle w:val="PURHeading1"/>
        <w:rPr>
          <w:lang w:val="pl-PL"/>
        </w:rPr>
      </w:pPr>
      <w:r w:rsidRPr="00526DC8">
        <w:rPr>
          <w:lang w:val="pl-PL"/>
        </w:rPr>
        <w:t>Objaśnienia i zestawienie zmian</w:t>
      </w:r>
    </w:p>
    <w:p w14:paraId="54E956C7" w14:textId="795B9426" w:rsidR="0082133B" w:rsidRPr="00526DC8" w:rsidRDefault="00ED4593">
      <w:pPr>
        <w:pStyle w:val="PURBody-Indented"/>
        <w:rPr>
          <w:lang w:val="pl-PL"/>
        </w:rPr>
      </w:pPr>
      <w:r w:rsidRPr="00526DC8">
        <w:rPr>
          <w:lang w:val="pl-PL"/>
        </w:rPr>
        <w:t>Postanowienia zawarte w niniejszych Prawach do korzystania z usług online mają ułatwić Państwu uzyskanie licencji na usługi online Mi</w:t>
      </w:r>
      <w:r w:rsidR="00011A0E" w:rsidRPr="00526DC8">
        <w:rPr>
          <w:lang w:val="pl-PL"/>
        </w:rPr>
        <w:t xml:space="preserve">crosoft oraz zarządzanie nimi. </w:t>
      </w:r>
      <w:r w:rsidRPr="00526DC8">
        <w:rPr>
          <w:lang w:val="pl-PL"/>
        </w:rPr>
        <w:t>Poniżej opisano najnowsze uzupełnienia, usunięcia oraz inne zmiany wprowadzone do Praw do korzystania z usług online. W odpowiedzi na często zadawane przez klientów pytania przedstawiono również objaśnienia dotyczące zasad licencjonowania obowiązujących w Microsoft.</w:t>
      </w:r>
      <w:r w:rsidR="008052A0" w:rsidRPr="00526DC8">
        <w:rPr>
          <w:lang w:val="pl-PL"/>
        </w:rPr>
        <w:t xml:space="preserve"> </w:t>
      </w:r>
    </w:p>
    <w:tbl>
      <w:tblPr>
        <w:tblStyle w:val="PURTable"/>
        <w:tblW w:w="0" w:type="auto"/>
        <w:tblLook w:val="04A0" w:firstRow="1" w:lastRow="0" w:firstColumn="1" w:lastColumn="0" w:noHBand="0" w:noVBand="1"/>
      </w:tblPr>
      <w:tblGrid>
        <w:gridCol w:w="5249"/>
        <w:gridCol w:w="5393"/>
      </w:tblGrid>
      <w:tr w:rsidR="0082133B" w:rsidRPr="00526DC8" w14:paraId="54E956CA" w14:textId="77777777" w:rsidTr="00E774B2">
        <w:trPr>
          <w:cnfStyle w:val="100000000000" w:firstRow="1" w:lastRow="0" w:firstColumn="0" w:lastColumn="0" w:oddVBand="0" w:evenVBand="0" w:oddHBand="0" w:evenHBand="0" w:firstRowFirstColumn="0" w:firstRowLastColumn="0" w:lastRowFirstColumn="0" w:lastRowLastColumn="0"/>
          <w:tblHeader/>
        </w:trPr>
        <w:tc>
          <w:tcPr>
            <w:tcW w:w="5249" w:type="dxa"/>
            <w:shd w:val="clear" w:color="auto" w:fill="E5EEF7"/>
          </w:tcPr>
          <w:p w14:paraId="54E956C8" w14:textId="77777777" w:rsidR="0082133B" w:rsidRPr="00526DC8" w:rsidRDefault="00ED4593">
            <w:pPr>
              <w:pStyle w:val="PURHeading2"/>
              <w:rPr>
                <w:lang w:val="pl-PL"/>
              </w:rPr>
            </w:pPr>
            <w:r w:rsidRPr="00526DC8">
              <w:rPr>
                <w:lang w:val="pl-PL"/>
              </w:rPr>
              <w:t>Uzupełnienia</w:t>
            </w:r>
          </w:p>
        </w:tc>
        <w:tc>
          <w:tcPr>
            <w:tcW w:w="5393" w:type="dxa"/>
            <w:shd w:val="clear" w:color="auto" w:fill="E5EEF7"/>
          </w:tcPr>
          <w:p w14:paraId="54E956C9" w14:textId="77777777" w:rsidR="0082133B" w:rsidRPr="00526DC8" w:rsidRDefault="00ED4593">
            <w:pPr>
              <w:pStyle w:val="PURHeading2"/>
              <w:rPr>
                <w:lang w:val="pl-PL"/>
              </w:rPr>
            </w:pPr>
            <w:r w:rsidRPr="00526DC8">
              <w:rPr>
                <w:lang w:val="pl-PL"/>
              </w:rPr>
              <w:t>Usunięcia</w:t>
            </w:r>
          </w:p>
        </w:tc>
      </w:tr>
      <w:tr w:rsidR="0082133B" w:rsidRPr="00526DC8" w14:paraId="54E956CD" w14:textId="77777777" w:rsidTr="00E774B2">
        <w:tc>
          <w:tcPr>
            <w:tcW w:w="5249" w:type="dxa"/>
          </w:tcPr>
          <w:p w14:paraId="4DB67444" w14:textId="6B972639" w:rsidR="00492254" w:rsidRPr="00526DC8" w:rsidRDefault="00492254" w:rsidP="005D6562">
            <w:pPr>
              <w:pStyle w:val="PURBullet"/>
              <w:numPr>
                <w:ilvl w:val="0"/>
                <w:numId w:val="1"/>
              </w:numPr>
              <w:rPr>
                <w:lang w:val="pl-PL"/>
              </w:rPr>
            </w:pPr>
            <w:r w:rsidRPr="00526DC8">
              <w:rPr>
                <w:lang w:val="pl-PL"/>
              </w:rPr>
              <w:t>Interfejs programowania aplikacji Translator</w:t>
            </w:r>
          </w:p>
          <w:p w14:paraId="54E956CB" w14:textId="754A0C92" w:rsidR="0082133B" w:rsidRPr="00526DC8" w:rsidRDefault="0082133B" w:rsidP="00C755AF">
            <w:pPr>
              <w:pStyle w:val="PURBullet"/>
              <w:ind w:left="504" w:firstLine="0"/>
              <w:rPr>
                <w:lang w:val="pl-PL"/>
              </w:rPr>
            </w:pPr>
          </w:p>
        </w:tc>
        <w:tc>
          <w:tcPr>
            <w:tcW w:w="5393" w:type="dxa"/>
          </w:tcPr>
          <w:p w14:paraId="6E8AA758" w14:textId="18685AF5" w:rsidR="0082133B" w:rsidRPr="00526DC8" w:rsidRDefault="00AD097B" w:rsidP="00AD097B">
            <w:pPr>
              <w:pStyle w:val="PURBullet"/>
              <w:numPr>
                <w:ilvl w:val="0"/>
                <w:numId w:val="2"/>
              </w:numPr>
              <w:rPr>
                <w:lang w:val="pl-PL"/>
              </w:rPr>
            </w:pPr>
            <w:r w:rsidRPr="00526DC8">
              <w:rPr>
                <w:lang w:val="pl-PL"/>
              </w:rPr>
              <w:t>Public Instant Messaging Connectivity dla oprogramowania Lync Server z usługami przesyłania wiadomości błyskawicznych America Online (AOL) oraz Windows Live</w:t>
            </w:r>
            <w:r w:rsidR="00526DC8">
              <w:rPr>
                <w:lang w:val="pl-PL"/>
              </w:rPr>
              <w:t> </w:t>
            </w:r>
            <w:r w:rsidRPr="00526DC8">
              <w:rPr>
                <w:lang w:val="pl-PL"/>
              </w:rPr>
              <w:t>Messenger</w:t>
            </w:r>
          </w:p>
          <w:p w14:paraId="54E956CC" w14:textId="39F058C5" w:rsidR="00AD097B" w:rsidRPr="00526DC8" w:rsidRDefault="00AD097B" w:rsidP="00AD097B">
            <w:pPr>
              <w:pStyle w:val="PURBullet"/>
              <w:numPr>
                <w:ilvl w:val="0"/>
                <w:numId w:val="2"/>
              </w:numPr>
              <w:rPr>
                <w:lang w:val="pl-PL"/>
              </w:rPr>
            </w:pPr>
            <w:r w:rsidRPr="00526DC8">
              <w:rPr>
                <w:lang w:val="pl-PL"/>
              </w:rPr>
              <w:t>Public Instant Messaging Connectivity dla oprogramowania Lync Server z usługą przesyłania wiadomości błyskawicznych Yahoo</w:t>
            </w:r>
          </w:p>
        </w:tc>
      </w:tr>
    </w:tbl>
    <w:p w14:paraId="54E95704" w14:textId="2D261134" w:rsidR="0082133B" w:rsidRPr="00526DC8" w:rsidRDefault="0082133B">
      <w:pPr>
        <w:pStyle w:val="PURBody-Indented"/>
        <w:rPr>
          <w:lang w:val="pl-PL"/>
        </w:rPr>
      </w:pPr>
    </w:p>
    <w:p w14:paraId="6692A70D" w14:textId="77777777" w:rsidR="00B5244A" w:rsidRPr="00526DC8" w:rsidRDefault="00B5244A" w:rsidP="00B5244A">
      <w:pPr>
        <w:pStyle w:val="PURHeading2"/>
        <w:rPr>
          <w:lang w:val="pl-PL"/>
        </w:rPr>
      </w:pPr>
      <w:r w:rsidRPr="00526DC8">
        <w:rPr>
          <w:lang w:val="pl-PL"/>
        </w:rPr>
        <w:t>Oferta Windows Azure Platform</w:t>
      </w:r>
    </w:p>
    <w:p w14:paraId="231F7E75" w14:textId="1EB805C8" w:rsidR="00B5244A" w:rsidRPr="00526DC8" w:rsidRDefault="00B5244A" w:rsidP="00B5244A">
      <w:pPr>
        <w:pStyle w:val="PURBody-Indented"/>
        <w:rPr>
          <w:lang w:val="pl-PL"/>
        </w:rPr>
      </w:pPr>
      <w:r w:rsidRPr="00526DC8">
        <w:rPr>
          <w:lang w:val="pl-PL"/>
        </w:rPr>
        <w:t>Nazwa „Platforma Windows Azure” została zmieni</w:t>
      </w:r>
      <w:r w:rsidR="00011A0E" w:rsidRPr="00526DC8">
        <w:rPr>
          <w:lang w:val="pl-PL"/>
        </w:rPr>
        <w:t xml:space="preserve">ona na „Usługi Windows Azure”. </w:t>
      </w:r>
      <w:r w:rsidRPr="00526DC8">
        <w:rPr>
          <w:lang w:val="pl-PL"/>
        </w:rPr>
        <w:t>Ponadto zostały dodane postanowienia obejmujące udostępnione przez Microsoft nowe usługi pomocy technicznej.</w:t>
      </w:r>
    </w:p>
    <w:p w14:paraId="43992E51" w14:textId="77777777" w:rsidR="00B5244A" w:rsidRPr="00526DC8" w:rsidRDefault="00B5244A">
      <w:pPr>
        <w:pStyle w:val="PURBody-Indented"/>
        <w:rPr>
          <w:lang w:val="pl-PL"/>
        </w:rPr>
      </w:pPr>
    </w:p>
    <w:p w14:paraId="54E95707" w14:textId="77777777" w:rsidR="0082133B" w:rsidRPr="00526DC8" w:rsidRDefault="00634981">
      <w:pPr>
        <w:pStyle w:val="PURBreadcrumb"/>
        <w:rPr>
          <w:lang w:val="pl-PL"/>
        </w:rPr>
      </w:pPr>
      <w:hyperlink w:anchor="_Sec4">
        <w:r w:rsidR="0094122C" w:rsidRPr="00526DC8">
          <w:rPr>
            <w:color w:val="00467F"/>
            <w:u w:val="single"/>
            <w:lang w:val="pl-PL"/>
          </w:rPr>
          <w:t>Spis treści</w:t>
        </w:r>
      </w:hyperlink>
      <w:r w:rsidR="0094122C" w:rsidRPr="00526DC8">
        <w:rPr>
          <w:lang w:val="pl-PL"/>
        </w:rPr>
        <w:t xml:space="preserve"> / </w:t>
      </w:r>
      <w:hyperlink w:anchor="_Sec6">
        <w:r w:rsidR="0094122C" w:rsidRPr="00526DC8">
          <w:rPr>
            <w:color w:val="00467F"/>
            <w:u w:val="single"/>
            <w:lang w:val="pl-PL"/>
          </w:rPr>
          <w:t>Powszechne postanowienia licencyjne</w:t>
        </w:r>
      </w:hyperlink>
      <w:r w:rsidR="0094122C" w:rsidRPr="00526DC8">
        <w:rPr>
          <w:lang w:val="pl-PL"/>
        </w:rPr>
        <w:t xml:space="preserve"> </w:t>
      </w:r>
    </w:p>
    <w:p w14:paraId="54E95708" w14:textId="77777777" w:rsidR="0082133B" w:rsidRPr="00526DC8" w:rsidRDefault="0082133B">
      <w:pPr>
        <w:rPr>
          <w:lang w:val="pl-PL"/>
        </w:rPr>
        <w:sectPr w:rsidR="0082133B" w:rsidRPr="00526DC8">
          <w:headerReference w:type="default" r:id="rId15"/>
          <w:footerReference w:type="default" r:id="rId16"/>
          <w:type w:val="continuous"/>
          <w:pgSz w:w="12240" w:h="15840" w:code="1"/>
          <w:pgMar w:top="1170" w:right="720" w:bottom="720" w:left="720" w:header="432" w:footer="288" w:gutter="0"/>
          <w:cols w:space="360"/>
        </w:sectPr>
      </w:pPr>
    </w:p>
    <w:p w14:paraId="54E957A7" w14:textId="35C73115" w:rsidR="0082133B" w:rsidRPr="00526DC8" w:rsidRDefault="0082133B">
      <w:pPr>
        <w:pStyle w:val="PURBreadcrumb"/>
        <w:rPr>
          <w:lang w:val="pl-PL"/>
        </w:rPr>
      </w:pPr>
      <w:bookmarkStart w:id="3" w:name="_Sec6"/>
      <w:bookmarkEnd w:id="1"/>
    </w:p>
    <w:p w14:paraId="54E957A8" w14:textId="77777777" w:rsidR="0082133B" w:rsidRPr="00526DC8" w:rsidRDefault="0082133B">
      <w:pPr>
        <w:rPr>
          <w:lang w:val="pl-PL"/>
        </w:rPr>
        <w:sectPr w:rsidR="0082133B" w:rsidRPr="00526DC8">
          <w:headerReference w:type="default" r:id="rId17"/>
          <w:footerReference w:type="default" r:id="rId18"/>
          <w:type w:val="continuous"/>
          <w:pgSz w:w="12240" w:h="15840" w:code="1"/>
          <w:pgMar w:top="1170" w:right="720" w:bottom="720" w:left="720" w:header="432" w:footer="288" w:gutter="0"/>
          <w:cols w:space="360"/>
        </w:sectPr>
      </w:pPr>
    </w:p>
    <w:p w14:paraId="54E96350" w14:textId="567FEB61" w:rsidR="0082133B" w:rsidRPr="00526DC8" w:rsidRDefault="00ED4593">
      <w:pPr>
        <w:pStyle w:val="PURSectionHeading"/>
        <w:pageBreakBefore/>
        <w:rPr>
          <w:lang w:val="pl-PL"/>
        </w:rPr>
      </w:pPr>
      <w:bookmarkStart w:id="4" w:name="_Sec43"/>
      <w:bookmarkEnd w:id="3"/>
      <w:r w:rsidRPr="00526DC8">
        <w:rPr>
          <w:lang w:val="pl-PL"/>
        </w:rPr>
        <w:lastRenderedPageBreak/>
        <w:t>Usługi online (licencja subskrypcyjna na użytkownika lub urządzenie, licencja subskrypcyjna na usługi lub licencja subskrypcyjna na</w:t>
      </w:r>
      <w:r w:rsidR="009823EF">
        <w:rPr>
          <w:lang w:val="pl-PL"/>
        </w:rPr>
        <w:t> </w:t>
      </w:r>
      <w:r w:rsidRPr="00526DC8">
        <w:rPr>
          <w:lang w:val="pl-PL"/>
        </w:rPr>
        <w:t>dodatki)</w:t>
      </w:r>
      <w:r w:rsidRPr="00526DC8">
        <w:rPr>
          <w:lang w:val="pl-PL"/>
        </w:rPr>
        <w:fldChar w:fldCharType="begin"/>
      </w:r>
      <w:r w:rsidRPr="00526DC8">
        <w:rPr>
          <w:lang w:val="pl-PL"/>
        </w:rPr>
        <w:instrText>TC "</w:instrText>
      </w:r>
      <w:bookmarkStart w:id="5" w:name="_Toc397785648"/>
      <w:r w:rsidRPr="00526DC8">
        <w:rPr>
          <w:lang w:val="pl-PL"/>
        </w:rPr>
        <w:instrText>Usługi online (licencja subskrypcyjna na użytkownika lub urządzenie, licencja subskrypcyjna na usługi lub licencja subskrypcyjna na dodatki)</w:instrText>
      </w:r>
      <w:bookmarkEnd w:id="5"/>
      <w:r w:rsidRPr="00526DC8">
        <w:rPr>
          <w:lang w:val="pl-PL"/>
        </w:rPr>
        <w:instrText xml:space="preserve">" \l 1 </w:instrText>
      </w:r>
      <w:r w:rsidRPr="00526DC8">
        <w:rPr>
          <w:lang w:val="pl-PL"/>
        </w:rPr>
        <w:fldChar w:fldCharType="end"/>
      </w:r>
    </w:p>
    <w:p w14:paraId="54E96351" w14:textId="77777777" w:rsidR="0082133B" w:rsidRPr="00526DC8" w:rsidRDefault="0082133B">
      <w:pPr>
        <w:pStyle w:val="PURBody-Indented"/>
        <w:rPr>
          <w:lang w:val="pl-PL"/>
        </w:rPr>
      </w:pPr>
    </w:p>
    <w:p w14:paraId="54E96352" w14:textId="77777777" w:rsidR="0082133B" w:rsidRPr="00526DC8" w:rsidRDefault="0082133B">
      <w:pPr>
        <w:rPr>
          <w:lang w:val="pl-PL"/>
        </w:rPr>
        <w:sectPr w:rsidR="0082133B" w:rsidRPr="00526DC8">
          <w:headerReference w:type="default" r:id="rId19"/>
          <w:footerReference w:type="default" r:id="rId20"/>
          <w:type w:val="continuous"/>
          <w:pgSz w:w="12240" w:h="15840" w:code="1"/>
          <w:pgMar w:top="1170" w:right="720" w:bottom="720" w:left="720" w:header="432" w:footer="288" w:gutter="0"/>
          <w:cols w:space="360"/>
        </w:sectPr>
      </w:pPr>
    </w:p>
    <w:p w14:paraId="7650D3AC" w14:textId="7C6F9574" w:rsidR="00ED7B74" w:rsidRDefault="00ED4593">
      <w:pPr>
        <w:pStyle w:val="TOC2"/>
        <w:rPr>
          <w:rFonts w:eastAsiaTheme="minorEastAsia"/>
          <w:noProof/>
          <w:color w:val="auto"/>
          <w:sz w:val="22"/>
          <w:lang w:eastAsia="ko-KR"/>
        </w:rPr>
      </w:pPr>
      <w:r w:rsidRPr="00526DC8">
        <w:rPr>
          <w:lang w:val="pl-PL"/>
        </w:rPr>
        <w:lastRenderedPageBreak/>
        <w:fldChar w:fldCharType="begin"/>
      </w:r>
      <w:r w:rsidRPr="00526DC8">
        <w:rPr>
          <w:lang w:val="pl-PL"/>
        </w:rPr>
        <w:instrText xml:space="preserve"> TOC \b _Sec43 \f \h \l 2-2 </w:instrText>
      </w:r>
      <w:r w:rsidRPr="00526DC8">
        <w:rPr>
          <w:lang w:val="pl-PL"/>
        </w:rPr>
        <w:fldChar w:fldCharType="separate"/>
      </w:r>
      <w:hyperlink w:anchor="_Toc397785602" w:history="1">
        <w:r w:rsidR="00ED7B74" w:rsidRPr="006F75FF">
          <w:rPr>
            <w:rStyle w:val="Hyperlink"/>
            <w:noProof/>
            <w:lang w:val="pl-PL"/>
          </w:rPr>
          <w:t>Dynamics CRM Mobile</w:t>
        </w:r>
        <w:r w:rsidR="00ED7B74">
          <w:rPr>
            <w:noProof/>
          </w:rPr>
          <w:tab/>
        </w:r>
        <w:r w:rsidR="00ED7B74">
          <w:rPr>
            <w:noProof/>
          </w:rPr>
          <w:fldChar w:fldCharType="begin"/>
        </w:r>
        <w:r w:rsidR="00ED7B74">
          <w:rPr>
            <w:noProof/>
          </w:rPr>
          <w:instrText xml:space="preserve"> PAGEREF _Toc397785602 \h </w:instrText>
        </w:r>
        <w:r w:rsidR="00ED7B74">
          <w:rPr>
            <w:noProof/>
          </w:rPr>
        </w:r>
        <w:r w:rsidR="00ED7B74">
          <w:rPr>
            <w:noProof/>
          </w:rPr>
          <w:fldChar w:fldCharType="separate"/>
        </w:r>
        <w:r w:rsidR="00E96915">
          <w:rPr>
            <w:noProof/>
          </w:rPr>
          <w:t>12</w:t>
        </w:r>
        <w:r w:rsidR="00ED7B74">
          <w:rPr>
            <w:noProof/>
          </w:rPr>
          <w:fldChar w:fldCharType="end"/>
        </w:r>
      </w:hyperlink>
    </w:p>
    <w:p w14:paraId="15D56778" w14:textId="77777777" w:rsidR="00ED7B74" w:rsidRDefault="00634981">
      <w:pPr>
        <w:pStyle w:val="TOC2"/>
        <w:rPr>
          <w:rFonts w:eastAsiaTheme="minorEastAsia"/>
          <w:noProof/>
          <w:color w:val="auto"/>
          <w:sz w:val="22"/>
          <w:lang w:eastAsia="ko-KR"/>
        </w:rPr>
      </w:pPr>
      <w:hyperlink w:anchor="_Toc397785603" w:history="1">
        <w:r w:rsidR="00ED7B74" w:rsidRPr="006F75FF">
          <w:rPr>
            <w:rStyle w:val="Hyperlink"/>
            <w:noProof/>
            <w:lang w:val="pl-PL"/>
          </w:rPr>
          <w:t>Dynamics CRM Online</w:t>
        </w:r>
        <w:r w:rsidR="00ED7B74">
          <w:rPr>
            <w:noProof/>
          </w:rPr>
          <w:tab/>
        </w:r>
        <w:r w:rsidR="00ED7B74">
          <w:rPr>
            <w:noProof/>
          </w:rPr>
          <w:fldChar w:fldCharType="begin"/>
        </w:r>
        <w:r w:rsidR="00ED7B74">
          <w:rPr>
            <w:noProof/>
          </w:rPr>
          <w:instrText xml:space="preserve"> PAGEREF _Toc397785603 \h </w:instrText>
        </w:r>
        <w:r w:rsidR="00ED7B74">
          <w:rPr>
            <w:noProof/>
          </w:rPr>
        </w:r>
        <w:r w:rsidR="00ED7B74">
          <w:rPr>
            <w:noProof/>
          </w:rPr>
          <w:fldChar w:fldCharType="separate"/>
        </w:r>
        <w:r w:rsidR="00E96915">
          <w:rPr>
            <w:noProof/>
          </w:rPr>
          <w:t>14</w:t>
        </w:r>
        <w:r w:rsidR="00ED7B74">
          <w:rPr>
            <w:noProof/>
          </w:rPr>
          <w:fldChar w:fldCharType="end"/>
        </w:r>
      </w:hyperlink>
    </w:p>
    <w:p w14:paraId="36EF3558" w14:textId="77777777" w:rsidR="00ED7B74" w:rsidRDefault="00634981">
      <w:pPr>
        <w:pStyle w:val="TOC2"/>
        <w:rPr>
          <w:rFonts w:eastAsiaTheme="minorEastAsia"/>
          <w:noProof/>
          <w:color w:val="auto"/>
          <w:sz w:val="22"/>
          <w:lang w:eastAsia="ko-KR"/>
        </w:rPr>
      </w:pPr>
      <w:hyperlink w:anchor="_Toc397785604" w:history="1">
        <w:r w:rsidR="00ED7B74" w:rsidRPr="006F75FF">
          <w:rPr>
            <w:rStyle w:val="Hyperlink"/>
            <w:noProof/>
            <w:lang w:val="pl-PL"/>
          </w:rPr>
          <w:t>Exchange Online Archiving</w:t>
        </w:r>
        <w:r w:rsidR="00ED7B74">
          <w:rPr>
            <w:noProof/>
          </w:rPr>
          <w:tab/>
        </w:r>
        <w:r w:rsidR="00ED7B74">
          <w:rPr>
            <w:noProof/>
          </w:rPr>
          <w:fldChar w:fldCharType="begin"/>
        </w:r>
        <w:r w:rsidR="00ED7B74">
          <w:rPr>
            <w:noProof/>
          </w:rPr>
          <w:instrText xml:space="preserve"> PAGEREF _Toc397785604 \h </w:instrText>
        </w:r>
        <w:r w:rsidR="00ED7B74">
          <w:rPr>
            <w:noProof/>
          </w:rPr>
        </w:r>
        <w:r w:rsidR="00ED7B74">
          <w:rPr>
            <w:noProof/>
          </w:rPr>
          <w:fldChar w:fldCharType="separate"/>
        </w:r>
        <w:r w:rsidR="00E96915">
          <w:rPr>
            <w:noProof/>
          </w:rPr>
          <w:t>15</w:t>
        </w:r>
        <w:r w:rsidR="00ED7B74">
          <w:rPr>
            <w:noProof/>
          </w:rPr>
          <w:fldChar w:fldCharType="end"/>
        </w:r>
      </w:hyperlink>
    </w:p>
    <w:p w14:paraId="11DE4724" w14:textId="77777777" w:rsidR="00ED7B74" w:rsidRDefault="00634981">
      <w:pPr>
        <w:pStyle w:val="TOC2"/>
        <w:rPr>
          <w:rFonts w:eastAsiaTheme="minorEastAsia"/>
          <w:noProof/>
          <w:color w:val="auto"/>
          <w:sz w:val="22"/>
          <w:lang w:eastAsia="ko-KR"/>
        </w:rPr>
      </w:pPr>
      <w:hyperlink w:anchor="_Toc397785605" w:history="1">
        <w:r w:rsidR="00ED7B74" w:rsidRPr="006F75FF">
          <w:rPr>
            <w:rStyle w:val="Hyperlink"/>
            <w:noProof/>
            <w:lang w:val="pl-PL"/>
          </w:rPr>
          <w:t>Exchange Online Kiosk</w:t>
        </w:r>
        <w:r w:rsidR="00ED7B74">
          <w:rPr>
            <w:noProof/>
          </w:rPr>
          <w:tab/>
        </w:r>
        <w:r w:rsidR="00ED7B74">
          <w:rPr>
            <w:noProof/>
          </w:rPr>
          <w:fldChar w:fldCharType="begin"/>
        </w:r>
        <w:r w:rsidR="00ED7B74">
          <w:rPr>
            <w:noProof/>
          </w:rPr>
          <w:instrText xml:space="preserve"> PAGEREF _Toc397785605 \h </w:instrText>
        </w:r>
        <w:r w:rsidR="00ED7B74">
          <w:rPr>
            <w:noProof/>
          </w:rPr>
        </w:r>
        <w:r w:rsidR="00ED7B74">
          <w:rPr>
            <w:noProof/>
          </w:rPr>
          <w:fldChar w:fldCharType="separate"/>
        </w:r>
        <w:r w:rsidR="00E96915">
          <w:rPr>
            <w:noProof/>
          </w:rPr>
          <w:t>15</w:t>
        </w:r>
        <w:r w:rsidR="00ED7B74">
          <w:rPr>
            <w:noProof/>
          </w:rPr>
          <w:fldChar w:fldCharType="end"/>
        </w:r>
      </w:hyperlink>
    </w:p>
    <w:p w14:paraId="175BDF36" w14:textId="77777777" w:rsidR="00ED7B74" w:rsidRDefault="00634981">
      <w:pPr>
        <w:pStyle w:val="TOC2"/>
        <w:rPr>
          <w:rFonts w:eastAsiaTheme="minorEastAsia"/>
          <w:noProof/>
          <w:color w:val="auto"/>
          <w:sz w:val="22"/>
          <w:lang w:eastAsia="ko-KR"/>
        </w:rPr>
      </w:pPr>
      <w:hyperlink w:anchor="_Toc397785606" w:history="1">
        <w:r w:rsidR="00ED7B74" w:rsidRPr="006F75FF">
          <w:rPr>
            <w:rStyle w:val="Hyperlink"/>
            <w:noProof/>
            <w:lang w:val="pl-PL"/>
          </w:rPr>
          <w:t>Exchange Online Plan 1</w:t>
        </w:r>
        <w:r w:rsidR="00ED7B74">
          <w:rPr>
            <w:noProof/>
          </w:rPr>
          <w:tab/>
        </w:r>
        <w:r w:rsidR="00ED7B74">
          <w:rPr>
            <w:noProof/>
          </w:rPr>
          <w:fldChar w:fldCharType="begin"/>
        </w:r>
        <w:r w:rsidR="00ED7B74">
          <w:rPr>
            <w:noProof/>
          </w:rPr>
          <w:instrText xml:space="preserve"> PAGEREF _Toc397785606 \h </w:instrText>
        </w:r>
        <w:r w:rsidR="00ED7B74">
          <w:rPr>
            <w:noProof/>
          </w:rPr>
        </w:r>
        <w:r w:rsidR="00ED7B74">
          <w:rPr>
            <w:noProof/>
          </w:rPr>
          <w:fldChar w:fldCharType="separate"/>
        </w:r>
        <w:r w:rsidR="00E96915">
          <w:rPr>
            <w:noProof/>
          </w:rPr>
          <w:t>16</w:t>
        </w:r>
        <w:r w:rsidR="00ED7B74">
          <w:rPr>
            <w:noProof/>
          </w:rPr>
          <w:fldChar w:fldCharType="end"/>
        </w:r>
      </w:hyperlink>
    </w:p>
    <w:p w14:paraId="3A8ED7C2" w14:textId="77777777" w:rsidR="00ED7B74" w:rsidRDefault="00634981">
      <w:pPr>
        <w:pStyle w:val="TOC2"/>
        <w:rPr>
          <w:rFonts w:eastAsiaTheme="minorEastAsia"/>
          <w:noProof/>
          <w:color w:val="auto"/>
          <w:sz w:val="22"/>
          <w:lang w:eastAsia="ko-KR"/>
        </w:rPr>
      </w:pPr>
      <w:hyperlink w:anchor="_Toc397785607" w:history="1">
        <w:r w:rsidR="00ED7B74" w:rsidRPr="006F75FF">
          <w:rPr>
            <w:rStyle w:val="Hyperlink"/>
            <w:noProof/>
            <w:lang w:val="pl-PL"/>
          </w:rPr>
          <w:t>Exchange Online Plan 2</w:t>
        </w:r>
        <w:r w:rsidR="00ED7B74">
          <w:rPr>
            <w:noProof/>
          </w:rPr>
          <w:tab/>
        </w:r>
        <w:r w:rsidR="00ED7B74">
          <w:rPr>
            <w:noProof/>
          </w:rPr>
          <w:fldChar w:fldCharType="begin"/>
        </w:r>
        <w:r w:rsidR="00ED7B74">
          <w:rPr>
            <w:noProof/>
          </w:rPr>
          <w:instrText xml:space="preserve"> PAGEREF _Toc397785607 \h </w:instrText>
        </w:r>
        <w:r w:rsidR="00ED7B74">
          <w:rPr>
            <w:noProof/>
          </w:rPr>
        </w:r>
        <w:r w:rsidR="00ED7B74">
          <w:rPr>
            <w:noProof/>
          </w:rPr>
          <w:fldChar w:fldCharType="separate"/>
        </w:r>
        <w:r w:rsidR="00E96915">
          <w:rPr>
            <w:noProof/>
          </w:rPr>
          <w:t>16</w:t>
        </w:r>
        <w:r w:rsidR="00ED7B74">
          <w:rPr>
            <w:noProof/>
          </w:rPr>
          <w:fldChar w:fldCharType="end"/>
        </w:r>
      </w:hyperlink>
    </w:p>
    <w:p w14:paraId="14F80FB6" w14:textId="77777777" w:rsidR="00ED7B74" w:rsidRDefault="00634981">
      <w:pPr>
        <w:pStyle w:val="TOC2"/>
        <w:rPr>
          <w:rFonts w:eastAsiaTheme="minorEastAsia"/>
          <w:noProof/>
          <w:color w:val="auto"/>
          <w:sz w:val="22"/>
          <w:lang w:eastAsia="ko-KR"/>
        </w:rPr>
      </w:pPr>
      <w:hyperlink w:anchor="_Toc397785608" w:history="1">
        <w:r w:rsidR="00ED7B74" w:rsidRPr="006F75FF">
          <w:rPr>
            <w:rStyle w:val="Hyperlink"/>
            <w:noProof/>
            <w:lang w:val="pl-PL"/>
          </w:rPr>
          <w:t>Lync Online Plan 1</w:t>
        </w:r>
        <w:r w:rsidR="00ED7B74">
          <w:rPr>
            <w:noProof/>
          </w:rPr>
          <w:tab/>
        </w:r>
        <w:r w:rsidR="00ED7B74">
          <w:rPr>
            <w:noProof/>
          </w:rPr>
          <w:fldChar w:fldCharType="begin"/>
        </w:r>
        <w:r w:rsidR="00ED7B74">
          <w:rPr>
            <w:noProof/>
          </w:rPr>
          <w:instrText xml:space="preserve"> PAGEREF _Toc397785608 \h </w:instrText>
        </w:r>
        <w:r w:rsidR="00ED7B74">
          <w:rPr>
            <w:noProof/>
          </w:rPr>
        </w:r>
        <w:r w:rsidR="00ED7B74">
          <w:rPr>
            <w:noProof/>
          </w:rPr>
          <w:fldChar w:fldCharType="separate"/>
        </w:r>
        <w:r w:rsidR="00E96915">
          <w:rPr>
            <w:noProof/>
          </w:rPr>
          <w:t>16</w:t>
        </w:r>
        <w:r w:rsidR="00ED7B74">
          <w:rPr>
            <w:noProof/>
          </w:rPr>
          <w:fldChar w:fldCharType="end"/>
        </w:r>
      </w:hyperlink>
    </w:p>
    <w:p w14:paraId="0B7F719E" w14:textId="77777777" w:rsidR="00ED7B74" w:rsidRDefault="00634981">
      <w:pPr>
        <w:pStyle w:val="TOC2"/>
        <w:rPr>
          <w:rFonts w:eastAsiaTheme="minorEastAsia"/>
          <w:noProof/>
          <w:color w:val="auto"/>
          <w:sz w:val="22"/>
          <w:lang w:eastAsia="ko-KR"/>
        </w:rPr>
      </w:pPr>
      <w:hyperlink w:anchor="_Toc397785609" w:history="1">
        <w:r w:rsidR="00ED7B74" w:rsidRPr="006F75FF">
          <w:rPr>
            <w:rStyle w:val="Hyperlink"/>
            <w:noProof/>
            <w:lang w:val="pl-PL"/>
          </w:rPr>
          <w:t>Lync Online Plan 2</w:t>
        </w:r>
        <w:r w:rsidR="00ED7B74">
          <w:rPr>
            <w:noProof/>
          </w:rPr>
          <w:tab/>
        </w:r>
        <w:r w:rsidR="00ED7B74">
          <w:rPr>
            <w:noProof/>
          </w:rPr>
          <w:fldChar w:fldCharType="begin"/>
        </w:r>
        <w:r w:rsidR="00ED7B74">
          <w:rPr>
            <w:noProof/>
          </w:rPr>
          <w:instrText xml:space="preserve"> PAGEREF _Toc397785609 \h </w:instrText>
        </w:r>
        <w:r w:rsidR="00ED7B74">
          <w:rPr>
            <w:noProof/>
          </w:rPr>
        </w:r>
        <w:r w:rsidR="00ED7B74">
          <w:rPr>
            <w:noProof/>
          </w:rPr>
          <w:fldChar w:fldCharType="separate"/>
        </w:r>
        <w:r w:rsidR="00E96915">
          <w:rPr>
            <w:noProof/>
          </w:rPr>
          <w:t>17</w:t>
        </w:r>
        <w:r w:rsidR="00ED7B74">
          <w:rPr>
            <w:noProof/>
          </w:rPr>
          <w:fldChar w:fldCharType="end"/>
        </w:r>
      </w:hyperlink>
    </w:p>
    <w:p w14:paraId="33366C3A" w14:textId="77777777" w:rsidR="00ED7B74" w:rsidRDefault="00634981">
      <w:pPr>
        <w:pStyle w:val="TOC2"/>
        <w:rPr>
          <w:rFonts w:eastAsiaTheme="minorEastAsia"/>
          <w:noProof/>
          <w:color w:val="auto"/>
          <w:sz w:val="22"/>
          <w:lang w:eastAsia="ko-KR"/>
        </w:rPr>
      </w:pPr>
      <w:hyperlink w:anchor="_Toc397785610" w:history="1">
        <w:r w:rsidR="00ED7B74" w:rsidRPr="006F75FF">
          <w:rPr>
            <w:rStyle w:val="Hyperlink"/>
            <w:noProof/>
            <w:lang w:val="pl-PL"/>
          </w:rPr>
          <w:t>Lync Online Plan 3</w:t>
        </w:r>
        <w:r w:rsidR="00ED7B74">
          <w:rPr>
            <w:noProof/>
          </w:rPr>
          <w:tab/>
        </w:r>
        <w:r w:rsidR="00ED7B74">
          <w:rPr>
            <w:noProof/>
          </w:rPr>
          <w:fldChar w:fldCharType="begin"/>
        </w:r>
        <w:r w:rsidR="00ED7B74">
          <w:rPr>
            <w:noProof/>
          </w:rPr>
          <w:instrText xml:space="preserve"> PAGEREF _Toc397785610 \h </w:instrText>
        </w:r>
        <w:r w:rsidR="00ED7B74">
          <w:rPr>
            <w:noProof/>
          </w:rPr>
        </w:r>
        <w:r w:rsidR="00ED7B74">
          <w:rPr>
            <w:noProof/>
          </w:rPr>
          <w:fldChar w:fldCharType="separate"/>
        </w:r>
        <w:r w:rsidR="00E96915">
          <w:rPr>
            <w:noProof/>
          </w:rPr>
          <w:t>18</w:t>
        </w:r>
        <w:r w:rsidR="00ED7B74">
          <w:rPr>
            <w:noProof/>
          </w:rPr>
          <w:fldChar w:fldCharType="end"/>
        </w:r>
      </w:hyperlink>
    </w:p>
    <w:p w14:paraId="49E2BEE4" w14:textId="77777777" w:rsidR="00ED7B74" w:rsidRDefault="00634981">
      <w:pPr>
        <w:pStyle w:val="TOC2"/>
        <w:rPr>
          <w:rFonts w:eastAsiaTheme="minorEastAsia"/>
          <w:noProof/>
          <w:color w:val="auto"/>
          <w:sz w:val="22"/>
          <w:lang w:eastAsia="ko-KR"/>
        </w:rPr>
      </w:pPr>
      <w:hyperlink w:anchor="_Toc397785611" w:history="1">
        <w:r w:rsidR="00ED7B74" w:rsidRPr="006F75FF">
          <w:rPr>
            <w:rStyle w:val="Hyperlink"/>
            <w:noProof/>
            <w:lang w:val="pl-PL"/>
          </w:rPr>
          <w:t>Pakiet Microsoft Desktop Optimization Pack (MDOP)</w:t>
        </w:r>
        <w:r w:rsidR="00ED7B74">
          <w:rPr>
            <w:noProof/>
          </w:rPr>
          <w:tab/>
        </w:r>
        <w:r w:rsidR="00ED7B74">
          <w:rPr>
            <w:noProof/>
          </w:rPr>
          <w:fldChar w:fldCharType="begin"/>
        </w:r>
        <w:r w:rsidR="00ED7B74">
          <w:rPr>
            <w:noProof/>
          </w:rPr>
          <w:instrText xml:space="preserve"> PAGEREF _Toc397785611 \h </w:instrText>
        </w:r>
        <w:r w:rsidR="00ED7B74">
          <w:rPr>
            <w:noProof/>
          </w:rPr>
        </w:r>
        <w:r w:rsidR="00ED7B74">
          <w:rPr>
            <w:noProof/>
          </w:rPr>
          <w:fldChar w:fldCharType="separate"/>
        </w:r>
        <w:r w:rsidR="00E96915">
          <w:rPr>
            <w:noProof/>
          </w:rPr>
          <w:t>18</w:t>
        </w:r>
        <w:r w:rsidR="00ED7B74">
          <w:rPr>
            <w:noProof/>
          </w:rPr>
          <w:fldChar w:fldCharType="end"/>
        </w:r>
      </w:hyperlink>
    </w:p>
    <w:p w14:paraId="1AC21828" w14:textId="77777777" w:rsidR="00ED7B74" w:rsidRDefault="00634981">
      <w:pPr>
        <w:pStyle w:val="TOC2"/>
        <w:rPr>
          <w:rFonts w:eastAsiaTheme="minorEastAsia"/>
          <w:noProof/>
          <w:color w:val="auto"/>
          <w:sz w:val="22"/>
          <w:lang w:eastAsia="ko-KR"/>
        </w:rPr>
      </w:pPr>
      <w:hyperlink w:anchor="_Toc397785612" w:history="1">
        <w:r w:rsidR="00ED7B74" w:rsidRPr="006F75FF">
          <w:rPr>
            <w:rStyle w:val="Hyperlink"/>
            <w:noProof/>
            <w:lang w:val="pl-PL"/>
          </w:rPr>
          <w:t>Office 365 Plan P1</w:t>
        </w:r>
        <w:r w:rsidR="00ED7B74">
          <w:rPr>
            <w:noProof/>
          </w:rPr>
          <w:tab/>
        </w:r>
        <w:r w:rsidR="00ED7B74">
          <w:rPr>
            <w:noProof/>
          </w:rPr>
          <w:fldChar w:fldCharType="begin"/>
        </w:r>
        <w:r w:rsidR="00ED7B74">
          <w:rPr>
            <w:noProof/>
          </w:rPr>
          <w:instrText xml:space="preserve"> PAGEREF _Toc397785612 \h </w:instrText>
        </w:r>
        <w:r w:rsidR="00ED7B74">
          <w:rPr>
            <w:noProof/>
          </w:rPr>
        </w:r>
        <w:r w:rsidR="00ED7B74">
          <w:rPr>
            <w:noProof/>
          </w:rPr>
          <w:fldChar w:fldCharType="separate"/>
        </w:r>
        <w:r w:rsidR="00E96915">
          <w:rPr>
            <w:noProof/>
          </w:rPr>
          <w:t>19</w:t>
        </w:r>
        <w:r w:rsidR="00ED7B74">
          <w:rPr>
            <w:noProof/>
          </w:rPr>
          <w:fldChar w:fldCharType="end"/>
        </w:r>
      </w:hyperlink>
    </w:p>
    <w:p w14:paraId="23257C84" w14:textId="77777777" w:rsidR="00ED7B74" w:rsidRDefault="00634981">
      <w:pPr>
        <w:pStyle w:val="TOC2"/>
        <w:rPr>
          <w:rFonts w:eastAsiaTheme="minorEastAsia"/>
          <w:noProof/>
          <w:color w:val="auto"/>
          <w:sz w:val="22"/>
          <w:lang w:eastAsia="ko-KR"/>
        </w:rPr>
      </w:pPr>
      <w:hyperlink w:anchor="_Toc397785613" w:history="1">
        <w:r w:rsidR="00ED7B74" w:rsidRPr="006F75FF">
          <w:rPr>
            <w:rStyle w:val="Hyperlink"/>
            <w:noProof/>
            <w:lang w:val="pl-PL"/>
          </w:rPr>
          <w:t>Office Professional Plus Subscription</w:t>
        </w:r>
        <w:r w:rsidR="00ED7B74">
          <w:rPr>
            <w:noProof/>
          </w:rPr>
          <w:tab/>
        </w:r>
        <w:r w:rsidR="00ED7B74">
          <w:rPr>
            <w:noProof/>
          </w:rPr>
          <w:fldChar w:fldCharType="begin"/>
        </w:r>
        <w:r w:rsidR="00ED7B74">
          <w:rPr>
            <w:noProof/>
          </w:rPr>
          <w:instrText xml:space="preserve"> PAGEREF _Toc397785613 \h </w:instrText>
        </w:r>
        <w:r w:rsidR="00ED7B74">
          <w:rPr>
            <w:noProof/>
          </w:rPr>
        </w:r>
        <w:r w:rsidR="00ED7B74">
          <w:rPr>
            <w:noProof/>
          </w:rPr>
          <w:fldChar w:fldCharType="separate"/>
        </w:r>
        <w:r w:rsidR="00E96915">
          <w:rPr>
            <w:noProof/>
          </w:rPr>
          <w:t>20</w:t>
        </w:r>
        <w:r w:rsidR="00ED7B74">
          <w:rPr>
            <w:noProof/>
          </w:rPr>
          <w:fldChar w:fldCharType="end"/>
        </w:r>
      </w:hyperlink>
    </w:p>
    <w:p w14:paraId="7026A074" w14:textId="77777777" w:rsidR="00ED7B74" w:rsidRDefault="00634981">
      <w:pPr>
        <w:pStyle w:val="TOC2"/>
        <w:rPr>
          <w:rFonts w:eastAsiaTheme="minorEastAsia"/>
          <w:noProof/>
          <w:color w:val="auto"/>
          <w:sz w:val="22"/>
          <w:lang w:eastAsia="ko-KR"/>
        </w:rPr>
      </w:pPr>
      <w:hyperlink w:anchor="_Toc397785614" w:history="1">
        <w:r w:rsidR="00ED7B74" w:rsidRPr="006F75FF">
          <w:rPr>
            <w:rStyle w:val="Hyperlink"/>
            <w:noProof/>
            <w:lang w:val="pl-PL"/>
          </w:rPr>
          <w:t>Office Web Applications</w:t>
        </w:r>
        <w:r w:rsidR="00ED7B74">
          <w:rPr>
            <w:noProof/>
          </w:rPr>
          <w:tab/>
        </w:r>
        <w:r w:rsidR="00ED7B74">
          <w:rPr>
            <w:noProof/>
          </w:rPr>
          <w:fldChar w:fldCharType="begin"/>
        </w:r>
        <w:r w:rsidR="00ED7B74">
          <w:rPr>
            <w:noProof/>
          </w:rPr>
          <w:instrText xml:space="preserve"> PAGEREF _Toc397785614 \h </w:instrText>
        </w:r>
        <w:r w:rsidR="00ED7B74">
          <w:rPr>
            <w:noProof/>
          </w:rPr>
        </w:r>
        <w:r w:rsidR="00ED7B74">
          <w:rPr>
            <w:noProof/>
          </w:rPr>
          <w:fldChar w:fldCharType="separate"/>
        </w:r>
        <w:r w:rsidR="00E96915">
          <w:rPr>
            <w:noProof/>
          </w:rPr>
          <w:t>21</w:t>
        </w:r>
        <w:r w:rsidR="00ED7B74">
          <w:rPr>
            <w:noProof/>
          </w:rPr>
          <w:fldChar w:fldCharType="end"/>
        </w:r>
      </w:hyperlink>
    </w:p>
    <w:p w14:paraId="14E66D71" w14:textId="77777777" w:rsidR="00ED7B74" w:rsidRDefault="00634981">
      <w:pPr>
        <w:pStyle w:val="TOC2"/>
        <w:rPr>
          <w:rFonts w:eastAsiaTheme="minorEastAsia"/>
          <w:noProof/>
          <w:color w:val="auto"/>
          <w:sz w:val="22"/>
          <w:lang w:eastAsia="ko-KR"/>
        </w:rPr>
      </w:pPr>
      <w:hyperlink w:anchor="_Toc397785615" w:history="1">
        <w:r w:rsidR="00ED7B74" w:rsidRPr="006F75FF">
          <w:rPr>
            <w:rStyle w:val="Hyperlink"/>
            <w:noProof/>
            <w:lang w:val="pl-PL"/>
          </w:rPr>
          <w:t>SharePoint Online Kiosk</w:t>
        </w:r>
        <w:r w:rsidR="00ED7B74">
          <w:rPr>
            <w:noProof/>
          </w:rPr>
          <w:tab/>
        </w:r>
        <w:r w:rsidR="00ED7B74">
          <w:rPr>
            <w:noProof/>
          </w:rPr>
          <w:fldChar w:fldCharType="begin"/>
        </w:r>
        <w:r w:rsidR="00ED7B74">
          <w:rPr>
            <w:noProof/>
          </w:rPr>
          <w:instrText xml:space="preserve"> PAGEREF _Toc397785615 \h </w:instrText>
        </w:r>
        <w:r w:rsidR="00ED7B74">
          <w:rPr>
            <w:noProof/>
          </w:rPr>
        </w:r>
        <w:r w:rsidR="00ED7B74">
          <w:rPr>
            <w:noProof/>
          </w:rPr>
          <w:fldChar w:fldCharType="separate"/>
        </w:r>
        <w:r w:rsidR="00E96915">
          <w:rPr>
            <w:noProof/>
          </w:rPr>
          <w:t>21</w:t>
        </w:r>
        <w:r w:rsidR="00ED7B74">
          <w:rPr>
            <w:noProof/>
          </w:rPr>
          <w:fldChar w:fldCharType="end"/>
        </w:r>
      </w:hyperlink>
    </w:p>
    <w:p w14:paraId="67013FB8" w14:textId="77777777" w:rsidR="00ED7B74" w:rsidRDefault="00634981">
      <w:pPr>
        <w:pStyle w:val="TOC2"/>
        <w:rPr>
          <w:rFonts w:eastAsiaTheme="minorEastAsia"/>
          <w:noProof/>
          <w:color w:val="auto"/>
          <w:sz w:val="22"/>
          <w:lang w:eastAsia="ko-KR"/>
        </w:rPr>
      </w:pPr>
      <w:hyperlink w:anchor="_Toc397785616" w:history="1">
        <w:r w:rsidR="00ED7B74" w:rsidRPr="006F75FF">
          <w:rPr>
            <w:rStyle w:val="Hyperlink"/>
            <w:noProof/>
            <w:lang w:val="pl-PL"/>
          </w:rPr>
          <w:t>SharePoint Online Plan 1</w:t>
        </w:r>
        <w:r w:rsidR="00ED7B74">
          <w:rPr>
            <w:noProof/>
          </w:rPr>
          <w:tab/>
        </w:r>
        <w:r w:rsidR="00ED7B74">
          <w:rPr>
            <w:noProof/>
          </w:rPr>
          <w:fldChar w:fldCharType="begin"/>
        </w:r>
        <w:r w:rsidR="00ED7B74">
          <w:rPr>
            <w:noProof/>
          </w:rPr>
          <w:instrText xml:space="preserve"> PAGEREF _Toc397785616 \h </w:instrText>
        </w:r>
        <w:r w:rsidR="00ED7B74">
          <w:rPr>
            <w:noProof/>
          </w:rPr>
        </w:r>
        <w:r w:rsidR="00ED7B74">
          <w:rPr>
            <w:noProof/>
          </w:rPr>
          <w:fldChar w:fldCharType="separate"/>
        </w:r>
        <w:r w:rsidR="00E96915">
          <w:rPr>
            <w:noProof/>
          </w:rPr>
          <w:t>22</w:t>
        </w:r>
        <w:r w:rsidR="00ED7B74">
          <w:rPr>
            <w:noProof/>
          </w:rPr>
          <w:fldChar w:fldCharType="end"/>
        </w:r>
      </w:hyperlink>
    </w:p>
    <w:p w14:paraId="35F67479" w14:textId="77777777" w:rsidR="00ED7B74" w:rsidRDefault="00634981">
      <w:pPr>
        <w:pStyle w:val="TOC2"/>
        <w:rPr>
          <w:rFonts w:eastAsiaTheme="minorEastAsia"/>
          <w:noProof/>
          <w:color w:val="auto"/>
          <w:sz w:val="22"/>
          <w:lang w:eastAsia="ko-KR"/>
        </w:rPr>
      </w:pPr>
      <w:hyperlink w:anchor="_Toc397785617" w:history="1">
        <w:r w:rsidR="00ED7B74" w:rsidRPr="006F75FF">
          <w:rPr>
            <w:rStyle w:val="Hyperlink"/>
            <w:noProof/>
            <w:lang w:val="pl-PL"/>
          </w:rPr>
          <w:t>SharePoint Online Plan 2</w:t>
        </w:r>
        <w:r w:rsidR="00ED7B74">
          <w:rPr>
            <w:noProof/>
          </w:rPr>
          <w:tab/>
        </w:r>
        <w:r w:rsidR="00ED7B74">
          <w:rPr>
            <w:noProof/>
          </w:rPr>
          <w:fldChar w:fldCharType="begin"/>
        </w:r>
        <w:r w:rsidR="00ED7B74">
          <w:rPr>
            <w:noProof/>
          </w:rPr>
          <w:instrText xml:space="preserve"> PAGEREF _Toc397785617 \h </w:instrText>
        </w:r>
        <w:r w:rsidR="00ED7B74">
          <w:rPr>
            <w:noProof/>
          </w:rPr>
        </w:r>
        <w:r w:rsidR="00ED7B74">
          <w:rPr>
            <w:noProof/>
          </w:rPr>
          <w:fldChar w:fldCharType="separate"/>
        </w:r>
        <w:r w:rsidR="00E96915">
          <w:rPr>
            <w:noProof/>
          </w:rPr>
          <w:t>23</w:t>
        </w:r>
        <w:r w:rsidR="00ED7B74">
          <w:rPr>
            <w:noProof/>
          </w:rPr>
          <w:fldChar w:fldCharType="end"/>
        </w:r>
      </w:hyperlink>
    </w:p>
    <w:p w14:paraId="4ADF1EBF" w14:textId="77777777" w:rsidR="00ED7B74" w:rsidRDefault="00634981">
      <w:pPr>
        <w:pStyle w:val="TOC2"/>
        <w:rPr>
          <w:rFonts w:eastAsiaTheme="minorEastAsia"/>
          <w:noProof/>
          <w:color w:val="auto"/>
          <w:sz w:val="22"/>
          <w:lang w:eastAsia="ko-KR"/>
        </w:rPr>
      </w:pPr>
      <w:hyperlink w:anchor="_Toc397785618" w:history="1">
        <w:r w:rsidR="00ED7B74" w:rsidRPr="006F75FF">
          <w:rPr>
            <w:rStyle w:val="Hyperlink"/>
            <w:noProof/>
            <w:lang w:val="pl-PL"/>
          </w:rPr>
          <w:t>Interfejs programowania aplikacji Translator</w:t>
        </w:r>
        <w:r w:rsidR="00ED7B74">
          <w:rPr>
            <w:noProof/>
          </w:rPr>
          <w:tab/>
        </w:r>
        <w:r w:rsidR="00ED7B74">
          <w:rPr>
            <w:noProof/>
          </w:rPr>
          <w:fldChar w:fldCharType="begin"/>
        </w:r>
        <w:r w:rsidR="00ED7B74">
          <w:rPr>
            <w:noProof/>
          </w:rPr>
          <w:instrText xml:space="preserve"> PAGEREF _Toc397785618 \h </w:instrText>
        </w:r>
        <w:r w:rsidR="00ED7B74">
          <w:rPr>
            <w:noProof/>
          </w:rPr>
        </w:r>
        <w:r w:rsidR="00ED7B74">
          <w:rPr>
            <w:noProof/>
          </w:rPr>
          <w:fldChar w:fldCharType="separate"/>
        </w:r>
        <w:r w:rsidR="00E96915">
          <w:rPr>
            <w:noProof/>
          </w:rPr>
          <w:t>23</w:t>
        </w:r>
        <w:r w:rsidR="00ED7B74">
          <w:rPr>
            <w:noProof/>
          </w:rPr>
          <w:fldChar w:fldCharType="end"/>
        </w:r>
      </w:hyperlink>
    </w:p>
    <w:p w14:paraId="6CAB6897" w14:textId="77777777" w:rsidR="00ED7B74" w:rsidRDefault="00634981">
      <w:pPr>
        <w:pStyle w:val="TOC2"/>
        <w:rPr>
          <w:rFonts w:eastAsiaTheme="minorEastAsia"/>
          <w:noProof/>
          <w:color w:val="auto"/>
          <w:sz w:val="22"/>
          <w:lang w:eastAsia="ko-KR"/>
        </w:rPr>
      </w:pPr>
      <w:hyperlink w:anchor="_Toc397785619" w:history="1">
        <w:r w:rsidR="00ED7B74" w:rsidRPr="006F75FF">
          <w:rPr>
            <w:rStyle w:val="Hyperlink"/>
            <w:noProof/>
            <w:lang w:val="pl-PL"/>
          </w:rPr>
          <w:t>Usługi Windows Azure</w:t>
        </w:r>
        <w:r w:rsidR="00ED7B74">
          <w:rPr>
            <w:noProof/>
          </w:rPr>
          <w:tab/>
        </w:r>
        <w:r w:rsidR="00ED7B74">
          <w:rPr>
            <w:noProof/>
          </w:rPr>
          <w:fldChar w:fldCharType="begin"/>
        </w:r>
        <w:r w:rsidR="00ED7B74">
          <w:rPr>
            <w:noProof/>
          </w:rPr>
          <w:instrText xml:space="preserve"> PAGEREF _Toc397785619 \h </w:instrText>
        </w:r>
        <w:r w:rsidR="00ED7B74">
          <w:rPr>
            <w:noProof/>
          </w:rPr>
        </w:r>
        <w:r w:rsidR="00ED7B74">
          <w:rPr>
            <w:noProof/>
          </w:rPr>
          <w:fldChar w:fldCharType="separate"/>
        </w:r>
        <w:r w:rsidR="00E96915">
          <w:rPr>
            <w:noProof/>
          </w:rPr>
          <w:t>24</w:t>
        </w:r>
        <w:r w:rsidR="00ED7B74">
          <w:rPr>
            <w:noProof/>
          </w:rPr>
          <w:fldChar w:fldCharType="end"/>
        </w:r>
      </w:hyperlink>
    </w:p>
    <w:p w14:paraId="06D85595" w14:textId="77777777" w:rsidR="00ED7B74" w:rsidRDefault="00634981">
      <w:pPr>
        <w:pStyle w:val="TOC2"/>
        <w:rPr>
          <w:rFonts w:eastAsiaTheme="minorEastAsia"/>
          <w:noProof/>
          <w:color w:val="auto"/>
          <w:sz w:val="22"/>
          <w:lang w:eastAsia="ko-KR"/>
        </w:rPr>
      </w:pPr>
      <w:hyperlink w:anchor="_Toc397785620" w:history="1">
        <w:r w:rsidR="00ED7B74" w:rsidRPr="006F75FF">
          <w:rPr>
            <w:rStyle w:val="Hyperlink"/>
            <w:noProof/>
            <w:lang w:val="pl-PL"/>
          </w:rPr>
          <w:t>Windows Intune (na urządzenie)</w:t>
        </w:r>
        <w:r w:rsidR="00ED7B74">
          <w:rPr>
            <w:noProof/>
          </w:rPr>
          <w:tab/>
        </w:r>
        <w:r w:rsidR="00ED7B74">
          <w:rPr>
            <w:noProof/>
          </w:rPr>
          <w:fldChar w:fldCharType="begin"/>
        </w:r>
        <w:r w:rsidR="00ED7B74">
          <w:rPr>
            <w:noProof/>
          </w:rPr>
          <w:instrText xml:space="preserve"> PAGEREF _Toc397785620 \h </w:instrText>
        </w:r>
        <w:r w:rsidR="00ED7B74">
          <w:rPr>
            <w:noProof/>
          </w:rPr>
        </w:r>
        <w:r w:rsidR="00ED7B74">
          <w:rPr>
            <w:noProof/>
          </w:rPr>
          <w:fldChar w:fldCharType="separate"/>
        </w:r>
        <w:r w:rsidR="00E96915">
          <w:rPr>
            <w:noProof/>
          </w:rPr>
          <w:t>27</w:t>
        </w:r>
        <w:r w:rsidR="00ED7B74">
          <w:rPr>
            <w:noProof/>
          </w:rPr>
          <w:fldChar w:fldCharType="end"/>
        </w:r>
      </w:hyperlink>
    </w:p>
    <w:p w14:paraId="54E96378" w14:textId="77777777" w:rsidR="0082133B" w:rsidRPr="00526DC8" w:rsidRDefault="00ED4593">
      <w:pPr>
        <w:pStyle w:val="PURBody-Indented"/>
        <w:rPr>
          <w:lang w:val="pl-PL"/>
        </w:rPr>
        <w:sectPr w:rsidR="0082133B" w:rsidRPr="00526DC8">
          <w:headerReference w:type="default" r:id="rId21"/>
          <w:footerReference w:type="default" r:id="rId22"/>
          <w:type w:val="continuous"/>
          <w:pgSz w:w="12240" w:h="15840" w:code="1"/>
          <w:pgMar w:top="1170" w:right="720" w:bottom="720" w:left="720" w:header="432" w:footer="288" w:gutter="0"/>
          <w:cols w:num="2" w:space="360"/>
        </w:sectPr>
      </w:pPr>
      <w:r w:rsidRPr="00526DC8">
        <w:rPr>
          <w:lang w:val="pl-PL"/>
        </w:rPr>
        <w:fldChar w:fldCharType="end"/>
      </w:r>
    </w:p>
    <w:p w14:paraId="54E96379" w14:textId="77777777" w:rsidR="0082133B" w:rsidRPr="00526DC8" w:rsidRDefault="0082133B">
      <w:pPr>
        <w:pStyle w:val="PURBody-Indented"/>
        <w:rPr>
          <w:lang w:val="pl-PL"/>
        </w:rPr>
      </w:pPr>
    </w:p>
    <w:p w14:paraId="54E9637A" w14:textId="77777777" w:rsidR="0082133B" w:rsidRPr="00526DC8" w:rsidRDefault="00634981">
      <w:pPr>
        <w:pStyle w:val="PURBreadcrumb"/>
        <w:rPr>
          <w:lang w:val="pl-PL"/>
        </w:rPr>
      </w:pPr>
      <w:hyperlink w:anchor="_Sec4">
        <w:r w:rsidR="0094122C" w:rsidRPr="00526DC8">
          <w:rPr>
            <w:color w:val="00467F"/>
            <w:u w:val="single"/>
            <w:lang w:val="pl-PL"/>
          </w:rPr>
          <w:t>Spis treści</w:t>
        </w:r>
      </w:hyperlink>
      <w:r w:rsidR="0094122C" w:rsidRPr="00526DC8">
        <w:rPr>
          <w:lang w:val="pl-PL"/>
        </w:rPr>
        <w:t xml:space="preserve"> / </w:t>
      </w:r>
      <w:hyperlink w:anchor="_Sec6">
        <w:r w:rsidR="0094122C" w:rsidRPr="00526DC8">
          <w:rPr>
            <w:color w:val="00467F"/>
            <w:u w:val="single"/>
            <w:lang w:val="pl-PL"/>
          </w:rPr>
          <w:t>Powszechne postanowienia licencyjne</w:t>
        </w:r>
      </w:hyperlink>
      <w:r w:rsidR="0094122C" w:rsidRPr="00526DC8">
        <w:rPr>
          <w:lang w:val="pl-PL"/>
        </w:rPr>
        <w:t xml:space="preserve"> </w:t>
      </w:r>
    </w:p>
    <w:p w14:paraId="54E9637B" w14:textId="77777777" w:rsidR="0082133B" w:rsidRPr="00526DC8" w:rsidRDefault="00ED4593">
      <w:pPr>
        <w:pStyle w:val="PURHeading1"/>
        <w:rPr>
          <w:lang w:val="pl-PL"/>
        </w:rPr>
      </w:pPr>
      <w:bookmarkStart w:id="6" w:name="_Sec53"/>
      <w:r w:rsidRPr="00526DC8">
        <w:rPr>
          <w:lang w:val="pl-PL"/>
        </w:rPr>
        <w:t>Ogólne postanowienia licencyjne</w:t>
      </w:r>
      <w:bookmarkEnd w:id="6"/>
    </w:p>
    <w:p w14:paraId="54E9637C" w14:textId="656FA0A1" w:rsidR="0082133B" w:rsidRPr="00526DC8" w:rsidRDefault="00ED4593">
      <w:pPr>
        <w:pStyle w:val="PURBody-Indented"/>
        <w:rPr>
          <w:lang w:val="pl-PL"/>
        </w:rPr>
      </w:pPr>
      <w:r w:rsidRPr="00526DC8">
        <w:rPr>
          <w:lang w:val="pl-PL"/>
        </w:rPr>
        <w:t>Przed uzyskaniem dostępu do usługi online i korzystaniem z niej muszą Państwo nabyć odpowiednie dla danej usługi online LS na Użytkownika, LS na Urządzenie, L</w:t>
      </w:r>
      <w:r w:rsidR="00011A0E" w:rsidRPr="00526DC8">
        <w:rPr>
          <w:lang w:val="pl-PL"/>
        </w:rPr>
        <w:t xml:space="preserve">S na Usługi lub LS na Dodatek. </w:t>
      </w:r>
      <w:r w:rsidRPr="00526DC8">
        <w:rPr>
          <w:lang w:val="pl-PL"/>
        </w:rPr>
        <w:t>W części Szczególne postanowienia licencyjne przedstawiono LS</w:t>
      </w:r>
      <w:r w:rsidR="006900B7">
        <w:rPr>
          <w:lang w:val="pl-PL"/>
        </w:rPr>
        <w:t> </w:t>
      </w:r>
      <w:r w:rsidRPr="00526DC8">
        <w:rPr>
          <w:lang w:val="pl-PL"/>
        </w:rPr>
        <w:t xml:space="preserve">odpowiednie dla poszczególnych usług online. Jeśli dla usługi online wymieniono zarówno LS na Użytkownika, jak i LS na Urządzenie, mogą Państwo nabyć którąkolwiek z tych licencji. </w:t>
      </w:r>
    </w:p>
    <w:p w14:paraId="5931EB74" w14:textId="71C3450F" w:rsidR="003B1F78" w:rsidRPr="00526DC8" w:rsidRDefault="003B1F78" w:rsidP="003B1F78">
      <w:pPr>
        <w:pStyle w:val="PURHeading2"/>
        <w:rPr>
          <w:lang w:val="pl-PL"/>
        </w:rPr>
      </w:pPr>
      <w:r w:rsidRPr="00526DC8">
        <w:rPr>
          <w:lang w:val="pl-PL"/>
        </w:rPr>
        <w:t>Definicje</w:t>
      </w:r>
      <w:r w:rsidR="006C6ED2" w:rsidRPr="00526DC8">
        <w:rPr>
          <w:lang w:val="pl-PL"/>
        </w:rPr>
        <w:fldChar w:fldCharType="begin"/>
      </w:r>
      <w:r w:rsidR="006C6ED2" w:rsidRPr="00526DC8">
        <w:rPr>
          <w:lang w:val="pl-PL"/>
        </w:rPr>
        <w:instrText xml:space="preserve">TC </w:instrText>
      </w:r>
      <w:bookmarkStart w:id="7" w:name="_Toc397785562"/>
      <w:bookmarkStart w:id="8" w:name="_Toc397785649"/>
      <w:r w:rsidR="006C6ED2" w:rsidRPr="00526DC8">
        <w:rPr>
          <w:lang w:val="pl-PL"/>
        </w:rPr>
        <w:instrText>Definicje</w:instrText>
      </w:r>
      <w:bookmarkEnd w:id="7"/>
      <w:bookmarkEnd w:id="8"/>
      <w:r w:rsidR="006C6ED2" w:rsidRPr="00526DC8">
        <w:rPr>
          <w:lang w:val="pl-PL"/>
        </w:rPr>
        <w:instrText xml:space="preserve"> \l 2 </w:instrText>
      </w:r>
      <w:bookmarkStart w:id="9" w:name="_Toc324506981"/>
      <w:bookmarkEnd w:id="9"/>
      <w:r w:rsidR="006C6ED2" w:rsidRPr="00526DC8">
        <w:rPr>
          <w:lang w:val="pl-PL"/>
        </w:rPr>
        <w:fldChar w:fldCharType="end"/>
      </w:r>
    </w:p>
    <w:p w14:paraId="6B22A71E" w14:textId="3491918B" w:rsidR="003B1F78" w:rsidRPr="00526DC8" w:rsidRDefault="003B1F78" w:rsidP="003B1F78">
      <w:pPr>
        <w:pStyle w:val="PURBody-Indented"/>
        <w:rPr>
          <w:lang w:val="pl-PL"/>
        </w:rPr>
      </w:pPr>
      <w:r w:rsidRPr="00526DC8">
        <w:rPr>
          <w:lang w:val="pl-PL"/>
        </w:rPr>
        <w:t xml:space="preserve">Terminy użyte w niniejszym dokumencie, ale w nim niezdefiniowane, mają znaczenie określone w stosownej umowie </w:t>
      </w:r>
      <w:r w:rsidR="00011A0E" w:rsidRPr="00526DC8">
        <w:rPr>
          <w:lang w:val="pl-PL"/>
        </w:rPr>
        <w:t xml:space="preserve">Microsoft Online Subscription. </w:t>
      </w:r>
      <w:r w:rsidRPr="00526DC8">
        <w:rPr>
          <w:lang w:val="pl-PL"/>
        </w:rPr>
        <w:t>Zastosowanie mają także następujące definicje:</w:t>
      </w:r>
    </w:p>
    <w:p w14:paraId="2B720BE8" w14:textId="77777777" w:rsidR="003B1F78" w:rsidRPr="00526DC8" w:rsidRDefault="003B1F78" w:rsidP="003B1F78">
      <w:pPr>
        <w:pStyle w:val="PURBody-Indented"/>
        <w:rPr>
          <w:lang w:val="pl-PL"/>
        </w:rPr>
      </w:pPr>
      <w:r w:rsidRPr="00526DC8">
        <w:rPr>
          <w:b/>
          <w:lang w:val="pl-PL"/>
        </w:rPr>
        <w:t xml:space="preserve">Licencja CAL </w:t>
      </w:r>
      <w:r w:rsidRPr="00526DC8">
        <w:rPr>
          <w:lang w:val="pl-PL"/>
        </w:rPr>
        <w:t>oznacza licencję dostępu klienta.</w:t>
      </w:r>
    </w:p>
    <w:p w14:paraId="513F8D3C" w14:textId="77777777" w:rsidR="003B1F78" w:rsidRPr="00526DC8" w:rsidRDefault="003B1F78" w:rsidP="003B1F78">
      <w:pPr>
        <w:pStyle w:val="PURBody-Indented"/>
        <w:rPr>
          <w:lang w:val="pl-PL"/>
        </w:rPr>
      </w:pPr>
      <w:r w:rsidRPr="00526DC8">
        <w:rPr>
          <w:b/>
          <w:lang w:val="pl-PL"/>
        </w:rPr>
        <w:t>Dane Klienta</w:t>
      </w:r>
      <w:r w:rsidRPr="00526DC8">
        <w:rPr>
          <w:lang w:val="pl-PL"/>
        </w:rPr>
        <w:t xml:space="preserve"> oznaczają wszelkie dane, w tym dane z plików zawierających obrazy, dźwięki lub tekst oraz oprogramowanie przekazywane Microsoft przez Państwa (lub w Państwa imieniu) za pośrednictwem usługi online.</w:t>
      </w:r>
    </w:p>
    <w:p w14:paraId="0E1A1B5B" w14:textId="77777777" w:rsidR="003B1F78" w:rsidRPr="00526DC8" w:rsidRDefault="003B1F78" w:rsidP="003B1F78">
      <w:pPr>
        <w:pStyle w:val="PURBody-Indented"/>
        <w:rPr>
          <w:lang w:val="pl-PL"/>
        </w:rPr>
      </w:pPr>
      <w:r w:rsidRPr="00526DC8">
        <w:rPr>
          <w:b/>
          <w:lang w:val="pl-PL"/>
        </w:rPr>
        <w:t>Użytkownicy Zewnętrzni</w:t>
      </w:r>
      <w:r w:rsidRPr="00526DC8">
        <w:rPr>
          <w:lang w:val="pl-PL"/>
        </w:rPr>
        <w:t xml:space="preserve"> oznaczają użytkowników, którzy nie są pracownikami Państwa lub Państwa podmiotów stowarzyszonych ani pracującymi na miejscu kontrahentami lub przedstawicielami Państwa lub Państwa podmiotów stowarzyszonych.</w:t>
      </w:r>
    </w:p>
    <w:p w14:paraId="1A981C65" w14:textId="75334984" w:rsidR="003B1F78" w:rsidRPr="00526DC8" w:rsidRDefault="003B1F78" w:rsidP="003B1F78">
      <w:pPr>
        <w:pStyle w:val="PURBody-Indented"/>
        <w:rPr>
          <w:lang w:val="pl-PL"/>
        </w:rPr>
      </w:pPr>
      <w:r w:rsidRPr="00526DC8">
        <w:rPr>
          <w:b/>
          <w:lang w:val="pl-PL"/>
        </w:rPr>
        <w:t xml:space="preserve">Wystąpienie </w:t>
      </w:r>
      <w:r w:rsidRPr="00526DC8">
        <w:rPr>
          <w:lang w:val="pl-PL"/>
        </w:rPr>
        <w:t>oznacza obraz oprogramowania utworzony wskutek wykonania procedury konfiguracji lub instalacji oprogramowania lub przez zduplikowanie istniejącego Wystąpienia.</w:t>
      </w:r>
    </w:p>
    <w:p w14:paraId="58861A38" w14:textId="153B511A" w:rsidR="003B1F78" w:rsidRPr="00526DC8" w:rsidRDefault="003B1F78" w:rsidP="003B1F78">
      <w:pPr>
        <w:pStyle w:val="PURBody-Indented"/>
        <w:rPr>
          <w:lang w:val="pl-PL"/>
        </w:rPr>
      </w:pPr>
      <w:r w:rsidRPr="00526DC8">
        <w:rPr>
          <w:b/>
          <w:lang w:val="pl-PL"/>
        </w:rPr>
        <w:t>Środowisko Systemu Operacyjnego</w:t>
      </w:r>
      <w:r w:rsidRPr="00526DC8">
        <w:rPr>
          <w:lang w:val="pl-PL"/>
        </w:rPr>
        <w:t xml:space="preserve"> oznacza całość albo część Wystąpienia systemu operacyjnego lub całość albo część Wystąpienia wirtualnego (lub w inny sposób emulowanego) systemu operacyjnego, które umożliwia określenie osobnej tożsamości</w:t>
      </w:r>
      <w:r w:rsidR="007F4D85">
        <w:rPr>
          <w:lang w:val="pl-PL"/>
        </w:rPr>
        <w:t> </w:t>
      </w:r>
      <w:r w:rsidRPr="00526DC8">
        <w:rPr>
          <w:lang w:val="pl-PL"/>
        </w:rPr>
        <w:t>komputera (podstawowej nazwy komputera lub podobnego unikatowego identyfikatora) lub osobnych uprawnień administracyjnych, oraz wystąpienia ewentualnych aplikacji mogące działać w ramach wystąpienia systemu operacyjnego albo</w:t>
      </w:r>
      <w:r w:rsidR="007F4D85">
        <w:rPr>
          <w:lang w:val="pl-PL"/>
        </w:rPr>
        <w:t> </w:t>
      </w:r>
      <w:r w:rsidRPr="00526DC8">
        <w:rPr>
          <w:lang w:val="pl-PL"/>
        </w:rPr>
        <w:t>jego</w:t>
      </w:r>
      <w:r w:rsidR="007F4D85">
        <w:rPr>
          <w:lang w:val="pl-PL"/>
        </w:rPr>
        <w:t> </w:t>
      </w:r>
      <w:r w:rsidRPr="00526DC8">
        <w:rPr>
          <w:lang w:val="pl-PL"/>
        </w:rPr>
        <w:t>części wymienionych powyżej. Istnieją dwa rodzaje Środowiska Systemu Operacyjnego: fizyczne i wirtualne.</w:t>
      </w:r>
      <w:r w:rsidR="008052A0" w:rsidRPr="00526DC8">
        <w:rPr>
          <w:lang w:val="pl-PL"/>
        </w:rPr>
        <w:t xml:space="preserve"> </w:t>
      </w:r>
      <w:r w:rsidRPr="00526DC8">
        <w:rPr>
          <w:lang w:val="pl-PL"/>
        </w:rPr>
        <w:t>Fizyczny system</w:t>
      </w:r>
      <w:r w:rsidR="007F4D85">
        <w:rPr>
          <w:lang w:val="pl-PL"/>
        </w:rPr>
        <w:t> </w:t>
      </w:r>
      <w:r w:rsidRPr="00526DC8">
        <w:rPr>
          <w:lang w:val="pl-PL"/>
        </w:rPr>
        <w:t>sprzętowy może zawierać jedno Fizyczne Środowisko Systemu Operacyjnego lub co najmniej jedno Wirtualne Środowisko Systemu Operacyjnego.</w:t>
      </w:r>
    </w:p>
    <w:p w14:paraId="2BA8B3C8" w14:textId="0C61F9DF" w:rsidR="003B1F78" w:rsidRPr="00526DC8" w:rsidRDefault="003B1F78" w:rsidP="003B1F78">
      <w:pPr>
        <w:pStyle w:val="PURBody-Indented"/>
        <w:rPr>
          <w:lang w:val="pl-PL"/>
        </w:rPr>
      </w:pPr>
      <w:r w:rsidRPr="00526DC8">
        <w:rPr>
          <w:b/>
          <w:lang w:val="pl-PL"/>
        </w:rPr>
        <w:t>Fizyczne Środowisko Systemu Operacyjnego</w:t>
      </w:r>
      <w:r w:rsidRPr="00526DC8">
        <w:rPr>
          <w:lang w:val="pl-PL"/>
        </w:rPr>
        <w:t xml:space="preserve"> oznacza Środowisko Systemu Operacyjnego skonfigurowane pod kątem działania bezpośrednio w fizycznym systemie sprzętowym.</w:t>
      </w:r>
      <w:r w:rsidR="008052A0" w:rsidRPr="00526DC8">
        <w:rPr>
          <w:lang w:val="pl-PL"/>
        </w:rPr>
        <w:t xml:space="preserve"> </w:t>
      </w:r>
      <w:r w:rsidRPr="00526DC8">
        <w:rPr>
          <w:lang w:val="pl-PL"/>
        </w:rPr>
        <w:t>Wystąpienie systemu operacyjnego użyte w celu uruchomienia oprogramowania do wirtualizacji sprzętu (np. oprogramowania Microsoft Hyper-V Server lub podobnych technologii) lub w celu świadczenia usług wirtualizacji sprzętu (np. udostępnianej przez Microsoft technologii wirtualizacji lub podobnych technologii) jest uznawane za część Fizycznego Środowiska Systemu Operacyjnego.</w:t>
      </w:r>
    </w:p>
    <w:p w14:paraId="0205C68B" w14:textId="1B6CF477" w:rsidR="003B1F78" w:rsidRPr="00526DC8" w:rsidRDefault="003B1F78" w:rsidP="003B1F78">
      <w:pPr>
        <w:pStyle w:val="PURBody-Indented"/>
        <w:rPr>
          <w:lang w:val="pl-PL"/>
        </w:rPr>
      </w:pPr>
      <w:r w:rsidRPr="00526DC8">
        <w:rPr>
          <w:b/>
          <w:lang w:val="pl-PL"/>
        </w:rPr>
        <w:t>Uprawnione Urządzenie Innego Producenta</w:t>
      </w:r>
      <w:r w:rsidRPr="00526DC8">
        <w:rPr>
          <w:lang w:val="pl-PL"/>
        </w:rPr>
        <w:t xml:space="preserve"> oznacza urządzenie, które nie jest pod bezpośrednią ani pośrednią kontrolą Państwa</w:t>
      </w:r>
      <w:r w:rsidR="004F30C5">
        <w:rPr>
          <w:lang w:val="pl-PL"/>
        </w:rPr>
        <w:t> </w:t>
      </w:r>
      <w:r w:rsidRPr="00526DC8">
        <w:rPr>
          <w:lang w:val="pl-PL"/>
        </w:rPr>
        <w:t>lub Państwa podmiotów stowarzyszonych (np. publiczny kiosk innego producenta).</w:t>
      </w:r>
    </w:p>
    <w:p w14:paraId="329E6F87" w14:textId="1535CF91" w:rsidR="003B1F78" w:rsidRPr="00526DC8" w:rsidRDefault="003B1F78" w:rsidP="003B1F78">
      <w:pPr>
        <w:pStyle w:val="PURBody-Indented"/>
        <w:rPr>
          <w:lang w:val="pl-PL"/>
        </w:rPr>
      </w:pPr>
      <w:r w:rsidRPr="00526DC8">
        <w:rPr>
          <w:b/>
          <w:lang w:val="pl-PL"/>
        </w:rPr>
        <w:t xml:space="preserve">LS </w:t>
      </w:r>
      <w:r w:rsidRPr="00526DC8">
        <w:rPr>
          <w:lang w:val="pl-PL"/>
        </w:rPr>
        <w:t>oznacza licencję subskrypcyjną.</w:t>
      </w:r>
    </w:p>
    <w:p w14:paraId="03296E42" w14:textId="2B37F000" w:rsidR="003B1F78" w:rsidRPr="00526DC8" w:rsidRDefault="003B1F78" w:rsidP="003B1F78">
      <w:pPr>
        <w:pStyle w:val="PURBody-Indented"/>
        <w:rPr>
          <w:lang w:val="pl-PL"/>
        </w:rPr>
      </w:pPr>
      <w:r w:rsidRPr="00526DC8">
        <w:rPr>
          <w:b/>
          <w:lang w:val="pl-PL"/>
        </w:rPr>
        <w:t>Serwer</w:t>
      </w:r>
      <w:r w:rsidRPr="00526DC8">
        <w:rPr>
          <w:lang w:val="pl-PL"/>
        </w:rPr>
        <w:t xml:space="preserve"> oznacza fizyczny system sprzętowy, na którym można uruchamiać oprogramowanie serwera.</w:t>
      </w:r>
      <w:r w:rsidR="008052A0" w:rsidRPr="00526DC8">
        <w:rPr>
          <w:lang w:val="pl-PL"/>
        </w:rPr>
        <w:t xml:space="preserve"> </w:t>
      </w:r>
    </w:p>
    <w:p w14:paraId="677786C8" w14:textId="7E10A903" w:rsidR="003B1F78" w:rsidRPr="00526DC8" w:rsidRDefault="003B1F78" w:rsidP="003B1F78">
      <w:pPr>
        <w:pStyle w:val="PURBody-Indented"/>
        <w:rPr>
          <w:lang w:val="pl-PL"/>
        </w:rPr>
      </w:pPr>
      <w:r w:rsidRPr="00526DC8">
        <w:rPr>
          <w:b/>
          <w:lang w:val="pl-PL"/>
        </w:rPr>
        <w:t>Wirtualne Środowisko Systemu Operacyjnego</w:t>
      </w:r>
      <w:r w:rsidRPr="00526DC8">
        <w:rPr>
          <w:lang w:val="pl-PL"/>
        </w:rPr>
        <w:t xml:space="preserve"> oznacza Środowisko Systemu Operacyjnego skonfigurowane do działania w</w:t>
      </w:r>
      <w:r w:rsidR="00D66064">
        <w:rPr>
          <w:lang w:val="pl-PL"/>
        </w:rPr>
        <w:t> </w:t>
      </w:r>
      <w:r w:rsidRPr="00526DC8">
        <w:rPr>
          <w:lang w:val="pl-PL"/>
        </w:rPr>
        <w:t>wirtualnym systemie sprzętowym.</w:t>
      </w:r>
      <w:r w:rsidR="008052A0" w:rsidRPr="00526DC8">
        <w:rPr>
          <w:lang w:val="pl-PL"/>
        </w:rPr>
        <w:t xml:space="preserve"> </w:t>
      </w:r>
    </w:p>
    <w:p w14:paraId="19E9C5C2" w14:textId="6C06661C" w:rsidR="003B1F78" w:rsidRPr="00526DC8" w:rsidRDefault="003B1F78" w:rsidP="003B1F78">
      <w:pPr>
        <w:pStyle w:val="PURHeading2"/>
        <w:rPr>
          <w:lang w:val="pl-PL"/>
        </w:rPr>
      </w:pPr>
      <w:r w:rsidRPr="00526DC8">
        <w:rPr>
          <w:lang w:val="pl-PL"/>
        </w:rPr>
        <w:lastRenderedPageBreak/>
        <w:t>Udzielone Państwu prawa do używania</w:t>
      </w:r>
      <w:r w:rsidRPr="00526DC8">
        <w:rPr>
          <w:lang w:val="pl-PL"/>
        </w:rPr>
        <w:fldChar w:fldCharType="begin"/>
      </w:r>
      <w:r w:rsidRPr="00526DC8">
        <w:rPr>
          <w:lang w:val="pl-PL"/>
        </w:rPr>
        <w:instrText>TC "</w:instrText>
      </w:r>
      <w:bookmarkStart w:id="10" w:name="_Toc397785563"/>
      <w:bookmarkStart w:id="11" w:name="_Toc397785650"/>
      <w:r w:rsidRPr="00526DC8">
        <w:rPr>
          <w:lang w:val="pl-PL"/>
        </w:rPr>
        <w:instrText>Udzielone Państwu prawa do używania</w:instrText>
      </w:r>
      <w:bookmarkEnd w:id="10"/>
      <w:bookmarkEnd w:id="11"/>
      <w:r w:rsidRPr="00526DC8">
        <w:rPr>
          <w:lang w:val="pl-PL"/>
        </w:rPr>
        <w:instrText xml:space="preserve"> " \l 2 </w:instrText>
      </w:r>
      <w:r w:rsidRPr="00526DC8">
        <w:rPr>
          <w:lang w:val="pl-PL"/>
        </w:rPr>
        <w:fldChar w:fldCharType="end"/>
      </w:r>
    </w:p>
    <w:p w14:paraId="38547539" w14:textId="4E003A52" w:rsidR="003B1F78" w:rsidRPr="00526DC8" w:rsidRDefault="003B1F78" w:rsidP="003B1F78">
      <w:pPr>
        <w:pStyle w:val="PURBody-Indented"/>
        <w:rPr>
          <w:lang w:val="pl-PL"/>
        </w:rPr>
      </w:pPr>
      <w:r w:rsidRPr="00526DC8">
        <w:rPr>
          <w:lang w:val="pl-PL"/>
        </w:rPr>
        <w:t>Jeśli przestrzegają Państwo postanowień umowy Microsoft Online Subscription, mogą Państwo korzystać z usług online i</w:t>
      </w:r>
      <w:r w:rsidR="00D66064">
        <w:rPr>
          <w:lang w:val="pl-PL"/>
        </w:rPr>
        <w:t> </w:t>
      </w:r>
      <w:r w:rsidRPr="00526DC8">
        <w:rPr>
          <w:lang w:val="pl-PL"/>
        </w:rPr>
        <w:t>związanego z nimi oprogramowania tylko w sposób wyraźnie dozwolony w niniejszym dokumencie.</w:t>
      </w:r>
    </w:p>
    <w:p w14:paraId="54E9637D" w14:textId="2937F4D5" w:rsidR="0082133B" w:rsidRPr="00526DC8" w:rsidRDefault="00ED4593" w:rsidP="00F75AA5">
      <w:pPr>
        <w:pStyle w:val="PURHeading2"/>
        <w:rPr>
          <w:lang w:val="pl-PL"/>
        </w:rPr>
      </w:pPr>
      <w:r w:rsidRPr="00526DC8">
        <w:rPr>
          <w:lang w:val="pl-PL"/>
        </w:rPr>
        <w:t>Aktualizacje postanowień licencyjnych</w:t>
      </w:r>
      <w:r w:rsidR="00986DA5" w:rsidRPr="00526DC8">
        <w:rPr>
          <w:lang w:val="pl-PL"/>
        </w:rPr>
        <w:fldChar w:fldCharType="begin"/>
      </w:r>
      <w:r w:rsidR="00986DA5" w:rsidRPr="00526DC8">
        <w:rPr>
          <w:lang w:val="pl-PL"/>
        </w:rPr>
        <w:instrText>TC "</w:instrText>
      </w:r>
      <w:bookmarkStart w:id="12" w:name="_Toc397785564"/>
      <w:bookmarkStart w:id="13" w:name="_Toc397785651"/>
      <w:r w:rsidR="00986DA5" w:rsidRPr="00526DC8">
        <w:rPr>
          <w:lang w:val="pl-PL"/>
        </w:rPr>
        <w:instrText>Aktualizacje postanowień licencyjnych</w:instrText>
      </w:r>
      <w:bookmarkEnd w:id="12"/>
      <w:bookmarkEnd w:id="13"/>
      <w:r w:rsidR="00986DA5" w:rsidRPr="00526DC8">
        <w:rPr>
          <w:lang w:val="pl-PL"/>
        </w:rPr>
        <w:instrText xml:space="preserve">" \l 2 </w:instrText>
      </w:r>
      <w:r w:rsidR="00986DA5" w:rsidRPr="00526DC8">
        <w:rPr>
          <w:lang w:val="pl-PL"/>
        </w:rPr>
        <w:fldChar w:fldCharType="end"/>
      </w:r>
    </w:p>
    <w:p w14:paraId="54E9637E" w14:textId="152E9A83" w:rsidR="0082133B" w:rsidRPr="00526DC8" w:rsidRDefault="00ED4593">
      <w:pPr>
        <w:pStyle w:val="PURBody-Indented"/>
        <w:rPr>
          <w:lang w:val="pl-PL"/>
        </w:rPr>
      </w:pPr>
      <w:r w:rsidRPr="00526DC8">
        <w:rPr>
          <w:lang w:val="pl-PL"/>
        </w:rPr>
        <w:t>Microsoft może zmieniać niniejsze postanowienia licencyjne.</w:t>
      </w:r>
      <w:r w:rsidR="008052A0" w:rsidRPr="00526DC8">
        <w:rPr>
          <w:lang w:val="pl-PL"/>
        </w:rPr>
        <w:t xml:space="preserve"> </w:t>
      </w:r>
      <w:r w:rsidRPr="00526DC8">
        <w:rPr>
          <w:lang w:val="pl-PL"/>
        </w:rPr>
        <w:t>Zmiany w postanowieniach licencyjnych wprowadzone w ramach aktualizacji lub uzupełnienia usługi online lub powiązanego oprogramowania, wymagane przepisami prawa lub niewpływające w</w:t>
      </w:r>
      <w:r w:rsidR="00D66064">
        <w:rPr>
          <w:lang w:val="pl-PL"/>
        </w:rPr>
        <w:t> </w:t>
      </w:r>
      <w:r w:rsidRPr="00526DC8">
        <w:rPr>
          <w:lang w:val="pl-PL"/>
        </w:rPr>
        <w:t>istotny sposób na korzystanie przez Państwa z usług online, będą mieć skutek natychmiastowy.</w:t>
      </w:r>
      <w:r w:rsidR="008052A0" w:rsidRPr="00526DC8">
        <w:rPr>
          <w:lang w:val="pl-PL"/>
        </w:rPr>
        <w:t xml:space="preserve"> </w:t>
      </w:r>
      <w:r w:rsidRPr="00526DC8">
        <w:rPr>
          <w:lang w:val="pl-PL"/>
        </w:rPr>
        <w:t>W przypadku innych zmian korzystanie przez Państwa z usługi online w ramach istniejących licencji będzie podlegać niniejszym postanowieniom licencyjnym bez uwzględniania rzeczonych aktualizacji: w okresie 12 miesięcy od momentu pierwszego skorzystania z usługi albo w ciągu obowiązującego Państwa okresu (w zależności od tego, który z tych okresów jest dłuższy).</w:t>
      </w:r>
      <w:r w:rsidR="008052A0" w:rsidRPr="00526DC8">
        <w:rPr>
          <w:lang w:val="pl-PL"/>
        </w:rPr>
        <w:t xml:space="preserve"> </w:t>
      </w:r>
      <w:r w:rsidRPr="00526DC8">
        <w:rPr>
          <w:lang w:val="pl-PL"/>
        </w:rPr>
        <w:t>Microsoft dołoży wszelkich starań, aby</w:t>
      </w:r>
      <w:r w:rsidR="00D66064">
        <w:rPr>
          <w:lang w:val="pl-PL"/>
        </w:rPr>
        <w:t> </w:t>
      </w:r>
      <w:r w:rsidRPr="00526DC8">
        <w:rPr>
          <w:lang w:val="pl-PL"/>
        </w:rPr>
        <w:t>zawiadomić Państwa o wspomnianych aktualizacjach na co najmniej 30 dni przed datą ich ogólnego wejścia w życie.</w:t>
      </w:r>
      <w:r w:rsidR="008052A0" w:rsidRPr="00526DC8">
        <w:rPr>
          <w:lang w:val="pl-PL"/>
        </w:rPr>
        <w:t xml:space="preserve"> </w:t>
      </w:r>
      <w:r w:rsidRPr="00526DC8">
        <w:rPr>
          <w:lang w:val="pl-PL"/>
        </w:rPr>
        <w:t>Jeśli korzystają Państwo z usługi online po opublikowaniu przez Microsoft aktualizacji postanowień licencyjnych w niniejszych Prawach do korzystania z usług online lub po otrzymaniu od Microsoft wiadomości e-mail z zawiadomieniem o takich aktualizacjach, wyrażają Państwo zgodę na te aktualizacje.</w:t>
      </w:r>
    </w:p>
    <w:p w14:paraId="54E9637F" w14:textId="54B27D28" w:rsidR="0082133B" w:rsidRPr="00526DC8" w:rsidRDefault="00ED4593" w:rsidP="00986DA5">
      <w:pPr>
        <w:pStyle w:val="PURHeading2"/>
        <w:rPr>
          <w:lang w:val="pl-PL"/>
        </w:rPr>
      </w:pPr>
      <w:r w:rsidRPr="00526DC8">
        <w:rPr>
          <w:lang w:val="pl-PL"/>
        </w:rPr>
        <w:t>Aktualizacje usług online</w:t>
      </w:r>
      <w:r w:rsidR="00986DA5" w:rsidRPr="00526DC8">
        <w:rPr>
          <w:lang w:val="pl-PL"/>
        </w:rPr>
        <w:fldChar w:fldCharType="begin"/>
      </w:r>
      <w:r w:rsidR="00986DA5" w:rsidRPr="00526DC8">
        <w:rPr>
          <w:lang w:val="pl-PL"/>
        </w:rPr>
        <w:instrText>TC "</w:instrText>
      </w:r>
      <w:bookmarkStart w:id="14" w:name="_Toc397785565"/>
      <w:bookmarkStart w:id="15" w:name="_Toc397785652"/>
      <w:r w:rsidR="00986DA5" w:rsidRPr="00526DC8">
        <w:rPr>
          <w:lang w:val="pl-PL"/>
        </w:rPr>
        <w:instrText>Aktualizacje usług online</w:instrText>
      </w:r>
      <w:bookmarkEnd w:id="14"/>
      <w:bookmarkEnd w:id="15"/>
      <w:r w:rsidR="00986DA5" w:rsidRPr="00526DC8">
        <w:rPr>
          <w:lang w:val="pl-PL"/>
        </w:rPr>
        <w:instrText xml:space="preserve">" \l 2 </w:instrText>
      </w:r>
      <w:r w:rsidR="00986DA5" w:rsidRPr="00526DC8">
        <w:rPr>
          <w:lang w:val="pl-PL"/>
        </w:rPr>
        <w:fldChar w:fldCharType="end"/>
      </w:r>
    </w:p>
    <w:p w14:paraId="54E96380" w14:textId="0941F3FC" w:rsidR="0082133B" w:rsidRPr="00526DC8" w:rsidRDefault="00ED4593">
      <w:pPr>
        <w:pStyle w:val="PURBody-Indented"/>
        <w:rPr>
          <w:lang w:val="pl-PL"/>
        </w:rPr>
      </w:pPr>
      <w:r w:rsidRPr="00526DC8">
        <w:rPr>
          <w:lang w:val="pl-PL"/>
        </w:rPr>
        <w:t>Microsoft może okresowo modyfikować funkcje lub aktualizować usługę online i oprogramowanie.</w:t>
      </w:r>
      <w:r w:rsidR="008052A0" w:rsidRPr="00526DC8">
        <w:rPr>
          <w:lang w:val="pl-PL"/>
        </w:rPr>
        <w:t xml:space="preserve"> </w:t>
      </w:r>
      <w:r w:rsidRPr="00526DC8">
        <w:rPr>
          <w:lang w:val="pl-PL"/>
        </w:rPr>
        <w:t>Po aktualizacji niektóre</w:t>
      </w:r>
      <w:r w:rsidR="00CE48C7">
        <w:rPr>
          <w:lang w:val="pl-PL"/>
        </w:rPr>
        <w:t> </w:t>
      </w:r>
      <w:r w:rsidRPr="00526DC8">
        <w:rPr>
          <w:lang w:val="pl-PL"/>
        </w:rPr>
        <w:t>poprzednio dostępne funkcje mogą się zmienić lub nie być dostępne. Jeśli dokonamy aktualizacji usługi online lub oprogramowania, a Państwo z takiej zaktualizowanej usługi online lub zaktualizowanego oprogramowania nie będą korzystać, wówczas niektóre funkcje mogą być dla Państwa niedostępne i świadczenie na Państwa rzecz usług online oraz korzystanie przez</w:t>
      </w:r>
      <w:r w:rsidR="00CE48C7">
        <w:rPr>
          <w:lang w:val="pl-PL"/>
        </w:rPr>
        <w:t> </w:t>
      </w:r>
      <w:r w:rsidRPr="00526DC8">
        <w:rPr>
          <w:lang w:val="pl-PL"/>
        </w:rPr>
        <w:t>Państwa z</w:t>
      </w:r>
      <w:r w:rsidR="007C7450">
        <w:rPr>
          <w:lang w:val="pl-PL"/>
        </w:rPr>
        <w:t> </w:t>
      </w:r>
      <w:r w:rsidRPr="00526DC8">
        <w:rPr>
          <w:lang w:val="pl-PL"/>
        </w:rPr>
        <w:t>oprogramowania może być zakłócone.</w:t>
      </w:r>
    </w:p>
    <w:p w14:paraId="54E96381" w14:textId="4870542A" w:rsidR="0082133B" w:rsidRPr="00526DC8" w:rsidRDefault="00ED4593">
      <w:pPr>
        <w:pStyle w:val="PURHeading2"/>
        <w:rPr>
          <w:lang w:val="pl-PL"/>
        </w:rPr>
      </w:pPr>
      <w:r w:rsidRPr="00526DC8">
        <w:rPr>
          <w:lang w:val="pl-PL"/>
        </w:rPr>
        <w:t>Zawieszenie świadczenia Usługi Online</w:t>
      </w:r>
      <w:r w:rsidR="00986DA5" w:rsidRPr="00526DC8">
        <w:rPr>
          <w:lang w:val="pl-PL"/>
        </w:rPr>
        <w:fldChar w:fldCharType="begin"/>
      </w:r>
      <w:r w:rsidR="00986DA5" w:rsidRPr="00526DC8">
        <w:rPr>
          <w:lang w:val="pl-PL"/>
        </w:rPr>
        <w:instrText>TC "</w:instrText>
      </w:r>
      <w:bookmarkStart w:id="16" w:name="_Toc397785566"/>
      <w:bookmarkStart w:id="17" w:name="_Toc397785653"/>
      <w:r w:rsidR="00986DA5" w:rsidRPr="00526DC8">
        <w:rPr>
          <w:lang w:val="pl-PL"/>
        </w:rPr>
        <w:instrText>Zawieszenie świadczenia Usługi Online</w:instrText>
      </w:r>
      <w:bookmarkEnd w:id="16"/>
      <w:bookmarkEnd w:id="17"/>
      <w:r w:rsidR="00986DA5" w:rsidRPr="00526DC8">
        <w:rPr>
          <w:lang w:val="pl-PL"/>
        </w:rPr>
        <w:instrText xml:space="preserve">" \l 2 </w:instrText>
      </w:r>
      <w:r w:rsidR="00986DA5" w:rsidRPr="00526DC8">
        <w:rPr>
          <w:lang w:val="pl-PL"/>
        </w:rPr>
        <w:fldChar w:fldCharType="end"/>
      </w:r>
    </w:p>
    <w:p w14:paraId="54E96382" w14:textId="77777777" w:rsidR="0082133B" w:rsidRPr="00526DC8" w:rsidRDefault="00ED4593">
      <w:pPr>
        <w:pStyle w:val="PURBlueStrong-Indented"/>
        <w:rPr>
          <w:lang w:val="pl-PL"/>
        </w:rPr>
      </w:pPr>
      <w:r w:rsidRPr="00526DC8">
        <w:rPr>
          <w:lang w:val="pl-PL"/>
        </w:rPr>
        <w:t>Zawieszenie świadczenia Usług Online</w:t>
      </w:r>
    </w:p>
    <w:p w14:paraId="54E96383" w14:textId="72FFFFB5" w:rsidR="0082133B" w:rsidRPr="00526DC8" w:rsidRDefault="00ED4593">
      <w:pPr>
        <w:pStyle w:val="PURBody-Indented"/>
        <w:rPr>
          <w:lang w:val="pl-PL"/>
        </w:rPr>
      </w:pPr>
      <w:r w:rsidRPr="00526DC8">
        <w:rPr>
          <w:lang w:val="pl-PL"/>
        </w:rPr>
        <w:t xml:space="preserve">Microsoft może zawiesić świadczenie usługi online w całości lub części w następujących okolicznościach: </w:t>
      </w:r>
    </w:p>
    <w:p w14:paraId="54E96384" w14:textId="0748FC9D" w:rsidR="0082133B" w:rsidRPr="00526DC8" w:rsidRDefault="00ED4593" w:rsidP="005D6562">
      <w:pPr>
        <w:pStyle w:val="PURBullet-Indented"/>
        <w:numPr>
          <w:ilvl w:val="1"/>
          <w:numId w:val="6"/>
        </w:numPr>
        <w:rPr>
          <w:lang w:val="pl-PL"/>
        </w:rPr>
      </w:pPr>
      <w:r w:rsidRPr="00526DC8">
        <w:rPr>
          <w:lang w:val="pl-PL"/>
        </w:rPr>
        <w:t>jeśli przypuszcza, że korzystanie przez Państwa z usługi online stanowi bezpośrednie lub pośrednie zagrożenie dla</w:t>
      </w:r>
      <w:r w:rsidR="009A6792">
        <w:rPr>
          <w:lang w:val="pl-PL"/>
        </w:rPr>
        <w:t> </w:t>
      </w:r>
      <w:r w:rsidRPr="00526DC8">
        <w:rPr>
          <w:lang w:val="pl-PL"/>
        </w:rPr>
        <w:t xml:space="preserve">funkcjonowania lub integralności sieci Microsoft lub dla korzystania z usług online przez inne osoby; </w:t>
      </w:r>
    </w:p>
    <w:p w14:paraId="54E96385" w14:textId="160FD43A" w:rsidR="0082133B" w:rsidRPr="00526DC8" w:rsidRDefault="00ED4593" w:rsidP="005D6562">
      <w:pPr>
        <w:pStyle w:val="PURBullet-Indented"/>
        <w:numPr>
          <w:ilvl w:val="1"/>
          <w:numId w:val="6"/>
        </w:numPr>
        <w:rPr>
          <w:lang w:val="pl-PL"/>
        </w:rPr>
      </w:pPr>
      <w:r w:rsidRPr="00526DC8">
        <w:rPr>
          <w:lang w:val="pl-PL"/>
        </w:rPr>
        <w:t>jeśli jest to zasadnie niezbędne w celu uniemożliwienia nieautoryzowanego dostępu do Danych Klienta;</w:t>
      </w:r>
      <w:r w:rsidR="008052A0" w:rsidRPr="00526DC8">
        <w:rPr>
          <w:lang w:val="pl-PL"/>
        </w:rPr>
        <w:t xml:space="preserve"> </w:t>
      </w:r>
    </w:p>
    <w:p w14:paraId="54E96386" w14:textId="77777777" w:rsidR="0082133B" w:rsidRPr="00526DC8" w:rsidRDefault="00ED4593" w:rsidP="005D6562">
      <w:pPr>
        <w:pStyle w:val="PURBullet-Indented"/>
        <w:numPr>
          <w:ilvl w:val="1"/>
          <w:numId w:val="6"/>
        </w:numPr>
        <w:rPr>
          <w:lang w:val="pl-PL"/>
        </w:rPr>
      </w:pPr>
      <w:r w:rsidRPr="00526DC8">
        <w:rPr>
          <w:lang w:val="pl-PL"/>
        </w:rPr>
        <w:t>w zakresie niezbędnym do przestrzegania wymogów prawnych lub</w:t>
      </w:r>
    </w:p>
    <w:p w14:paraId="54E96387" w14:textId="3518C944" w:rsidR="0082133B" w:rsidRPr="00526DC8" w:rsidRDefault="00ED4593" w:rsidP="005D6562">
      <w:pPr>
        <w:pStyle w:val="PURBullet-Indented"/>
        <w:numPr>
          <w:ilvl w:val="1"/>
          <w:numId w:val="6"/>
        </w:numPr>
        <w:rPr>
          <w:lang w:val="pl-PL"/>
        </w:rPr>
      </w:pPr>
      <w:r w:rsidRPr="00526DC8">
        <w:rPr>
          <w:lang w:val="pl-PL"/>
        </w:rPr>
        <w:t>jeśli nie przestrzegają Państwo postanowień zawartych w punkcie Zasady dozwolonego użytku dokumentu Prawa do</w:t>
      </w:r>
      <w:r w:rsidR="009A6792">
        <w:rPr>
          <w:lang w:val="pl-PL"/>
        </w:rPr>
        <w:t> </w:t>
      </w:r>
      <w:r w:rsidRPr="00526DC8">
        <w:rPr>
          <w:lang w:val="pl-PL"/>
        </w:rPr>
        <w:t>korzystania z usług online lub naruszają Państwo inne postanowienia umowy Microsoft Online Subscription.</w:t>
      </w:r>
    </w:p>
    <w:p w14:paraId="54E96388" w14:textId="77777777" w:rsidR="0082133B" w:rsidRPr="00526DC8" w:rsidRDefault="00ED4593">
      <w:pPr>
        <w:pStyle w:val="PURBlueStrong-Indented"/>
        <w:rPr>
          <w:lang w:val="pl-PL"/>
        </w:rPr>
      </w:pPr>
      <w:r w:rsidRPr="00526DC8">
        <w:rPr>
          <w:lang w:val="pl-PL"/>
        </w:rPr>
        <w:t>Zapowiedź zawieszenia</w:t>
      </w:r>
    </w:p>
    <w:p w14:paraId="54E96389" w14:textId="5497FEA4" w:rsidR="0082133B" w:rsidRPr="00526DC8" w:rsidRDefault="00ED4593">
      <w:pPr>
        <w:pStyle w:val="PURBody-Indented"/>
        <w:rPr>
          <w:lang w:val="pl-PL"/>
        </w:rPr>
      </w:pPr>
      <w:r w:rsidRPr="00526DC8">
        <w:rPr>
          <w:lang w:val="pl-PL"/>
        </w:rPr>
        <w:t>Zawieszenie świadczenia usługi online zgodnie z postanowieniami niniejszego punktu będzie mieć zastosowanie do możliwie najmniejszej części usługi online i będzie obowiązywać wyłącznie przez okres zasadnie niezbędny do rozwiązania problemów będących podstawą takiego zawieszenia.</w:t>
      </w:r>
      <w:r w:rsidR="008052A0" w:rsidRPr="00526DC8">
        <w:rPr>
          <w:lang w:val="pl-PL"/>
        </w:rPr>
        <w:t xml:space="preserve"> </w:t>
      </w:r>
    </w:p>
    <w:p w14:paraId="54E9638A" w14:textId="77777777" w:rsidR="0082133B" w:rsidRPr="00526DC8" w:rsidRDefault="00ED4593">
      <w:pPr>
        <w:pStyle w:val="PURBlueStrong-Indented"/>
        <w:rPr>
          <w:lang w:val="pl-PL"/>
        </w:rPr>
      </w:pPr>
      <w:r w:rsidRPr="00526DC8">
        <w:rPr>
          <w:lang w:val="pl-PL"/>
        </w:rPr>
        <w:t>Powiadomienie o zawieszeniu</w:t>
      </w:r>
    </w:p>
    <w:p w14:paraId="54E9638B" w14:textId="294FC697" w:rsidR="0082133B" w:rsidRPr="00526DC8" w:rsidRDefault="00ED4593">
      <w:pPr>
        <w:pStyle w:val="PURBody-Indented"/>
        <w:rPr>
          <w:lang w:val="pl-PL"/>
        </w:rPr>
      </w:pPr>
      <w:r w:rsidRPr="00526DC8">
        <w:rPr>
          <w:lang w:val="pl-PL"/>
        </w:rPr>
        <w:t>Przed zawieszeniem świadczenia usługi online Microsoft zawiadomi Państwa o tym fakcie z odpowiednim wyprzedzeniem, chyba że zdaniem Microsoft jest wymagane natychmiastowe zawieszenie.</w:t>
      </w:r>
      <w:r w:rsidR="008052A0" w:rsidRPr="00526DC8">
        <w:rPr>
          <w:lang w:val="pl-PL"/>
        </w:rPr>
        <w:t xml:space="preserve"> </w:t>
      </w:r>
      <w:r w:rsidRPr="00526DC8">
        <w:rPr>
          <w:lang w:val="pl-PL"/>
        </w:rPr>
        <w:t>W przypadku gdy zawieszenie świadczenia usługi związane będzie z nieotrzymaniem przez Microsoft płatności, Microsoft prześle Państwu stosowne powiadomienie na co najmniej 30 dni przed zawieszeniem świadczenia usługi online.</w:t>
      </w:r>
    </w:p>
    <w:p w14:paraId="54E9638C" w14:textId="77777777" w:rsidR="0082133B" w:rsidRPr="00526DC8" w:rsidRDefault="00ED4593">
      <w:pPr>
        <w:pStyle w:val="PURBlueStrong-Indented"/>
        <w:rPr>
          <w:lang w:val="pl-PL"/>
        </w:rPr>
      </w:pPr>
      <w:r w:rsidRPr="00526DC8">
        <w:rPr>
          <w:lang w:val="pl-PL"/>
        </w:rPr>
        <w:t>Prawo Microsoft do wypowiedzenia świadczenia Usługi Online</w:t>
      </w:r>
    </w:p>
    <w:p w14:paraId="54E9638D" w14:textId="1A2E7B9D" w:rsidR="0082133B" w:rsidRPr="00526DC8" w:rsidRDefault="00ED4593">
      <w:pPr>
        <w:pStyle w:val="PURBody-Indented"/>
        <w:rPr>
          <w:lang w:val="pl-PL"/>
        </w:rPr>
      </w:pPr>
      <w:r w:rsidRPr="00526DC8">
        <w:rPr>
          <w:lang w:val="pl-PL"/>
        </w:rPr>
        <w:t>Jeśli w ciągu 60 dni od zawieszenia usługi online nie rozwiążą Państwo całkowicie problemów będących powodem tego zawieszenia, Microsoft może wypowiedzieć Państwa subskrypcję i zastrzega sobie prawo do usunięcia Państwa Danych Klienta</w:t>
      </w:r>
      <w:r w:rsidR="006F2E2D">
        <w:rPr>
          <w:lang w:val="pl-PL"/>
        </w:rPr>
        <w:t> </w:t>
      </w:r>
      <w:r w:rsidRPr="00526DC8">
        <w:rPr>
          <w:lang w:val="pl-PL"/>
        </w:rPr>
        <w:t xml:space="preserve">bez uwzględnienia okresu przechowywania. </w:t>
      </w:r>
    </w:p>
    <w:p w14:paraId="54E9638E" w14:textId="41F57E8C" w:rsidR="0082133B" w:rsidRPr="00526DC8" w:rsidRDefault="00ED4593">
      <w:pPr>
        <w:pStyle w:val="PURHeading2"/>
        <w:rPr>
          <w:lang w:val="pl-PL"/>
        </w:rPr>
      </w:pPr>
      <w:r w:rsidRPr="00526DC8">
        <w:rPr>
          <w:lang w:val="pl-PL"/>
        </w:rPr>
        <w:t>Wygaśnięcie lub wypowiedzenie subskrypcji usługi online</w:t>
      </w:r>
      <w:r w:rsidR="00986DA5" w:rsidRPr="00526DC8">
        <w:rPr>
          <w:lang w:val="pl-PL"/>
        </w:rPr>
        <w:fldChar w:fldCharType="begin"/>
      </w:r>
      <w:r w:rsidR="00986DA5" w:rsidRPr="00526DC8">
        <w:rPr>
          <w:lang w:val="pl-PL"/>
        </w:rPr>
        <w:instrText>TC "</w:instrText>
      </w:r>
      <w:bookmarkStart w:id="18" w:name="_Toc397785567"/>
      <w:bookmarkStart w:id="19" w:name="_Toc397785654"/>
      <w:r w:rsidR="00986DA5" w:rsidRPr="00526DC8">
        <w:rPr>
          <w:lang w:val="pl-PL"/>
        </w:rPr>
        <w:instrText>Wygaśnięcie lub wypowiedzenie subskrypcji usługi online</w:instrText>
      </w:r>
      <w:bookmarkEnd w:id="18"/>
      <w:bookmarkEnd w:id="19"/>
      <w:r w:rsidR="00986DA5" w:rsidRPr="00526DC8">
        <w:rPr>
          <w:lang w:val="pl-PL"/>
        </w:rPr>
        <w:instrText xml:space="preserve">" \l 2 </w:instrText>
      </w:r>
      <w:r w:rsidR="00986DA5" w:rsidRPr="00526DC8">
        <w:rPr>
          <w:lang w:val="pl-PL"/>
        </w:rPr>
        <w:fldChar w:fldCharType="end"/>
      </w:r>
    </w:p>
    <w:p w14:paraId="54E9638F" w14:textId="3994E6CA" w:rsidR="0082133B" w:rsidRPr="00526DC8" w:rsidRDefault="00ED4593">
      <w:pPr>
        <w:pStyle w:val="PURBody-Indented"/>
        <w:rPr>
          <w:lang w:val="pl-PL"/>
        </w:rPr>
      </w:pPr>
      <w:r w:rsidRPr="00526DC8">
        <w:rPr>
          <w:lang w:val="pl-PL"/>
        </w:rPr>
        <w:t>W przypadku wygaśnięcia albo wypowiedzenia subskrypcji usługi online muszą Państwo poinformować Microsoft o tym, czy</w:t>
      </w:r>
      <w:r w:rsidR="00251367">
        <w:rPr>
          <w:lang w:val="pl-PL"/>
        </w:rPr>
        <w:t> </w:t>
      </w:r>
      <w:r w:rsidRPr="00526DC8">
        <w:rPr>
          <w:lang w:val="pl-PL"/>
        </w:rPr>
        <w:t>Microsoft ma:</w:t>
      </w:r>
    </w:p>
    <w:p w14:paraId="54E96390" w14:textId="6684B56E" w:rsidR="0082133B" w:rsidRPr="00526DC8" w:rsidRDefault="00ED4593" w:rsidP="005D6562">
      <w:pPr>
        <w:pStyle w:val="PURBullet-Indented"/>
        <w:numPr>
          <w:ilvl w:val="1"/>
          <w:numId w:val="7"/>
        </w:numPr>
        <w:rPr>
          <w:lang w:val="pl-PL"/>
        </w:rPr>
      </w:pPr>
      <w:r w:rsidRPr="00526DC8">
        <w:rPr>
          <w:lang w:val="pl-PL"/>
        </w:rPr>
        <w:t>wyłączyć Państwa konto, a następnie usunąć Państwa dane klienta; czy</w:t>
      </w:r>
    </w:p>
    <w:p w14:paraId="54E96391" w14:textId="5ACC1863" w:rsidR="0082133B" w:rsidRPr="00526DC8" w:rsidRDefault="00ED4593" w:rsidP="005D6562">
      <w:pPr>
        <w:pStyle w:val="PURBullet-Indented"/>
        <w:numPr>
          <w:ilvl w:val="1"/>
          <w:numId w:val="7"/>
        </w:numPr>
        <w:rPr>
          <w:lang w:val="pl-PL"/>
        </w:rPr>
      </w:pPr>
      <w:r w:rsidRPr="00526DC8">
        <w:rPr>
          <w:lang w:val="pl-PL"/>
        </w:rPr>
        <w:t>przechować Państwa dane klienta zapisane w ramach usługi online na koncie o ograniczonym zakresie funkcji przez co najmniej 90 dni od daty wygaśnięcia albo wypowiedzenia subskrypcji („okres przechowywania”), aby umożliwić Państwu odzyskanie tych danych.</w:t>
      </w:r>
    </w:p>
    <w:p w14:paraId="54E96392" w14:textId="34BD5195" w:rsidR="0082133B" w:rsidRPr="00526DC8" w:rsidRDefault="00ED4593">
      <w:pPr>
        <w:pStyle w:val="PURBody-Indented"/>
        <w:rPr>
          <w:lang w:val="pl-PL"/>
        </w:rPr>
      </w:pPr>
      <w:r w:rsidRPr="00526DC8">
        <w:rPr>
          <w:lang w:val="pl-PL"/>
        </w:rPr>
        <w:t>W przypadku wybrania opcji (1) odzyskanie przez Państwa danych klienta z konta nie będzie możliwe.</w:t>
      </w:r>
      <w:r w:rsidR="008052A0" w:rsidRPr="00526DC8">
        <w:rPr>
          <w:lang w:val="pl-PL"/>
        </w:rPr>
        <w:t xml:space="preserve"> </w:t>
      </w:r>
      <w:r w:rsidRPr="00526DC8">
        <w:rPr>
          <w:lang w:val="pl-PL"/>
        </w:rPr>
        <w:t>Jeśli nie wybiorą Państwo ani opcji (1), ani (2), Microsoft przechowa dane klienta zgodnie z opcją (2).</w:t>
      </w:r>
      <w:r w:rsidR="008052A0" w:rsidRPr="00526DC8">
        <w:rPr>
          <w:lang w:val="pl-PL"/>
        </w:rPr>
        <w:t xml:space="preserve"> </w:t>
      </w:r>
    </w:p>
    <w:p w14:paraId="4F940983" w14:textId="77777777" w:rsidR="00D91618" w:rsidRDefault="00D91618">
      <w:pPr>
        <w:pStyle w:val="PURBody-Indented"/>
        <w:rPr>
          <w:lang w:val="pl-PL"/>
        </w:rPr>
      </w:pPr>
    </w:p>
    <w:p w14:paraId="54E96393" w14:textId="7EA49583" w:rsidR="0082133B" w:rsidRPr="00526DC8" w:rsidRDefault="00ED4593">
      <w:pPr>
        <w:pStyle w:val="PURBody-Indented"/>
        <w:rPr>
          <w:lang w:val="pl-PL"/>
        </w:rPr>
      </w:pPr>
      <w:r w:rsidRPr="00526DC8">
        <w:rPr>
          <w:lang w:val="pl-PL"/>
        </w:rPr>
        <w:lastRenderedPageBreak/>
        <w:t>Po wygaśnięciu okresu przechowywania wyłączymy Państwa konto i usuniemy Państwa dane klienta. Kopie zapasowe lub zapisane</w:t>
      </w:r>
      <w:r w:rsidR="008858B8">
        <w:rPr>
          <w:lang w:val="pl-PL"/>
        </w:rPr>
        <w:t> </w:t>
      </w:r>
      <w:r w:rsidRPr="00526DC8">
        <w:rPr>
          <w:lang w:val="pl-PL"/>
        </w:rPr>
        <w:t>w pamięci podręcznej zostaną usunięte w ciągu 30 dni po upływie okresu przechowywania.</w:t>
      </w:r>
    </w:p>
    <w:p w14:paraId="54E96394" w14:textId="77777777" w:rsidR="0082133B" w:rsidRPr="00526DC8" w:rsidRDefault="00ED4593">
      <w:pPr>
        <w:pStyle w:val="PURBody-Indented"/>
        <w:rPr>
          <w:lang w:val="pl-PL"/>
        </w:rPr>
      </w:pPr>
      <w:r w:rsidRPr="00526DC8">
        <w:rPr>
          <w:lang w:val="pl-PL"/>
        </w:rPr>
        <w:t>Usługa online może nie obsługiwać przechowywania lub odzyskiwania oprogramowania dostarczonego przez Państwa do uruchomienia w ramach usługi online.</w:t>
      </w:r>
    </w:p>
    <w:p w14:paraId="54E96395" w14:textId="77777777" w:rsidR="0082133B" w:rsidRPr="00526DC8" w:rsidRDefault="00ED4593">
      <w:pPr>
        <w:pStyle w:val="PURBlueStrong-Indented"/>
        <w:rPr>
          <w:lang w:val="pl-PL"/>
        </w:rPr>
      </w:pPr>
      <w:r w:rsidRPr="00526DC8">
        <w:rPr>
          <w:lang w:val="pl-PL"/>
        </w:rPr>
        <w:t>Brak odpowiedzialności za usunięcie danych klienta</w:t>
      </w:r>
    </w:p>
    <w:p w14:paraId="54E96396" w14:textId="4D15E262" w:rsidR="0082133B" w:rsidRPr="00526DC8" w:rsidRDefault="00ED4593">
      <w:pPr>
        <w:pStyle w:val="PURBody-Indented"/>
        <w:rPr>
          <w:lang w:val="pl-PL"/>
        </w:rPr>
      </w:pPr>
      <w:r w:rsidRPr="00526DC8">
        <w:rPr>
          <w:lang w:val="pl-PL"/>
        </w:rPr>
        <w:t>Zgadzają się Państwo na to, że z wyjątkiem sytuacji opisanych w niniejszych postanowieniach Microsoft nie ma obowiązku przechowywać, eksportować ani zwracać Państwa danych klienta.</w:t>
      </w:r>
      <w:r w:rsidR="008052A0" w:rsidRPr="00526DC8">
        <w:rPr>
          <w:lang w:val="pl-PL"/>
        </w:rPr>
        <w:t xml:space="preserve"> </w:t>
      </w:r>
      <w:r w:rsidRPr="00526DC8">
        <w:rPr>
          <w:lang w:val="pl-PL"/>
        </w:rPr>
        <w:t>Zgadzają się Państwo na to, że zgodnie z tymi postanowieniami Microsoft nie ponosi odpowiedzialności za usunięcie Państwa danych klienta.</w:t>
      </w:r>
    </w:p>
    <w:p w14:paraId="54E96397" w14:textId="3B2749BF" w:rsidR="0082133B" w:rsidRPr="00526DC8" w:rsidRDefault="00ED4593">
      <w:pPr>
        <w:pStyle w:val="PURHeading2"/>
        <w:rPr>
          <w:lang w:val="pl-PL"/>
        </w:rPr>
      </w:pPr>
      <w:r w:rsidRPr="00526DC8">
        <w:rPr>
          <w:lang w:val="pl-PL"/>
        </w:rPr>
        <w:t>Dostępność usług online</w:t>
      </w:r>
      <w:r w:rsidR="00986DA5" w:rsidRPr="00526DC8">
        <w:rPr>
          <w:lang w:val="pl-PL"/>
        </w:rPr>
        <w:fldChar w:fldCharType="begin"/>
      </w:r>
      <w:r w:rsidR="00986DA5" w:rsidRPr="00526DC8">
        <w:rPr>
          <w:lang w:val="pl-PL"/>
        </w:rPr>
        <w:instrText>TC "</w:instrText>
      </w:r>
      <w:bookmarkStart w:id="20" w:name="_Toc397785568"/>
      <w:bookmarkStart w:id="21" w:name="_Toc397785655"/>
      <w:r w:rsidR="00986DA5" w:rsidRPr="00526DC8">
        <w:rPr>
          <w:lang w:val="pl-PL"/>
        </w:rPr>
        <w:instrText>Dostępność usług online</w:instrText>
      </w:r>
      <w:bookmarkEnd w:id="20"/>
      <w:bookmarkEnd w:id="21"/>
      <w:r w:rsidR="00986DA5" w:rsidRPr="00526DC8">
        <w:rPr>
          <w:lang w:val="pl-PL"/>
        </w:rPr>
        <w:instrText xml:space="preserve">" \l 2 </w:instrText>
      </w:r>
      <w:r w:rsidR="00986DA5" w:rsidRPr="00526DC8">
        <w:rPr>
          <w:lang w:val="pl-PL"/>
        </w:rPr>
        <w:fldChar w:fldCharType="end"/>
      </w:r>
    </w:p>
    <w:p w14:paraId="54E96398" w14:textId="00D88BFF" w:rsidR="0082133B" w:rsidRPr="00526DC8" w:rsidRDefault="00ED4593">
      <w:pPr>
        <w:pStyle w:val="PURBody-Indented"/>
        <w:rPr>
          <w:lang w:val="pl-PL"/>
        </w:rPr>
      </w:pPr>
      <w:r w:rsidRPr="00526DC8">
        <w:rPr>
          <w:lang w:val="pl-PL"/>
        </w:rPr>
        <w:t>Dostępność usług online, poszczególnych ich funkcji oraz wersji językowych różni się w zależności od kraju.</w:t>
      </w:r>
      <w:r w:rsidR="008052A0" w:rsidRPr="00526DC8">
        <w:rPr>
          <w:lang w:val="pl-PL"/>
        </w:rPr>
        <w:t xml:space="preserve"> </w:t>
      </w:r>
      <w:r w:rsidRPr="00526DC8">
        <w:rPr>
          <w:lang w:val="pl-PL"/>
        </w:rPr>
        <w:t>Użytkownik końcowy</w:t>
      </w:r>
      <w:r w:rsidR="00BB3ED6">
        <w:rPr>
          <w:lang w:val="pl-PL"/>
        </w:rPr>
        <w:t> </w:t>
      </w:r>
      <w:r w:rsidRPr="00526DC8">
        <w:rPr>
          <w:lang w:val="pl-PL"/>
        </w:rPr>
        <w:t>może korzystać tylko z takich usług online lub ich określonych funkcji, jakie zostały udostępnione w głównej lokalizacji</w:t>
      </w:r>
      <w:r w:rsidR="00BB3ED6">
        <w:rPr>
          <w:lang w:val="pl-PL"/>
        </w:rPr>
        <w:t> </w:t>
      </w:r>
      <w:r w:rsidRPr="00526DC8">
        <w:rPr>
          <w:lang w:val="pl-PL"/>
        </w:rPr>
        <w:t>użytkownika końcowego.</w:t>
      </w:r>
      <w:r w:rsidR="008052A0" w:rsidRPr="00526DC8">
        <w:rPr>
          <w:lang w:val="pl-PL"/>
        </w:rPr>
        <w:t xml:space="preserve"> </w:t>
      </w:r>
      <w:r w:rsidRPr="00526DC8">
        <w:rPr>
          <w:lang w:val="pl-PL"/>
        </w:rPr>
        <w:t>Informacje na temat dostępności poszczególnych usług online można znaleźć na stronie</w:t>
      </w:r>
      <w:r w:rsidR="00BB3ED6">
        <w:rPr>
          <w:lang w:val="pl-PL"/>
        </w:rPr>
        <w:t> </w:t>
      </w:r>
      <w:r w:rsidRPr="00526DC8">
        <w:rPr>
          <w:color w:val="00467F"/>
          <w:u w:val="single"/>
          <w:lang w:val="pl-PL"/>
        </w:rPr>
        <w:t>http://www.microsoft.com/online/faq.aspx#international</w:t>
      </w:r>
      <w:r w:rsidRPr="00526DC8">
        <w:rPr>
          <w:lang w:val="pl-PL"/>
        </w:rPr>
        <w:t xml:space="preserve"> lub w innej witrynie wskazanej przez Microsoft.</w:t>
      </w:r>
    </w:p>
    <w:p w14:paraId="54E96399" w14:textId="097838A7" w:rsidR="0082133B" w:rsidRPr="00526DC8" w:rsidRDefault="00ED4593">
      <w:pPr>
        <w:pStyle w:val="PURHeading2"/>
        <w:rPr>
          <w:lang w:val="pl-PL"/>
        </w:rPr>
      </w:pPr>
      <w:r w:rsidRPr="00526DC8">
        <w:rPr>
          <w:lang w:val="pl-PL"/>
        </w:rPr>
        <w:t>Odpowiedzialność za konta</w:t>
      </w:r>
      <w:r w:rsidR="00986DA5" w:rsidRPr="00526DC8">
        <w:rPr>
          <w:lang w:val="pl-PL"/>
        </w:rPr>
        <w:fldChar w:fldCharType="begin"/>
      </w:r>
      <w:r w:rsidR="00986DA5" w:rsidRPr="00526DC8">
        <w:rPr>
          <w:lang w:val="pl-PL"/>
        </w:rPr>
        <w:instrText>TC "</w:instrText>
      </w:r>
      <w:bookmarkStart w:id="22" w:name="_Toc397785569"/>
      <w:bookmarkStart w:id="23" w:name="_Toc397785656"/>
      <w:r w:rsidR="00986DA5" w:rsidRPr="00526DC8">
        <w:rPr>
          <w:lang w:val="pl-PL"/>
        </w:rPr>
        <w:instrText>Odpowiedzialność za konta</w:instrText>
      </w:r>
      <w:bookmarkEnd w:id="22"/>
      <w:bookmarkEnd w:id="23"/>
      <w:r w:rsidR="00986DA5" w:rsidRPr="00526DC8">
        <w:rPr>
          <w:lang w:val="pl-PL"/>
        </w:rPr>
        <w:instrText xml:space="preserve">" \l 2 </w:instrText>
      </w:r>
      <w:r w:rsidR="00986DA5" w:rsidRPr="00526DC8">
        <w:rPr>
          <w:lang w:val="pl-PL"/>
        </w:rPr>
        <w:fldChar w:fldCharType="end"/>
      </w:r>
    </w:p>
    <w:p w14:paraId="3D5CF81A" w14:textId="77777777" w:rsidR="00B5244A" w:rsidRPr="00526DC8" w:rsidRDefault="00B5244A" w:rsidP="00B5244A">
      <w:pPr>
        <w:pStyle w:val="PURBody-Indented"/>
        <w:rPr>
          <w:lang w:val="pl-PL"/>
        </w:rPr>
      </w:pPr>
      <w:r w:rsidRPr="00526DC8">
        <w:rPr>
          <w:lang w:val="pl-PL"/>
        </w:rPr>
        <w:t xml:space="preserve">Są Państwo odpowiedzialni za wszelką aktywność związaną z Państwa kontami w usłudze online, w tym w stosownych przypadkach za aktywność użytkowników, których Państwo obsługują, a także za relacje handlowe z osobami trzecimi odbywające się za pośrednictwem Państwa kont lub kont powiązanych. Ponoszą Państwo także odpowiedzialność za zachowanie poufności wszelkich niepublicznych uwierzytelniających poświadczeń (np. haseł) powiązanych z Państwa kontami w usłudze online. Muszą Państwo bezzwłocznie informować Microsoft o ewentualnych przypadkach nieuprawnionego użycia kont lub uwierzytelniających poświadczeń lub naruszeniach bezpieczeństwa związanych z usługą online. </w:t>
      </w:r>
    </w:p>
    <w:p w14:paraId="54E9639B" w14:textId="075EC34E" w:rsidR="0082133B" w:rsidRPr="00526DC8" w:rsidRDefault="00ED4593">
      <w:pPr>
        <w:pStyle w:val="PURHeading2"/>
        <w:rPr>
          <w:lang w:val="pl-PL"/>
        </w:rPr>
      </w:pPr>
      <w:r w:rsidRPr="00526DC8">
        <w:rPr>
          <w:lang w:val="pl-PL"/>
        </w:rPr>
        <w:t>Korzystanie z oprogramowania razem z usługą online</w:t>
      </w:r>
      <w:r w:rsidR="00986DA5" w:rsidRPr="00526DC8">
        <w:rPr>
          <w:lang w:val="pl-PL"/>
        </w:rPr>
        <w:fldChar w:fldCharType="begin"/>
      </w:r>
      <w:r w:rsidR="00986DA5" w:rsidRPr="00526DC8">
        <w:rPr>
          <w:lang w:val="pl-PL"/>
        </w:rPr>
        <w:instrText>TC "</w:instrText>
      </w:r>
      <w:bookmarkStart w:id="24" w:name="_Toc397785570"/>
      <w:bookmarkStart w:id="25" w:name="_Toc397785657"/>
      <w:r w:rsidR="00986DA5" w:rsidRPr="00526DC8">
        <w:rPr>
          <w:lang w:val="pl-PL"/>
        </w:rPr>
        <w:instrText>Korzystanie z oprogramowania razem z usługą online</w:instrText>
      </w:r>
      <w:bookmarkEnd w:id="24"/>
      <w:bookmarkEnd w:id="25"/>
      <w:r w:rsidR="00986DA5" w:rsidRPr="00526DC8">
        <w:rPr>
          <w:lang w:val="pl-PL"/>
        </w:rPr>
        <w:instrText xml:space="preserve">" \l 2 </w:instrText>
      </w:r>
      <w:r w:rsidR="00986DA5" w:rsidRPr="00526DC8">
        <w:rPr>
          <w:lang w:val="pl-PL"/>
        </w:rPr>
        <w:fldChar w:fldCharType="end"/>
      </w:r>
    </w:p>
    <w:p w14:paraId="54E9639C" w14:textId="6535CDD7" w:rsidR="0082133B" w:rsidRPr="00526DC8" w:rsidRDefault="00ED4593">
      <w:pPr>
        <w:pStyle w:val="PURBody-Indented"/>
        <w:rPr>
          <w:lang w:val="pl-PL"/>
        </w:rPr>
      </w:pPr>
      <w:r w:rsidRPr="00526DC8">
        <w:rPr>
          <w:lang w:val="pl-PL"/>
        </w:rPr>
        <w:t>W celu zarejestrowania się w usłudze online, a następnie korzystania z niej może być konieczne zainstalowanie przez Państwa</w:t>
      </w:r>
      <w:r w:rsidR="005674E1">
        <w:rPr>
          <w:lang w:val="pl-PL"/>
        </w:rPr>
        <w:t> </w:t>
      </w:r>
      <w:r w:rsidRPr="00526DC8">
        <w:rPr>
          <w:lang w:val="pl-PL"/>
        </w:rPr>
        <w:t>określonego oprogramowania Microsoft.</w:t>
      </w:r>
      <w:r w:rsidR="008052A0" w:rsidRPr="00526DC8">
        <w:rPr>
          <w:lang w:val="pl-PL"/>
        </w:rPr>
        <w:t xml:space="preserve"> </w:t>
      </w:r>
      <w:r w:rsidRPr="00526DC8">
        <w:rPr>
          <w:lang w:val="pl-PL"/>
        </w:rPr>
        <w:t>W takim przypadku mają zastosowanie następujące postanowienia:</w:t>
      </w:r>
    </w:p>
    <w:p w14:paraId="54E9639D" w14:textId="77777777" w:rsidR="0082133B" w:rsidRPr="00526DC8" w:rsidRDefault="00ED4593">
      <w:pPr>
        <w:pStyle w:val="PURBlueStrong-Indented"/>
        <w:rPr>
          <w:lang w:val="pl-PL"/>
        </w:rPr>
      </w:pPr>
      <w:r w:rsidRPr="00526DC8">
        <w:rPr>
          <w:lang w:val="pl-PL"/>
        </w:rPr>
        <w:t>Postanowienia licencyjne dotyczące oprogramowania Microsoft</w:t>
      </w:r>
    </w:p>
    <w:p w14:paraId="54E9639E" w14:textId="5E0CA51B" w:rsidR="0082133B" w:rsidRPr="00526DC8" w:rsidRDefault="00ED4593">
      <w:pPr>
        <w:pStyle w:val="PURBody-Indented"/>
        <w:rPr>
          <w:lang w:val="pl-PL"/>
        </w:rPr>
      </w:pPr>
      <w:r w:rsidRPr="00526DC8">
        <w:rPr>
          <w:lang w:val="pl-PL"/>
        </w:rPr>
        <w:t xml:space="preserve">Mogą Państwo dokonywać instalacji i korzystać z oprogramowania na swoich urządzeniach wyłącznie z </w:t>
      </w:r>
      <w:r w:rsidRPr="00526DC8">
        <w:rPr>
          <w:color w:val="000000" w:themeColor="text1"/>
          <w:lang w:val="pl-PL"/>
        </w:rPr>
        <w:t>usługami online.</w:t>
      </w:r>
      <w:r w:rsidR="008052A0" w:rsidRPr="00526DC8">
        <w:rPr>
          <w:color w:val="000000" w:themeColor="text1"/>
          <w:lang w:val="pl-PL"/>
        </w:rPr>
        <w:t xml:space="preserve"> </w:t>
      </w:r>
      <w:r w:rsidRPr="00526DC8">
        <w:rPr>
          <w:color w:val="000000" w:themeColor="text1"/>
          <w:lang w:val="pl-PL"/>
        </w:rPr>
        <w:t>W</w:t>
      </w:r>
      <w:r w:rsidR="009C6CD9">
        <w:rPr>
          <w:color w:val="000000" w:themeColor="text1"/>
          <w:lang w:val="pl-PL"/>
        </w:rPr>
        <w:t> </w:t>
      </w:r>
      <w:r w:rsidRPr="00526DC8">
        <w:rPr>
          <w:color w:val="000000" w:themeColor="text1"/>
          <w:lang w:val="pl-PL"/>
        </w:rPr>
        <w:t>niektórych przypadkach liczba dozwolonych kopii oprogramowania, których mogą Państwo używać, lub liczba urządzeń, na</w:t>
      </w:r>
      <w:r w:rsidR="009C6CD9">
        <w:rPr>
          <w:color w:val="000000" w:themeColor="text1"/>
          <w:lang w:val="pl-PL"/>
        </w:rPr>
        <w:t> </w:t>
      </w:r>
      <w:r w:rsidRPr="00526DC8">
        <w:rPr>
          <w:color w:val="000000" w:themeColor="text1"/>
          <w:lang w:val="pl-PL"/>
        </w:rPr>
        <w:t>których mogą Państwo używać oprogramowania, będzie ograniczona zgodnie z opisem znajdującym się w szczególnych postanowieniach licencyjnych dotyczących danej usługi online.</w:t>
      </w:r>
      <w:r w:rsidR="008052A0" w:rsidRPr="00526DC8">
        <w:rPr>
          <w:color w:val="000000" w:themeColor="text1"/>
          <w:lang w:val="pl-PL"/>
        </w:rPr>
        <w:t xml:space="preserve"> </w:t>
      </w:r>
      <w:r w:rsidRPr="00526DC8">
        <w:rPr>
          <w:color w:val="000000" w:themeColor="text1"/>
          <w:lang w:val="pl-PL"/>
        </w:rPr>
        <w:t xml:space="preserve">Państwa prawo do korzystania z </w:t>
      </w:r>
      <w:r w:rsidRPr="00526DC8">
        <w:rPr>
          <w:lang w:val="pl-PL"/>
        </w:rPr>
        <w:t>oprogramowania wygasa we wcześniejszym z następujących terminów: gdy Państwa prawo do używania usługi online zostaje wypowiedziane lub wygasa albo gdy Microsoft dokona aktualizacji usługi online, wskutek której nie obsługuje ona już dłużej oprogramowania.</w:t>
      </w:r>
      <w:r w:rsidR="008052A0" w:rsidRPr="00526DC8">
        <w:rPr>
          <w:lang w:val="pl-PL"/>
        </w:rPr>
        <w:t xml:space="preserve"> </w:t>
      </w:r>
      <w:r w:rsidRPr="00526DC8">
        <w:rPr>
          <w:lang w:val="pl-PL"/>
        </w:rPr>
        <w:t>Muszą Państwo odinstalować oprogramowanie, gdy wygaśnie Państwa prawo do korzystania z niego. W takim przypadku Microsoft może również zablokować oprogramowanie.</w:t>
      </w:r>
    </w:p>
    <w:p w14:paraId="54E9639F" w14:textId="77777777" w:rsidR="0082133B" w:rsidRPr="00526DC8" w:rsidRDefault="00ED4593">
      <w:pPr>
        <w:pStyle w:val="PURBlueStrong-Indented"/>
        <w:rPr>
          <w:lang w:val="pl-PL"/>
        </w:rPr>
      </w:pPr>
      <w:r w:rsidRPr="00526DC8">
        <w:rPr>
          <w:lang w:val="pl-PL"/>
        </w:rPr>
        <w:t>Automatyczne aktualizacje oprogramowania Microsoft</w:t>
      </w:r>
    </w:p>
    <w:p w14:paraId="54E963A0" w14:textId="32798311" w:rsidR="0082133B" w:rsidRPr="00526DC8" w:rsidRDefault="00ED4593">
      <w:pPr>
        <w:pStyle w:val="PURBody-Indented"/>
        <w:rPr>
          <w:lang w:val="pl-PL"/>
        </w:rPr>
      </w:pPr>
      <w:r w:rsidRPr="00526DC8">
        <w:rPr>
          <w:lang w:val="pl-PL"/>
        </w:rPr>
        <w:t>Microsoft może sprawdzać, jaką wersję oprogramowania Państwo posiadają i zalecać pobranie odpowiednich aktualizacji lub przesyłać je na Państwa urządzenia.</w:t>
      </w:r>
      <w:r w:rsidR="008052A0" w:rsidRPr="00526DC8">
        <w:rPr>
          <w:lang w:val="pl-PL"/>
        </w:rPr>
        <w:t xml:space="preserve"> </w:t>
      </w:r>
      <w:r w:rsidRPr="00526DC8">
        <w:rPr>
          <w:lang w:val="pl-PL"/>
        </w:rPr>
        <w:t>Mogą Państwo nie otrzymać powiadomienia o pobraniu aktualizacji.</w:t>
      </w:r>
    </w:p>
    <w:p w14:paraId="24825741" w14:textId="7DE4ED77" w:rsidR="00AC00E9" w:rsidRPr="00526DC8" w:rsidRDefault="00AC00E9" w:rsidP="00AC00E9">
      <w:pPr>
        <w:pStyle w:val="PURHeading2"/>
        <w:rPr>
          <w:lang w:val="pl-PL"/>
        </w:rPr>
      </w:pPr>
      <w:r w:rsidRPr="00526DC8">
        <w:rPr>
          <w:lang w:val="pl-PL"/>
        </w:rPr>
        <w:t>Kod w wersji wstępnej</w:t>
      </w:r>
      <w:r w:rsidRPr="00526DC8">
        <w:rPr>
          <w:lang w:val="pl-PL"/>
        </w:rPr>
        <w:fldChar w:fldCharType="begin"/>
      </w:r>
      <w:r w:rsidRPr="00526DC8">
        <w:rPr>
          <w:lang w:val="pl-PL"/>
        </w:rPr>
        <w:instrText>TC "</w:instrText>
      </w:r>
      <w:bookmarkStart w:id="26" w:name="_Toc397785571"/>
      <w:bookmarkStart w:id="27" w:name="_Toc397785658"/>
      <w:r w:rsidRPr="00526DC8">
        <w:rPr>
          <w:lang w:val="pl-PL"/>
        </w:rPr>
        <w:instrText>Kod w wersji wstępnej</w:instrText>
      </w:r>
      <w:bookmarkEnd w:id="26"/>
      <w:bookmarkEnd w:id="27"/>
      <w:r w:rsidRPr="00526DC8">
        <w:rPr>
          <w:lang w:val="pl-PL"/>
        </w:rPr>
        <w:instrText xml:space="preserve">" \l 2 </w:instrText>
      </w:r>
      <w:r w:rsidRPr="00526DC8">
        <w:rPr>
          <w:lang w:val="pl-PL"/>
        </w:rPr>
        <w:fldChar w:fldCharType="end"/>
      </w:r>
    </w:p>
    <w:p w14:paraId="5C20861B" w14:textId="77777777" w:rsidR="00986DA5" w:rsidRPr="00526DC8" w:rsidRDefault="00B5244A" w:rsidP="00986DA5">
      <w:pPr>
        <w:pStyle w:val="PURHeading2"/>
        <w:ind w:left="270"/>
        <w:rPr>
          <w:rFonts w:asciiTheme="minorHAnsi" w:hAnsiTheme="minorHAnsi" w:cstheme="minorHAnsi"/>
          <w:b/>
          <w:sz w:val="18"/>
          <w:szCs w:val="18"/>
          <w:lang w:val="pl-PL"/>
        </w:rPr>
      </w:pPr>
      <w:r w:rsidRPr="00526DC8">
        <w:rPr>
          <w:rFonts w:asciiTheme="minorHAnsi" w:hAnsiTheme="minorHAnsi" w:cstheme="minorHAnsi"/>
          <w:sz w:val="18"/>
          <w:szCs w:val="18"/>
          <w:lang w:val="pl-PL"/>
        </w:rPr>
        <w:t>Kod w wersji wstępnej podlega towarzyszącym mu postanowieniom szczególnym</w:t>
      </w:r>
      <w:r w:rsidRPr="00526DC8">
        <w:rPr>
          <w:rFonts w:asciiTheme="minorHAnsi" w:hAnsiTheme="minorHAnsi" w:cstheme="minorHAnsi"/>
          <w:b/>
          <w:sz w:val="18"/>
          <w:szCs w:val="18"/>
          <w:lang w:val="pl-PL"/>
        </w:rPr>
        <w:t>.</w:t>
      </w:r>
    </w:p>
    <w:p w14:paraId="1629AD89" w14:textId="37DF677C" w:rsidR="00AC00E9" w:rsidRPr="00526DC8" w:rsidRDefault="00AC00E9" w:rsidP="00AC00E9">
      <w:pPr>
        <w:pStyle w:val="PURHeading2"/>
        <w:rPr>
          <w:lang w:val="pl-PL"/>
        </w:rPr>
      </w:pPr>
      <w:r w:rsidRPr="00526DC8">
        <w:rPr>
          <w:lang w:val="pl-PL"/>
        </w:rPr>
        <w:t>Aktualizacje i uzupełnienia</w:t>
      </w:r>
      <w:r w:rsidRPr="00526DC8">
        <w:rPr>
          <w:lang w:val="pl-PL"/>
        </w:rPr>
        <w:fldChar w:fldCharType="begin"/>
      </w:r>
      <w:r w:rsidRPr="00526DC8">
        <w:rPr>
          <w:lang w:val="pl-PL"/>
        </w:rPr>
        <w:instrText>TC "</w:instrText>
      </w:r>
      <w:bookmarkStart w:id="28" w:name="_Toc397785572"/>
      <w:bookmarkStart w:id="29" w:name="_Toc397785659"/>
      <w:r w:rsidRPr="00526DC8">
        <w:rPr>
          <w:lang w:val="pl-PL"/>
        </w:rPr>
        <w:instrText>Aktualizacje i uzupełnienia</w:instrText>
      </w:r>
      <w:bookmarkEnd w:id="28"/>
      <w:bookmarkEnd w:id="29"/>
      <w:r w:rsidRPr="00526DC8">
        <w:rPr>
          <w:lang w:val="pl-PL"/>
        </w:rPr>
        <w:instrText xml:space="preserve">" \l 2 </w:instrText>
      </w:r>
      <w:r w:rsidRPr="00526DC8">
        <w:rPr>
          <w:lang w:val="pl-PL"/>
        </w:rPr>
        <w:fldChar w:fldCharType="end"/>
      </w:r>
    </w:p>
    <w:p w14:paraId="57F32C4C" w14:textId="2E3AC6D4" w:rsidR="00AC00E9" w:rsidRPr="00526DC8" w:rsidRDefault="00AC00E9" w:rsidP="00AC00E9">
      <w:pPr>
        <w:pStyle w:val="PURBody-Indented"/>
        <w:rPr>
          <w:lang w:val="pl-PL"/>
        </w:rPr>
      </w:pPr>
      <w:r w:rsidRPr="00526DC8">
        <w:rPr>
          <w:lang w:val="pl-PL"/>
        </w:rPr>
        <w:t>Microsoft może aktualizować lub uzupełniać licencjonowane oprogramowanie. W takim przypadku mogą Państwo korzystać z</w:t>
      </w:r>
      <w:r w:rsidR="004628AD">
        <w:rPr>
          <w:lang w:val="pl-PL"/>
        </w:rPr>
        <w:t> </w:t>
      </w:r>
      <w:r w:rsidRPr="00526DC8">
        <w:rPr>
          <w:lang w:val="pl-PL"/>
        </w:rPr>
        <w:t>danej</w:t>
      </w:r>
      <w:r w:rsidR="004628AD">
        <w:rPr>
          <w:lang w:val="pl-PL"/>
        </w:rPr>
        <w:t> </w:t>
      </w:r>
      <w:r w:rsidRPr="00526DC8">
        <w:rPr>
          <w:lang w:val="pl-PL"/>
        </w:rPr>
        <w:t>aktualizacji lub uzupełnienia razem z oprogramowaniem, z zastrzeżeniem wszelkich dodatkowych postanowień, jakie mogą</w:t>
      </w:r>
      <w:r w:rsidR="004628AD">
        <w:rPr>
          <w:lang w:val="pl-PL"/>
        </w:rPr>
        <w:t> </w:t>
      </w:r>
      <w:r w:rsidRPr="00526DC8">
        <w:rPr>
          <w:lang w:val="pl-PL"/>
        </w:rPr>
        <w:t>im towarzyszyć.</w:t>
      </w:r>
    </w:p>
    <w:p w14:paraId="54E963A1" w14:textId="79A04743" w:rsidR="0082133B" w:rsidRPr="00526DC8" w:rsidRDefault="00ED4593">
      <w:pPr>
        <w:pStyle w:val="PURHeading2"/>
        <w:rPr>
          <w:lang w:val="pl-PL"/>
        </w:rPr>
      </w:pPr>
      <w:r w:rsidRPr="00526DC8">
        <w:rPr>
          <w:lang w:val="pl-PL"/>
        </w:rPr>
        <w:t>Korzystanie z innych witryn, aplikacji i usług sieci WWW</w:t>
      </w:r>
      <w:r w:rsidR="00986DA5" w:rsidRPr="00526DC8">
        <w:rPr>
          <w:lang w:val="pl-PL"/>
        </w:rPr>
        <w:fldChar w:fldCharType="begin"/>
      </w:r>
      <w:r w:rsidR="00986DA5" w:rsidRPr="00526DC8">
        <w:rPr>
          <w:lang w:val="pl-PL"/>
        </w:rPr>
        <w:instrText>TC "</w:instrText>
      </w:r>
      <w:bookmarkStart w:id="30" w:name="_Toc397785573"/>
      <w:bookmarkStart w:id="31" w:name="_Toc397785660"/>
      <w:r w:rsidR="00986DA5" w:rsidRPr="00526DC8">
        <w:rPr>
          <w:lang w:val="pl-PL"/>
        </w:rPr>
        <w:instrText>Korzystanie z innych witryn, aplikacji i usług sieci WWW</w:instrText>
      </w:r>
      <w:bookmarkEnd w:id="30"/>
      <w:bookmarkEnd w:id="31"/>
      <w:r w:rsidR="00986DA5" w:rsidRPr="00526DC8">
        <w:rPr>
          <w:lang w:val="pl-PL"/>
        </w:rPr>
        <w:instrText xml:space="preserve">" \l 2 </w:instrText>
      </w:r>
      <w:r w:rsidR="00986DA5" w:rsidRPr="00526DC8">
        <w:rPr>
          <w:lang w:val="pl-PL"/>
        </w:rPr>
        <w:fldChar w:fldCharType="end"/>
      </w:r>
    </w:p>
    <w:p w14:paraId="54E963A2" w14:textId="730990C7" w:rsidR="0082133B" w:rsidRPr="00526DC8" w:rsidRDefault="00ED4593">
      <w:pPr>
        <w:pStyle w:val="PURBody-Indented"/>
        <w:rPr>
          <w:lang w:val="pl-PL"/>
        </w:rPr>
      </w:pPr>
      <w:r w:rsidRPr="00526DC8">
        <w:rPr>
          <w:lang w:val="pl-PL"/>
        </w:rPr>
        <w:t>W celu uzyskania dostępu do usług online i korzystania z nich niezbędne może być skorzystanie przez Państwa z określonych witryn lub usług sieci WWW Microsoft. W razie potrzeby mogą Państwo skorzystać z określonych aplikacji Microsoft dostępnych w</w:t>
      </w:r>
      <w:r w:rsidR="00FC11AB">
        <w:rPr>
          <w:lang w:val="pl-PL"/>
        </w:rPr>
        <w:t> </w:t>
      </w:r>
      <w:r w:rsidRPr="00526DC8">
        <w:rPr>
          <w:lang w:val="pl-PL"/>
        </w:rPr>
        <w:t>sklepie Microsoft Office Store lub innej witrynie Microsoft Marketplace.</w:t>
      </w:r>
      <w:r w:rsidR="008052A0" w:rsidRPr="00526DC8">
        <w:rPr>
          <w:lang w:val="pl-PL"/>
        </w:rPr>
        <w:t xml:space="preserve"> </w:t>
      </w:r>
      <w:r w:rsidRPr="00526DC8">
        <w:rPr>
          <w:lang w:val="pl-PL"/>
        </w:rPr>
        <w:t>Do korzystania przez Państwa z tych witryn, aplikacji lub</w:t>
      </w:r>
      <w:r w:rsidR="00FC11AB">
        <w:rPr>
          <w:lang w:val="pl-PL"/>
        </w:rPr>
        <w:t> </w:t>
      </w:r>
      <w:r w:rsidRPr="00526DC8">
        <w:rPr>
          <w:lang w:val="pl-PL"/>
        </w:rPr>
        <w:t>usług sieci WWW będą miały wówczas zastosowanie odpowiednie postanowienia powiązane z tymi witrynami, aplikacjami lub</w:t>
      </w:r>
      <w:r w:rsidR="00FC11AB">
        <w:rPr>
          <w:lang w:val="pl-PL"/>
        </w:rPr>
        <w:t> </w:t>
      </w:r>
      <w:r w:rsidRPr="00526DC8">
        <w:rPr>
          <w:lang w:val="pl-PL"/>
        </w:rPr>
        <w:t>usługami.</w:t>
      </w:r>
    </w:p>
    <w:p w14:paraId="54E963A3" w14:textId="28144021" w:rsidR="0082133B" w:rsidRPr="00526DC8" w:rsidRDefault="00ED4593">
      <w:pPr>
        <w:pStyle w:val="PURHeading2"/>
        <w:rPr>
          <w:lang w:val="pl-PL"/>
        </w:rPr>
      </w:pPr>
      <w:r w:rsidRPr="00526DC8">
        <w:rPr>
          <w:lang w:val="pl-PL"/>
        </w:rPr>
        <w:t>Materiały i usługi osób trzecich</w:t>
      </w:r>
      <w:r w:rsidR="00986DA5" w:rsidRPr="00526DC8">
        <w:rPr>
          <w:lang w:val="pl-PL"/>
        </w:rPr>
        <w:fldChar w:fldCharType="begin"/>
      </w:r>
      <w:r w:rsidR="00986DA5" w:rsidRPr="00526DC8">
        <w:rPr>
          <w:lang w:val="pl-PL"/>
        </w:rPr>
        <w:instrText>TC "</w:instrText>
      </w:r>
      <w:bookmarkStart w:id="32" w:name="_Toc397785574"/>
      <w:bookmarkStart w:id="33" w:name="_Toc397785661"/>
      <w:r w:rsidR="00986DA5" w:rsidRPr="00526DC8">
        <w:rPr>
          <w:lang w:val="pl-PL"/>
        </w:rPr>
        <w:instrText>Materiały i usługi osób trzecich</w:instrText>
      </w:r>
      <w:bookmarkEnd w:id="32"/>
      <w:bookmarkEnd w:id="33"/>
      <w:r w:rsidR="00986DA5" w:rsidRPr="00526DC8">
        <w:rPr>
          <w:lang w:val="pl-PL"/>
        </w:rPr>
        <w:instrText xml:space="preserve">" \l 2 </w:instrText>
      </w:r>
      <w:r w:rsidR="00986DA5" w:rsidRPr="00526DC8">
        <w:rPr>
          <w:lang w:val="pl-PL"/>
        </w:rPr>
        <w:fldChar w:fldCharType="end"/>
      </w:r>
    </w:p>
    <w:p w14:paraId="54E963A4" w14:textId="5BD2D09D" w:rsidR="0082133B" w:rsidRPr="00526DC8" w:rsidRDefault="00ED4593">
      <w:pPr>
        <w:pStyle w:val="PURBody-Indented"/>
        <w:rPr>
          <w:lang w:val="pl-PL"/>
        </w:rPr>
      </w:pPr>
      <w:r w:rsidRPr="00526DC8">
        <w:rPr>
          <w:lang w:val="pl-PL"/>
        </w:rPr>
        <w:t>Microsoft nie ponosi odpowiedzialności za treści nienależące do Microsoft, do których uzyskują Państwo bezpośredni lub pośredni</w:t>
      </w:r>
      <w:r w:rsidR="00011929">
        <w:rPr>
          <w:lang w:val="pl-PL"/>
        </w:rPr>
        <w:t> </w:t>
      </w:r>
      <w:r w:rsidRPr="00526DC8">
        <w:rPr>
          <w:lang w:val="pl-PL"/>
        </w:rPr>
        <w:t>dostęp za pośrednictwem usługi online.</w:t>
      </w:r>
      <w:r w:rsidR="008052A0" w:rsidRPr="00526DC8">
        <w:rPr>
          <w:lang w:val="pl-PL"/>
        </w:rPr>
        <w:t xml:space="preserve"> </w:t>
      </w:r>
      <w:r w:rsidRPr="00526DC8">
        <w:rPr>
          <w:lang w:val="pl-PL"/>
        </w:rPr>
        <w:t>Ponoszą Państwo odpowiedzialność za swoje transakcje z osobami trzecimi</w:t>
      </w:r>
      <w:r w:rsidR="00011929">
        <w:rPr>
          <w:lang w:val="pl-PL"/>
        </w:rPr>
        <w:t> </w:t>
      </w:r>
      <w:r w:rsidRPr="00526DC8">
        <w:rPr>
          <w:lang w:val="pl-PL"/>
        </w:rPr>
        <w:t>(również ogłoszeniodawcami) związane z usługą online (w tym za dostawy i płatności dotyczące towarów i usług).</w:t>
      </w:r>
    </w:p>
    <w:p w14:paraId="10642C93" w14:textId="3E50882E" w:rsidR="00AC00E9" w:rsidRPr="00526DC8" w:rsidRDefault="00AC00E9" w:rsidP="00AC00E9">
      <w:pPr>
        <w:pStyle w:val="PURHeading2"/>
        <w:rPr>
          <w:lang w:val="pl-PL"/>
        </w:rPr>
      </w:pPr>
      <w:r w:rsidRPr="00526DC8">
        <w:rPr>
          <w:lang w:val="pl-PL"/>
        </w:rPr>
        <w:lastRenderedPageBreak/>
        <w:t>Oprogramowanie osób trzecich</w:t>
      </w:r>
      <w:r w:rsidRPr="00526DC8">
        <w:rPr>
          <w:lang w:val="pl-PL"/>
        </w:rPr>
        <w:fldChar w:fldCharType="begin"/>
      </w:r>
      <w:r w:rsidRPr="00526DC8">
        <w:rPr>
          <w:lang w:val="pl-PL"/>
        </w:rPr>
        <w:instrText>TC "</w:instrText>
      </w:r>
      <w:bookmarkStart w:id="34" w:name="_Toc397785575"/>
      <w:bookmarkStart w:id="35" w:name="_Toc397785662"/>
      <w:r w:rsidRPr="00526DC8">
        <w:rPr>
          <w:lang w:val="pl-PL"/>
        </w:rPr>
        <w:instrText>Oprogramowanie osób trzecich</w:instrText>
      </w:r>
      <w:bookmarkEnd w:id="34"/>
      <w:bookmarkEnd w:id="35"/>
      <w:r w:rsidRPr="00526DC8">
        <w:rPr>
          <w:lang w:val="pl-PL"/>
        </w:rPr>
        <w:instrText xml:space="preserve">" \l 2 </w:instrText>
      </w:r>
      <w:r w:rsidRPr="00526DC8">
        <w:rPr>
          <w:lang w:val="pl-PL"/>
        </w:rPr>
        <w:fldChar w:fldCharType="end"/>
      </w:r>
    </w:p>
    <w:p w14:paraId="3D2352D6" w14:textId="4FB1A342" w:rsidR="007D7C96" w:rsidRPr="00526DC8" w:rsidRDefault="00B5244A">
      <w:pPr>
        <w:pStyle w:val="PURHeading2"/>
        <w:rPr>
          <w:rFonts w:ascii="Tahoma" w:hAnsi="Tahoma" w:cs="Tahoma"/>
          <w:b/>
          <w:lang w:val="pl-PL"/>
        </w:rPr>
      </w:pPr>
      <w:r w:rsidRPr="00526DC8">
        <w:rPr>
          <w:lang w:val="pl-PL"/>
        </w:rPr>
        <w:t>Oprogramowanie może zawierać będące własnością osób trzecich programy, które podlegają przedstawionym Państwu oddzielnym postanowieniom licencyjnym. Oprogramowanie może także</w:t>
      </w:r>
      <w:r w:rsidR="00093D2F">
        <w:rPr>
          <w:lang w:val="pl-PL"/>
        </w:rPr>
        <w:t> </w:t>
      </w:r>
      <w:r w:rsidRPr="00526DC8">
        <w:rPr>
          <w:lang w:val="pl-PL"/>
        </w:rPr>
        <w:t>zawierać będące własnością osób trzecich programy o otwartym kodzie źródłowym, na które Microsoft (a nie rzeczone osoby trzecie) udziela Państwu licencji na mocy postanowień licencyjnych Microsoft. Ewentualne uwagi dotyczące tych programów o otwartym kodzie źródłowym mają wyłącznie charakter informacyjny.</w:t>
      </w:r>
      <w:r w:rsidR="006C5139">
        <w:rPr>
          <w:lang w:val="pl-PL"/>
        </w:rPr>
        <w:t xml:space="preserve"> </w:t>
      </w:r>
      <w:r w:rsidRPr="00526DC8">
        <w:rPr>
          <w:rFonts w:ascii="Tahoma" w:hAnsi="Tahoma" w:cs="Tahoma"/>
          <w:b/>
          <w:lang w:val="pl-PL"/>
        </w:rPr>
        <w:t>Zakaz korzystania z usług do Zastosowań o</w:t>
      </w:r>
      <w:r w:rsidR="00093D2F">
        <w:rPr>
          <w:rFonts w:ascii="Tahoma" w:hAnsi="Tahoma" w:cs="Tahoma"/>
          <w:b/>
          <w:lang w:val="pl-PL"/>
        </w:rPr>
        <w:t> </w:t>
      </w:r>
      <w:r w:rsidRPr="00526DC8">
        <w:rPr>
          <w:rFonts w:ascii="Tahoma" w:hAnsi="Tahoma" w:cs="Tahoma"/>
          <w:b/>
          <w:lang w:val="pl-PL"/>
        </w:rPr>
        <w:t>Wysokim Stopniu Ryzyka</w:t>
      </w:r>
    </w:p>
    <w:p w14:paraId="64927280" w14:textId="0DD302AF" w:rsidR="007D7C96" w:rsidRPr="00526DC8" w:rsidRDefault="007D7C96" w:rsidP="007D7C96">
      <w:pPr>
        <w:pStyle w:val="PURBody-Indented"/>
        <w:rPr>
          <w:lang w:val="pl-PL"/>
        </w:rPr>
      </w:pPr>
      <w:r w:rsidRPr="00526DC8">
        <w:rPr>
          <w:lang w:val="pl-PL"/>
        </w:rPr>
        <w:t>Usługi online nie są odporne na błędy i nie ma gwarancji, że są pozbawione błędów lub że będą działać bez zakłóceń.</w:t>
      </w:r>
      <w:r w:rsidR="008052A0" w:rsidRPr="00526DC8">
        <w:rPr>
          <w:lang w:val="pl-PL"/>
        </w:rPr>
        <w:t xml:space="preserve"> </w:t>
      </w:r>
      <w:r w:rsidRPr="00526DC8">
        <w:rPr>
          <w:lang w:val="pl-PL"/>
        </w:rPr>
        <w:t>Zarówno Państwo, jak i Państwa użytkownicy końcowi nie mają prawa do korzystania z usług online w jakimkolwiek zastosowaniu lub sytuacji, w których awaria usług online mogłaby doprowadzić do zgonu lub poważnego uszkodzenia ciała jakichkolwiek osób lub poważnych uszkodzeń fizycznych lub szkód w środowisku naturalnym („Zastosowanie o Wysokim Stopniu Ryzyka”).</w:t>
      </w:r>
      <w:r w:rsidR="008052A0" w:rsidRPr="00526DC8">
        <w:rPr>
          <w:lang w:val="pl-PL"/>
        </w:rPr>
        <w:t xml:space="preserve"> </w:t>
      </w:r>
      <w:r w:rsidRPr="00526DC8">
        <w:rPr>
          <w:lang w:val="pl-PL"/>
        </w:rPr>
        <w:t>Przykłady Zastosowań o Wysokim Stopniu Ryzyka obejmują w szczególności: zastosowania w lotnictwie lub innym systemie transportu zbiorowego, obiektach jądrowych lub zakładach chemicznych, systemach podtrzymywania życia, wszczepianych urządzeniach medycznych, pojazdach silnikowych lub systemach uzbrojenia.</w:t>
      </w:r>
      <w:r w:rsidR="008052A0" w:rsidRPr="00526DC8">
        <w:rPr>
          <w:lang w:val="pl-PL"/>
        </w:rPr>
        <w:t xml:space="preserve"> </w:t>
      </w:r>
      <w:r w:rsidRPr="00526DC8">
        <w:rPr>
          <w:lang w:val="pl-PL"/>
        </w:rPr>
        <w:t>Zastosowania o Wysokim Stopniu Ryzyka nie obejmują korzystania z usług online w celach administracyjnych, w celu przechowywania danych konfiguracyjnych, narzędzi produkcyjnych lub konfiguracyjnych lub innych aplikacji, które nie służą do celów kontrolnych, których awaria nie spowodowałaby zgonu, uszkodzeń ciała lub poważnych uszkodzeń fizycznych lub szkód w środowisku naturalnym.</w:t>
      </w:r>
      <w:r w:rsidR="008052A0" w:rsidRPr="00526DC8">
        <w:rPr>
          <w:lang w:val="pl-PL"/>
        </w:rPr>
        <w:t xml:space="preserve"> </w:t>
      </w:r>
      <w:r w:rsidRPr="00526DC8">
        <w:rPr>
          <w:lang w:val="pl-PL"/>
        </w:rPr>
        <w:t>Wspomniane aplikacje nieużywane w celach kontrolnych mogą wymieniać dane z aplikacjami sprawującymi funkcje kontrolne, nie mogą jednak pośrednio ani bezpośrednio wykonywać tych funkcji.</w:t>
      </w:r>
      <w:r w:rsidR="008052A0" w:rsidRPr="00526DC8">
        <w:rPr>
          <w:lang w:val="pl-PL"/>
        </w:rPr>
        <w:t xml:space="preserve"> </w:t>
      </w:r>
      <w:r w:rsidRPr="00526DC8">
        <w:rPr>
          <w:lang w:val="pl-PL"/>
        </w:rPr>
        <w:t>Zgadzają się Państwo przejąć od Microsoft odpowiedzialność cywilną oraz zrekompensować Microsoft wszelkie straty z tytułu wszelkich zgłaszanych przez osoby trzecie roszczeń bezpośrednio wynikających z usług online używanych w związku z Zastosowaniami o Wysokim Stopniu Ryzyka.</w:t>
      </w:r>
    </w:p>
    <w:p w14:paraId="54E963A5" w14:textId="0B49D9AB" w:rsidR="0082133B" w:rsidRPr="00526DC8" w:rsidRDefault="00ED4593">
      <w:pPr>
        <w:pStyle w:val="PURHeading2"/>
        <w:rPr>
          <w:lang w:val="pl-PL"/>
        </w:rPr>
      </w:pPr>
      <w:r w:rsidRPr="00526DC8">
        <w:rPr>
          <w:lang w:val="pl-PL"/>
        </w:rPr>
        <w:t>Prawa nabyte</w:t>
      </w:r>
      <w:r w:rsidR="00986DA5" w:rsidRPr="00526DC8">
        <w:rPr>
          <w:lang w:val="pl-PL"/>
        </w:rPr>
        <w:fldChar w:fldCharType="begin"/>
      </w:r>
      <w:r w:rsidR="00986DA5" w:rsidRPr="00526DC8">
        <w:rPr>
          <w:lang w:val="pl-PL"/>
        </w:rPr>
        <w:instrText>TC "</w:instrText>
      </w:r>
      <w:bookmarkStart w:id="36" w:name="_Toc397785576"/>
      <w:bookmarkStart w:id="37" w:name="_Toc397785663"/>
      <w:r w:rsidR="00986DA5" w:rsidRPr="00526DC8">
        <w:rPr>
          <w:lang w:val="pl-PL"/>
        </w:rPr>
        <w:instrText>Prawa nabyte</w:instrText>
      </w:r>
      <w:bookmarkEnd w:id="36"/>
      <w:bookmarkEnd w:id="37"/>
      <w:r w:rsidR="00986DA5" w:rsidRPr="00526DC8">
        <w:rPr>
          <w:lang w:val="pl-PL"/>
        </w:rPr>
        <w:instrText xml:space="preserve">" \l 2 </w:instrText>
      </w:r>
      <w:r w:rsidR="00986DA5" w:rsidRPr="00526DC8">
        <w:rPr>
          <w:lang w:val="pl-PL"/>
        </w:rPr>
        <w:fldChar w:fldCharType="end"/>
      </w:r>
    </w:p>
    <w:p w14:paraId="54E963A6" w14:textId="77777777" w:rsidR="0082133B" w:rsidRPr="00526DC8" w:rsidRDefault="00ED4593">
      <w:pPr>
        <w:pStyle w:val="PURBody-Indented"/>
        <w:rPr>
          <w:lang w:val="pl-PL"/>
        </w:rPr>
      </w:pPr>
      <w:r w:rsidRPr="00526DC8">
        <w:rPr>
          <w:lang w:val="pl-PL"/>
        </w:rPr>
        <w:t>Zobowiązują się Państwo do bronienia Microsoft przed wszelkimi roszczeniami powstałymi z tytułu (1) jakiegokolwiek aspektu obecnego lub wcześniejszego stosunku pracy między Państwem a Państwa obecnym lub wcześniejszym personelem lub wykonawcami bądź na mocy układów zbiorowych, w tym m.in. roszczeniami z tytułu nieprawidłowego rozwiązania, naruszenia wyraźnych lub domniemanych umów o pracę, zapłaty świadczeń lub wynagrodzenia, kosztów nieuzasadnionego zwolnienia lub kosztów redukcji, bądź (2) jakichkolwiek zobowiązań lub należności powstałych na podstawie dyrektywy w sprawie praw nabytych (Dyrektywa Rady 2001/23/WE, dawniej Dyrektywa Rady 77/187/WE, zmieniona Dyrektywą Rady 98/50/WE) lub dowolnych wprowadzających je krajowych przepisów lub regulacji, lub podobnych przepisów lub regulacji (łącznie z rozporządzeniem z 2006 roku o przejęciu przedsiębiorstwa (ochronie zatrudnienia) w Wielkiej Brytanii), w tym przed roszczeniami ze strony Państwa obecnego lub wcześniejszego personelu lub wykonawców (łącznie z roszczeniami dotyczącymi rozwiązania ich stosunku pracy przez Microsoft po przejęciu ich stosunku pracy przez Microsoft na podstawie takich przepisów lub regulacji).</w:t>
      </w:r>
    </w:p>
    <w:p w14:paraId="54E963A7" w14:textId="34D3166F" w:rsidR="0082133B" w:rsidRPr="00526DC8" w:rsidRDefault="00ED4593">
      <w:pPr>
        <w:pStyle w:val="PURBody-Indented"/>
        <w:rPr>
          <w:lang w:val="pl-PL"/>
        </w:rPr>
      </w:pPr>
      <w:r w:rsidRPr="00526DC8">
        <w:rPr>
          <w:lang w:val="pl-PL"/>
        </w:rPr>
        <w:t>Zobowiązują się Państwo wypłacić kwotę wynikającą z niekorzystnego prawomocnego orzeczenia sądowego (lub z ugody, którą Państwo zaakceptują).</w:t>
      </w:r>
      <w:r w:rsidR="008052A0" w:rsidRPr="00526DC8">
        <w:rPr>
          <w:lang w:val="pl-PL"/>
        </w:rPr>
        <w:t xml:space="preserve"> </w:t>
      </w:r>
      <w:r w:rsidRPr="00526DC8">
        <w:rPr>
          <w:lang w:val="pl-PL"/>
        </w:rPr>
        <w:t>Niniejszy punkt zawiera opis jedynych uprawnień, które przysługują Microsoft z tytułu powyższych roszczeń.</w:t>
      </w:r>
      <w:r w:rsidR="008052A0" w:rsidRPr="00526DC8">
        <w:rPr>
          <w:lang w:val="pl-PL"/>
        </w:rPr>
        <w:t xml:space="preserve"> </w:t>
      </w:r>
      <w:r w:rsidRPr="00526DC8">
        <w:rPr>
          <w:lang w:val="pl-PL"/>
        </w:rPr>
        <w:t>Microsoft musi niezwłocznie powiadomić Państwa na piśmie w przypadku pojawienia się roszczenia objętego postanowieniami niniejszego punktu.</w:t>
      </w:r>
      <w:r w:rsidR="008052A0" w:rsidRPr="00526DC8">
        <w:rPr>
          <w:lang w:val="pl-PL"/>
        </w:rPr>
        <w:t xml:space="preserve"> </w:t>
      </w:r>
      <w:r w:rsidRPr="00526DC8">
        <w:rPr>
          <w:lang w:val="pl-PL"/>
        </w:rPr>
        <w:t>Microsoft musi (1) przekazać Państwu pełną kontrolę nad prowadzeniem obrony lub nad zawarciem ugody w</w:t>
      </w:r>
      <w:r w:rsidR="00EB2940">
        <w:rPr>
          <w:lang w:val="pl-PL"/>
        </w:rPr>
        <w:t> </w:t>
      </w:r>
      <w:r w:rsidRPr="00526DC8">
        <w:rPr>
          <w:lang w:val="pl-PL"/>
        </w:rPr>
        <w:t>sprawie dotyczącej takiego roszczenia, a także (2) udzielić Państwu stosownej pomocy w przeprowadzeniu obrony w sprawie dotyczącej roszczenia.</w:t>
      </w:r>
      <w:r w:rsidR="008052A0" w:rsidRPr="00526DC8">
        <w:rPr>
          <w:lang w:val="pl-PL"/>
        </w:rPr>
        <w:t xml:space="preserve"> </w:t>
      </w:r>
      <w:r w:rsidRPr="00526DC8">
        <w:rPr>
          <w:lang w:val="pl-PL"/>
        </w:rPr>
        <w:t>Microsoft uzyska od Państwa zwrot uzasadnionych wydatków bieżących wynikających z udzielenia takiej pomocy.</w:t>
      </w:r>
    </w:p>
    <w:p w14:paraId="54E963A8" w14:textId="39EB1B9B" w:rsidR="0082133B" w:rsidRPr="00526DC8" w:rsidRDefault="00ED4593">
      <w:pPr>
        <w:pStyle w:val="PURHeading2"/>
        <w:rPr>
          <w:lang w:val="pl-PL"/>
        </w:rPr>
      </w:pPr>
      <w:r w:rsidRPr="00526DC8">
        <w:rPr>
          <w:lang w:val="pl-PL"/>
        </w:rPr>
        <w:t>Dane klienta</w:t>
      </w:r>
      <w:r w:rsidR="00986DA5" w:rsidRPr="00526DC8">
        <w:rPr>
          <w:lang w:val="pl-PL"/>
        </w:rPr>
        <w:fldChar w:fldCharType="begin"/>
      </w:r>
      <w:r w:rsidR="00986DA5" w:rsidRPr="00526DC8">
        <w:rPr>
          <w:lang w:val="pl-PL"/>
        </w:rPr>
        <w:instrText>TC "</w:instrText>
      </w:r>
      <w:bookmarkStart w:id="38" w:name="_Toc397785577"/>
      <w:bookmarkStart w:id="39" w:name="_Toc397785664"/>
      <w:r w:rsidR="00986DA5" w:rsidRPr="00526DC8">
        <w:rPr>
          <w:lang w:val="pl-PL"/>
        </w:rPr>
        <w:instrText>Dane klienta</w:instrText>
      </w:r>
      <w:bookmarkEnd w:id="38"/>
      <w:bookmarkEnd w:id="39"/>
      <w:r w:rsidR="00986DA5" w:rsidRPr="00526DC8">
        <w:rPr>
          <w:lang w:val="pl-PL"/>
        </w:rPr>
        <w:instrText xml:space="preserve">" \l 2 </w:instrText>
      </w:r>
      <w:r w:rsidR="00986DA5" w:rsidRPr="00526DC8">
        <w:rPr>
          <w:lang w:val="pl-PL"/>
        </w:rPr>
        <w:fldChar w:fldCharType="end"/>
      </w:r>
    </w:p>
    <w:p w14:paraId="54E963A9" w14:textId="75C3514C" w:rsidR="0082133B" w:rsidRPr="00526DC8" w:rsidRDefault="00ED4593">
      <w:pPr>
        <w:pStyle w:val="PURBody-Indented"/>
        <w:rPr>
          <w:lang w:val="pl-PL"/>
        </w:rPr>
      </w:pPr>
      <w:r w:rsidRPr="00526DC8">
        <w:rPr>
          <w:lang w:val="pl-PL"/>
        </w:rPr>
        <w:t>Mogą Państwo mieć możliwość przekazywania danych klienta, z których będzie się korzystać w związku z usługą online.</w:t>
      </w:r>
      <w:r w:rsidR="008052A0" w:rsidRPr="00526DC8">
        <w:rPr>
          <w:lang w:val="pl-PL"/>
        </w:rPr>
        <w:t xml:space="preserve"> </w:t>
      </w:r>
      <w:r w:rsidRPr="00526DC8">
        <w:rPr>
          <w:lang w:val="pl-PL"/>
        </w:rPr>
        <w:t>Przekazanie przez Państwa danych klienta, z których będzie się korzystać w związku z usługą online umożliwiającą wymianę</w:t>
      </w:r>
      <w:r w:rsidR="001C0C10">
        <w:rPr>
          <w:lang w:val="pl-PL"/>
        </w:rPr>
        <w:t> </w:t>
      </w:r>
      <w:r w:rsidRPr="00526DC8">
        <w:rPr>
          <w:lang w:val="pl-PL"/>
        </w:rPr>
        <w:t>informacji lub współpracę z osobami trzecimi, oznacza, że wyrażają Państwo zgodę, aby takie osoby trzecie mogły:</w:t>
      </w:r>
    </w:p>
    <w:p w14:paraId="54E963AA" w14:textId="7470A25D" w:rsidR="0082133B" w:rsidRPr="00526DC8" w:rsidRDefault="00ED4593" w:rsidP="005D6562">
      <w:pPr>
        <w:pStyle w:val="PURBullet-Indented"/>
        <w:numPr>
          <w:ilvl w:val="1"/>
          <w:numId w:val="8"/>
        </w:numPr>
        <w:rPr>
          <w:lang w:val="pl-PL"/>
        </w:rPr>
      </w:pPr>
      <w:r w:rsidRPr="00526DC8">
        <w:rPr>
          <w:lang w:val="pl-PL"/>
        </w:rPr>
        <w:t xml:space="preserve">stosować, kopiować, rozpowszechniać, wyświetlać, publikować i modyfikować Państwa dane klienta; </w:t>
      </w:r>
    </w:p>
    <w:p w14:paraId="54E963AB" w14:textId="62D85F2D" w:rsidR="0082133B" w:rsidRPr="00526DC8" w:rsidRDefault="00ED4593" w:rsidP="005D6562">
      <w:pPr>
        <w:pStyle w:val="PURBullet-Indented"/>
        <w:numPr>
          <w:ilvl w:val="1"/>
          <w:numId w:val="8"/>
        </w:numPr>
        <w:rPr>
          <w:lang w:val="pl-PL"/>
        </w:rPr>
      </w:pPr>
      <w:r w:rsidRPr="00526DC8">
        <w:rPr>
          <w:lang w:val="pl-PL"/>
        </w:rPr>
        <w:t>publikować Państwa dane (np. imię i nazwisko/nazwę) w związku z danymi klienta oraz</w:t>
      </w:r>
    </w:p>
    <w:p w14:paraId="54E963AC" w14:textId="77777777" w:rsidR="0082133B" w:rsidRPr="00526DC8" w:rsidRDefault="00ED4593" w:rsidP="005D6562">
      <w:pPr>
        <w:pStyle w:val="PURBullet-Indented"/>
        <w:numPr>
          <w:ilvl w:val="1"/>
          <w:numId w:val="8"/>
        </w:numPr>
        <w:rPr>
          <w:lang w:val="pl-PL"/>
        </w:rPr>
      </w:pPr>
      <w:r w:rsidRPr="00526DC8">
        <w:rPr>
          <w:lang w:val="pl-PL"/>
        </w:rPr>
        <w:t>ułatwiać innym osobom wykonywanie powyższych czynności.</w:t>
      </w:r>
    </w:p>
    <w:p w14:paraId="54E963AD" w14:textId="2A64DA7F" w:rsidR="0082133B" w:rsidRPr="00526DC8" w:rsidRDefault="00ED4593">
      <w:pPr>
        <w:pStyle w:val="PURBody-Indented"/>
        <w:rPr>
          <w:lang w:val="pl-PL"/>
        </w:rPr>
      </w:pPr>
      <w:r w:rsidRPr="00526DC8">
        <w:rPr>
          <w:lang w:val="pl-PL"/>
        </w:rPr>
        <w:t>Niektóre usługi online mogą udostępniać funkcje ograniczające wykonywanie powyższych czynności przez osoby trzecie.</w:t>
      </w:r>
      <w:r w:rsidR="008052A0" w:rsidRPr="00526DC8">
        <w:rPr>
          <w:lang w:val="pl-PL"/>
        </w:rPr>
        <w:t xml:space="preserve"> </w:t>
      </w:r>
      <w:r w:rsidRPr="00526DC8">
        <w:rPr>
          <w:lang w:val="pl-PL"/>
        </w:rPr>
        <w:t>W</w:t>
      </w:r>
      <w:r w:rsidR="00F45D76">
        <w:rPr>
          <w:lang w:val="pl-PL"/>
        </w:rPr>
        <w:t> </w:t>
      </w:r>
      <w:r w:rsidRPr="00526DC8">
        <w:rPr>
          <w:lang w:val="pl-PL"/>
        </w:rPr>
        <w:t>Państwa gestii leży skorzystanie z takich funkcji tak, aby zapewnić odpowiednie stosowanie Państwa danych klienta.</w:t>
      </w:r>
    </w:p>
    <w:p w14:paraId="54E963AE" w14:textId="1F7F00E6" w:rsidR="0082133B" w:rsidRPr="00526DC8" w:rsidRDefault="00ED4593" w:rsidP="00140E56">
      <w:pPr>
        <w:pStyle w:val="PURBody-Indented"/>
        <w:keepNext/>
        <w:keepLines/>
        <w:ind w:left="274"/>
        <w:rPr>
          <w:lang w:val="pl-PL"/>
        </w:rPr>
      </w:pPr>
      <w:r w:rsidRPr="00526DC8">
        <w:rPr>
          <w:lang w:val="pl-PL"/>
        </w:rPr>
        <w:t>Zgadzają się Państwo zapewnić, aby Microsoft miał prawo do Państwa danych klienta niezbędne do udostępnienia Państwu usługi online bez naruszania praw osób trzecich lub nakładania na Microsoft jakichkolwiek zobowiązań wobec Państwa lub osób trzecich.</w:t>
      </w:r>
      <w:r w:rsidR="008052A0" w:rsidRPr="00526DC8">
        <w:rPr>
          <w:lang w:val="pl-PL"/>
        </w:rPr>
        <w:t xml:space="preserve"> </w:t>
      </w:r>
      <w:r w:rsidRPr="00526DC8">
        <w:rPr>
          <w:lang w:val="pl-PL"/>
        </w:rPr>
        <w:t>Microsoft nie wyraża i nie wyrazi zgody na żadne zobowiązania określone w odrębnych umowach licencyjnych lub innych umowach mających zastosowanie w odniesieniu do Państwa danych klienta lub korzystania z usługi online.</w:t>
      </w:r>
    </w:p>
    <w:p w14:paraId="32C95C1F" w14:textId="0079BF57" w:rsidR="0079514B" w:rsidRPr="00526DC8" w:rsidRDefault="0079514B" w:rsidP="0079514B">
      <w:pPr>
        <w:pStyle w:val="PURHeading2"/>
        <w:rPr>
          <w:lang w:val="pl-PL"/>
        </w:rPr>
      </w:pPr>
      <w:r w:rsidRPr="00526DC8">
        <w:rPr>
          <w:lang w:val="pl-PL"/>
        </w:rPr>
        <w:t>Oprogramowanie i usługi nienależące do Microsoft</w:t>
      </w:r>
      <w:r w:rsidR="00986DA5" w:rsidRPr="00526DC8">
        <w:rPr>
          <w:lang w:val="pl-PL"/>
        </w:rPr>
        <w:fldChar w:fldCharType="begin"/>
      </w:r>
      <w:r w:rsidR="00986DA5" w:rsidRPr="00526DC8">
        <w:rPr>
          <w:lang w:val="pl-PL"/>
        </w:rPr>
        <w:instrText>TC "</w:instrText>
      </w:r>
      <w:bookmarkStart w:id="40" w:name="_Toc397785578"/>
      <w:bookmarkStart w:id="41" w:name="_Toc397785665"/>
      <w:r w:rsidR="00986DA5" w:rsidRPr="00526DC8">
        <w:rPr>
          <w:lang w:val="pl-PL"/>
        </w:rPr>
        <w:instrText>Oprogramowanie i usługi nienależące do Microsoft</w:instrText>
      </w:r>
      <w:bookmarkEnd w:id="40"/>
      <w:bookmarkEnd w:id="41"/>
      <w:r w:rsidR="00986DA5" w:rsidRPr="00526DC8">
        <w:rPr>
          <w:lang w:val="pl-PL"/>
        </w:rPr>
        <w:instrText xml:space="preserve">" \l 2 </w:instrText>
      </w:r>
      <w:r w:rsidR="00986DA5" w:rsidRPr="00526DC8">
        <w:rPr>
          <w:lang w:val="pl-PL"/>
        </w:rPr>
        <w:fldChar w:fldCharType="end"/>
      </w:r>
    </w:p>
    <w:p w14:paraId="71DFE6FA" w14:textId="7904A6AE" w:rsidR="0079514B" w:rsidRPr="00526DC8" w:rsidRDefault="0079514B" w:rsidP="0079514B">
      <w:pPr>
        <w:pStyle w:val="PURBody-Indented"/>
        <w:rPr>
          <w:lang w:val="pl-PL"/>
        </w:rPr>
      </w:pPr>
      <w:r w:rsidRPr="00526DC8">
        <w:rPr>
          <w:lang w:val="pl-PL"/>
        </w:rPr>
        <w:t>Microsoft może udostępniać Państwu oprogramowanie i usługi nienależące do Microsoft za pośrednictwem Portalu lub innych metod.</w:t>
      </w:r>
      <w:r w:rsidR="008052A0" w:rsidRPr="00526DC8">
        <w:rPr>
          <w:lang w:val="pl-PL"/>
        </w:rPr>
        <w:t xml:space="preserve"> </w:t>
      </w:r>
      <w:r w:rsidRPr="00526DC8">
        <w:rPr>
          <w:lang w:val="pl-PL"/>
        </w:rPr>
        <w:t xml:space="preserve">Korzystanie z tego typu oprogramowania lub usług podlega oddzielnej umowie zawartej między Państwem a osobą trzecią dostarczającą oprogramowanie lub świadczącą usługi nienależące do Microsoft. Dla Państwa wygody Microsoft może uwzględnić </w:t>
      </w:r>
      <w:r w:rsidRPr="00526DC8">
        <w:rPr>
          <w:lang w:val="pl-PL"/>
        </w:rPr>
        <w:lastRenderedPageBreak/>
        <w:t>opłaty za oprogramowanie lub usługi nienależące do Microsoft w ramach Państwa rozliczenia za Usługi Online Microsoft. Microsoft nie ponosi jednak żadnej odpowiedzialności za oprogramowanie lub usługi nienależące do Microsoft.</w:t>
      </w:r>
    </w:p>
    <w:p w14:paraId="35ACFD3B" w14:textId="5B27CF8C" w:rsidR="0079514B" w:rsidRPr="00526DC8" w:rsidRDefault="0079514B" w:rsidP="0079514B">
      <w:pPr>
        <w:pStyle w:val="PURBody-Indented"/>
        <w:rPr>
          <w:lang w:val="pl-PL"/>
        </w:rPr>
      </w:pPr>
      <w:r w:rsidRPr="00526DC8">
        <w:rPr>
          <w:lang w:val="pl-PL"/>
        </w:rPr>
        <w:t>Ponoszą Państwo wyłączną odpowiedzialność za wszelkie oprogramowanie lub usługi nienależące do Microsoft, z których Państwo korzystają lub które Państwo instalują wraz z usługą online.</w:t>
      </w:r>
      <w:r w:rsidR="008052A0" w:rsidRPr="00526DC8">
        <w:rPr>
          <w:lang w:val="pl-PL"/>
        </w:rPr>
        <w:t xml:space="preserve"> </w:t>
      </w:r>
      <w:r w:rsidRPr="00526DC8">
        <w:rPr>
          <w:lang w:val="pl-PL"/>
        </w:rPr>
        <w:t>Microsoft nie jest związany postanowieniami dotyczącymi korzystania przez Państwa z oprogramowania lub usług nienależących do Microsoft oraz nie jest ich stroną.</w:t>
      </w:r>
      <w:r w:rsidR="008052A0" w:rsidRPr="00526DC8">
        <w:rPr>
          <w:lang w:val="pl-PL"/>
        </w:rPr>
        <w:t xml:space="preserve"> </w:t>
      </w:r>
    </w:p>
    <w:p w14:paraId="487B9660" w14:textId="1BEE8D52" w:rsidR="0079514B" w:rsidRPr="00526DC8" w:rsidRDefault="0079514B" w:rsidP="0079514B">
      <w:pPr>
        <w:pStyle w:val="PURBody-Indented"/>
        <w:rPr>
          <w:lang w:val="pl-PL"/>
        </w:rPr>
      </w:pPr>
      <w:r w:rsidRPr="00526DC8">
        <w:rPr>
          <w:lang w:val="pl-PL"/>
        </w:rPr>
        <w:t>Jeśli w związku z usługami online dokonują Państwo instalacji lub korzystają z oprogramowania lub technologii niepochodzących od</w:t>
      </w:r>
      <w:r w:rsidR="006D676C">
        <w:rPr>
          <w:lang w:val="pl-PL"/>
        </w:rPr>
        <w:t> </w:t>
      </w:r>
      <w:r w:rsidRPr="00526DC8">
        <w:rPr>
          <w:lang w:val="pl-PL"/>
        </w:rPr>
        <w:t>Microsoft, wówczas samodzielnie kierują Państwo i sprawują kontrolę nad procesem instalacji i korzystaniem z tego oprogramowania w ramach usług online (na przykład za pośrednictwem interfejsów programowania aplikacji i innych środków technicznych wchodzących w skład usług online).</w:t>
      </w:r>
      <w:r w:rsidR="008052A0" w:rsidRPr="00526DC8">
        <w:rPr>
          <w:lang w:val="pl-PL"/>
        </w:rPr>
        <w:t xml:space="preserve"> </w:t>
      </w:r>
      <w:r w:rsidRPr="00526DC8">
        <w:rPr>
          <w:lang w:val="pl-PL"/>
        </w:rPr>
        <w:t>Jeśli będzie to wykraczać poza zakres relacji Microsoft z Państwem, Microsoft nie</w:t>
      </w:r>
      <w:r w:rsidR="006D676C">
        <w:rPr>
          <w:lang w:val="pl-PL"/>
        </w:rPr>
        <w:t> </w:t>
      </w:r>
      <w:r w:rsidRPr="00526DC8">
        <w:rPr>
          <w:lang w:val="pl-PL"/>
        </w:rPr>
        <w:t>będzie uruchamiać ani sporządzać żadnych kopii takich niepochodzących od Microsoft technologii lub oprogramowania.</w:t>
      </w:r>
    </w:p>
    <w:p w14:paraId="4844C7D4" w14:textId="7CFA696A" w:rsidR="0079514B" w:rsidRPr="00526DC8" w:rsidRDefault="0079514B" w:rsidP="0079514B">
      <w:pPr>
        <w:pStyle w:val="PURBody-Indented"/>
        <w:rPr>
          <w:lang w:val="pl-PL"/>
        </w:rPr>
      </w:pPr>
      <w:r w:rsidRPr="00526DC8">
        <w:rPr>
          <w:lang w:val="pl-PL"/>
        </w:rPr>
        <w:t>Jeśli dokonują Państwo instalacji lub używają Państwo oprogramowania lub usług nienależących do Microsoft wraz z usługą online,</w:t>
      </w:r>
      <w:r w:rsidR="002675B6">
        <w:rPr>
          <w:lang w:val="pl-PL"/>
        </w:rPr>
        <w:t> </w:t>
      </w:r>
      <w:r w:rsidRPr="00526DC8">
        <w:rPr>
          <w:lang w:val="pl-PL"/>
        </w:rPr>
        <w:t>nie mogą Państwo przy tym spowodować nałożenia na własność intelektualną lub technologię Microsoft zobowiązań wykraczających poza zakres określony w Państwa umowie Microsoft Online Subscription.</w:t>
      </w:r>
    </w:p>
    <w:p w14:paraId="54E963AF" w14:textId="05CA118F" w:rsidR="0082133B" w:rsidRPr="00526DC8" w:rsidRDefault="00ED4593">
      <w:pPr>
        <w:pStyle w:val="PURHeading2"/>
        <w:rPr>
          <w:lang w:val="pl-PL"/>
        </w:rPr>
      </w:pPr>
      <w:r w:rsidRPr="00526DC8">
        <w:rPr>
          <w:lang w:val="pl-PL"/>
        </w:rPr>
        <w:t>Prawa własności do danych klienta</w:t>
      </w:r>
      <w:r w:rsidR="00986DA5" w:rsidRPr="00526DC8">
        <w:rPr>
          <w:lang w:val="pl-PL"/>
        </w:rPr>
        <w:fldChar w:fldCharType="begin"/>
      </w:r>
      <w:r w:rsidR="00986DA5" w:rsidRPr="00526DC8">
        <w:rPr>
          <w:lang w:val="pl-PL"/>
        </w:rPr>
        <w:instrText>TC "</w:instrText>
      </w:r>
      <w:bookmarkStart w:id="42" w:name="_Toc397785579"/>
      <w:bookmarkStart w:id="43" w:name="_Toc397785666"/>
      <w:r w:rsidR="00986DA5" w:rsidRPr="00526DC8">
        <w:rPr>
          <w:lang w:val="pl-PL"/>
        </w:rPr>
        <w:instrText>Prawa własności do danych klienta</w:instrText>
      </w:r>
      <w:bookmarkEnd w:id="42"/>
      <w:bookmarkEnd w:id="43"/>
      <w:r w:rsidR="00986DA5" w:rsidRPr="00526DC8">
        <w:rPr>
          <w:lang w:val="pl-PL"/>
        </w:rPr>
        <w:instrText xml:space="preserve">" \l 2 </w:instrText>
      </w:r>
      <w:r w:rsidR="00986DA5" w:rsidRPr="00526DC8">
        <w:rPr>
          <w:lang w:val="pl-PL"/>
        </w:rPr>
        <w:fldChar w:fldCharType="end"/>
      </w:r>
    </w:p>
    <w:p w14:paraId="54E963B0" w14:textId="51BFEAD2" w:rsidR="0082133B" w:rsidRPr="00526DC8" w:rsidRDefault="00ED4593">
      <w:pPr>
        <w:pStyle w:val="PURBody-Indented"/>
        <w:rPr>
          <w:lang w:val="pl-PL"/>
        </w:rPr>
      </w:pPr>
      <w:r w:rsidRPr="00526DC8">
        <w:rPr>
          <w:lang w:val="pl-PL"/>
        </w:rPr>
        <w:t>Zgodnie z warunkami uzgodnionymi między stronami zachowują Państwo wszelkie prawa do danych klienta.</w:t>
      </w:r>
      <w:r w:rsidR="008052A0" w:rsidRPr="00526DC8">
        <w:rPr>
          <w:lang w:val="pl-PL"/>
        </w:rPr>
        <w:t xml:space="preserve"> </w:t>
      </w:r>
      <w:r w:rsidRPr="00526DC8">
        <w:rPr>
          <w:lang w:val="pl-PL"/>
        </w:rPr>
        <w:t>W stosunku do danych</w:t>
      </w:r>
      <w:r w:rsidR="00D42951">
        <w:rPr>
          <w:lang w:val="pl-PL"/>
        </w:rPr>
        <w:t> </w:t>
      </w:r>
      <w:r w:rsidRPr="00526DC8">
        <w:rPr>
          <w:lang w:val="pl-PL"/>
        </w:rPr>
        <w:t>klienta Microsoft nie uzyskuje praw innych niż prawa, które udzielili Państwo Microsoft w ramach stosownej usługi online.</w:t>
      </w:r>
      <w:r w:rsidR="008052A0" w:rsidRPr="00526DC8">
        <w:rPr>
          <w:lang w:val="pl-PL"/>
        </w:rPr>
        <w:t xml:space="preserve"> </w:t>
      </w:r>
      <w:r w:rsidRPr="00526DC8">
        <w:rPr>
          <w:lang w:val="pl-PL"/>
        </w:rPr>
        <w:t>Nie dotyczy to oprogramowania ani usług, na które Microsoft udziela Państwu licencji.</w:t>
      </w:r>
      <w:r w:rsidR="008052A0" w:rsidRPr="00526DC8">
        <w:rPr>
          <w:lang w:val="pl-PL"/>
        </w:rPr>
        <w:t xml:space="preserve"> </w:t>
      </w:r>
    </w:p>
    <w:p w14:paraId="54E963B1" w14:textId="7127770F" w:rsidR="0082133B" w:rsidRPr="00526DC8" w:rsidRDefault="00ED4593">
      <w:pPr>
        <w:pStyle w:val="PURHeading2"/>
        <w:rPr>
          <w:lang w:val="pl-PL"/>
        </w:rPr>
      </w:pPr>
      <w:r w:rsidRPr="00526DC8">
        <w:rPr>
          <w:lang w:val="pl-PL"/>
        </w:rPr>
        <w:t>Prywatność</w:t>
      </w:r>
      <w:r w:rsidR="00C33F92" w:rsidRPr="00526DC8">
        <w:rPr>
          <w:lang w:val="pl-PL"/>
        </w:rPr>
        <w:fldChar w:fldCharType="begin"/>
      </w:r>
      <w:r w:rsidR="00C33F92" w:rsidRPr="00526DC8">
        <w:rPr>
          <w:lang w:val="pl-PL"/>
        </w:rPr>
        <w:instrText xml:space="preserve">TC </w:instrText>
      </w:r>
      <w:bookmarkStart w:id="44" w:name="_Toc397785580"/>
      <w:bookmarkStart w:id="45" w:name="_Toc397785667"/>
      <w:r w:rsidR="00C33F92" w:rsidRPr="00526DC8">
        <w:rPr>
          <w:lang w:val="pl-PL"/>
        </w:rPr>
        <w:instrText>Prywatność</w:instrText>
      </w:r>
      <w:bookmarkEnd w:id="44"/>
      <w:bookmarkEnd w:id="45"/>
      <w:r w:rsidR="00C33F92" w:rsidRPr="00526DC8">
        <w:rPr>
          <w:lang w:val="pl-PL"/>
        </w:rPr>
        <w:instrText xml:space="preserve"> \l 2 </w:instrText>
      </w:r>
      <w:r w:rsidR="00C33F92" w:rsidRPr="00526DC8">
        <w:rPr>
          <w:lang w:val="pl-PL"/>
        </w:rPr>
        <w:fldChar w:fldCharType="end"/>
      </w:r>
    </w:p>
    <w:p w14:paraId="54E963B2" w14:textId="5D9C9865" w:rsidR="0082133B" w:rsidRPr="00526DC8" w:rsidRDefault="00ED4593">
      <w:pPr>
        <w:pStyle w:val="PURBody-Indented"/>
        <w:rPr>
          <w:lang w:val="pl-PL"/>
        </w:rPr>
      </w:pPr>
      <w:r w:rsidRPr="00526DC8">
        <w:rPr>
          <w:lang w:val="pl-PL"/>
        </w:rPr>
        <w:t>Dane osobowe zgromadzone za pośrednictwem usługi online mogą być przesyłane, przechowywane i przetwarzane w Stanach Zjednoczonych lub innym kraju, w którym Microsoft lub usługodawcy Microsoft mają swoje placówki.</w:t>
      </w:r>
      <w:r w:rsidR="008052A0" w:rsidRPr="00526DC8">
        <w:rPr>
          <w:lang w:val="pl-PL"/>
        </w:rPr>
        <w:t xml:space="preserve"> </w:t>
      </w:r>
      <w:r w:rsidRPr="00526DC8">
        <w:rPr>
          <w:lang w:val="pl-PL"/>
        </w:rPr>
        <w:t>Obejmuje to wszelkie dane osobowe gromadzone przez Państwa w ramach usługi online.</w:t>
      </w:r>
      <w:r w:rsidR="008052A0" w:rsidRPr="00526DC8">
        <w:rPr>
          <w:lang w:val="pl-PL"/>
        </w:rPr>
        <w:t xml:space="preserve"> </w:t>
      </w:r>
      <w:r w:rsidRPr="00526DC8">
        <w:rPr>
          <w:lang w:val="pl-PL"/>
        </w:rPr>
        <w:t>Korzystanie przez Państwa z usługi online oznacza, że wyrażają Państwo zgodę na przesyłanie danych osobowych za granicę.</w:t>
      </w:r>
      <w:r w:rsidR="008052A0" w:rsidRPr="00526DC8">
        <w:rPr>
          <w:lang w:val="pl-PL"/>
        </w:rPr>
        <w:t xml:space="preserve"> </w:t>
      </w:r>
      <w:r w:rsidRPr="00526DC8">
        <w:rPr>
          <w:lang w:val="pl-PL"/>
        </w:rPr>
        <w:t>Ponadto zgadzają się Państwo uzyskać od osób przesyłających Państwu dane osobowe odpowiednią zgodę na:</w:t>
      </w:r>
    </w:p>
    <w:p w14:paraId="54E963B3" w14:textId="77777777" w:rsidR="0082133B" w:rsidRPr="00526DC8" w:rsidRDefault="00ED4593" w:rsidP="005D6562">
      <w:pPr>
        <w:pStyle w:val="PURBullet-Indented"/>
        <w:numPr>
          <w:ilvl w:val="1"/>
          <w:numId w:val="9"/>
        </w:numPr>
        <w:rPr>
          <w:lang w:val="pl-PL"/>
        </w:rPr>
      </w:pPr>
      <w:r w:rsidRPr="00526DC8">
        <w:rPr>
          <w:lang w:val="pl-PL"/>
        </w:rPr>
        <w:t xml:space="preserve">przesyłanie takich danych do Microsoft i przedstawicieli Microsoft oraz </w:t>
      </w:r>
    </w:p>
    <w:p w14:paraId="54E963B4" w14:textId="20019587" w:rsidR="0082133B" w:rsidRPr="00526DC8" w:rsidRDefault="00ED4593" w:rsidP="005D6562">
      <w:pPr>
        <w:pStyle w:val="PURBullet-Indented"/>
        <w:numPr>
          <w:ilvl w:val="1"/>
          <w:numId w:val="9"/>
        </w:numPr>
        <w:rPr>
          <w:lang w:val="pl-PL"/>
        </w:rPr>
      </w:pPr>
      <w:r w:rsidRPr="00526DC8">
        <w:rPr>
          <w:lang w:val="pl-PL"/>
        </w:rPr>
        <w:t>przesyłanie, przechowywanie i przetwarzanie takich danych.</w:t>
      </w:r>
      <w:r w:rsidR="008052A0" w:rsidRPr="00526DC8">
        <w:rPr>
          <w:lang w:val="pl-PL"/>
        </w:rPr>
        <w:t xml:space="preserve"> </w:t>
      </w:r>
    </w:p>
    <w:p w14:paraId="54E963B5" w14:textId="77777777" w:rsidR="0082133B" w:rsidRPr="00526DC8" w:rsidRDefault="00ED4593">
      <w:pPr>
        <w:pStyle w:val="PURBody-Indented"/>
        <w:rPr>
          <w:lang w:val="pl-PL"/>
        </w:rPr>
      </w:pPr>
      <w:r w:rsidRPr="00526DC8">
        <w:rPr>
          <w:lang w:val="pl-PL"/>
        </w:rPr>
        <w:t>Instytucje edukacyjne muszą uzyskać zgodę rodziców na korzystanie przez użytkowników końcowych z usług online, o ile uzyskanie takiej zgody jest wymagane przez przepisy prawa.</w:t>
      </w:r>
    </w:p>
    <w:p w14:paraId="54E963B6" w14:textId="380D2065" w:rsidR="0082133B" w:rsidRPr="00526DC8" w:rsidRDefault="00ED4593">
      <w:pPr>
        <w:pStyle w:val="PURBody-Indented"/>
        <w:rPr>
          <w:lang w:val="pl-PL"/>
        </w:rPr>
      </w:pPr>
      <w:r w:rsidRPr="00526DC8">
        <w:rPr>
          <w:lang w:val="pl-PL"/>
        </w:rPr>
        <w:t>Aby uzyskać więcej informacji na temat sposobu gromadzenia i wykorzystywania danych przez Microsoft, należy zapoznać się</w:t>
      </w:r>
      <w:r w:rsidR="004813F7">
        <w:rPr>
          <w:lang w:val="pl-PL"/>
        </w:rPr>
        <w:t> </w:t>
      </w:r>
      <w:r w:rsidRPr="00526DC8">
        <w:rPr>
          <w:lang w:val="pl-PL"/>
        </w:rPr>
        <w:t>z</w:t>
      </w:r>
      <w:r w:rsidR="004813F7">
        <w:rPr>
          <w:lang w:val="pl-PL"/>
        </w:rPr>
        <w:t> </w:t>
      </w:r>
      <w:r w:rsidRPr="00526DC8">
        <w:rPr>
          <w:lang w:val="pl-PL"/>
        </w:rPr>
        <w:t>oświadczeniem o ochronie prywatności dotyczącym usług online. W punkcie Szczególne postanowienia licencyjne dla odpowiednich produktów poniżej zamieszczono łącze do stosownego oświadczenia.</w:t>
      </w:r>
    </w:p>
    <w:p w14:paraId="54E963B7" w14:textId="75E9F589" w:rsidR="0082133B" w:rsidRPr="00526DC8" w:rsidRDefault="00ED4593">
      <w:pPr>
        <w:pStyle w:val="PURHeading2"/>
        <w:rPr>
          <w:lang w:val="pl-PL"/>
        </w:rPr>
      </w:pPr>
      <w:r w:rsidRPr="00526DC8">
        <w:rPr>
          <w:lang w:val="pl-PL"/>
        </w:rPr>
        <w:t>Wykorzystywanie danych klienta przez Microsoft; żądania osób trzecich</w:t>
      </w:r>
      <w:r w:rsidR="00C33F92" w:rsidRPr="00526DC8">
        <w:rPr>
          <w:lang w:val="pl-PL"/>
        </w:rPr>
        <w:fldChar w:fldCharType="begin"/>
      </w:r>
      <w:r w:rsidR="00C33F92" w:rsidRPr="00526DC8">
        <w:rPr>
          <w:lang w:val="pl-PL"/>
        </w:rPr>
        <w:instrText>TC "</w:instrText>
      </w:r>
      <w:bookmarkStart w:id="46" w:name="_Toc397785581"/>
      <w:bookmarkStart w:id="47" w:name="_Toc397785668"/>
      <w:r w:rsidR="00C33F92" w:rsidRPr="00526DC8">
        <w:rPr>
          <w:lang w:val="pl-PL"/>
        </w:rPr>
        <w:instrText>Wykorzystywanie danych klienta przez Microsoft; żądania osób trzecich</w:instrText>
      </w:r>
      <w:bookmarkEnd w:id="46"/>
      <w:bookmarkEnd w:id="47"/>
      <w:r w:rsidR="00C33F92" w:rsidRPr="00526DC8">
        <w:rPr>
          <w:lang w:val="pl-PL"/>
        </w:rPr>
        <w:instrText xml:space="preserve">" \l 2 </w:instrText>
      </w:r>
      <w:r w:rsidR="00C33F92" w:rsidRPr="00526DC8">
        <w:rPr>
          <w:lang w:val="pl-PL"/>
        </w:rPr>
        <w:fldChar w:fldCharType="end"/>
      </w:r>
    </w:p>
    <w:p w14:paraId="54E963B8" w14:textId="35FA2020" w:rsidR="0082133B" w:rsidRPr="00526DC8" w:rsidRDefault="00ED4593">
      <w:pPr>
        <w:pStyle w:val="PURBody-Indented"/>
        <w:rPr>
          <w:lang w:val="pl-PL"/>
        </w:rPr>
      </w:pPr>
      <w:r w:rsidRPr="00526DC8">
        <w:rPr>
          <w:lang w:val="pl-PL"/>
        </w:rPr>
        <w:t>Z danych klienta Microsoft będzie korzystać wyłącznie w celu świadczenia na Państwa rzecz usług online.</w:t>
      </w:r>
      <w:r w:rsidR="008052A0" w:rsidRPr="00526DC8">
        <w:rPr>
          <w:lang w:val="pl-PL"/>
        </w:rPr>
        <w:t xml:space="preserve"> </w:t>
      </w:r>
      <w:r w:rsidRPr="00526DC8">
        <w:rPr>
          <w:lang w:val="pl-PL"/>
        </w:rPr>
        <w:t>Korzystanie to może</w:t>
      </w:r>
      <w:r w:rsidR="009B44F2">
        <w:rPr>
          <w:lang w:val="pl-PL"/>
        </w:rPr>
        <w:t> </w:t>
      </w:r>
      <w:r w:rsidRPr="00526DC8">
        <w:rPr>
          <w:lang w:val="pl-PL"/>
        </w:rPr>
        <w:t>obejmować czynności związane z rozwiązywaniem problemów wpływających na działanie usługi online, w tym czynności mające na</w:t>
      </w:r>
      <w:r w:rsidR="00EF33BF">
        <w:rPr>
          <w:lang w:val="pl-PL"/>
        </w:rPr>
        <w:t> </w:t>
      </w:r>
      <w:r w:rsidRPr="00526DC8">
        <w:rPr>
          <w:lang w:val="pl-PL"/>
        </w:rPr>
        <w:t>celu zapobieganie problemom oraz ich wykrywanie i usuwanie, a także działania związane z udoskonalaniem funkcji wykrywania potencjalnych zagrożeń (np. złośliwego oprogramowania lub spamu) oraz zapobiegania takim zagrożeniom.</w:t>
      </w:r>
    </w:p>
    <w:p w14:paraId="54E963B9" w14:textId="005EAA30" w:rsidR="0082133B" w:rsidRPr="00526DC8" w:rsidRDefault="00ED4593">
      <w:pPr>
        <w:pStyle w:val="PURBody-Indented"/>
        <w:rPr>
          <w:lang w:val="pl-PL"/>
        </w:rPr>
      </w:pPr>
      <w:r w:rsidRPr="00526DC8">
        <w:rPr>
          <w:lang w:val="pl-PL"/>
        </w:rPr>
        <w:t>Microsoft nie ujawni danych klienta osobom trzecim (w tym organom ścigania, innym podmiotom rządowym lub stronom sprawy cywilnej; z wyłączeniem podwykonawców Microsoft), o ile Państwo nie nakażą tego Microsoft lub nie wymagają tego stosowne przepisy prawa.</w:t>
      </w:r>
      <w:r w:rsidR="008052A0" w:rsidRPr="00526DC8">
        <w:rPr>
          <w:lang w:val="pl-PL"/>
        </w:rPr>
        <w:t xml:space="preserve"> </w:t>
      </w:r>
      <w:r w:rsidRPr="00526DC8">
        <w:rPr>
          <w:lang w:val="pl-PL"/>
        </w:rPr>
        <w:t>Jeśli osoba trzecia zażąda od Microsoft ujawnienia danych klienta, wówczas Microsoft podejmie próbę przekonania tej osoby trzeciej, aby skierowała takie żądanie bezpośrednio do Państwa.</w:t>
      </w:r>
      <w:r w:rsidR="008052A0" w:rsidRPr="00526DC8">
        <w:rPr>
          <w:lang w:val="pl-PL"/>
        </w:rPr>
        <w:t xml:space="preserve"> </w:t>
      </w:r>
      <w:r w:rsidRPr="00526DC8">
        <w:rPr>
          <w:lang w:val="pl-PL"/>
        </w:rPr>
        <w:t>W tym celu Microsoft może przekazać Państwu podstawowe informacje kontaktowe danej osoby trzeciej.</w:t>
      </w:r>
      <w:r w:rsidR="008052A0" w:rsidRPr="00526DC8">
        <w:rPr>
          <w:lang w:val="pl-PL"/>
        </w:rPr>
        <w:t xml:space="preserve"> </w:t>
      </w:r>
      <w:r w:rsidRPr="00526DC8">
        <w:rPr>
          <w:lang w:val="pl-PL"/>
        </w:rPr>
        <w:t>W razie bezwzględnego obowiązku ujawnienia danych klienta osobie trzeciej Microsoft dołoży wszelkich starań uzasadnionych z handlowego punktu widzenia, aby odpowiednio wcześniej powiadomić Państwa o konieczności takiego ujawnienia, o ile nie będzie to niezgodne z prawem.</w:t>
      </w:r>
      <w:r w:rsidR="008052A0" w:rsidRPr="00526DC8">
        <w:rPr>
          <w:lang w:val="pl-PL"/>
        </w:rPr>
        <w:t xml:space="preserve"> </w:t>
      </w:r>
      <w:r w:rsidRPr="00526DC8">
        <w:rPr>
          <w:lang w:val="pl-PL"/>
        </w:rPr>
        <w:t>Muszą Państwo udzielać odpowiedzi na żądania osób trzecich dotyczące korzystania przez Państwa z usługi online, na przykład żądania usunięcia treści na podstawie ustawy Digital Millennium Copyright Act.</w:t>
      </w:r>
    </w:p>
    <w:p w14:paraId="54E963BA" w14:textId="06959152" w:rsidR="0082133B" w:rsidRPr="00526DC8" w:rsidRDefault="00ED4593">
      <w:pPr>
        <w:pStyle w:val="PURHeading2"/>
        <w:rPr>
          <w:lang w:val="pl-PL"/>
        </w:rPr>
      </w:pPr>
      <w:r w:rsidRPr="00526DC8">
        <w:rPr>
          <w:lang w:val="pl-PL"/>
        </w:rPr>
        <w:t>Bezpieczeństwo danych klienta</w:t>
      </w:r>
      <w:r w:rsidR="00C33F92" w:rsidRPr="00526DC8">
        <w:rPr>
          <w:lang w:val="pl-PL"/>
        </w:rPr>
        <w:fldChar w:fldCharType="begin"/>
      </w:r>
      <w:r w:rsidR="00C33F92" w:rsidRPr="00526DC8">
        <w:rPr>
          <w:lang w:val="pl-PL"/>
        </w:rPr>
        <w:instrText>TC "</w:instrText>
      </w:r>
      <w:bookmarkStart w:id="48" w:name="_Toc397785582"/>
      <w:bookmarkStart w:id="49" w:name="_Toc397785669"/>
      <w:r w:rsidR="00C33F92" w:rsidRPr="00526DC8">
        <w:rPr>
          <w:lang w:val="pl-PL"/>
        </w:rPr>
        <w:instrText>Bezpieczeństwo danych klienta</w:instrText>
      </w:r>
      <w:bookmarkEnd w:id="48"/>
      <w:bookmarkEnd w:id="49"/>
      <w:r w:rsidR="00C33F92" w:rsidRPr="00526DC8">
        <w:rPr>
          <w:lang w:val="pl-PL"/>
        </w:rPr>
        <w:instrText xml:space="preserve">" \l 2 </w:instrText>
      </w:r>
      <w:r w:rsidR="00C33F92" w:rsidRPr="00526DC8">
        <w:rPr>
          <w:lang w:val="pl-PL"/>
        </w:rPr>
        <w:fldChar w:fldCharType="end"/>
      </w:r>
    </w:p>
    <w:p w14:paraId="54E963BB" w14:textId="686D984F" w:rsidR="0082133B" w:rsidRPr="00526DC8" w:rsidRDefault="00ED4593">
      <w:pPr>
        <w:pStyle w:val="PURBody-Indented"/>
        <w:rPr>
          <w:lang w:val="pl-PL"/>
        </w:rPr>
      </w:pPr>
      <w:r w:rsidRPr="00526DC8">
        <w:rPr>
          <w:lang w:val="pl-PL"/>
        </w:rPr>
        <w:t>Microsoft zastosuje uzasadnione i odpowiednie środki techniczne i organizacyjne (określone w informacjach na temat zabezpieczeń usług online) w celu zabezpieczenia Państwa danych klienta przetwarzanych lub udostępnianych w ramach usługi online przed przypadkowym lub niezgodnym z prawem utraceniem, udostępnieniem lub ujawnieniem.</w:t>
      </w:r>
      <w:r w:rsidR="008052A0" w:rsidRPr="00526DC8">
        <w:rPr>
          <w:lang w:val="pl-PL"/>
        </w:rPr>
        <w:t xml:space="preserve"> </w:t>
      </w:r>
      <w:r w:rsidRPr="00526DC8">
        <w:rPr>
          <w:lang w:val="pl-PL"/>
        </w:rPr>
        <w:t>Zgadzają się Państwo, że obowiązek zastosowania tych środków:</w:t>
      </w:r>
    </w:p>
    <w:p w14:paraId="54E963BC" w14:textId="723288A5" w:rsidR="0082133B" w:rsidRPr="00526DC8" w:rsidRDefault="00ED4593" w:rsidP="005D6562">
      <w:pPr>
        <w:pStyle w:val="PURBullet-Indented"/>
        <w:numPr>
          <w:ilvl w:val="1"/>
          <w:numId w:val="10"/>
        </w:numPr>
        <w:rPr>
          <w:lang w:val="pl-PL"/>
        </w:rPr>
      </w:pPr>
      <w:r w:rsidRPr="00526DC8">
        <w:rPr>
          <w:lang w:val="pl-PL"/>
        </w:rPr>
        <w:t>to jedyny obowiązek Microsoft w odniesieniu do bezpieczeństwa i obsługi danych klienta oraz</w:t>
      </w:r>
    </w:p>
    <w:p w14:paraId="54E963BD" w14:textId="52F1ADED" w:rsidR="0082133B" w:rsidRPr="00526DC8" w:rsidRDefault="00ED4593" w:rsidP="005D6562">
      <w:pPr>
        <w:pStyle w:val="PURBullet-Indented"/>
        <w:numPr>
          <w:ilvl w:val="1"/>
          <w:numId w:val="10"/>
        </w:numPr>
        <w:rPr>
          <w:lang w:val="pl-PL"/>
        </w:rPr>
      </w:pPr>
      <w:r w:rsidRPr="00526DC8">
        <w:rPr>
          <w:lang w:val="pl-PL"/>
        </w:rPr>
        <w:t>zastępuje obowiązek zachowania poufności określony w zawartej przez Państwa umowie Microsoft Online Subscription lub innej umowie dotyczącej zachowania poufności.</w:t>
      </w:r>
    </w:p>
    <w:p w14:paraId="54E963BE" w14:textId="0D5666DC" w:rsidR="0082133B" w:rsidRPr="00526DC8" w:rsidRDefault="00ED4593">
      <w:pPr>
        <w:pStyle w:val="PURBody-Indented"/>
        <w:rPr>
          <w:lang w:val="pl-PL"/>
        </w:rPr>
      </w:pPr>
      <w:r w:rsidRPr="00526DC8">
        <w:rPr>
          <w:lang w:val="pl-PL"/>
        </w:rPr>
        <w:t>Aby sprawdzić, gdzie można znaleźć szczegółowe informacje na temat zabezpieczeń dla danych usług online, należy zapoznać się</w:t>
      </w:r>
      <w:r w:rsidR="00B974EC">
        <w:rPr>
          <w:lang w:val="pl-PL"/>
        </w:rPr>
        <w:t> </w:t>
      </w:r>
      <w:r w:rsidRPr="00526DC8">
        <w:rPr>
          <w:lang w:val="pl-PL"/>
        </w:rPr>
        <w:t>z punktem Szczególne postanowienia licencyjne poniżej.</w:t>
      </w:r>
    </w:p>
    <w:p w14:paraId="0FB92153" w14:textId="138B3F61" w:rsidR="0079514B" w:rsidRPr="00526DC8" w:rsidRDefault="0079514B" w:rsidP="0079514B">
      <w:pPr>
        <w:pStyle w:val="PURHeading2"/>
        <w:rPr>
          <w:u w:val="single"/>
          <w:lang w:val="pl-PL"/>
        </w:rPr>
      </w:pPr>
      <w:r w:rsidRPr="00526DC8">
        <w:rPr>
          <w:lang w:val="pl-PL"/>
        </w:rPr>
        <w:lastRenderedPageBreak/>
        <w:t>Zasady dozwolonego użytku</w:t>
      </w:r>
      <w:r w:rsidR="00386377" w:rsidRPr="00526DC8">
        <w:rPr>
          <w:lang w:val="pl-PL"/>
        </w:rPr>
        <w:fldChar w:fldCharType="begin"/>
      </w:r>
      <w:r w:rsidR="00386377" w:rsidRPr="00526DC8">
        <w:rPr>
          <w:lang w:val="pl-PL"/>
        </w:rPr>
        <w:instrText>TC "</w:instrText>
      </w:r>
      <w:bookmarkStart w:id="50" w:name="_Toc397785583"/>
      <w:bookmarkStart w:id="51" w:name="_Toc397785670"/>
      <w:r w:rsidR="00386377" w:rsidRPr="00526DC8">
        <w:rPr>
          <w:lang w:val="pl-PL"/>
        </w:rPr>
        <w:instrText>Zasady dozwolonego użytku</w:instrText>
      </w:r>
      <w:bookmarkEnd w:id="50"/>
      <w:bookmarkEnd w:id="51"/>
      <w:r w:rsidR="00386377" w:rsidRPr="00526DC8">
        <w:rPr>
          <w:lang w:val="pl-PL"/>
        </w:rPr>
        <w:instrText xml:space="preserve">" \l 2 </w:instrText>
      </w:r>
      <w:r w:rsidR="00386377" w:rsidRPr="00526DC8">
        <w:rPr>
          <w:lang w:val="pl-PL"/>
        </w:rPr>
        <w:fldChar w:fldCharType="end"/>
      </w:r>
    </w:p>
    <w:p w14:paraId="4C401C22" w14:textId="77777777" w:rsidR="0079514B" w:rsidRPr="00526DC8" w:rsidRDefault="0079514B" w:rsidP="0079514B">
      <w:pPr>
        <w:pStyle w:val="PURBody-Indented"/>
        <w:rPr>
          <w:color w:val="404040" w:themeColor="text1" w:themeTint="BF"/>
          <w:u w:val="single"/>
          <w:lang w:val="pl-PL"/>
        </w:rPr>
      </w:pPr>
      <w:r w:rsidRPr="00526DC8">
        <w:rPr>
          <w:color w:val="404040" w:themeColor="text1" w:themeTint="BF"/>
          <w:lang w:val="pl-PL"/>
        </w:rPr>
        <w:t>Zarówno Państwo, jak i osoby uzyskujące dostęp do usługi online za Państwa pośrednictwem, nie mogą korzystać z usługi online:</w:t>
      </w:r>
    </w:p>
    <w:p w14:paraId="528419EB" w14:textId="77777777" w:rsidR="0079514B" w:rsidRPr="00526DC8" w:rsidRDefault="0079514B" w:rsidP="005D6562">
      <w:pPr>
        <w:pStyle w:val="PURBullet-Indented"/>
        <w:numPr>
          <w:ilvl w:val="1"/>
          <w:numId w:val="64"/>
        </w:numPr>
        <w:rPr>
          <w:lang w:val="pl-PL"/>
        </w:rPr>
      </w:pPr>
      <w:r w:rsidRPr="00526DC8">
        <w:rPr>
          <w:lang w:val="pl-PL"/>
        </w:rPr>
        <w:t>w sposób niezgodny z przepisami ustawowymi lub wykonawczymi;</w:t>
      </w:r>
    </w:p>
    <w:p w14:paraId="30E336D8" w14:textId="77777777" w:rsidR="0079514B" w:rsidRPr="00526DC8" w:rsidRDefault="0079514B" w:rsidP="005D6562">
      <w:pPr>
        <w:pStyle w:val="PURBullet-Indented"/>
        <w:numPr>
          <w:ilvl w:val="1"/>
          <w:numId w:val="64"/>
        </w:numPr>
        <w:rPr>
          <w:lang w:val="pl-PL"/>
        </w:rPr>
      </w:pPr>
      <w:r w:rsidRPr="00526DC8">
        <w:rPr>
          <w:lang w:val="pl-PL"/>
        </w:rPr>
        <w:t xml:space="preserve">w sposób naruszający prawa innych osób; </w:t>
      </w:r>
    </w:p>
    <w:p w14:paraId="17BBDA95" w14:textId="7085B960" w:rsidR="0079514B" w:rsidRPr="00526DC8" w:rsidRDefault="0079514B" w:rsidP="005D6562">
      <w:pPr>
        <w:pStyle w:val="PURBullet-Indented"/>
        <w:numPr>
          <w:ilvl w:val="1"/>
          <w:numId w:val="64"/>
        </w:numPr>
        <w:rPr>
          <w:lang w:val="pl-PL"/>
        </w:rPr>
      </w:pPr>
      <w:r w:rsidRPr="00526DC8">
        <w:rPr>
          <w:lang w:val="pl-PL"/>
        </w:rPr>
        <w:t>w celu uzyskania nieautoryzowanego dostępu lub zakłócania działania jakichkolwiek usług, danych, kont lub sieci;</w:t>
      </w:r>
      <w:r w:rsidR="008052A0" w:rsidRPr="00526DC8">
        <w:rPr>
          <w:lang w:val="pl-PL"/>
        </w:rPr>
        <w:t xml:space="preserve"> </w:t>
      </w:r>
    </w:p>
    <w:p w14:paraId="1CBD3F01" w14:textId="1AF80F17" w:rsidR="0079514B" w:rsidRPr="00526DC8" w:rsidRDefault="0079514B" w:rsidP="005D6562">
      <w:pPr>
        <w:pStyle w:val="PURBullet-Indented"/>
        <w:numPr>
          <w:ilvl w:val="1"/>
          <w:numId w:val="64"/>
        </w:numPr>
        <w:rPr>
          <w:lang w:val="pl-PL"/>
        </w:rPr>
      </w:pPr>
      <w:r w:rsidRPr="00526DC8">
        <w:rPr>
          <w:lang w:val="pl-PL"/>
        </w:rPr>
        <w:t>w celu fałszowania informacji znajdujących się w protokołach lub nagłówkach wiadomości e-mail;</w:t>
      </w:r>
      <w:r w:rsidR="008052A0" w:rsidRPr="00526DC8">
        <w:rPr>
          <w:lang w:val="pl-PL"/>
        </w:rPr>
        <w:t xml:space="preserve"> </w:t>
      </w:r>
    </w:p>
    <w:p w14:paraId="2326B7AC" w14:textId="77777777" w:rsidR="0079514B" w:rsidRPr="00526DC8" w:rsidRDefault="0079514B" w:rsidP="005D6562">
      <w:pPr>
        <w:pStyle w:val="PURBullet-Indented"/>
        <w:numPr>
          <w:ilvl w:val="1"/>
          <w:numId w:val="64"/>
        </w:numPr>
        <w:rPr>
          <w:lang w:val="pl-PL"/>
        </w:rPr>
      </w:pPr>
      <w:r w:rsidRPr="00526DC8">
        <w:rPr>
          <w:lang w:val="pl-PL"/>
        </w:rPr>
        <w:t>w celu rozsyłania spamu lub rozpowszechniania złośliwego oprogramowania;</w:t>
      </w:r>
    </w:p>
    <w:p w14:paraId="67180239" w14:textId="0287F9AE" w:rsidR="0079514B" w:rsidRPr="00526DC8" w:rsidRDefault="0079514B" w:rsidP="005D6562">
      <w:pPr>
        <w:pStyle w:val="PURBullet-Indented"/>
        <w:numPr>
          <w:ilvl w:val="1"/>
          <w:numId w:val="64"/>
        </w:numPr>
        <w:rPr>
          <w:color w:val="0D0D0D" w:themeColor="text1" w:themeTint="F2"/>
          <w:u w:val="single"/>
          <w:lang w:val="pl-PL"/>
        </w:rPr>
      </w:pPr>
      <w:r w:rsidRPr="00526DC8">
        <w:rPr>
          <w:lang w:val="pl-PL"/>
        </w:rPr>
        <w:t>w sposób, który może być szkodliwy dla usługi online lub zakłócić korzystanie z niej innym osobom; lub w zastosowaniach o</w:t>
      </w:r>
      <w:r w:rsidR="000213FE">
        <w:rPr>
          <w:lang w:val="pl-PL"/>
        </w:rPr>
        <w:t> </w:t>
      </w:r>
      <w:r w:rsidRPr="00526DC8">
        <w:rPr>
          <w:lang w:val="pl-PL"/>
        </w:rPr>
        <w:t xml:space="preserve">wysokim stopniu ryzyka (w sytuacjach, w których awaria usług online mogłaby doprowadzić do zgonu lub poważnego uszkodzenia ciała jakichkolwiek osób lub poważnych uszkodzeń fizycznych lub szkód w </w:t>
      </w:r>
      <w:r w:rsidRPr="00526DC8">
        <w:rPr>
          <w:color w:val="0D0D0D" w:themeColor="text1" w:themeTint="F2"/>
          <w:lang w:val="pl-PL"/>
        </w:rPr>
        <w:t>środowisku naturalnym).</w:t>
      </w:r>
    </w:p>
    <w:p w14:paraId="54E963C7" w14:textId="725F6EDF" w:rsidR="0082133B" w:rsidRPr="00526DC8" w:rsidRDefault="00ED4593">
      <w:pPr>
        <w:pStyle w:val="PURHeading2"/>
        <w:rPr>
          <w:lang w:val="pl-PL"/>
        </w:rPr>
      </w:pPr>
      <w:r w:rsidRPr="00526DC8">
        <w:rPr>
          <w:lang w:val="pl-PL"/>
        </w:rPr>
        <w:t>Organy nadzorcze</w:t>
      </w:r>
      <w:r w:rsidR="00C33F92" w:rsidRPr="00526DC8">
        <w:rPr>
          <w:lang w:val="pl-PL"/>
        </w:rPr>
        <w:fldChar w:fldCharType="begin"/>
      </w:r>
      <w:r w:rsidR="00C33F92" w:rsidRPr="00526DC8">
        <w:rPr>
          <w:lang w:val="pl-PL"/>
        </w:rPr>
        <w:instrText>TC "</w:instrText>
      </w:r>
      <w:bookmarkStart w:id="52" w:name="_Toc397785584"/>
      <w:bookmarkStart w:id="53" w:name="_Toc397785671"/>
      <w:r w:rsidR="00C33F92" w:rsidRPr="00526DC8">
        <w:rPr>
          <w:lang w:val="pl-PL"/>
        </w:rPr>
        <w:instrText>Organy nadzorcze</w:instrText>
      </w:r>
      <w:bookmarkEnd w:id="52"/>
      <w:bookmarkEnd w:id="53"/>
      <w:r w:rsidR="00C33F92" w:rsidRPr="00526DC8">
        <w:rPr>
          <w:lang w:val="pl-PL"/>
        </w:rPr>
        <w:instrText xml:space="preserve">" \l 2 </w:instrText>
      </w:r>
      <w:r w:rsidR="00C33F92" w:rsidRPr="00526DC8">
        <w:rPr>
          <w:lang w:val="pl-PL"/>
        </w:rPr>
        <w:fldChar w:fldCharType="end"/>
      </w:r>
    </w:p>
    <w:p w14:paraId="54E963C8" w14:textId="56649671" w:rsidR="0082133B" w:rsidRPr="00526DC8" w:rsidRDefault="00ED4593">
      <w:pPr>
        <w:pStyle w:val="PURBody-Indented"/>
        <w:rPr>
          <w:lang w:val="pl-PL"/>
        </w:rPr>
      </w:pPr>
      <w:r w:rsidRPr="00526DC8">
        <w:rPr>
          <w:lang w:val="pl-PL"/>
        </w:rPr>
        <w:t>Microsoft może zmodyfikować lub wypowiedzieć subskrypcje usługi online w dowolnym kraju, w którym obowiązują lub będą obowiązywać oficjalne wymagania lub obowiązki, w wyniku których Microsoft jest traktowany w sposób bardziej restrykcyjny niż inne</w:t>
      </w:r>
      <w:r w:rsidR="00D47B11">
        <w:rPr>
          <w:lang w:val="pl-PL"/>
        </w:rPr>
        <w:t> </w:t>
      </w:r>
      <w:r w:rsidRPr="00526DC8">
        <w:rPr>
          <w:lang w:val="pl-PL"/>
        </w:rPr>
        <w:t>podmioty działające w danym kraju, pojawiają się okoliczności utrudniające Microsoft dalsze świadczenie usługi online bez modyfikacji tej usługi lub Microsoft uznaje, że niniejsze postanowienia lub usługa online mogą pozostawać w sprzeczności z takimi wymaganiami lub obowiązkami.</w:t>
      </w:r>
      <w:r w:rsidR="008052A0" w:rsidRPr="00526DC8">
        <w:rPr>
          <w:lang w:val="pl-PL"/>
        </w:rPr>
        <w:t xml:space="preserve"> </w:t>
      </w:r>
      <w:r w:rsidRPr="00526DC8">
        <w:rPr>
          <w:lang w:val="pl-PL"/>
        </w:rPr>
        <w:t>Na przykład Microsoft może zmodyfikować lub wypowiedzieć subskrypcję usługi online w związku z</w:t>
      </w:r>
      <w:r w:rsidR="00D47B11">
        <w:rPr>
          <w:lang w:val="pl-PL"/>
        </w:rPr>
        <w:t> </w:t>
      </w:r>
      <w:r w:rsidRPr="00526DC8">
        <w:rPr>
          <w:lang w:val="pl-PL"/>
        </w:rPr>
        <w:t>wymogiem administracyjnym nakazującym uznanie Microsoft za dostawcę usług telekomunikacyjnych.</w:t>
      </w:r>
    </w:p>
    <w:p w14:paraId="54E963CB" w14:textId="2E739522" w:rsidR="0082133B" w:rsidRPr="00526DC8" w:rsidRDefault="00ED4593">
      <w:pPr>
        <w:pStyle w:val="PURHeading2"/>
        <w:rPr>
          <w:lang w:val="pl-PL"/>
        </w:rPr>
      </w:pPr>
      <w:r w:rsidRPr="00526DC8">
        <w:rPr>
          <w:lang w:val="pl-PL"/>
        </w:rPr>
        <w:t>Powiadomienia elektroniczne</w:t>
      </w:r>
      <w:r w:rsidR="00C33F92" w:rsidRPr="00526DC8">
        <w:rPr>
          <w:lang w:val="pl-PL"/>
        </w:rPr>
        <w:fldChar w:fldCharType="begin"/>
      </w:r>
      <w:r w:rsidR="00C33F92" w:rsidRPr="00526DC8">
        <w:rPr>
          <w:lang w:val="pl-PL"/>
        </w:rPr>
        <w:instrText>TC "</w:instrText>
      </w:r>
      <w:bookmarkStart w:id="54" w:name="_Toc397785585"/>
      <w:bookmarkStart w:id="55" w:name="_Toc397785672"/>
      <w:r w:rsidR="00C33F92" w:rsidRPr="00526DC8">
        <w:rPr>
          <w:lang w:val="pl-PL"/>
        </w:rPr>
        <w:instrText>Powiadomienia elektroniczne</w:instrText>
      </w:r>
      <w:bookmarkEnd w:id="54"/>
      <w:bookmarkEnd w:id="55"/>
      <w:r w:rsidR="00C33F92" w:rsidRPr="00526DC8">
        <w:rPr>
          <w:lang w:val="pl-PL"/>
        </w:rPr>
        <w:instrText xml:space="preserve">" \l 2 </w:instrText>
      </w:r>
      <w:r w:rsidR="00C33F92" w:rsidRPr="00526DC8">
        <w:rPr>
          <w:lang w:val="pl-PL"/>
        </w:rPr>
        <w:fldChar w:fldCharType="end"/>
      </w:r>
    </w:p>
    <w:p w14:paraId="54E963CC" w14:textId="7D77AE04" w:rsidR="0082133B" w:rsidRPr="00526DC8" w:rsidRDefault="00ED4593">
      <w:pPr>
        <w:pStyle w:val="PURBody-Indented"/>
        <w:rPr>
          <w:lang w:val="pl-PL"/>
        </w:rPr>
      </w:pPr>
      <w:r w:rsidRPr="00526DC8">
        <w:rPr>
          <w:lang w:val="pl-PL"/>
        </w:rPr>
        <w:t xml:space="preserve">Microsoft może przekazywać Państwu informacje o usłudze online w postaci elektronicznej. Mogą być one przesłane pocztą </w:t>
      </w:r>
      <w:r w:rsidR="00431A08">
        <w:rPr>
          <w:lang w:val="pl-PL"/>
        </w:rPr>
        <w:br/>
      </w:r>
      <w:r w:rsidRPr="00526DC8">
        <w:rPr>
          <w:lang w:val="pl-PL"/>
        </w:rPr>
        <w:t>e-mail</w:t>
      </w:r>
      <w:r w:rsidR="00431A08">
        <w:rPr>
          <w:lang w:val="pl-PL"/>
        </w:rPr>
        <w:t> </w:t>
      </w:r>
      <w:r w:rsidRPr="00526DC8">
        <w:rPr>
          <w:lang w:val="pl-PL"/>
        </w:rPr>
        <w:t>na adres podany podczas rejestrowania się w ramach usługi online lub umieszczone we wskazanej przez Microsoft witrynie internetowej.</w:t>
      </w:r>
      <w:r w:rsidR="008052A0" w:rsidRPr="00526DC8">
        <w:rPr>
          <w:lang w:val="pl-PL"/>
        </w:rPr>
        <w:t xml:space="preserve"> </w:t>
      </w:r>
      <w:r w:rsidRPr="00526DC8">
        <w:rPr>
          <w:lang w:val="pl-PL"/>
        </w:rPr>
        <w:t>Powiadomienie przesłane pocztą e-mail uznaje się za doręczone z dniem przesłania. Dopóki będą Państwo korzystać z usługi online, będą Państwo posiadać oprogramowanie i sprzęt wymagany do odbierania takich powiadomień. Nie wolno Państwu korzystać z usługi online, jeśli nie zgadzają się Państwo na otrzymywanie takich elektronicznych powiadomień.</w:t>
      </w:r>
    </w:p>
    <w:p w14:paraId="54E963CD" w14:textId="110A0A36" w:rsidR="0082133B" w:rsidRPr="00526DC8" w:rsidRDefault="00ED4593">
      <w:pPr>
        <w:pStyle w:val="PURHeading2"/>
        <w:rPr>
          <w:lang w:val="pl-PL"/>
        </w:rPr>
      </w:pPr>
      <w:r w:rsidRPr="00526DC8">
        <w:rPr>
          <w:lang w:val="pl-PL"/>
        </w:rPr>
        <w:t>Ograniczona gwarancja</w:t>
      </w:r>
      <w:r w:rsidR="00C33F92" w:rsidRPr="00526DC8">
        <w:rPr>
          <w:lang w:val="pl-PL"/>
        </w:rPr>
        <w:fldChar w:fldCharType="begin"/>
      </w:r>
      <w:r w:rsidR="00C33F92" w:rsidRPr="00526DC8">
        <w:rPr>
          <w:lang w:val="pl-PL"/>
        </w:rPr>
        <w:instrText>TC "</w:instrText>
      </w:r>
      <w:bookmarkStart w:id="56" w:name="_Toc397785586"/>
      <w:bookmarkStart w:id="57" w:name="_Toc397785673"/>
      <w:r w:rsidR="00C33F92" w:rsidRPr="00526DC8">
        <w:rPr>
          <w:lang w:val="pl-PL"/>
        </w:rPr>
        <w:instrText>Ograniczona gwarancja</w:instrText>
      </w:r>
      <w:bookmarkEnd w:id="56"/>
      <w:bookmarkEnd w:id="57"/>
      <w:r w:rsidR="00C33F92" w:rsidRPr="00526DC8">
        <w:rPr>
          <w:lang w:val="pl-PL"/>
        </w:rPr>
        <w:instrText xml:space="preserve">" \l 2 </w:instrText>
      </w:r>
      <w:r w:rsidR="00C33F92" w:rsidRPr="00526DC8">
        <w:rPr>
          <w:lang w:val="pl-PL"/>
        </w:rPr>
        <w:fldChar w:fldCharType="end"/>
      </w:r>
    </w:p>
    <w:p w14:paraId="54E963CE" w14:textId="2EE38EBB" w:rsidR="0082133B" w:rsidRPr="00526DC8" w:rsidRDefault="00ED4593">
      <w:pPr>
        <w:pStyle w:val="PURBody-Indented"/>
        <w:rPr>
          <w:lang w:val="pl-PL"/>
        </w:rPr>
      </w:pPr>
      <w:r w:rsidRPr="00526DC8">
        <w:rPr>
          <w:lang w:val="pl-PL"/>
        </w:rPr>
        <w:t>Niezależnie od stanowiących inaczej postanowień zawartych w Państwa Umowie Microsoft Online Subscription ograniczona gwarancja nie ma zastosowania w przypadku przestojów lub zakłóceń w dostępie do usług online lub pogorszenia się innych mierników wydajności, o których mowa w Umowie Dotyczącej Poziomu Usług Online.</w:t>
      </w:r>
      <w:r w:rsidR="008052A0" w:rsidRPr="00526DC8">
        <w:rPr>
          <w:lang w:val="pl-PL"/>
        </w:rPr>
        <w:t xml:space="preserve"> </w:t>
      </w:r>
      <w:r w:rsidRPr="00526DC8">
        <w:rPr>
          <w:lang w:val="pl-PL"/>
        </w:rPr>
        <w:t>Jeśli zawarli Państwo Umowę Master Business and Services Agreement w wersji z 2010 r. lub późniejszej lub związali się Państwo Uzupełniającymi Postanowieniami Dotyczącymi Usług Online, wówczas odpowiednio postanowienia Umowy Master Business and Services Agreement lub Uzupełniających Postanowień Dotyczących Usług Online zastępują ograniczenia opisane w niniejszym podpunkcie.</w:t>
      </w:r>
    </w:p>
    <w:p w14:paraId="4FAA6859" w14:textId="4A1D8B35" w:rsidR="0079514B" w:rsidRPr="00526DC8" w:rsidRDefault="0079514B" w:rsidP="0079514B">
      <w:pPr>
        <w:pStyle w:val="PURHeading2"/>
        <w:rPr>
          <w:lang w:val="pl-PL"/>
        </w:rPr>
      </w:pPr>
      <w:r w:rsidRPr="00526DC8">
        <w:rPr>
          <w:lang w:val="pl-PL"/>
        </w:rPr>
        <w:t>Zgodność z przepisami ustawowymi i wykonawczymi</w:t>
      </w:r>
      <w:r w:rsidR="00C33F92" w:rsidRPr="00526DC8">
        <w:rPr>
          <w:lang w:val="pl-PL"/>
        </w:rPr>
        <w:fldChar w:fldCharType="begin"/>
      </w:r>
      <w:r w:rsidR="00C33F92" w:rsidRPr="00526DC8">
        <w:rPr>
          <w:lang w:val="pl-PL"/>
        </w:rPr>
        <w:instrText>TC "</w:instrText>
      </w:r>
      <w:bookmarkStart w:id="58" w:name="_Toc397785587"/>
      <w:bookmarkStart w:id="59" w:name="_Toc397785674"/>
      <w:r w:rsidR="00C33F92" w:rsidRPr="00526DC8">
        <w:rPr>
          <w:lang w:val="pl-PL"/>
        </w:rPr>
        <w:instrText>Zgodność z przepisami ustawowymi i wykonawczymi</w:instrText>
      </w:r>
      <w:bookmarkEnd w:id="58"/>
      <w:bookmarkEnd w:id="59"/>
      <w:r w:rsidR="00C33F92" w:rsidRPr="00526DC8">
        <w:rPr>
          <w:lang w:val="pl-PL"/>
        </w:rPr>
        <w:instrText xml:space="preserve">" \l 2 </w:instrText>
      </w:r>
      <w:r w:rsidR="00C33F92" w:rsidRPr="00526DC8">
        <w:rPr>
          <w:lang w:val="pl-PL"/>
        </w:rPr>
        <w:fldChar w:fldCharType="end"/>
      </w:r>
    </w:p>
    <w:p w14:paraId="5771FF96" w14:textId="22871AB8" w:rsidR="0079514B" w:rsidRPr="00526DC8" w:rsidRDefault="0079514B" w:rsidP="0079514B">
      <w:pPr>
        <w:pStyle w:val="PURBody-Indented"/>
        <w:rPr>
          <w:lang w:val="pl-PL"/>
        </w:rPr>
      </w:pPr>
      <w:r w:rsidRPr="00526DC8">
        <w:rPr>
          <w:lang w:val="pl-PL"/>
        </w:rPr>
        <w:t>Microsoft będzie przestrzegać wszelkich przepisów prawa dotyczących świadczenia usług online, w tym obowiązujących przepisów</w:t>
      </w:r>
      <w:r w:rsidR="008657A7">
        <w:rPr>
          <w:lang w:val="pl-PL"/>
        </w:rPr>
        <w:t> </w:t>
      </w:r>
      <w:r w:rsidRPr="00526DC8">
        <w:rPr>
          <w:lang w:val="pl-PL"/>
        </w:rPr>
        <w:t>dotyczących powiadamiania o naruszeniu zasad bezpieczeństwa, ale z wyłączeniem przepisów mających zastosowanie</w:t>
      </w:r>
      <w:r w:rsidR="008657A7">
        <w:rPr>
          <w:lang w:val="pl-PL"/>
        </w:rPr>
        <w:t> </w:t>
      </w:r>
      <w:r w:rsidRPr="00526DC8">
        <w:rPr>
          <w:lang w:val="pl-PL"/>
        </w:rPr>
        <w:t>do Państwa lub do Państwa branży, które zasadniczo nie obowiązują dostawców usług informatycznych.</w:t>
      </w:r>
    </w:p>
    <w:p w14:paraId="5275D17C" w14:textId="119739AA" w:rsidR="003C5633" w:rsidRPr="00526DC8" w:rsidRDefault="003C5633" w:rsidP="003C5633">
      <w:pPr>
        <w:pStyle w:val="PURBody-Indented"/>
        <w:rPr>
          <w:lang w:val="pl-PL"/>
        </w:rPr>
      </w:pPr>
      <w:r w:rsidRPr="00526DC8">
        <w:rPr>
          <w:lang w:val="pl-PL"/>
        </w:rPr>
        <w:t>Państwo będą przestrzegać wszelkich przepisów prawa mających zastosowanie do Państwa Danych Klienta oraz korzystania</w:t>
      </w:r>
      <w:r w:rsidR="00B4237A">
        <w:rPr>
          <w:lang w:val="pl-PL"/>
        </w:rPr>
        <w:t> </w:t>
      </w:r>
      <w:r w:rsidRPr="00526DC8">
        <w:rPr>
          <w:lang w:val="pl-PL"/>
        </w:rPr>
        <w:t>z</w:t>
      </w:r>
      <w:r w:rsidR="00D91618">
        <w:rPr>
          <w:lang w:val="pl-PL"/>
        </w:rPr>
        <w:t xml:space="preserve"> </w:t>
      </w:r>
      <w:r w:rsidRPr="00526DC8">
        <w:rPr>
          <w:lang w:val="pl-PL"/>
        </w:rPr>
        <w:t>usług online, w tym wszelkich przepisów mających zastosowanie do Państwa lub do Państwa branży.</w:t>
      </w:r>
    </w:p>
    <w:p w14:paraId="42EEBCBB" w14:textId="3CFEB2FD" w:rsidR="003B1F78" w:rsidRPr="00526DC8" w:rsidRDefault="003B1F78" w:rsidP="003B1F78">
      <w:pPr>
        <w:pStyle w:val="PURHeading2"/>
        <w:rPr>
          <w:lang w:val="pl-PL"/>
        </w:rPr>
      </w:pPr>
      <w:r w:rsidRPr="00526DC8">
        <w:rPr>
          <w:lang w:val="pl-PL"/>
        </w:rPr>
        <w:t>Ograniczenia techniczne</w:t>
      </w:r>
      <w:r w:rsidRPr="00526DC8">
        <w:rPr>
          <w:lang w:val="pl-PL"/>
        </w:rPr>
        <w:fldChar w:fldCharType="begin"/>
      </w:r>
      <w:r w:rsidRPr="00526DC8">
        <w:rPr>
          <w:lang w:val="pl-PL"/>
        </w:rPr>
        <w:instrText>TC "</w:instrText>
      </w:r>
      <w:bookmarkStart w:id="60" w:name="_Toc397785588"/>
      <w:bookmarkStart w:id="61" w:name="_Toc397785675"/>
      <w:r w:rsidRPr="00526DC8">
        <w:rPr>
          <w:lang w:val="pl-PL"/>
        </w:rPr>
        <w:instrText>Ograniczenia techniczne</w:instrText>
      </w:r>
      <w:bookmarkEnd w:id="60"/>
      <w:bookmarkEnd w:id="61"/>
      <w:r w:rsidRPr="00526DC8">
        <w:rPr>
          <w:lang w:val="pl-PL"/>
        </w:rPr>
        <w:instrText xml:space="preserve">" \l 2 </w:instrText>
      </w:r>
      <w:r w:rsidRPr="00526DC8">
        <w:rPr>
          <w:lang w:val="pl-PL"/>
        </w:rPr>
        <w:fldChar w:fldCharType="end"/>
      </w:r>
    </w:p>
    <w:p w14:paraId="5BCB3C8E" w14:textId="714A7584" w:rsidR="003B1F78" w:rsidRPr="00526DC8" w:rsidRDefault="003B1F78" w:rsidP="003B1F78">
      <w:pPr>
        <w:pStyle w:val="PURBody-Indented"/>
        <w:rPr>
          <w:lang w:val="pl-PL"/>
        </w:rPr>
      </w:pPr>
      <w:r w:rsidRPr="00526DC8">
        <w:rPr>
          <w:lang w:val="pl-PL"/>
        </w:rPr>
        <w:t>Muszą Państwo przestrzegać wszelkich dotyczących produktów ograniczeń technicznych, które pozwalają korzystać z tych produktów wyłącznie w określony sposób.</w:t>
      </w:r>
      <w:r w:rsidR="008052A0" w:rsidRPr="00526DC8">
        <w:rPr>
          <w:lang w:val="pl-PL"/>
        </w:rPr>
        <w:t xml:space="preserve"> </w:t>
      </w:r>
      <w:r w:rsidRPr="00526DC8">
        <w:rPr>
          <w:lang w:val="pl-PL"/>
        </w:rPr>
        <w:t>Nie mogą Państwo omijać tych ograniczeń.</w:t>
      </w:r>
      <w:r w:rsidR="008052A0" w:rsidRPr="00526DC8">
        <w:rPr>
          <w:lang w:val="pl-PL"/>
        </w:rPr>
        <w:t xml:space="preserve"> </w:t>
      </w:r>
      <w:r w:rsidRPr="00526DC8">
        <w:rPr>
          <w:rFonts w:asciiTheme="minorHAnsi" w:hAnsiTheme="minorHAnsi" w:cstheme="minorHAnsi"/>
          <w:szCs w:val="18"/>
          <w:lang w:val="pl-PL"/>
        </w:rPr>
        <w:t>Więcej informacji na ten temat można znaleźć na stronie </w:t>
      </w:r>
      <w:hyperlink r:id="rId23" w:history="1">
        <w:r w:rsidRPr="00526DC8">
          <w:rPr>
            <w:rStyle w:val="Hyperlink"/>
            <w:rFonts w:asciiTheme="minorHAnsi" w:hAnsiTheme="minorHAnsi" w:cstheme="minorHAnsi"/>
            <w:szCs w:val="18"/>
            <w:lang w:val="pl-PL"/>
          </w:rPr>
          <w:t>http://www.microsoftvolumelicensing.com/userights/TechLimit.aspx</w:t>
        </w:r>
      </w:hyperlink>
      <w:r w:rsidRPr="00526DC8">
        <w:rPr>
          <w:rFonts w:asciiTheme="minorHAnsi" w:hAnsiTheme="minorHAnsi" w:cstheme="minorHAnsi"/>
          <w:szCs w:val="18"/>
          <w:lang w:val="pl-PL"/>
        </w:rPr>
        <w:t>.</w:t>
      </w:r>
    </w:p>
    <w:p w14:paraId="1EDEFFA3" w14:textId="3DDF73BA" w:rsidR="003B1F78" w:rsidRPr="00526DC8" w:rsidRDefault="003B1F78" w:rsidP="003B1F78">
      <w:pPr>
        <w:pStyle w:val="PURHeading2"/>
        <w:rPr>
          <w:lang w:val="pl-PL"/>
        </w:rPr>
      </w:pPr>
      <w:r w:rsidRPr="00526DC8">
        <w:rPr>
          <w:lang w:val="pl-PL"/>
        </w:rPr>
        <w:t>Inne prawa</w:t>
      </w:r>
      <w:r w:rsidRPr="00526DC8">
        <w:rPr>
          <w:lang w:val="pl-PL"/>
        </w:rPr>
        <w:fldChar w:fldCharType="begin"/>
      </w:r>
      <w:r w:rsidRPr="00526DC8">
        <w:rPr>
          <w:lang w:val="pl-PL"/>
        </w:rPr>
        <w:instrText>TC "</w:instrText>
      </w:r>
      <w:bookmarkStart w:id="62" w:name="_Toc397785589"/>
      <w:bookmarkStart w:id="63" w:name="_Toc397785676"/>
      <w:r w:rsidRPr="00526DC8">
        <w:rPr>
          <w:lang w:val="pl-PL"/>
        </w:rPr>
        <w:instrText>Inne prawa</w:instrText>
      </w:r>
      <w:bookmarkEnd w:id="62"/>
      <w:bookmarkEnd w:id="63"/>
      <w:r w:rsidRPr="00526DC8">
        <w:rPr>
          <w:lang w:val="pl-PL"/>
        </w:rPr>
        <w:instrText xml:space="preserve">" \l 2 </w:instrText>
      </w:r>
      <w:r w:rsidRPr="00526DC8">
        <w:rPr>
          <w:lang w:val="pl-PL"/>
        </w:rPr>
        <w:fldChar w:fldCharType="end"/>
      </w:r>
    </w:p>
    <w:p w14:paraId="6C01C0D7" w14:textId="168D1B5C" w:rsidR="003B1F78" w:rsidRPr="00526DC8" w:rsidRDefault="003B1F78" w:rsidP="003B1F78">
      <w:pPr>
        <w:pStyle w:val="PURBody-Indented"/>
        <w:rPr>
          <w:lang w:val="pl-PL"/>
        </w:rPr>
      </w:pPr>
      <w:r w:rsidRPr="00526DC8">
        <w:rPr>
          <w:lang w:val="pl-PL"/>
        </w:rPr>
        <w:t>Prawa do uzyskiwania dostępu do oprogramowania znajdującego się na dowolnym urządzeniu nie uprawniają do korzystania z</w:t>
      </w:r>
      <w:r w:rsidR="00CB5291">
        <w:rPr>
          <w:lang w:val="pl-PL"/>
        </w:rPr>
        <w:t> </w:t>
      </w:r>
      <w:r w:rsidRPr="00526DC8">
        <w:rPr>
          <w:lang w:val="pl-PL"/>
        </w:rPr>
        <w:t>patentów ani innej własności intelektualnej Microsoft w oprogramowaniu lub urządzeniach uzyskujących do takiego urządzenia dostęp.</w:t>
      </w:r>
    </w:p>
    <w:p w14:paraId="1A4FF3E4" w14:textId="5F84D8FE" w:rsidR="003B1F78" w:rsidRPr="00526DC8" w:rsidRDefault="003B1F78" w:rsidP="003B1F78">
      <w:pPr>
        <w:pStyle w:val="PURHeading2"/>
        <w:rPr>
          <w:lang w:val="pl-PL"/>
        </w:rPr>
      </w:pPr>
      <w:r w:rsidRPr="00526DC8">
        <w:rPr>
          <w:lang w:val="pl-PL"/>
        </w:rPr>
        <w:t>Dokumentacja</w:t>
      </w:r>
      <w:r w:rsidRPr="00526DC8">
        <w:rPr>
          <w:lang w:val="pl-PL"/>
        </w:rPr>
        <w:fldChar w:fldCharType="begin"/>
      </w:r>
      <w:r w:rsidRPr="00526DC8">
        <w:rPr>
          <w:lang w:val="pl-PL"/>
        </w:rPr>
        <w:instrText xml:space="preserve">TC </w:instrText>
      </w:r>
      <w:bookmarkStart w:id="64" w:name="_Toc397785590"/>
      <w:bookmarkStart w:id="65" w:name="_Toc397785677"/>
      <w:r w:rsidRPr="00526DC8">
        <w:rPr>
          <w:lang w:val="pl-PL"/>
        </w:rPr>
        <w:instrText>Dokumentacja</w:instrText>
      </w:r>
      <w:bookmarkEnd w:id="64"/>
      <w:bookmarkEnd w:id="65"/>
      <w:r w:rsidRPr="00526DC8">
        <w:rPr>
          <w:lang w:val="pl-PL"/>
        </w:rPr>
        <w:instrText xml:space="preserve"> \l 2 </w:instrText>
      </w:r>
      <w:r w:rsidRPr="00526DC8">
        <w:rPr>
          <w:lang w:val="pl-PL"/>
        </w:rPr>
        <w:fldChar w:fldCharType="end"/>
      </w:r>
    </w:p>
    <w:p w14:paraId="084C2801" w14:textId="07F8B282" w:rsidR="003B1F78" w:rsidRPr="00526DC8" w:rsidRDefault="003B1F78" w:rsidP="003B1F78">
      <w:pPr>
        <w:pStyle w:val="PURBody-Indented"/>
        <w:rPr>
          <w:lang w:val="pl-PL"/>
        </w:rPr>
      </w:pPr>
      <w:r w:rsidRPr="00526DC8">
        <w:rPr>
          <w:lang w:val="pl-PL"/>
        </w:rPr>
        <w:t>Każda osoba, która jest upoważniona do uzyskiwania dostępu do Państwa komputera lub sieci wewnętrznej, może kopiować dokumentację i korzystać z niej jako materiałów referencyjnych na Państwa wewnętrzny użytek.</w:t>
      </w:r>
      <w:r w:rsidR="008052A0" w:rsidRPr="00526DC8">
        <w:rPr>
          <w:lang w:val="pl-PL"/>
        </w:rPr>
        <w:t xml:space="preserve"> </w:t>
      </w:r>
      <w:r w:rsidRPr="00526DC8">
        <w:rPr>
          <w:lang w:val="pl-PL"/>
        </w:rPr>
        <w:t>Dokumentacja nie obejmuje książek w wersji elektronicznej.</w:t>
      </w:r>
    </w:p>
    <w:p w14:paraId="6CA76E5A" w14:textId="4A0E364C" w:rsidR="003B1F78" w:rsidRPr="00526DC8" w:rsidRDefault="003B1F78" w:rsidP="003B1F78">
      <w:pPr>
        <w:pStyle w:val="PURHeading2"/>
        <w:rPr>
          <w:lang w:val="pl-PL"/>
        </w:rPr>
      </w:pPr>
      <w:r w:rsidRPr="00526DC8">
        <w:rPr>
          <w:lang w:val="pl-PL"/>
        </w:rPr>
        <w:t>Zmiana przypisania licencji</w:t>
      </w:r>
      <w:r w:rsidRPr="00526DC8">
        <w:rPr>
          <w:lang w:val="pl-PL"/>
        </w:rPr>
        <w:fldChar w:fldCharType="begin"/>
      </w:r>
      <w:r w:rsidRPr="00526DC8">
        <w:rPr>
          <w:lang w:val="pl-PL"/>
        </w:rPr>
        <w:instrText>TC "</w:instrText>
      </w:r>
      <w:bookmarkStart w:id="66" w:name="_Toc397785591"/>
      <w:bookmarkStart w:id="67" w:name="_Toc397785678"/>
      <w:r w:rsidRPr="00526DC8">
        <w:rPr>
          <w:lang w:val="pl-PL"/>
        </w:rPr>
        <w:instrText>Zmiana przypisania licencji</w:instrText>
      </w:r>
      <w:bookmarkEnd w:id="66"/>
      <w:bookmarkEnd w:id="67"/>
      <w:r w:rsidRPr="00526DC8">
        <w:rPr>
          <w:lang w:val="pl-PL"/>
        </w:rPr>
        <w:instrText xml:space="preserve">" \l 2 </w:instrText>
      </w:r>
      <w:r w:rsidRPr="00526DC8">
        <w:rPr>
          <w:lang w:val="pl-PL"/>
        </w:rPr>
        <w:fldChar w:fldCharType="end"/>
      </w:r>
    </w:p>
    <w:p w14:paraId="6E41512D" w14:textId="6ABB7388" w:rsidR="003B1F78" w:rsidRPr="00526DC8" w:rsidRDefault="003B1F78" w:rsidP="003B1F78">
      <w:pPr>
        <w:pStyle w:val="PURBody-Indented"/>
        <w:rPr>
          <w:lang w:val="pl-PL"/>
        </w:rPr>
      </w:pPr>
      <w:r w:rsidRPr="00526DC8">
        <w:rPr>
          <w:lang w:val="pl-PL"/>
        </w:rPr>
        <w:t>W przypadku większości licencji można zmienić ich przypisanie z jednego urządzenia lub użytkownika na inne urządzenie lub</w:t>
      </w:r>
      <w:r w:rsidR="00CB5291">
        <w:rPr>
          <w:lang w:val="pl-PL"/>
        </w:rPr>
        <w:t> </w:t>
      </w:r>
      <w:r w:rsidRPr="00526DC8">
        <w:rPr>
          <w:lang w:val="pl-PL"/>
        </w:rPr>
        <w:t>innego użytkownika.</w:t>
      </w:r>
      <w:r w:rsidR="008052A0" w:rsidRPr="00526DC8">
        <w:rPr>
          <w:lang w:val="pl-PL"/>
        </w:rPr>
        <w:t xml:space="preserve"> </w:t>
      </w:r>
      <w:r w:rsidRPr="00526DC8">
        <w:rPr>
          <w:lang w:val="pl-PL"/>
        </w:rPr>
        <w:t>Poniżej przedstawiono ogólne zasady regulujące kwestię zmiany przypisania licencji oraz szczególne zasady dotyczące określonych produktów i typów licencji.</w:t>
      </w:r>
    </w:p>
    <w:p w14:paraId="5AD42D7F" w14:textId="77777777" w:rsidR="003B1F78" w:rsidRPr="00526DC8" w:rsidRDefault="003B1F78" w:rsidP="003B1F78">
      <w:pPr>
        <w:pStyle w:val="PURBlueStrong-Indented"/>
        <w:rPr>
          <w:lang w:val="pl-PL"/>
        </w:rPr>
      </w:pPr>
      <w:r w:rsidRPr="00526DC8">
        <w:rPr>
          <w:lang w:val="pl-PL"/>
        </w:rPr>
        <w:lastRenderedPageBreak/>
        <w:t>Ograniczenia dotyczące zmiany przypisania licencji</w:t>
      </w:r>
    </w:p>
    <w:p w14:paraId="18E24E9C" w14:textId="67998788" w:rsidR="003B1F78" w:rsidRPr="00526DC8" w:rsidRDefault="00B5244A" w:rsidP="003B1F78">
      <w:pPr>
        <w:pStyle w:val="PURBody-Indented"/>
        <w:rPr>
          <w:lang w:val="pl-PL"/>
        </w:rPr>
      </w:pPr>
      <w:r w:rsidRPr="00526DC8">
        <w:rPr>
          <w:lang w:val="pl-PL"/>
        </w:rPr>
        <w:t>Z wyjątkiem sytuacji wymienionych poniżej nie można zmieniać przypisania licencji krótkoterminowo (tj. wcześniej niż po upływie 90</w:t>
      </w:r>
      <w:r w:rsidR="00CB5291">
        <w:rPr>
          <w:lang w:val="pl-PL"/>
        </w:rPr>
        <w:t> </w:t>
      </w:r>
      <w:r w:rsidRPr="00526DC8">
        <w:rPr>
          <w:lang w:val="pl-PL"/>
        </w:rPr>
        <w:t xml:space="preserve">dni od ostatniej zmiany przypisania). </w:t>
      </w:r>
    </w:p>
    <w:p w14:paraId="3CEE789C" w14:textId="77777777" w:rsidR="003B1F78" w:rsidRPr="00526DC8" w:rsidRDefault="003B1F78" w:rsidP="003B1F78">
      <w:pPr>
        <w:pStyle w:val="PURBlueStrong-Indented"/>
        <w:rPr>
          <w:lang w:val="pl-PL"/>
        </w:rPr>
      </w:pPr>
      <w:r w:rsidRPr="00526DC8">
        <w:rPr>
          <w:lang w:val="pl-PL"/>
        </w:rPr>
        <w:t>Zastrzeżenie dotyczące zmiany przypisania licencji</w:t>
      </w:r>
    </w:p>
    <w:p w14:paraId="2395CC85" w14:textId="538FF1F7" w:rsidR="003B1F78" w:rsidRPr="00526DC8" w:rsidRDefault="00B5244A" w:rsidP="003B1F78">
      <w:pPr>
        <w:pStyle w:val="PURBody-Indented"/>
        <w:rPr>
          <w:lang w:val="pl-PL"/>
        </w:rPr>
      </w:pPr>
      <w:r w:rsidRPr="00526DC8">
        <w:rPr>
          <w:lang w:val="pl-PL"/>
        </w:rPr>
        <w:t>W przypadku zmiany przypisania licencji między urządzeniami albo użytkownikami należy usunąć oprogramowanie odpowiednio z</w:t>
      </w:r>
      <w:r w:rsidR="00CB5291">
        <w:rPr>
          <w:lang w:val="pl-PL"/>
        </w:rPr>
        <w:t> </w:t>
      </w:r>
      <w:r w:rsidRPr="00526DC8">
        <w:rPr>
          <w:lang w:val="pl-PL"/>
        </w:rPr>
        <w:t>takiego poprzedniego urządzenia lub z urządzenia poprzedniego użytkownika albo zablokować poprzednie urządzenie bądź urządzenie poprzedniego użytkownika w taki sposób, aby nie można było uzyskiwać za ich pośrednict</w:t>
      </w:r>
      <w:r w:rsidR="008A1799" w:rsidRPr="00526DC8">
        <w:rPr>
          <w:lang w:val="pl-PL"/>
        </w:rPr>
        <w:t>wem dostępu do oprogramowania.</w:t>
      </w:r>
    </w:p>
    <w:p w14:paraId="44D3C79C" w14:textId="77777777" w:rsidR="003B1F78" w:rsidRPr="00526DC8" w:rsidRDefault="003B1F78" w:rsidP="003B1F78">
      <w:pPr>
        <w:pStyle w:val="PURBlueStrong-Indented"/>
        <w:rPr>
          <w:lang w:val="pl-PL"/>
        </w:rPr>
      </w:pPr>
      <w:r w:rsidRPr="00526DC8">
        <w:rPr>
          <w:lang w:val="pl-PL"/>
        </w:rPr>
        <w:t>Szczególne uwarunkowania dotyczące określonych produktów i typów licencji</w:t>
      </w:r>
    </w:p>
    <w:p w14:paraId="0B9D757B" w14:textId="0678C00D" w:rsidR="003B1F78" w:rsidRPr="00526DC8" w:rsidRDefault="003B1F78" w:rsidP="005D6562">
      <w:pPr>
        <w:pStyle w:val="PURBullet-Indented"/>
        <w:numPr>
          <w:ilvl w:val="0"/>
          <w:numId w:val="3"/>
        </w:numPr>
        <w:rPr>
          <w:lang w:val="pl-PL"/>
        </w:rPr>
      </w:pPr>
      <w:r w:rsidRPr="00526DC8">
        <w:rPr>
          <w:b/>
          <w:lang w:val="pl-PL"/>
        </w:rPr>
        <w:t>Licencje subskrypcyjne na użytkownika lub urządzenie (LS).</w:t>
      </w:r>
      <w:r w:rsidR="008052A0" w:rsidRPr="00526DC8">
        <w:rPr>
          <w:lang w:val="pl-PL"/>
        </w:rPr>
        <w:t xml:space="preserve"> </w:t>
      </w:r>
      <w:r w:rsidRPr="00526DC8">
        <w:rPr>
          <w:lang w:val="pl-PL"/>
        </w:rPr>
        <w:t>W przypadku nieobecności użytkownika lub braku dostępu do</w:t>
      </w:r>
      <w:r w:rsidR="00CB5291">
        <w:rPr>
          <w:lang w:val="pl-PL"/>
        </w:rPr>
        <w:t> </w:t>
      </w:r>
      <w:r w:rsidRPr="00526DC8">
        <w:rPr>
          <w:lang w:val="pl-PL"/>
        </w:rPr>
        <w:t>uszkodzonego urządzenia można dokonać krótkoterminowej zmiany przypisania licencji na użytkownika albo licencji na urządzenie.</w:t>
      </w:r>
      <w:r w:rsidR="008052A0" w:rsidRPr="00526DC8">
        <w:rPr>
          <w:lang w:val="pl-PL"/>
        </w:rPr>
        <w:t xml:space="preserve"> </w:t>
      </w:r>
      <w:r w:rsidRPr="00526DC8">
        <w:rPr>
          <w:lang w:val="pl-PL"/>
        </w:rPr>
        <w:t>Zmiana przypisania tych licencji w jakimkolwiek innym celu lub w innych ramach czasowych musi mieć charakter trwały.</w:t>
      </w:r>
      <w:r w:rsidR="008052A0" w:rsidRPr="00526DC8">
        <w:rPr>
          <w:lang w:val="pl-PL"/>
        </w:rPr>
        <w:t xml:space="preserve"> </w:t>
      </w:r>
      <w:r w:rsidRPr="00526DC8">
        <w:rPr>
          <w:lang w:val="pl-PL"/>
        </w:rPr>
        <w:t>To prawo nie dotyczy LS na Urządzenie do usługi Windows Intune ani LS na Użytkownika do usługi Windows Intune z</w:t>
      </w:r>
      <w:r w:rsidR="00CB5291">
        <w:rPr>
          <w:lang w:val="pl-PL"/>
        </w:rPr>
        <w:t> </w:t>
      </w:r>
      <w:r w:rsidRPr="00526DC8">
        <w:rPr>
          <w:lang w:val="pl-PL"/>
        </w:rPr>
        <w:t xml:space="preserve">Komputerowym Systemem Operacyjnym Windows. </w:t>
      </w:r>
    </w:p>
    <w:p w14:paraId="32B09FF0" w14:textId="54AED12A" w:rsidR="003B1F78" w:rsidRPr="00526DC8" w:rsidRDefault="003B1F78" w:rsidP="005D6562">
      <w:pPr>
        <w:pStyle w:val="PURBullet-Indented"/>
        <w:numPr>
          <w:ilvl w:val="0"/>
          <w:numId w:val="3"/>
        </w:numPr>
        <w:rPr>
          <w:lang w:val="pl-PL"/>
        </w:rPr>
      </w:pPr>
      <w:r w:rsidRPr="00526DC8">
        <w:rPr>
          <w:rFonts w:ascii="Tahoma" w:hAnsi="Tahoma" w:cs="Tahoma"/>
          <w:b/>
          <w:szCs w:val="18"/>
          <w:lang w:val="pl-PL"/>
        </w:rPr>
        <w:t>LS na Urządzenie do usługi Windows Intune.</w:t>
      </w:r>
      <w:r w:rsidRPr="00526DC8">
        <w:rPr>
          <w:rFonts w:ascii="Tahoma" w:hAnsi="Tahoma" w:cs="Tahoma"/>
          <w:szCs w:val="18"/>
          <w:lang w:val="pl-PL"/>
        </w:rPr>
        <w:t xml:space="preserve"> Z zastrzeżeniem </w:t>
      </w:r>
      <w:r w:rsidRPr="00526DC8">
        <w:rPr>
          <w:lang w:val="pl-PL"/>
        </w:rPr>
        <w:t>ogólnego zakazu krótkoterminowej zmiany przypisania licencji</w:t>
      </w:r>
      <w:r w:rsidRPr="00526DC8">
        <w:rPr>
          <w:rFonts w:ascii="Tahoma" w:hAnsi="Tahoma" w:cs="Tahoma"/>
          <w:szCs w:val="18"/>
          <w:lang w:val="pl-PL"/>
        </w:rPr>
        <w:t xml:space="preserve"> mogą Państwo zmienić przypisanie licencji na uprawnione urządzenie zastępcze.</w:t>
      </w:r>
      <w:r w:rsidR="008052A0" w:rsidRPr="00526DC8">
        <w:rPr>
          <w:rFonts w:ascii="Tahoma" w:hAnsi="Tahoma" w:cs="Tahoma"/>
          <w:szCs w:val="18"/>
          <w:lang w:val="pl-PL"/>
        </w:rPr>
        <w:t xml:space="preserve"> </w:t>
      </w:r>
      <w:r w:rsidRPr="00526DC8">
        <w:rPr>
          <w:rFonts w:ascii="Tahoma" w:hAnsi="Tahoma" w:cs="Tahoma"/>
          <w:szCs w:val="18"/>
          <w:lang w:val="pl-PL"/>
        </w:rPr>
        <w:t>Uprawnione urządzenie zastępcze to urządzenie, do którego wcześniej przypisano odpowiednią licencję na najnowszą wersję komputerowego systemu operacyjnego Windows i na którym taki system zainstalowano.</w:t>
      </w:r>
      <w:r w:rsidR="008052A0" w:rsidRPr="00526DC8">
        <w:rPr>
          <w:rFonts w:ascii="Tahoma" w:hAnsi="Tahoma" w:cs="Tahoma"/>
          <w:szCs w:val="18"/>
          <w:lang w:val="pl-PL"/>
        </w:rPr>
        <w:t xml:space="preserve"> </w:t>
      </w:r>
      <w:r w:rsidRPr="00526DC8">
        <w:rPr>
          <w:rFonts w:ascii="Tahoma" w:hAnsi="Tahoma" w:cs="Tahoma"/>
          <w:bCs/>
          <w:color w:val="000000"/>
          <w:szCs w:val="18"/>
          <w:lang w:val="pl-PL"/>
        </w:rPr>
        <w:t>Zmiany przypisania można dokonać wcześniej, jeśli wskutek trwałej awarii sprzętu licencjonowane urządzenie przestanie być używane.</w:t>
      </w:r>
    </w:p>
    <w:p w14:paraId="3CF49321" w14:textId="68A46A4D" w:rsidR="003B1F78" w:rsidRPr="00526DC8" w:rsidRDefault="003B1F78" w:rsidP="005D6562">
      <w:pPr>
        <w:pStyle w:val="PURBullet-Indented"/>
        <w:numPr>
          <w:ilvl w:val="0"/>
          <w:numId w:val="3"/>
        </w:numPr>
        <w:rPr>
          <w:lang w:val="pl-PL"/>
        </w:rPr>
      </w:pPr>
      <w:bookmarkStart w:id="68" w:name="_GoBack"/>
      <w:bookmarkEnd w:id="68"/>
      <w:r w:rsidRPr="00526DC8">
        <w:rPr>
          <w:rFonts w:ascii="Tahoma" w:hAnsi="Tahoma" w:cs="Tahoma"/>
          <w:b/>
          <w:szCs w:val="18"/>
          <w:lang w:val="pl-PL"/>
        </w:rPr>
        <w:t>Wykup usługi Windows Intune.</w:t>
      </w:r>
      <w:r w:rsidR="008052A0" w:rsidRPr="00526DC8">
        <w:rPr>
          <w:rFonts w:ascii="Tahoma" w:hAnsi="Tahoma" w:cs="Tahoma"/>
          <w:b/>
          <w:szCs w:val="18"/>
          <w:lang w:val="pl-PL"/>
        </w:rPr>
        <w:t xml:space="preserve"> </w:t>
      </w:r>
      <w:r w:rsidRPr="00526DC8">
        <w:rPr>
          <w:rFonts w:ascii="Tahoma" w:hAnsi="Tahoma" w:cs="Tahoma"/>
          <w:bCs/>
          <w:color w:val="000000"/>
          <w:szCs w:val="18"/>
          <w:lang w:val="pl-PL"/>
        </w:rPr>
        <w:t>Niezależnie od stanowiących inaczej postanowień określonych w umowie Microsoft Online Subscription nie mogą Państwo zmienić przypisania licencji bezterminowych na komputerowy system operacyjny Windows, uzyskanych w ramach opcji wykupu usługi Windows Intune, na urządzenia zastępcze</w:t>
      </w:r>
      <w:r w:rsidRPr="00526DC8">
        <w:rPr>
          <w:rFonts w:ascii="Tahoma" w:hAnsi="Tahoma" w:cs="Tahoma"/>
          <w:szCs w:val="18"/>
          <w:lang w:val="pl-PL"/>
        </w:rPr>
        <w:t>.</w:t>
      </w:r>
      <w:r w:rsidR="008052A0" w:rsidRPr="00526DC8">
        <w:rPr>
          <w:rFonts w:ascii="Tahoma" w:hAnsi="Tahoma" w:cs="Tahoma"/>
          <w:szCs w:val="18"/>
          <w:lang w:val="pl-PL"/>
        </w:rPr>
        <w:t xml:space="preserve"> </w:t>
      </w:r>
    </w:p>
    <w:p w14:paraId="0DBD23C5" w14:textId="2CBA2559" w:rsidR="003B1F78" w:rsidRPr="00526DC8" w:rsidRDefault="003B1F78" w:rsidP="005D6562">
      <w:pPr>
        <w:pStyle w:val="PURBullet-Indented"/>
        <w:numPr>
          <w:ilvl w:val="0"/>
          <w:numId w:val="3"/>
        </w:numPr>
        <w:rPr>
          <w:lang w:val="pl-PL"/>
        </w:rPr>
      </w:pPr>
      <w:r w:rsidRPr="00526DC8">
        <w:rPr>
          <w:b/>
          <w:lang w:val="pl-PL"/>
        </w:rPr>
        <w:t>Zmiana przypisania licencji na dodatki.</w:t>
      </w:r>
      <w:r w:rsidR="008052A0" w:rsidRPr="00526DC8">
        <w:rPr>
          <w:lang w:val="pl-PL"/>
        </w:rPr>
        <w:t xml:space="preserve"> </w:t>
      </w:r>
      <w:r w:rsidRPr="00526DC8">
        <w:rPr>
          <w:lang w:val="pl-PL"/>
        </w:rPr>
        <w:t>Zmiana przypisania licencji udzielonych lub nabytych w związku z innymi licencjami uprawniającymi (np. licencja na pakiet MDOP) zasadniczo musi odbyć się wraz ze zmianą przypisania licencji uprawniającej.</w:t>
      </w:r>
      <w:r w:rsidR="008052A0" w:rsidRPr="00526DC8">
        <w:rPr>
          <w:lang w:val="pl-PL"/>
        </w:rPr>
        <w:t xml:space="preserve"> </w:t>
      </w:r>
      <w:r w:rsidRPr="00526DC8">
        <w:rPr>
          <w:lang w:val="pl-PL"/>
        </w:rPr>
        <w:t>Więcej informacji na ten temat można znaleźć w prawach do korzystania z poszczególnych usług.</w:t>
      </w:r>
    </w:p>
    <w:p w14:paraId="2C11FAAF" w14:textId="5664F87C" w:rsidR="003B1F78" w:rsidRPr="00526DC8" w:rsidRDefault="003B1F78" w:rsidP="003B1F78">
      <w:pPr>
        <w:pStyle w:val="PURHeading2"/>
        <w:rPr>
          <w:lang w:val="pl-PL"/>
        </w:rPr>
      </w:pPr>
      <w:r w:rsidRPr="00526DC8">
        <w:rPr>
          <w:lang w:val="pl-PL"/>
        </w:rPr>
        <w:t>Aktywacja produktu</w:t>
      </w:r>
      <w:r w:rsidRPr="00526DC8">
        <w:rPr>
          <w:lang w:val="pl-PL"/>
        </w:rPr>
        <w:fldChar w:fldCharType="begin"/>
      </w:r>
      <w:r w:rsidRPr="00526DC8">
        <w:rPr>
          <w:lang w:val="pl-PL"/>
        </w:rPr>
        <w:instrText>TC "</w:instrText>
      </w:r>
      <w:bookmarkStart w:id="69" w:name="_Toc397785592"/>
      <w:bookmarkStart w:id="70" w:name="_Toc397785679"/>
      <w:r w:rsidRPr="00526DC8">
        <w:rPr>
          <w:lang w:val="pl-PL"/>
        </w:rPr>
        <w:instrText>Aktywacja produktu</w:instrText>
      </w:r>
      <w:bookmarkEnd w:id="69"/>
      <w:bookmarkEnd w:id="70"/>
      <w:r w:rsidRPr="00526DC8">
        <w:rPr>
          <w:lang w:val="pl-PL"/>
        </w:rPr>
        <w:instrText xml:space="preserve"> " \l 2 </w:instrText>
      </w:r>
      <w:r w:rsidRPr="00526DC8">
        <w:rPr>
          <w:lang w:val="pl-PL"/>
        </w:rPr>
        <w:fldChar w:fldCharType="end"/>
      </w:r>
    </w:p>
    <w:p w14:paraId="48CAD54E" w14:textId="66820451" w:rsidR="003B1F78" w:rsidRPr="00526DC8" w:rsidRDefault="003B1F78" w:rsidP="003B1F78">
      <w:pPr>
        <w:pStyle w:val="PURBody-Indented"/>
        <w:rPr>
          <w:lang w:val="pl-PL"/>
        </w:rPr>
      </w:pPr>
      <w:r w:rsidRPr="00526DC8">
        <w:rPr>
          <w:lang w:val="pl-PL"/>
        </w:rPr>
        <w:t>Niektóre produkty i usługi online wymagają aktywacji, aby można było je zainstalować lub uzyskać do nich dostęp.</w:t>
      </w:r>
      <w:r w:rsidR="008052A0" w:rsidRPr="00526DC8">
        <w:rPr>
          <w:lang w:val="pl-PL"/>
        </w:rPr>
        <w:t xml:space="preserve"> </w:t>
      </w:r>
      <w:r w:rsidRPr="00526DC8">
        <w:rPr>
          <w:lang w:val="pl-PL"/>
        </w:rPr>
        <w:t>Dokonanie aktywacji oprogramowania zainstalowanego na konkretnym urządzeniu oznacza, że oprogramowanie zostało przypisane do tego</w:t>
      </w:r>
      <w:r w:rsidR="00CD515F">
        <w:rPr>
          <w:lang w:val="pl-PL"/>
        </w:rPr>
        <w:t> </w:t>
      </w:r>
      <w:r w:rsidRPr="00526DC8">
        <w:rPr>
          <w:lang w:val="pl-PL"/>
        </w:rPr>
        <w:t>urządzenia.</w:t>
      </w:r>
      <w:r w:rsidR="008052A0" w:rsidRPr="00526DC8">
        <w:rPr>
          <w:lang w:val="pl-PL"/>
        </w:rPr>
        <w:t xml:space="preserve"> </w:t>
      </w:r>
      <w:r w:rsidRPr="00526DC8">
        <w:rPr>
          <w:lang w:val="pl-PL"/>
        </w:rPr>
        <w:t xml:space="preserve">Więcej informacji na temat sytuacji, w których jest wymagane dokonanie aktywacji lub użycie klucza, można znaleźć w sekcji Product Activation (Aktywacja produktu) na stronie </w:t>
      </w:r>
      <w:hyperlink r:id="rId24">
        <w:r w:rsidRPr="00526DC8">
          <w:rPr>
            <w:color w:val="00467F"/>
            <w:u w:val="single"/>
            <w:lang w:val="pl-PL"/>
          </w:rPr>
          <w:t>http://www.microsoft.com/licensing</w:t>
        </w:r>
      </w:hyperlink>
      <w:r w:rsidRPr="00526DC8">
        <w:rPr>
          <w:lang w:val="pl-PL"/>
        </w:rPr>
        <w:t>.</w:t>
      </w:r>
      <w:r w:rsidR="008052A0" w:rsidRPr="00526DC8">
        <w:rPr>
          <w:lang w:val="pl-PL"/>
        </w:rPr>
        <w:t xml:space="preserve"> </w:t>
      </w:r>
      <w:r w:rsidRPr="00526DC8">
        <w:rPr>
          <w:lang w:val="pl-PL"/>
        </w:rPr>
        <w:t>Ponoszą Państwo odpowiedzialność za zarządzanie przypisanymi do Państwa kluczami oraz za aktywowanie produktów za pośrednictwem komputerów umożliwiających korzystanie z usług zarządzania kluczami (KMS). Nie powinni Państwo udostępniać kluczy osobom</w:t>
      </w:r>
      <w:r w:rsidR="00CD515F">
        <w:rPr>
          <w:lang w:val="pl-PL"/>
        </w:rPr>
        <w:t> </w:t>
      </w:r>
      <w:r w:rsidRPr="00526DC8">
        <w:rPr>
          <w:lang w:val="pl-PL"/>
        </w:rPr>
        <w:t>trzecim.</w:t>
      </w:r>
    </w:p>
    <w:p w14:paraId="2865E0FD" w14:textId="77777777" w:rsidR="003B1F78" w:rsidRPr="00526DC8" w:rsidRDefault="003B1F78" w:rsidP="003B1F78">
      <w:pPr>
        <w:pStyle w:val="PURBlueStrong-Indented"/>
        <w:rPr>
          <w:lang w:val="pl-PL"/>
        </w:rPr>
      </w:pPr>
      <w:r w:rsidRPr="00526DC8">
        <w:rPr>
          <w:lang w:val="pl-PL"/>
        </w:rPr>
        <w:t>Aktywacja za pośrednictwem usług zarządzania kluczami (KMS) oraz klucza aktywacji wielokrotnej (MAK)</w:t>
      </w:r>
    </w:p>
    <w:p w14:paraId="6775009B" w14:textId="24F8C98E" w:rsidR="003B1F78" w:rsidRPr="00526DC8" w:rsidRDefault="003B1F78" w:rsidP="00110FF1">
      <w:pPr>
        <w:pStyle w:val="PURBody-Indented"/>
        <w:keepNext/>
        <w:keepLines/>
        <w:ind w:left="274"/>
        <w:rPr>
          <w:lang w:val="pl-PL"/>
        </w:rPr>
      </w:pPr>
      <w:r w:rsidRPr="00526DC8">
        <w:rPr>
          <w:lang w:val="pl-PL"/>
        </w:rPr>
        <w:t>Podczas dokonywania aktywacji przy użyciu klucza aktywacji wielokrotnej (MAK) za pomocą oprogramowania zostaną przesłane do</w:t>
      </w:r>
      <w:r w:rsidR="00110FF1">
        <w:rPr>
          <w:lang w:val="pl-PL"/>
        </w:rPr>
        <w:t> </w:t>
      </w:r>
      <w:r w:rsidRPr="00526DC8">
        <w:rPr>
          <w:lang w:val="pl-PL"/>
        </w:rPr>
        <w:t>Microsoft informacje o oprogramowaniu i urządzeniu.</w:t>
      </w:r>
      <w:r w:rsidR="008052A0" w:rsidRPr="00526DC8">
        <w:rPr>
          <w:lang w:val="pl-PL"/>
        </w:rPr>
        <w:t xml:space="preserve"> </w:t>
      </w:r>
      <w:r w:rsidRPr="00526DC8">
        <w:rPr>
          <w:lang w:val="pl-PL"/>
        </w:rPr>
        <w:t>W trakcie aktywacji hosta za pośrednictwem usługi zarządzania kluczami (KMS) za pomocą oprogramowania zostaną przesłane do Microsoft informacje o oprogramowaniu hosta KMS i urządzeniu hosta.</w:t>
      </w:r>
      <w:r w:rsidR="008052A0" w:rsidRPr="00526DC8">
        <w:rPr>
          <w:lang w:val="pl-PL"/>
        </w:rPr>
        <w:t xml:space="preserve"> </w:t>
      </w:r>
      <w:r w:rsidRPr="00526DC8">
        <w:rPr>
          <w:lang w:val="pl-PL"/>
        </w:rPr>
        <w:t>Z</w:t>
      </w:r>
      <w:r w:rsidR="00110FF1">
        <w:rPr>
          <w:lang w:val="pl-PL"/>
        </w:rPr>
        <w:t> </w:t>
      </w:r>
      <w:r w:rsidRPr="00526DC8">
        <w:rPr>
          <w:lang w:val="pl-PL"/>
        </w:rPr>
        <w:t>urządzeń klienckich, na których zainstalowano usługę KMS i które za jej pomocą aktywowano, nie są przesyłane do Microsoft żadne informacje. Urządzenie te wymagają jednak okresowej ponownej aktywacji za pośrednictwem hosta KMS.</w:t>
      </w:r>
      <w:r w:rsidR="008052A0" w:rsidRPr="00526DC8">
        <w:rPr>
          <w:lang w:val="pl-PL"/>
        </w:rPr>
        <w:t xml:space="preserve"> </w:t>
      </w:r>
      <w:r w:rsidRPr="00526DC8">
        <w:rPr>
          <w:lang w:val="pl-PL"/>
        </w:rPr>
        <w:t xml:space="preserve">Informacje przesyłane do Microsoft podczas aktywacji MAK lub aktywacji hosta KMS obejmują: </w:t>
      </w:r>
    </w:p>
    <w:p w14:paraId="0EA52B14" w14:textId="77777777" w:rsidR="003B1F78" w:rsidRPr="00526DC8" w:rsidRDefault="003B1F78" w:rsidP="005D6562">
      <w:pPr>
        <w:pStyle w:val="PURBullet-Indented"/>
        <w:numPr>
          <w:ilvl w:val="1"/>
          <w:numId w:val="4"/>
        </w:numPr>
        <w:rPr>
          <w:lang w:val="pl-PL"/>
        </w:rPr>
      </w:pPr>
      <w:r w:rsidRPr="00526DC8">
        <w:rPr>
          <w:lang w:val="pl-PL"/>
        </w:rPr>
        <w:t>wersję, język i klucz produktu oprogramowania;</w:t>
      </w:r>
    </w:p>
    <w:p w14:paraId="71725FE6" w14:textId="77777777" w:rsidR="003B1F78" w:rsidRPr="00526DC8" w:rsidRDefault="003B1F78" w:rsidP="005D6562">
      <w:pPr>
        <w:pStyle w:val="PURBullet-Indented"/>
        <w:numPr>
          <w:ilvl w:val="1"/>
          <w:numId w:val="4"/>
        </w:numPr>
        <w:rPr>
          <w:lang w:val="pl-PL"/>
        </w:rPr>
      </w:pPr>
      <w:r w:rsidRPr="00526DC8">
        <w:rPr>
          <w:lang w:val="pl-PL"/>
        </w:rPr>
        <w:t>adres IP urządzenia;</w:t>
      </w:r>
    </w:p>
    <w:p w14:paraId="4BD5FF41" w14:textId="77777777" w:rsidR="003B1F78" w:rsidRPr="00526DC8" w:rsidRDefault="003B1F78" w:rsidP="005D6562">
      <w:pPr>
        <w:pStyle w:val="PURBullet-Indented"/>
        <w:numPr>
          <w:ilvl w:val="1"/>
          <w:numId w:val="4"/>
        </w:numPr>
        <w:rPr>
          <w:lang w:val="pl-PL"/>
        </w:rPr>
      </w:pPr>
      <w:r w:rsidRPr="00526DC8">
        <w:rPr>
          <w:lang w:val="pl-PL"/>
        </w:rPr>
        <w:t xml:space="preserve">dane uzyskane z konfiguracji sprzętowej urządzenia. </w:t>
      </w:r>
    </w:p>
    <w:p w14:paraId="6BAE2E76" w14:textId="622A6B49" w:rsidR="003B1F78" w:rsidRPr="00526DC8" w:rsidRDefault="003B1F78" w:rsidP="003B1F78">
      <w:pPr>
        <w:pStyle w:val="PURBody-Indented"/>
        <w:rPr>
          <w:lang w:val="pl-PL"/>
        </w:rPr>
      </w:pPr>
      <w:r w:rsidRPr="00526DC8">
        <w:rPr>
          <w:lang w:val="pl-PL"/>
        </w:rPr>
        <w:t xml:space="preserve">Więcej informacji na ten temat można znaleźć na stronie </w:t>
      </w:r>
      <w:hyperlink r:id="rId25">
        <w:r w:rsidRPr="00526DC8">
          <w:rPr>
            <w:color w:val="00467F"/>
            <w:u w:val="single"/>
            <w:lang w:val="pl-PL"/>
          </w:rPr>
          <w:t>http://www.microsoft.com/licensing/existing-customers/product-activation.aspx</w:t>
        </w:r>
      </w:hyperlink>
      <w:r w:rsidRPr="00526DC8">
        <w:rPr>
          <w:lang w:val="pl-PL"/>
        </w:rPr>
        <w:t>.</w:t>
      </w:r>
      <w:r w:rsidR="008052A0" w:rsidRPr="00526DC8">
        <w:rPr>
          <w:lang w:val="pl-PL"/>
        </w:rPr>
        <w:t xml:space="preserve"> </w:t>
      </w:r>
      <w:r w:rsidRPr="00526DC8">
        <w:rPr>
          <w:lang w:val="pl-PL"/>
        </w:rPr>
        <w:t>Jeśli korzystają Państwo z oprogramowania, wyrażają Państwo zgodę na przekazanie tych informacji.</w:t>
      </w:r>
      <w:r w:rsidR="008052A0" w:rsidRPr="00526DC8">
        <w:rPr>
          <w:lang w:val="pl-PL"/>
        </w:rPr>
        <w:t xml:space="preserve"> </w:t>
      </w:r>
      <w:r w:rsidRPr="00526DC8">
        <w:rPr>
          <w:lang w:val="pl-PL"/>
        </w:rPr>
        <w:t>Przed</w:t>
      </w:r>
      <w:r w:rsidR="00C06A77">
        <w:rPr>
          <w:lang w:val="pl-PL"/>
        </w:rPr>
        <w:t> </w:t>
      </w:r>
      <w:r w:rsidRPr="00526DC8">
        <w:rPr>
          <w:lang w:val="pl-PL"/>
        </w:rPr>
        <w:t>dokonaniem aktywacji mogą Państwo korzystać z wersji oprogramowania zainstalowanej podczas procesu instalacji.</w:t>
      </w:r>
      <w:r w:rsidR="008052A0" w:rsidRPr="00526DC8">
        <w:rPr>
          <w:lang w:val="pl-PL"/>
        </w:rPr>
        <w:t xml:space="preserve"> </w:t>
      </w:r>
      <w:r w:rsidRPr="00526DC8">
        <w:rPr>
          <w:lang w:val="pl-PL"/>
        </w:rPr>
        <w:t>Niedokonanie aktywacji oprogramowania w terminie podanym podczas procesu instalacji oznacza, że Państwa prawo do korzystania z oprogramowania po upływie tego okresu zostanie ograniczone.</w:t>
      </w:r>
      <w:r w:rsidR="008052A0" w:rsidRPr="00526DC8">
        <w:rPr>
          <w:lang w:val="pl-PL"/>
        </w:rPr>
        <w:t xml:space="preserve"> </w:t>
      </w:r>
      <w:r w:rsidRPr="00526DC8">
        <w:rPr>
          <w:lang w:val="pl-PL"/>
        </w:rPr>
        <w:t>Ma to zapobiec korzystaniu z oprogramowania bez</w:t>
      </w:r>
      <w:r w:rsidR="00C06A77">
        <w:rPr>
          <w:lang w:val="pl-PL"/>
        </w:rPr>
        <w:t> </w:t>
      </w:r>
      <w:r w:rsidRPr="00526DC8">
        <w:rPr>
          <w:lang w:val="pl-PL"/>
        </w:rPr>
        <w:t>stosownej licencji.</w:t>
      </w:r>
      <w:r w:rsidR="008052A0" w:rsidRPr="00526DC8">
        <w:rPr>
          <w:lang w:val="pl-PL"/>
        </w:rPr>
        <w:t xml:space="preserve"> </w:t>
      </w:r>
      <w:r w:rsidRPr="00526DC8">
        <w:rPr>
          <w:lang w:val="pl-PL"/>
        </w:rPr>
        <w:t>Po upływie wspomnianego terminu nie mogą Państwo korzystać z oprogramowania, o ile Państwo go nie aktywują.</w:t>
      </w:r>
      <w:r w:rsidR="008052A0" w:rsidRPr="00526DC8">
        <w:rPr>
          <w:lang w:val="pl-PL"/>
        </w:rPr>
        <w:t xml:space="preserve"> </w:t>
      </w:r>
      <w:r w:rsidRPr="00526DC8">
        <w:rPr>
          <w:lang w:val="pl-PL"/>
        </w:rPr>
        <w:t>Jeśli urządzenie jest podłączone do Internetu, oprogramowanie może automatycznie połączyć się z Microsoft w celu dokonania aktywacji.</w:t>
      </w:r>
      <w:r w:rsidR="008052A0" w:rsidRPr="00526DC8">
        <w:rPr>
          <w:lang w:val="pl-PL"/>
        </w:rPr>
        <w:t xml:space="preserve"> </w:t>
      </w:r>
      <w:r w:rsidRPr="00526DC8">
        <w:rPr>
          <w:lang w:val="pl-PL"/>
        </w:rPr>
        <w:t>Oprogramowanie można także aktywować ręcznie za pośrednictwem Internetu lub przez telefon.</w:t>
      </w:r>
      <w:r w:rsidR="008052A0" w:rsidRPr="00526DC8">
        <w:rPr>
          <w:lang w:val="pl-PL"/>
        </w:rPr>
        <w:t xml:space="preserve"> </w:t>
      </w:r>
      <w:r w:rsidRPr="00526DC8">
        <w:rPr>
          <w:lang w:val="pl-PL"/>
        </w:rPr>
        <w:t>W takim przypadku mogą Państwa obowiązywać opłaty za korzystanie z usług internetowych lub telefonicznych.</w:t>
      </w:r>
      <w:r w:rsidR="008052A0" w:rsidRPr="00526DC8">
        <w:rPr>
          <w:lang w:val="pl-PL"/>
        </w:rPr>
        <w:t xml:space="preserve"> </w:t>
      </w:r>
      <w:r w:rsidRPr="00526DC8">
        <w:rPr>
          <w:lang w:val="pl-PL"/>
        </w:rPr>
        <w:t>Jeśli zmodyfikują Państwo składniki komputera lub oprogramowania, może być konieczne ponowne dokonanie aktywacji.</w:t>
      </w:r>
      <w:r w:rsidR="008052A0" w:rsidRPr="00526DC8">
        <w:rPr>
          <w:lang w:val="pl-PL"/>
        </w:rPr>
        <w:t xml:space="preserve"> </w:t>
      </w:r>
      <w:r w:rsidRPr="00526DC8">
        <w:rPr>
          <w:lang w:val="pl-PL"/>
        </w:rPr>
        <w:t>Oprogramowanie będzie Państwu przypominać o konieczności aktywacji do czasu jej dokonania.</w:t>
      </w:r>
    </w:p>
    <w:p w14:paraId="14395A82" w14:textId="77777777" w:rsidR="003B1F78" w:rsidRPr="00526DC8" w:rsidRDefault="003B1F78" w:rsidP="003B1F78">
      <w:pPr>
        <w:pStyle w:val="PURBlueStrong-Indented"/>
        <w:rPr>
          <w:lang w:val="pl-PL"/>
        </w:rPr>
      </w:pPr>
      <w:r w:rsidRPr="00526DC8">
        <w:rPr>
          <w:lang w:val="pl-PL"/>
        </w:rPr>
        <w:lastRenderedPageBreak/>
        <w:t>Prawidłowe korzystanie z usług KMS</w:t>
      </w:r>
    </w:p>
    <w:p w14:paraId="7751E771" w14:textId="1062B580" w:rsidR="003B1F78" w:rsidRPr="00526DC8" w:rsidRDefault="003B1F78" w:rsidP="003B1F78">
      <w:pPr>
        <w:pStyle w:val="PURBody-Indented"/>
        <w:rPr>
          <w:lang w:val="pl-PL"/>
        </w:rPr>
      </w:pPr>
      <w:r w:rsidRPr="00526DC8">
        <w:rPr>
          <w:lang w:val="pl-PL"/>
        </w:rPr>
        <w:t xml:space="preserve">Jeśli komputery umożliwiające korzystanie z usług zarządzania kluczami (KMS) są podłączone do niepodlegającej kontroli sieci </w:t>
      </w:r>
      <w:r w:rsidR="00C06A77">
        <w:rPr>
          <w:lang w:val="pl-PL"/>
        </w:rPr>
        <w:br/>
      </w:r>
      <w:r w:rsidRPr="00526DC8">
        <w:rPr>
          <w:lang w:val="pl-PL"/>
        </w:rPr>
        <w:t>(np. Internetu), muszą Państwo odpowiednio zabezpieczyć dostęp do takich komputerów.</w:t>
      </w:r>
    </w:p>
    <w:p w14:paraId="1C28DF6D" w14:textId="77777777" w:rsidR="003B1F78" w:rsidRPr="00526DC8" w:rsidRDefault="003B1F78" w:rsidP="003B1F78">
      <w:pPr>
        <w:pStyle w:val="PURBlueStrong-Indented"/>
        <w:rPr>
          <w:lang w:val="pl-PL"/>
        </w:rPr>
      </w:pPr>
      <w:r w:rsidRPr="00526DC8">
        <w:rPr>
          <w:lang w:val="pl-PL"/>
        </w:rPr>
        <w:t>Nieuprawnione użycie kluczy MAK lub usług KMS</w:t>
      </w:r>
    </w:p>
    <w:p w14:paraId="6710185C" w14:textId="77777777" w:rsidR="003B1F78" w:rsidRPr="00526DC8" w:rsidRDefault="003B1F78" w:rsidP="003B1F78">
      <w:pPr>
        <w:pStyle w:val="PURBody-Indented"/>
        <w:rPr>
          <w:lang w:val="pl-PL"/>
        </w:rPr>
      </w:pPr>
      <w:r w:rsidRPr="00526DC8">
        <w:rPr>
          <w:lang w:val="pl-PL"/>
        </w:rPr>
        <w:t xml:space="preserve">Microsoft może podjąć dowolną z następujących czynności w związku z nieuprawnionym użyciem kluczy MAK lub usług KMS. Microsoft może zatem: uniemożliwić następne aktywacje, dezaktywować lub zablokować klucz w inny sposób tak, aby nie można było dokonać aktywacji ani sprawdzenia oryginalności. </w:t>
      </w:r>
    </w:p>
    <w:p w14:paraId="6F83715D" w14:textId="77777777" w:rsidR="003B1F78" w:rsidRPr="00526DC8" w:rsidRDefault="003B1F78" w:rsidP="003B1F78">
      <w:pPr>
        <w:pStyle w:val="PURBody-Indented"/>
        <w:rPr>
          <w:lang w:val="pl-PL"/>
        </w:rPr>
      </w:pPr>
      <w:r w:rsidRPr="00526DC8">
        <w:rPr>
          <w:lang w:val="pl-PL"/>
        </w:rPr>
        <w:t>Dezaktywacja klucza może wymagać uzyskania przez klienta nowego klucza od Microsoft.</w:t>
      </w:r>
    </w:p>
    <w:p w14:paraId="20A0E4DD" w14:textId="78290625" w:rsidR="003B1F78" w:rsidRPr="00526DC8" w:rsidRDefault="003B1F78" w:rsidP="003B1F78">
      <w:pPr>
        <w:pStyle w:val="PURHeading2"/>
        <w:rPr>
          <w:lang w:val="pl-PL"/>
        </w:rPr>
      </w:pPr>
      <w:r w:rsidRPr="00526DC8">
        <w:rPr>
          <w:lang w:val="pl-PL"/>
        </w:rPr>
        <w:t>Funkcje dodatkowe</w:t>
      </w:r>
      <w:r w:rsidRPr="00526DC8">
        <w:rPr>
          <w:lang w:val="pl-PL"/>
        </w:rPr>
        <w:fldChar w:fldCharType="begin"/>
      </w:r>
      <w:r w:rsidRPr="00526DC8">
        <w:rPr>
          <w:lang w:val="pl-PL"/>
        </w:rPr>
        <w:instrText>TC "</w:instrText>
      </w:r>
      <w:bookmarkStart w:id="71" w:name="_Toc397785593"/>
      <w:bookmarkStart w:id="72" w:name="_Toc397785680"/>
      <w:r w:rsidRPr="00526DC8">
        <w:rPr>
          <w:lang w:val="pl-PL"/>
        </w:rPr>
        <w:instrText>Funkcje dodatkowe</w:instrText>
      </w:r>
      <w:bookmarkEnd w:id="71"/>
      <w:bookmarkEnd w:id="72"/>
      <w:r w:rsidRPr="00526DC8">
        <w:rPr>
          <w:lang w:val="pl-PL"/>
        </w:rPr>
        <w:instrText xml:space="preserve"> " \l 2 </w:instrText>
      </w:r>
      <w:r w:rsidRPr="00526DC8">
        <w:rPr>
          <w:lang w:val="pl-PL"/>
        </w:rPr>
        <w:fldChar w:fldCharType="end"/>
      </w:r>
    </w:p>
    <w:p w14:paraId="5778B14C" w14:textId="77777777" w:rsidR="003B1F78" w:rsidRPr="00526DC8" w:rsidRDefault="003B1F78" w:rsidP="003B1F78">
      <w:pPr>
        <w:pStyle w:val="PURBody-Indented"/>
        <w:rPr>
          <w:lang w:val="pl-PL"/>
        </w:rPr>
      </w:pPr>
      <w:r w:rsidRPr="00526DC8">
        <w:rPr>
          <w:lang w:val="pl-PL"/>
        </w:rPr>
        <w:t xml:space="preserve">Microsoft może udostępnić dodatkowe funkcje dotyczące produktów. Mogą mieć do nich zastosowanie inne postanowienia licencyjne lub opłaty. </w:t>
      </w:r>
    </w:p>
    <w:p w14:paraId="4C36A798" w14:textId="4D69DDA3" w:rsidR="003B1F78" w:rsidRPr="00526DC8" w:rsidRDefault="003B1F78" w:rsidP="003B1F78">
      <w:pPr>
        <w:pStyle w:val="PURHeading2"/>
        <w:rPr>
          <w:lang w:val="pl-PL"/>
        </w:rPr>
      </w:pPr>
      <w:r w:rsidRPr="00526DC8">
        <w:rPr>
          <w:lang w:val="pl-PL"/>
        </w:rPr>
        <w:t>Składniki czcionek</w:t>
      </w:r>
      <w:r w:rsidRPr="00526DC8">
        <w:rPr>
          <w:lang w:val="pl-PL"/>
        </w:rPr>
        <w:fldChar w:fldCharType="begin"/>
      </w:r>
      <w:r w:rsidRPr="00526DC8">
        <w:rPr>
          <w:lang w:val="pl-PL"/>
        </w:rPr>
        <w:instrText>TC "</w:instrText>
      </w:r>
      <w:bookmarkStart w:id="73" w:name="_Toc397785594"/>
      <w:bookmarkStart w:id="74" w:name="_Toc397785681"/>
      <w:r w:rsidRPr="00526DC8">
        <w:rPr>
          <w:lang w:val="pl-PL"/>
        </w:rPr>
        <w:instrText>Składniki czcionek</w:instrText>
      </w:r>
      <w:bookmarkEnd w:id="73"/>
      <w:bookmarkEnd w:id="74"/>
      <w:r w:rsidRPr="00526DC8">
        <w:rPr>
          <w:lang w:val="pl-PL"/>
        </w:rPr>
        <w:instrText xml:space="preserve"> " \l 2 </w:instrText>
      </w:r>
      <w:r w:rsidRPr="00526DC8">
        <w:rPr>
          <w:lang w:val="pl-PL"/>
        </w:rPr>
        <w:fldChar w:fldCharType="end"/>
      </w:r>
    </w:p>
    <w:p w14:paraId="67C85D24" w14:textId="4290F6F1" w:rsidR="003B1F78" w:rsidRPr="00526DC8" w:rsidRDefault="003B1F78" w:rsidP="003B1F78">
      <w:pPr>
        <w:pStyle w:val="PURBody-Indented"/>
        <w:rPr>
          <w:lang w:val="pl-PL"/>
        </w:rPr>
      </w:pPr>
      <w:r w:rsidRPr="00526DC8">
        <w:rPr>
          <w:lang w:val="pl-PL"/>
        </w:rPr>
        <w:t>Gdy oprogramowanie jest uruchomione, mogą Państwo korzystać z udostępnianych przez nie czcionek do wyświetlania i</w:t>
      </w:r>
      <w:r w:rsidR="00E12D22">
        <w:rPr>
          <w:lang w:val="pl-PL"/>
        </w:rPr>
        <w:t> </w:t>
      </w:r>
      <w:r w:rsidRPr="00526DC8">
        <w:rPr>
          <w:lang w:val="pl-PL"/>
        </w:rPr>
        <w:t>drukowania zawartości.</w:t>
      </w:r>
      <w:r w:rsidR="008052A0" w:rsidRPr="00526DC8">
        <w:rPr>
          <w:lang w:val="pl-PL"/>
        </w:rPr>
        <w:t xml:space="preserve"> </w:t>
      </w:r>
      <w:r w:rsidRPr="00526DC8">
        <w:rPr>
          <w:lang w:val="pl-PL"/>
        </w:rPr>
        <w:t>Mogą Państwo wyłącznie osadzać czcionki w zawartości, biorąc pod uwagę ograniczenia dotyczące ich</w:t>
      </w:r>
      <w:r w:rsidR="00E12D22">
        <w:rPr>
          <w:lang w:val="pl-PL"/>
        </w:rPr>
        <w:t> </w:t>
      </w:r>
      <w:r w:rsidRPr="00526DC8">
        <w:rPr>
          <w:lang w:val="pl-PL"/>
        </w:rPr>
        <w:t>osadzania; oraz tymczasowo pobierać je na drukarkę lub inne urządzenie wyjściowe w celu drukowania zawartości.</w:t>
      </w:r>
    </w:p>
    <w:p w14:paraId="48260775" w14:textId="28CA4C44" w:rsidR="00B5244A" w:rsidRPr="00526DC8" w:rsidRDefault="00B5244A" w:rsidP="00B5244A">
      <w:pPr>
        <w:pStyle w:val="PURHeading2"/>
        <w:rPr>
          <w:lang w:val="pl-PL"/>
        </w:rPr>
      </w:pPr>
      <w:r w:rsidRPr="00526DC8">
        <w:rPr>
          <w:lang w:val="pl-PL"/>
        </w:rPr>
        <w:t>Składniki oprogramowania Windows</w:t>
      </w:r>
      <w:r w:rsidRPr="00526DC8">
        <w:rPr>
          <w:lang w:val="pl-PL"/>
        </w:rPr>
        <w:fldChar w:fldCharType="begin"/>
      </w:r>
      <w:r w:rsidRPr="00526DC8">
        <w:rPr>
          <w:lang w:val="pl-PL"/>
        </w:rPr>
        <w:instrText>TC "</w:instrText>
      </w:r>
      <w:bookmarkStart w:id="75" w:name="_Toc397785595"/>
      <w:bookmarkStart w:id="76" w:name="_Toc397785682"/>
      <w:r w:rsidRPr="00526DC8">
        <w:rPr>
          <w:lang w:val="pl-PL"/>
        </w:rPr>
        <w:instrText>Składniki oprogramowania Windows</w:instrText>
      </w:r>
      <w:bookmarkEnd w:id="75"/>
      <w:bookmarkEnd w:id="76"/>
      <w:r w:rsidRPr="00526DC8">
        <w:rPr>
          <w:lang w:val="pl-PL"/>
        </w:rPr>
        <w:instrText xml:space="preserve">" \l 2 </w:instrText>
      </w:r>
      <w:r w:rsidRPr="00526DC8">
        <w:rPr>
          <w:lang w:val="pl-PL"/>
        </w:rPr>
        <w:fldChar w:fldCharType="end"/>
      </w:r>
    </w:p>
    <w:p w14:paraId="40E45ACD" w14:textId="7B4A91E2" w:rsidR="00C44E34" w:rsidRPr="00526DC8" w:rsidRDefault="00B5244A" w:rsidP="00C44E34">
      <w:pPr>
        <w:pStyle w:val="PURBody-Indented"/>
        <w:rPr>
          <w:lang w:val="pl-PL"/>
        </w:rPr>
      </w:pPr>
      <w:r w:rsidRPr="00526DC8">
        <w:rPr>
          <w:lang w:val="pl-PL"/>
        </w:rPr>
        <w:t>Oprogramowanie zawiera co najmniej jeden następujący składnik oprogramowania Windows:</w:t>
      </w:r>
      <w:r w:rsidR="008052A0" w:rsidRPr="00526DC8">
        <w:rPr>
          <w:lang w:val="pl-PL"/>
        </w:rPr>
        <w:t xml:space="preserve"> </w:t>
      </w:r>
      <w:r w:rsidRPr="00526DC8">
        <w:rPr>
          <w:lang w:val="pl-PL"/>
        </w:rPr>
        <w:t>Microsoft .NET Framework i</w:t>
      </w:r>
      <w:r w:rsidR="00C47F97">
        <w:rPr>
          <w:lang w:val="pl-PL"/>
        </w:rPr>
        <w:t> </w:t>
      </w:r>
      <w:r w:rsidRPr="00526DC8">
        <w:rPr>
          <w:lang w:val="pl-PL"/>
        </w:rPr>
        <w:t>Microsoft</w:t>
      </w:r>
      <w:r w:rsidR="00C47F97">
        <w:rPr>
          <w:lang w:val="pl-PL"/>
        </w:rPr>
        <w:t> </w:t>
      </w:r>
      <w:r w:rsidRPr="00526DC8">
        <w:rPr>
          <w:lang w:val="pl-PL"/>
        </w:rPr>
        <w:t>Data Access Components, oprogramowanie Powershell oraz określone pliki dll związane z technologiami Microsoft Build</w:t>
      </w:r>
      <w:r w:rsidR="00C47F97">
        <w:rPr>
          <w:lang w:val="pl-PL"/>
        </w:rPr>
        <w:t> </w:t>
      </w:r>
      <w:r w:rsidRPr="00526DC8">
        <w:rPr>
          <w:lang w:val="pl-PL"/>
        </w:rPr>
        <w:t>and Web</w:t>
      </w:r>
      <w:r w:rsidR="005A6599">
        <w:rPr>
          <w:lang w:val="pl-PL"/>
        </w:rPr>
        <w:t> </w:t>
      </w:r>
      <w:r w:rsidRPr="00526DC8">
        <w:rPr>
          <w:lang w:val="pl-PL"/>
        </w:rPr>
        <w:t>Deploy.</w:t>
      </w:r>
      <w:r w:rsidR="008052A0" w:rsidRPr="00526DC8">
        <w:rPr>
          <w:lang w:val="pl-PL"/>
        </w:rPr>
        <w:t xml:space="preserve"> </w:t>
      </w:r>
      <w:r w:rsidRPr="00526DC8">
        <w:rPr>
          <w:lang w:val="pl-PL"/>
        </w:rPr>
        <w:t>Wszystkie wymienione składniki są częścią oprogramowania Windows.</w:t>
      </w:r>
      <w:r w:rsidR="008052A0" w:rsidRPr="00526DC8">
        <w:rPr>
          <w:lang w:val="pl-PL"/>
        </w:rPr>
        <w:t xml:space="preserve"> </w:t>
      </w:r>
      <w:r w:rsidRPr="00526DC8">
        <w:rPr>
          <w:lang w:val="pl-PL"/>
        </w:rPr>
        <w:t>Z zastrzeżeniem postanowień punktu zatytułowanego „Testowanie porównawcze” poniżej postanowienia licencyjne dotyczące systemu operacyjnego Microsoft Windows mają zastosowanie do korzystania przez Państwa z tych składników.</w:t>
      </w:r>
      <w:r w:rsidR="008A1799" w:rsidRPr="00526DC8">
        <w:rPr>
          <w:lang w:val="pl-PL"/>
        </w:rPr>
        <w:t xml:space="preserve"> </w:t>
      </w:r>
    </w:p>
    <w:p w14:paraId="0CAA0FA3" w14:textId="6E256B42" w:rsidR="003B1F78" w:rsidRPr="00526DC8" w:rsidRDefault="003B1F78" w:rsidP="003B1F78">
      <w:pPr>
        <w:pStyle w:val="PURHeading2"/>
        <w:rPr>
          <w:lang w:val="pl-PL"/>
        </w:rPr>
      </w:pPr>
      <w:r w:rsidRPr="00526DC8">
        <w:rPr>
          <w:lang w:val="pl-PL"/>
        </w:rPr>
        <w:t>Testowanie porównawcze</w:t>
      </w:r>
      <w:r w:rsidRPr="00526DC8">
        <w:rPr>
          <w:lang w:val="pl-PL"/>
        </w:rPr>
        <w:fldChar w:fldCharType="begin"/>
      </w:r>
      <w:r w:rsidRPr="00526DC8">
        <w:rPr>
          <w:lang w:val="pl-PL"/>
        </w:rPr>
        <w:instrText>TC "</w:instrText>
      </w:r>
      <w:bookmarkStart w:id="77" w:name="_Toc397785596"/>
      <w:bookmarkStart w:id="78" w:name="_Toc397785683"/>
      <w:r w:rsidRPr="00526DC8">
        <w:rPr>
          <w:lang w:val="pl-PL"/>
        </w:rPr>
        <w:instrText>Testowanie porównawcze</w:instrText>
      </w:r>
      <w:bookmarkEnd w:id="77"/>
      <w:bookmarkEnd w:id="78"/>
      <w:r w:rsidRPr="00526DC8">
        <w:rPr>
          <w:lang w:val="pl-PL"/>
        </w:rPr>
        <w:instrText xml:space="preserve">" \l 2 </w:instrText>
      </w:r>
      <w:r w:rsidRPr="00526DC8">
        <w:rPr>
          <w:lang w:val="pl-PL"/>
        </w:rPr>
        <w:fldChar w:fldCharType="end"/>
      </w:r>
    </w:p>
    <w:p w14:paraId="7326A6B8" w14:textId="77777777" w:rsidR="003B1F78" w:rsidRPr="00526DC8" w:rsidRDefault="003B1F78" w:rsidP="003B1F78">
      <w:pPr>
        <w:pStyle w:val="PURBlueStrong-Indented"/>
        <w:rPr>
          <w:lang w:val="pl-PL"/>
        </w:rPr>
      </w:pPr>
      <w:r w:rsidRPr="00526DC8">
        <w:rPr>
          <w:lang w:val="pl-PL"/>
        </w:rPr>
        <w:t>Oprogramowanie</w:t>
      </w:r>
    </w:p>
    <w:p w14:paraId="2CD6DE20" w14:textId="705991F6" w:rsidR="003B1F78" w:rsidRPr="00526DC8" w:rsidRDefault="003B1F78" w:rsidP="003B1F78">
      <w:pPr>
        <w:pStyle w:val="PURBody-Indented"/>
        <w:rPr>
          <w:lang w:val="pl-PL"/>
        </w:rPr>
      </w:pPr>
      <w:r w:rsidRPr="00526DC8">
        <w:rPr>
          <w:lang w:val="pl-PL"/>
        </w:rPr>
        <w:t>Muszą Państwo otrzymać uprzednią pisemną zgodę Microsoft na ujawnienie osobom trzecim wyników wszelkich testów porównawczych oprogramowania.</w:t>
      </w:r>
      <w:r w:rsidR="008052A0" w:rsidRPr="00526DC8">
        <w:rPr>
          <w:lang w:val="pl-PL"/>
        </w:rPr>
        <w:t xml:space="preserve"> </w:t>
      </w:r>
      <w:r w:rsidRPr="00526DC8">
        <w:rPr>
          <w:lang w:val="pl-PL"/>
        </w:rPr>
        <w:t>Nie dotyczy to oprogramowania Windows Server oraz .NET Framework (patrz poniżej).</w:t>
      </w:r>
    </w:p>
    <w:p w14:paraId="4A144013" w14:textId="77777777" w:rsidR="003B1F78" w:rsidRPr="00526DC8" w:rsidRDefault="003B1F78" w:rsidP="003B1F78">
      <w:pPr>
        <w:pStyle w:val="PURBlueStrong-Indented"/>
        <w:rPr>
          <w:lang w:val="pl-PL"/>
        </w:rPr>
      </w:pPr>
      <w:r w:rsidRPr="00526DC8">
        <w:rPr>
          <w:lang w:val="pl-PL"/>
        </w:rPr>
        <w:t>Microsoft .NET Framework</w:t>
      </w:r>
    </w:p>
    <w:p w14:paraId="05EAF990" w14:textId="32B4E4E7" w:rsidR="003B1F78" w:rsidRPr="00526DC8" w:rsidRDefault="00F9140B" w:rsidP="003B1F78">
      <w:pPr>
        <w:pStyle w:val="PURBody-Indented"/>
        <w:rPr>
          <w:lang w:val="pl-PL"/>
        </w:rPr>
      </w:pPr>
      <w:r w:rsidRPr="00526DC8">
        <w:rPr>
          <w:lang w:val="pl-PL"/>
        </w:rPr>
        <w:t>Oprogramowanie może zawierać co najmniej jeden składnik programu .NET Framework („Składniki .NET”).</w:t>
      </w:r>
      <w:r w:rsidR="008052A0" w:rsidRPr="00526DC8">
        <w:rPr>
          <w:lang w:val="pl-PL"/>
        </w:rPr>
        <w:t xml:space="preserve"> </w:t>
      </w:r>
      <w:r w:rsidRPr="00526DC8">
        <w:rPr>
          <w:lang w:val="pl-PL"/>
        </w:rPr>
        <w:t>Mogą Państwo przeprowadzić wewnętrzne testowanie porównawcze tych składników.</w:t>
      </w:r>
      <w:r w:rsidR="008052A0" w:rsidRPr="00526DC8">
        <w:rPr>
          <w:lang w:val="pl-PL"/>
        </w:rPr>
        <w:t xml:space="preserve"> </w:t>
      </w:r>
      <w:r w:rsidRPr="00526DC8">
        <w:rPr>
          <w:lang w:val="pl-PL"/>
        </w:rPr>
        <w:t xml:space="preserve">Wyniki wszelkich testów porównawczych mogą być ujawniane, jeśli jest to zgodne z postanowieniami określonymi na stronie </w:t>
      </w:r>
      <w:r w:rsidRPr="00526DC8">
        <w:rPr>
          <w:u w:val="single"/>
          <w:lang w:val="pl-PL"/>
        </w:rPr>
        <w:t>http://go.microsoft.com/fwlink/?LinkID=66406</w:t>
      </w:r>
      <w:r w:rsidRPr="00526DC8">
        <w:rPr>
          <w:lang w:val="pl-PL"/>
        </w:rPr>
        <w:t>.</w:t>
      </w:r>
      <w:r w:rsidR="008052A0" w:rsidRPr="00526DC8">
        <w:rPr>
          <w:lang w:val="pl-PL"/>
        </w:rPr>
        <w:t xml:space="preserve"> </w:t>
      </w:r>
      <w:r w:rsidRPr="00526DC8">
        <w:rPr>
          <w:lang w:val="pl-PL"/>
        </w:rPr>
        <w:t>Niezależnie</w:t>
      </w:r>
      <w:r w:rsidR="00550901">
        <w:rPr>
          <w:lang w:val="pl-PL"/>
        </w:rPr>
        <w:t> </w:t>
      </w:r>
      <w:r w:rsidRPr="00526DC8">
        <w:rPr>
          <w:lang w:val="pl-PL"/>
        </w:rPr>
        <w:t>od innych umów zawartych przez Państwa z Microsoft, w przypadku ujawnienia przez Państwa takich wyników Microsoft może ujawnić wyniki własnych testów porównawczych dotyczących Państwa produktów konkurujących ze Składnikiem</w:t>
      </w:r>
      <w:r w:rsidR="00550901">
        <w:rPr>
          <w:lang w:val="pl-PL"/>
        </w:rPr>
        <w:t> </w:t>
      </w:r>
      <w:r w:rsidRPr="00526DC8">
        <w:rPr>
          <w:lang w:val="pl-PL"/>
        </w:rPr>
        <w:t xml:space="preserve">.NET, o ile Microsoft będzie przestrzegać tych samych postanowień, tzn. postanowień określonych na stronie </w:t>
      </w:r>
      <w:r w:rsidRPr="00526DC8">
        <w:rPr>
          <w:u w:val="single"/>
          <w:lang w:val="pl-PL"/>
        </w:rPr>
        <w:t>http://go.microsoft.com/fwlink/?LinkID=66406.</w:t>
      </w:r>
    </w:p>
    <w:p w14:paraId="5CE06605" w14:textId="67915F61" w:rsidR="00DE4809" w:rsidRPr="00526DC8" w:rsidRDefault="0083124B" w:rsidP="00A34911">
      <w:pPr>
        <w:pStyle w:val="PURHeading2"/>
        <w:spacing w:after="100"/>
        <w:rPr>
          <w:lang w:val="pl-PL"/>
        </w:rPr>
      </w:pPr>
      <w:r w:rsidRPr="00526DC8">
        <w:rPr>
          <w:lang w:val="pl-PL"/>
        </w:rPr>
        <w:t>T</w:t>
      </w:r>
      <w:r w:rsidR="00DE4809" w:rsidRPr="00526DC8">
        <w:rPr>
          <w:lang w:val="pl-PL"/>
        </w:rPr>
        <w:t>echnologia SQL Server</w:t>
      </w:r>
      <w:r w:rsidR="00DE4809" w:rsidRPr="00526DC8">
        <w:rPr>
          <w:lang w:val="pl-PL"/>
        </w:rPr>
        <w:fldChar w:fldCharType="begin"/>
      </w:r>
      <w:r w:rsidR="00DE4809" w:rsidRPr="00526DC8">
        <w:rPr>
          <w:lang w:val="pl-PL"/>
        </w:rPr>
        <w:instrText>TC "</w:instrText>
      </w:r>
      <w:bookmarkStart w:id="79" w:name="_Toc397785597"/>
      <w:bookmarkStart w:id="80" w:name="_Toc397785684"/>
      <w:r w:rsidR="00DE4809" w:rsidRPr="00526DC8">
        <w:rPr>
          <w:lang w:val="pl-PL"/>
        </w:rPr>
        <w:instrText>technologia SQL Server</w:instrText>
      </w:r>
      <w:bookmarkEnd w:id="79"/>
      <w:bookmarkEnd w:id="80"/>
      <w:r w:rsidR="00DE4809" w:rsidRPr="00526DC8">
        <w:rPr>
          <w:lang w:val="pl-PL"/>
        </w:rPr>
        <w:instrText xml:space="preserve">" \l 2 </w:instrText>
      </w:r>
      <w:r w:rsidR="00DE4809" w:rsidRPr="00526DC8">
        <w:rPr>
          <w:lang w:val="pl-PL"/>
        </w:rPr>
        <w:fldChar w:fldCharType="end"/>
      </w:r>
    </w:p>
    <w:p w14:paraId="27B6C853" w14:textId="2EA39E88" w:rsidR="00DE4809" w:rsidRPr="00A34911" w:rsidRDefault="00DE4809" w:rsidP="00A34911">
      <w:pPr>
        <w:pStyle w:val="PURBody-Indented"/>
        <w:spacing w:after="100"/>
        <w:ind w:left="274"/>
        <w:rPr>
          <w:spacing w:val="-2"/>
          <w:lang w:val="pl-PL"/>
        </w:rPr>
      </w:pPr>
      <w:r w:rsidRPr="00A34911">
        <w:rPr>
          <w:spacing w:val="-2"/>
          <w:lang w:val="pl-PL"/>
        </w:rPr>
        <w:t>Jeśli Państwa wersja oprogramowania obejmuje oprogramowanie bazy danych programu SQL Server (</w:t>
      </w:r>
      <w:r w:rsidR="00AD6AC2" w:rsidRPr="00A34911">
        <w:rPr>
          <w:spacing w:val="-2"/>
          <w:lang w:val="pl-PL"/>
        </w:rPr>
        <w:t>„</w:t>
      </w:r>
      <w:r w:rsidRPr="00A34911">
        <w:rPr>
          <w:spacing w:val="-2"/>
          <w:lang w:val="pl-PL"/>
        </w:rPr>
        <w:t>Baza danych programu SQL</w:t>
      </w:r>
      <w:r w:rsidR="008B1199">
        <w:rPr>
          <w:spacing w:val="-2"/>
          <w:lang w:val="pl-PL"/>
        </w:rPr>
        <w:t> </w:t>
      </w:r>
      <w:r w:rsidRPr="00A34911">
        <w:rPr>
          <w:spacing w:val="-2"/>
          <w:lang w:val="pl-PL"/>
        </w:rPr>
        <w:t>Server</w:t>
      </w:r>
      <w:r w:rsidR="00121ECB" w:rsidRPr="00A34911">
        <w:rPr>
          <w:spacing w:val="-2"/>
          <w:lang w:val="pl-PL"/>
        </w:rPr>
        <w:t>”</w:t>
      </w:r>
      <w:r w:rsidRPr="00A34911">
        <w:rPr>
          <w:spacing w:val="-2"/>
          <w:lang w:val="pl-PL"/>
        </w:rPr>
        <w:t>), wówczas mogą Państwo uruchomić jednocześnie jedno Wystąpienie bazy danych programu SQL Server w jednym Fizycznym lub Wirtualnym Środowisku Systemu Operacyjnego na jednym Serwerze na potrzeby obsługi tego oprogramowania.</w:t>
      </w:r>
      <w:r w:rsidR="008052A0" w:rsidRPr="00A34911">
        <w:rPr>
          <w:spacing w:val="-2"/>
          <w:lang w:val="pl-PL"/>
        </w:rPr>
        <w:t xml:space="preserve"> </w:t>
      </w:r>
      <w:r w:rsidRPr="00A34911">
        <w:rPr>
          <w:spacing w:val="-2"/>
          <w:lang w:val="pl-PL"/>
        </w:rPr>
        <w:t>Mogą Państwo także korzystać z tego Wystąpienia bazy danych programu SQL Server w celu obsługi innych produktów zawierających dowolną wersję bazy danych programu SQL Server.</w:t>
      </w:r>
      <w:r w:rsidR="008052A0" w:rsidRPr="00A34911">
        <w:rPr>
          <w:spacing w:val="-2"/>
          <w:lang w:val="pl-PL"/>
        </w:rPr>
        <w:t xml:space="preserve"> </w:t>
      </w:r>
      <w:r w:rsidRPr="00A34911">
        <w:rPr>
          <w:spacing w:val="-2"/>
          <w:lang w:val="pl-PL"/>
        </w:rPr>
        <w:t>W tym celu nie jest Państwu potrzebna Licencja CAL na system</w:t>
      </w:r>
      <w:r w:rsidR="00092DC6" w:rsidRPr="00A34911">
        <w:rPr>
          <w:spacing w:val="-2"/>
          <w:lang w:val="pl-PL"/>
        </w:rPr>
        <w:t> </w:t>
      </w:r>
      <w:r w:rsidRPr="00A34911">
        <w:rPr>
          <w:spacing w:val="-2"/>
          <w:lang w:val="pl-PL"/>
        </w:rPr>
        <w:t>SQL Server.</w:t>
      </w:r>
      <w:r w:rsidR="008052A0" w:rsidRPr="00A34911">
        <w:rPr>
          <w:spacing w:val="-2"/>
          <w:lang w:val="pl-PL"/>
        </w:rPr>
        <w:t xml:space="preserve"> </w:t>
      </w:r>
    </w:p>
    <w:p w14:paraId="2A2FF152" w14:textId="77777777" w:rsidR="00DE4809" w:rsidRPr="00526DC8" w:rsidRDefault="00DE4809" w:rsidP="00A34911">
      <w:pPr>
        <w:pStyle w:val="PURBody-Indented"/>
        <w:spacing w:after="100"/>
        <w:ind w:left="274"/>
        <w:rPr>
          <w:lang w:val="pl-PL"/>
        </w:rPr>
      </w:pPr>
      <w:r w:rsidRPr="00526DC8">
        <w:rPr>
          <w:lang w:val="pl-PL"/>
        </w:rPr>
        <w:t>Nie mogą Państwo udostępniać tego Wystąpienia w celu obsługi innych produktów nieobjętych licencją razem z bazą danych programu SQL Server.</w:t>
      </w:r>
    </w:p>
    <w:p w14:paraId="0C49901D" w14:textId="4C62755B" w:rsidR="00DE4809" w:rsidRPr="00526DC8" w:rsidRDefault="00DE4809" w:rsidP="00A34911">
      <w:pPr>
        <w:pStyle w:val="PURBody-Indented"/>
        <w:spacing w:after="100"/>
        <w:ind w:left="274"/>
        <w:rPr>
          <w:lang w:val="pl-PL"/>
        </w:rPr>
      </w:pPr>
      <w:r w:rsidRPr="00526DC8">
        <w:rPr>
          <w:lang w:val="pl-PL"/>
        </w:rPr>
        <w:t xml:space="preserve">Jeśli Państwa wersja oprogramowania obejmuje składniki powiązane z programem SQL Server inne niż baza danych programu SQL Server, licencja na te składniki jest udzielana zgodnie z postanowieniami odpowiednich licencji. Licencje te można znaleźć: </w:t>
      </w:r>
    </w:p>
    <w:p w14:paraId="7D2A5A49" w14:textId="77777777" w:rsidR="00DE4809" w:rsidRPr="00526DC8" w:rsidRDefault="00DE4809" w:rsidP="00A34911">
      <w:pPr>
        <w:pStyle w:val="PURBody-Indented"/>
        <w:numPr>
          <w:ilvl w:val="0"/>
          <w:numId w:val="75"/>
        </w:numPr>
        <w:spacing w:after="100"/>
        <w:ind w:left="994"/>
        <w:rPr>
          <w:lang w:val="pl-PL"/>
        </w:rPr>
      </w:pPr>
      <w:r w:rsidRPr="00526DC8">
        <w:rPr>
          <w:lang w:val="pl-PL"/>
        </w:rPr>
        <w:t>w folderze „legal”, „licenses” lub innym folderze o podobnej nazwie w katalogu instalacji danego oprogramowania (mogą one mieć również charakter samodzielnych umów licencyjnych lub stanowić załącznik do umowy licencyjnej dotyczącej oprogramowania); lub</w:t>
      </w:r>
    </w:p>
    <w:p w14:paraId="5CD693BC" w14:textId="77777777" w:rsidR="00DE4809" w:rsidRPr="00526DC8" w:rsidRDefault="00DE4809" w:rsidP="00A34911">
      <w:pPr>
        <w:pStyle w:val="PURBody-Indented"/>
        <w:numPr>
          <w:ilvl w:val="0"/>
          <w:numId w:val="75"/>
        </w:numPr>
        <w:spacing w:after="100"/>
        <w:ind w:left="994"/>
        <w:rPr>
          <w:lang w:val="pl-PL"/>
        </w:rPr>
      </w:pPr>
      <w:r w:rsidRPr="00526DC8">
        <w:rPr>
          <w:lang w:val="pl-PL"/>
        </w:rPr>
        <w:t xml:space="preserve">po uruchomieniu ujednoliconego instalatora oprogramowania. </w:t>
      </w:r>
    </w:p>
    <w:p w14:paraId="2EEE7ED2" w14:textId="646DB2E4" w:rsidR="00DE4809" w:rsidRPr="00526DC8" w:rsidRDefault="00DE4809" w:rsidP="00A34911">
      <w:pPr>
        <w:pStyle w:val="PURBody-Indented"/>
        <w:spacing w:after="100"/>
        <w:ind w:left="274"/>
        <w:rPr>
          <w:lang w:val="pl-PL"/>
        </w:rPr>
      </w:pPr>
      <w:r w:rsidRPr="00526DC8">
        <w:rPr>
          <w:lang w:val="pl-PL"/>
        </w:rPr>
        <w:t>Jeśli nie zgadzają się Państwo na postanowienia licencyjne dotyczące składników powiązanych z programem SQL Server, nie</w:t>
      </w:r>
      <w:r w:rsidR="00AB30F0">
        <w:rPr>
          <w:lang w:val="pl-PL"/>
        </w:rPr>
        <w:t> </w:t>
      </w:r>
      <w:r w:rsidRPr="00526DC8">
        <w:rPr>
          <w:lang w:val="pl-PL"/>
        </w:rPr>
        <w:t>mogą Państwo z tych składników korzystać.</w:t>
      </w:r>
    </w:p>
    <w:p w14:paraId="40FFC751" w14:textId="3C20CE4A" w:rsidR="00913323" w:rsidRPr="00526DC8" w:rsidRDefault="00913323" w:rsidP="00A34911">
      <w:pPr>
        <w:pStyle w:val="PURBody-Indented"/>
        <w:spacing w:after="100"/>
        <w:ind w:left="994" w:hanging="720"/>
        <w:rPr>
          <w:lang w:val="pl-PL"/>
        </w:rPr>
      </w:pPr>
    </w:p>
    <w:p w14:paraId="2274C8EE" w14:textId="119F2C61" w:rsidR="003B1F78" w:rsidRPr="00526DC8" w:rsidRDefault="003B1F78" w:rsidP="00A34911">
      <w:pPr>
        <w:pStyle w:val="PURHeading2"/>
        <w:spacing w:after="100"/>
        <w:rPr>
          <w:lang w:val="pl-PL"/>
        </w:rPr>
      </w:pPr>
      <w:r w:rsidRPr="00526DC8">
        <w:rPr>
          <w:lang w:val="pl-PL"/>
        </w:rPr>
        <w:lastRenderedPageBreak/>
        <w:t>Element map w raporcie usług SQL Server Reporting Services</w:t>
      </w:r>
      <w:r w:rsidRPr="00526DC8">
        <w:rPr>
          <w:lang w:val="pl-PL"/>
        </w:rPr>
        <w:fldChar w:fldCharType="begin"/>
      </w:r>
      <w:r w:rsidRPr="00526DC8">
        <w:rPr>
          <w:lang w:val="pl-PL"/>
        </w:rPr>
        <w:instrText>TC "</w:instrText>
      </w:r>
      <w:bookmarkStart w:id="81" w:name="_Toc397785598"/>
      <w:bookmarkStart w:id="82" w:name="_Toc397785685"/>
      <w:r w:rsidRPr="00526DC8">
        <w:rPr>
          <w:lang w:val="pl-PL"/>
        </w:rPr>
        <w:instrText>Element map w raporcie usług SQL Server Reporting Services</w:instrText>
      </w:r>
      <w:bookmarkEnd w:id="81"/>
      <w:bookmarkEnd w:id="82"/>
      <w:r w:rsidRPr="00526DC8">
        <w:rPr>
          <w:lang w:val="pl-PL"/>
        </w:rPr>
        <w:instrText xml:space="preserve">" \l 2 </w:instrText>
      </w:r>
      <w:r w:rsidRPr="00526DC8">
        <w:rPr>
          <w:lang w:val="pl-PL"/>
        </w:rPr>
        <w:fldChar w:fldCharType="end"/>
      </w:r>
    </w:p>
    <w:p w14:paraId="754D0E1A" w14:textId="1A5E04BD" w:rsidR="003B1F78" w:rsidRPr="00526DC8" w:rsidRDefault="003B1F78" w:rsidP="00A34911">
      <w:pPr>
        <w:pStyle w:val="PURBody-Indented"/>
        <w:spacing w:after="100"/>
        <w:ind w:left="274"/>
        <w:rPr>
          <w:lang w:val="pl-PL"/>
        </w:rPr>
      </w:pPr>
      <w:r w:rsidRPr="00526DC8">
        <w:rPr>
          <w:lang w:val="pl-PL"/>
        </w:rPr>
        <w:t>Oprogramowanie może zawierać funkcje pobierające — za pośrednictwem interfejsu programowania aplikacji Bing Maps („Interfejs Programowania Aplikacji Bing Maps”) lub jego następcy — mapy, obrazy oraz inne dane w celu tworzenia raportów, w których na mapach lub zdjęciach lotniczych wyświetlane są stosowne dane. Jeśli takie funkcje zostały udostępnione, mogą Państwo z nich korzystać w celu tworzenia i wyświetlania dynamicznych lub statycznych dokumentów wyłącznie w ramach metod i środków dostępu udostępnianych w ramach oprogramowania. Nie mogą Państwo w inny sposób kopiować, przechowywać, archiwizować ani</w:t>
      </w:r>
      <w:r w:rsidR="00155A07">
        <w:rPr>
          <w:lang w:val="pl-PL"/>
        </w:rPr>
        <w:t> </w:t>
      </w:r>
      <w:r w:rsidRPr="00526DC8">
        <w:rPr>
          <w:lang w:val="pl-PL"/>
        </w:rPr>
        <w:t xml:space="preserve">tworzyć bazy danych treści udostępnianych za pośrednictwem Interfejsu Programowania Aplikacji Bing Maps. Nie mogą Państwo korzystać z Interfejsu Programowania Aplikacji Bing Maps w celu udzielania wskazówek — m.in. dotyczących trasy — uwzględniających dane pochodzące z czujnika, ani korzystać z danych o ruchu drogowym lub zdjęć lotniczych (ani z innych powiązanych metadanych), nawet jeśli elementy te są dostępne za pośrednictwem Interfejsu Programowania Aplikacji Bing Maps. Korzystanie przez Państwa z Interfejsu Programowania Aplikacji Bing Maps oraz treści powiązanych podlega także dodatkowym postanowieniom przedstawionym na stronie </w:t>
      </w:r>
      <w:hyperlink r:id="rId26">
        <w:r w:rsidRPr="00526DC8">
          <w:rPr>
            <w:color w:val="00467F"/>
            <w:u w:val="single"/>
            <w:lang w:val="pl-PL"/>
          </w:rPr>
          <w:t>http://go.microsoft.com/fwlink/?LinkId=21969</w:t>
        </w:r>
      </w:hyperlink>
      <w:r w:rsidRPr="00526DC8">
        <w:rPr>
          <w:lang w:val="pl-PL"/>
        </w:rPr>
        <w:t>.</w:t>
      </w:r>
    </w:p>
    <w:p w14:paraId="2822EBC4" w14:textId="77777777" w:rsidR="003B1F78" w:rsidRPr="00526DC8" w:rsidRDefault="003B1F78" w:rsidP="00A34911">
      <w:pPr>
        <w:pStyle w:val="PURBody-Indented"/>
        <w:spacing w:after="100"/>
        <w:ind w:left="274"/>
        <w:rPr>
          <w:lang w:val="pl-PL"/>
        </w:rPr>
      </w:pPr>
      <w:r w:rsidRPr="00526DC8">
        <w:rPr>
          <w:lang w:val="pl-PL"/>
        </w:rPr>
        <w:t>Nie mogą Państwo:</w:t>
      </w:r>
    </w:p>
    <w:p w14:paraId="5EBB7C78" w14:textId="2F16A07F" w:rsidR="003B1F78" w:rsidRPr="00526DC8" w:rsidRDefault="003B1F78" w:rsidP="005D6562">
      <w:pPr>
        <w:pStyle w:val="PURBullet-Indented"/>
        <w:numPr>
          <w:ilvl w:val="1"/>
          <w:numId w:val="5"/>
        </w:numPr>
        <w:rPr>
          <w:lang w:val="pl-PL"/>
        </w:rPr>
      </w:pPr>
      <w:r w:rsidRPr="00526DC8">
        <w:rPr>
          <w:lang w:val="pl-PL"/>
        </w:rPr>
        <w:t>usuwać, zmniejszać, blokować ani modyfikować żadnych logo, znaków towarowych, treści praw autorskich, cyfrowych znaków</w:t>
      </w:r>
      <w:r w:rsidR="00155A07">
        <w:rPr>
          <w:lang w:val="pl-PL"/>
        </w:rPr>
        <w:t> </w:t>
      </w:r>
      <w:r w:rsidRPr="00526DC8">
        <w:rPr>
          <w:lang w:val="pl-PL"/>
        </w:rPr>
        <w:t>wodnych ani innych informacji zawartych w oprogramowaniu przez Microsoft lub dostawców Microsoft, w tym żadnej</w:t>
      </w:r>
      <w:r w:rsidR="00155A07">
        <w:rPr>
          <w:lang w:val="pl-PL"/>
        </w:rPr>
        <w:t> </w:t>
      </w:r>
      <w:r w:rsidRPr="00526DC8">
        <w:rPr>
          <w:lang w:val="pl-PL"/>
        </w:rPr>
        <w:t xml:space="preserve">zawartości udostępnianej za pośrednictwem oprogramowania; </w:t>
      </w:r>
    </w:p>
    <w:p w14:paraId="59A2DF42" w14:textId="0D257CD1" w:rsidR="003B1F78" w:rsidRPr="00A34911" w:rsidRDefault="003B1F78" w:rsidP="005D6562">
      <w:pPr>
        <w:pStyle w:val="PURBullet-Indented"/>
        <w:numPr>
          <w:ilvl w:val="1"/>
          <w:numId w:val="5"/>
        </w:numPr>
        <w:rPr>
          <w:spacing w:val="-4"/>
          <w:lang w:val="pl-PL"/>
        </w:rPr>
      </w:pPr>
      <w:r w:rsidRPr="00A34911">
        <w:rPr>
          <w:spacing w:val="-4"/>
          <w:lang w:val="pl-PL"/>
        </w:rPr>
        <w:t>udostępniać oprogramowania, w tym żadnych zawartych w nim interfejsów programowania aplikacji, innym osobom do</w:t>
      </w:r>
      <w:r w:rsidR="00FC130B" w:rsidRPr="00A34911">
        <w:rPr>
          <w:spacing w:val="-4"/>
          <w:lang w:val="pl-PL"/>
        </w:rPr>
        <w:t> </w:t>
      </w:r>
      <w:r w:rsidRPr="00A34911">
        <w:rPr>
          <w:spacing w:val="-4"/>
          <w:lang w:val="pl-PL"/>
        </w:rPr>
        <w:t xml:space="preserve">kopiowania; </w:t>
      </w:r>
    </w:p>
    <w:p w14:paraId="585BD4BF" w14:textId="77777777" w:rsidR="003B1F78" w:rsidRPr="00526DC8" w:rsidRDefault="003B1F78" w:rsidP="005D6562">
      <w:pPr>
        <w:pStyle w:val="PURBullet-Indented"/>
        <w:numPr>
          <w:ilvl w:val="1"/>
          <w:numId w:val="5"/>
        </w:numPr>
        <w:rPr>
          <w:lang w:val="pl-PL"/>
        </w:rPr>
      </w:pPr>
      <w:r w:rsidRPr="00526DC8">
        <w:rPr>
          <w:lang w:val="pl-PL"/>
        </w:rPr>
        <w:t>udostępniać ani w inny sposób rozpowszechniać dokumentów, tekstów ani obrazów utworzonych za pomocą usług mapowania danych zawartych w oprogramowaniu.</w:t>
      </w:r>
    </w:p>
    <w:p w14:paraId="55FD8132" w14:textId="2C989416" w:rsidR="003B1F78" w:rsidRPr="00526DC8" w:rsidRDefault="003B1F78" w:rsidP="00A34911">
      <w:pPr>
        <w:pStyle w:val="PURHeading2"/>
        <w:spacing w:after="100"/>
        <w:rPr>
          <w:lang w:val="pl-PL"/>
        </w:rPr>
      </w:pPr>
      <w:r w:rsidRPr="00526DC8">
        <w:rPr>
          <w:lang w:val="pl-PL"/>
        </w:rPr>
        <w:t>Multipleksowanie</w:t>
      </w:r>
      <w:r w:rsidRPr="00526DC8">
        <w:rPr>
          <w:lang w:val="pl-PL"/>
        </w:rPr>
        <w:fldChar w:fldCharType="begin"/>
      </w:r>
      <w:r w:rsidRPr="00526DC8">
        <w:rPr>
          <w:lang w:val="pl-PL"/>
        </w:rPr>
        <w:instrText xml:space="preserve">TC </w:instrText>
      </w:r>
      <w:bookmarkStart w:id="83" w:name="_Toc397785599"/>
      <w:bookmarkStart w:id="84" w:name="_Toc397785686"/>
      <w:r w:rsidRPr="00526DC8">
        <w:rPr>
          <w:lang w:val="pl-PL"/>
        </w:rPr>
        <w:instrText>Multipleksowanie</w:instrText>
      </w:r>
      <w:bookmarkEnd w:id="83"/>
      <w:bookmarkEnd w:id="84"/>
      <w:r w:rsidRPr="00526DC8">
        <w:rPr>
          <w:lang w:val="pl-PL"/>
        </w:rPr>
        <w:instrText xml:space="preserve"> \l 2 </w:instrText>
      </w:r>
      <w:r w:rsidRPr="00526DC8">
        <w:rPr>
          <w:lang w:val="pl-PL"/>
        </w:rPr>
        <w:fldChar w:fldCharType="end"/>
      </w:r>
    </w:p>
    <w:p w14:paraId="795244E2" w14:textId="05296775" w:rsidR="003B1F78" w:rsidRPr="00526DC8" w:rsidRDefault="003B1F78" w:rsidP="00A34911">
      <w:pPr>
        <w:pStyle w:val="PURBody-Indented"/>
        <w:spacing w:after="100"/>
        <w:ind w:left="274"/>
        <w:rPr>
          <w:lang w:val="pl-PL"/>
        </w:rPr>
      </w:pPr>
      <w:r w:rsidRPr="00526DC8">
        <w:rPr>
          <w:lang w:val="pl-PL"/>
        </w:rPr>
        <w:t>Sprzęt lub oprogramowanie wykorzystywane do: (i) grupowania połączeń, przekierowywania informacji, (ii) redukowania liczby urządzeń lub użytkowników uzyskujących bezpośredni dostęp do produktu bądź korzystających z niego lub (iii) zmniejszania liczby</w:t>
      </w:r>
      <w:r w:rsidR="002C0B4B">
        <w:rPr>
          <w:lang w:val="pl-PL"/>
        </w:rPr>
        <w:t> </w:t>
      </w:r>
      <w:r w:rsidRPr="00526DC8">
        <w:rPr>
          <w:lang w:val="pl-PL"/>
        </w:rPr>
        <w:t>Środowisk Systemu Operacyjnego, urządzeń lub użytkowników bezpośrednio zarządzanych za pomocą produktu (niekiedy</w:t>
      </w:r>
      <w:r w:rsidR="002C0B4B">
        <w:rPr>
          <w:lang w:val="pl-PL"/>
        </w:rPr>
        <w:t> </w:t>
      </w:r>
      <w:r w:rsidRPr="00526DC8">
        <w:rPr>
          <w:lang w:val="pl-PL"/>
        </w:rPr>
        <w:t>nazywane „multipleksowaniem” lub „grupowaniem”) nie zmniejszają liczby wymaganych licencji dowolnego typu.</w:t>
      </w:r>
    </w:p>
    <w:p w14:paraId="25F9EC41" w14:textId="6665526B" w:rsidR="00913323" w:rsidRPr="00526DC8" w:rsidRDefault="00913323" w:rsidP="00A34911">
      <w:pPr>
        <w:pStyle w:val="PURHeading2"/>
        <w:spacing w:after="100"/>
        <w:rPr>
          <w:lang w:val="pl-PL"/>
        </w:rPr>
      </w:pPr>
      <w:r w:rsidRPr="00526DC8">
        <w:rPr>
          <w:lang w:val="pl-PL"/>
        </w:rPr>
        <w:t>Pakiety System Center</w:t>
      </w:r>
      <w:r w:rsidRPr="00526DC8">
        <w:rPr>
          <w:lang w:val="pl-PL"/>
        </w:rPr>
        <w:fldChar w:fldCharType="begin"/>
      </w:r>
      <w:r w:rsidRPr="00526DC8">
        <w:rPr>
          <w:lang w:val="pl-PL"/>
        </w:rPr>
        <w:instrText>TC "</w:instrText>
      </w:r>
      <w:bookmarkStart w:id="85" w:name="_Toc397785600"/>
      <w:bookmarkStart w:id="86" w:name="_Toc397785687"/>
      <w:r w:rsidRPr="00526DC8">
        <w:rPr>
          <w:lang w:val="pl-PL"/>
        </w:rPr>
        <w:instrText>Pakiety System Center</w:instrText>
      </w:r>
      <w:bookmarkEnd w:id="85"/>
      <w:bookmarkEnd w:id="86"/>
      <w:r w:rsidRPr="00526DC8">
        <w:rPr>
          <w:lang w:val="pl-PL"/>
        </w:rPr>
        <w:instrText xml:space="preserve">" \l 2 </w:instrText>
      </w:r>
      <w:bookmarkStart w:id="87" w:name="_Toc327176431"/>
      <w:bookmarkStart w:id="88" w:name="_Toc329004247"/>
      <w:bookmarkEnd w:id="87"/>
      <w:bookmarkEnd w:id="88"/>
      <w:r w:rsidRPr="00526DC8">
        <w:rPr>
          <w:lang w:val="pl-PL"/>
        </w:rPr>
        <w:fldChar w:fldCharType="end"/>
      </w:r>
    </w:p>
    <w:p w14:paraId="7FE93D0C" w14:textId="2D30A6E7" w:rsidR="00913323" w:rsidRPr="00526DC8" w:rsidRDefault="00913323" w:rsidP="00A34911">
      <w:pPr>
        <w:pStyle w:val="PURBody-Indented"/>
        <w:spacing w:after="100"/>
        <w:ind w:left="274"/>
        <w:rPr>
          <w:lang w:val="pl-PL"/>
        </w:rPr>
      </w:pPr>
      <w:r w:rsidRPr="00526DC8">
        <w:rPr>
          <w:lang w:val="pl-PL"/>
        </w:rPr>
        <w:t>Postanowienia licencyjne dotyczące poszczególnych produktów System Center regulują Państwa korzystanie z dołączonych do</w:t>
      </w:r>
      <w:r w:rsidR="00A34911">
        <w:rPr>
          <w:lang w:val="pl-PL"/>
        </w:rPr>
        <w:t> </w:t>
      </w:r>
      <w:r w:rsidRPr="00526DC8">
        <w:rPr>
          <w:lang w:val="pl-PL"/>
        </w:rPr>
        <w:t>oprogramowania pakietów Management Pack, Configuration Pack, Process Pack i Integration Pack.</w:t>
      </w:r>
    </w:p>
    <w:p w14:paraId="64299D9E" w14:textId="203B08EE" w:rsidR="003B1F78" w:rsidRPr="00526DC8" w:rsidRDefault="003B1F78" w:rsidP="00A34911">
      <w:pPr>
        <w:pStyle w:val="PURHeading2"/>
        <w:spacing w:after="100"/>
        <w:rPr>
          <w:lang w:val="pl-PL"/>
        </w:rPr>
      </w:pPr>
      <w:r w:rsidRPr="00526DC8">
        <w:rPr>
          <w:lang w:val="pl-PL"/>
        </w:rPr>
        <w:t>Software Plus Services</w:t>
      </w:r>
      <w:r w:rsidRPr="00526DC8">
        <w:rPr>
          <w:lang w:val="pl-PL"/>
        </w:rPr>
        <w:fldChar w:fldCharType="begin"/>
      </w:r>
      <w:r w:rsidRPr="00526DC8">
        <w:rPr>
          <w:lang w:val="pl-PL"/>
        </w:rPr>
        <w:instrText xml:space="preserve"> TC "</w:instrText>
      </w:r>
      <w:bookmarkStart w:id="89" w:name="_Toc397785601"/>
      <w:bookmarkStart w:id="90" w:name="_Toc397785688"/>
      <w:r w:rsidRPr="00526DC8">
        <w:rPr>
          <w:lang w:val="pl-PL"/>
        </w:rPr>
        <w:instrText>Software Plus Services</w:instrText>
      </w:r>
      <w:bookmarkEnd w:id="89"/>
      <w:bookmarkEnd w:id="90"/>
      <w:r w:rsidR="0091467F" w:rsidRPr="00526DC8">
        <w:rPr>
          <w:lang w:val="pl-PL"/>
        </w:rPr>
        <w:instrText>" \l 2</w:instrText>
      </w:r>
      <w:r w:rsidRPr="00526DC8">
        <w:rPr>
          <w:lang w:val="pl-PL"/>
        </w:rPr>
        <w:fldChar w:fldCharType="end"/>
      </w:r>
    </w:p>
    <w:p w14:paraId="2B90987B" w14:textId="30E4FB98" w:rsidR="003B1F78" w:rsidRPr="00A34911" w:rsidRDefault="003B1F78" w:rsidP="00A34911">
      <w:pPr>
        <w:pStyle w:val="PURBody-Indented"/>
        <w:spacing w:after="100"/>
        <w:ind w:left="274"/>
        <w:rPr>
          <w:spacing w:val="-2"/>
          <w:lang w:val="pl-PL"/>
        </w:rPr>
      </w:pPr>
      <w:r w:rsidRPr="00A34911">
        <w:rPr>
          <w:spacing w:val="-2"/>
          <w:lang w:val="pl-PL"/>
        </w:rPr>
        <w:t>Microsoft może udostępniać usługi za pośrednictwem funkcji oprogramowania, które łączą się z systemami komputerowymi Microsoft lub dostawców usług przez Internet.</w:t>
      </w:r>
      <w:r w:rsidR="008052A0" w:rsidRPr="00A34911">
        <w:rPr>
          <w:spacing w:val="-2"/>
          <w:lang w:val="pl-PL"/>
        </w:rPr>
        <w:t xml:space="preserve"> </w:t>
      </w:r>
      <w:r w:rsidRPr="00A34911">
        <w:rPr>
          <w:spacing w:val="-2"/>
          <w:lang w:val="pl-PL"/>
        </w:rPr>
        <w:t>Microsoft może w dowolnym momencie zmienić te usługi lub przerwać ich świadczenie.</w:t>
      </w:r>
      <w:r w:rsidR="008052A0" w:rsidRPr="00A34911">
        <w:rPr>
          <w:spacing w:val="-2"/>
          <w:lang w:val="pl-PL"/>
        </w:rPr>
        <w:t xml:space="preserve"> </w:t>
      </w:r>
      <w:r w:rsidRPr="00A34911">
        <w:rPr>
          <w:spacing w:val="-2"/>
          <w:lang w:val="pl-PL"/>
        </w:rPr>
        <w:t>Nie mogą Państwo używać tych usług w sposób, który mógłby je uszkodzić lub zakłócić korzystanie z nich innym osobom.</w:t>
      </w:r>
      <w:r w:rsidR="008052A0" w:rsidRPr="00A34911">
        <w:rPr>
          <w:spacing w:val="-2"/>
          <w:lang w:val="pl-PL"/>
        </w:rPr>
        <w:t xml:space="preserve"> </w:t>
      </w:r>
      <w:r w:rsidRPr="00A34911">
        <w:rPr>
          <w:spacing w:val="-2"/>
          <w:lang w:val="pl-PL"/>
        </w:rPr>
        <w:t>Korzystanie z tych usług w celu uzyskania nieautoryzowanego dostępu do innych usług, danych, kont lub sieci jest niedozwolone.</w:t>
      </w:r>
    </w:p>
    <w:p w14:paraId="5EAFF51F" w14:textId="77777777" w:rsidR="003B1F78" w:rsidRPr="00526DC8" w:rsidRDefault="003B1F78" w:rsidP="00A34911">
      <w:pPr>
        <w:pStyle w:val="PURBody-Indented"/>
        <w:spacing w:afterLines="100" w:after="240"/>
        <w:ind w:left="274"/>
        <w:rPr>
          <w:lang w:val="pl-PL"/>
        </w:rPr>
      </w:pPr>
    </w:p>
    <w:p w14:paraId="54E963CF" w14:textId="77777777" w:rsidR="0082133B" w:rsidRPr="00526DC8" w:rsidRDefault="00634981" w:rsidP="00A34911">
      <w:pPr>
        <w:pStyle w:val="PURBreadcrumb"/>
        <w:keepNext w:val="0"/>
        <w:keepLines w:val="0"/>
        <w:spacing w:before="220" w:after="220"/>
        <w:rPr>
          <w:lang w:val="pl-PL"/>
        </w:rPr>
      </w:pPr>
      <w:hyperlink w:anchor="_Sec4">
        <w:r w:rsidR="0094122C" w:rsidRPr="00526DC8">
          <w:rPr>
            <w:color w:val="00467F"/>
            <w:u w:val="single"/>
            <w:lang w:val="pl-PL"/>
          </w:rPr>
          <w:t>Spis treści</w:t>
        </w:r>
      </w:hyperlink>
      <w:r w:rsidR="0094122C" w:rsidRPr="00526DC8">
        <w:rPr>
          <w:lang w:val="pl-PL"/>
        </w:rPr>
        <w:t xml:space="preserve"> / </w:t>
      </w:r>
      <w:hyperlink w:anchor="_Sec6">
        <w:r w:rsidR="0094122C" w:rsidRPr="00526DC8">
          <w:rPr>
            <w:color w:val="00467F"/>
            <w:u w:val="single"/>
            <w:lang w:val="pl-PL"/>
          </w:rPr>
          <w:t>Powszechne postanowienia licencyjne</w:t>
        </w:r>
      </w:hyperlink>
      <w:r w:rsidR="0094122C" w:rsidRPr="00526DC8">
        <w:rPr>
          <w:lang w:val="pl-PL"/>
        </w:rPr>
        <w:t xml:space="preserve"> </w:t>
      </w:r>
    </w:p>
    <w:p w14:paraId="54E963D0" w14:textId="2B861F89" w:rsidR="0082133B" w:rsidRPr="00526DC8" w:rsidRDefault="00073E6B" w:rsidP="00B45CF6">
      <w:pPr>
        <w:pStyle w:val="PURSectionHeading"/>
        <w:rPr>
          <w:lang w:val="pl-PL"/>
        </w:rPr>
      </w:pPr>
      <w:bookmarkStart w:id="91" w:name="_Sec64"/>
      <w:r w:rsidRPr="00526DC8">
        <w:rPr>
          <w:lang w:val="pl-PL"/>
        </w:rPr>
        <w:t>Szczególne postanowienia licencyjne</w:t>
      </w:r>
      <w:bookmarkEnd w:id="91"/>
      <w:r w:rsidR="00B45CF6" w:rsidRPr="00526DC8">
        <w:rPr>
          <w:lang w:val="pl-PL"/>
        </w:rPr>
        <w:fldChar w:fldCharType="begin"/>
      </w:r>
      <w:r w:rsidR="00B45CF6" w:rsidRPr="00526DC8">
        <w:rPr>
          <w:lang w:val="pl-PL"/>
        </w:rPr>
        <w:instrText xml:space="preserve">TC " </w:instrText>
      </w:r>
      <w:bookmarkStart w:id="92" w:name="_Toc397785689"/>
      <w:r w:rsidR="00B45CF6" w:rsidRPr="00526DC8">
        <w:rPr>
          <w:lang w:val="pl-PL"/>
        </w:rPr>
        <w:instrText>Szczególne postanowienia licencyjne</w:instrText>
      </w:r>
      <w:bookmarkEnd w:id="92"/>
      <w:r w:rsidR="00B45CF6" w:rsidRPr="00526DC8">
        <w:rPr>
          <w:lang w:val="pl-PL"/>
        </w:rPr>
        <w:instrText xml:space="preserve">" \l 1 </w:instrText>
      </w:r>
      <w:r w:rsidR="00B45CF6" w:rsidRPr="00526DC8">
        <w:rPr>
          <w:lang w:val="pl-PL"/>
        </w:rPr>
        <w:fldChar w:fldCharType="end"/>
      </w:r>
    </w:p>
    <w:p w14:paraId="54E963EF" w14:textId="77777777" w:rsidR="0082133B" w:rsidRPr="00526DC8" w:rsidRDefault="00634981">
      <w:pPr>
        <w:pStyle w:val="PURBreadcrumb"/>
        <w:rPr>
          <w:lang w:val="pl-PL"/>
        </w:rPr>
      </w:pPr>
      <w:hyperlink w:anchor="_Sec4">
        <w:r w:rsidR="0094122C" w:rsidRPr="00526DC8">
          <w:rPr>
            <w:color w:val="00467F"/>
            <w:u w:val="single"/>
            <w:lang w:val="pl-PL"/>
          </w:rPr>
          <w:t>Spis treści</w:t>
        </w:r>
      </w:hyperlink>
      <w:r w:rsidR="0094122C" w:rsidRPr="00526DC8">
        <w:rPr>
          <w:lang w:val="pl-PL"/>
        </w:rPr>
        <w:t xml:space="preserve"> / </w:t>
      </w:r>
      <w:hyperlink w:anchor="_Sec6">
        <w:r w:rsidR="0094122C" w:rsidRPr="00526DC8">
          <w:rPr>
            <w:color w:val="00467F"/>
            <w:u w:val="single"/>
            <w:lang w:val="pl-PL"/>
          </w:rPr>
          <w:t>Powszechne postanowienia licencyjne</w:t>
        </w:r>
      </w:hyperlink>
      <w:r w:rsidR="0094122C" w:rsidRPr="00526DC8">
        <w:rPr>
          <w:lang w:val="pl-PL"/>
        </w:rPr>
        <w:t xml:space="preserve"> </w:t>
      </w:r>
    </w:p>
    <w:p w14:paraId="54E963F0" w14:textId="1340C16F" w:rsidR="0082133B" w:rsidRPr="00526DC8" w:rsidRDefault="003327CB">
      <w:pPr>
        <w:pStyle w:val="PURProductName"/>
        <w:rPr>
          <w:lang w:val="pl-PL"/>
        </w:rPr>
      </w:pPr>
      <w:bookmarkStart w:id="93" w:name="_Sec429"/>
      <w:r w:rsidRPr="00526DC8">
        <w:rPr>
          <w:lang w:val="pl-PL"/>
        </w:rPr>
        <w:t>Microsoft Dynamics CRM Mobile</w:t>
      </w:r>
      <w:bookmarkEnd w:id="93"/>
      <w:r w:rsidRPr="00526DC8">
        <w:rPr>
          <w:lang w:val="pl-PL"/>
        </w:rPr>
        <w:fldChar w:fldCharType="begin"/>
      </w:r>
      <w:r w:rsidRPr="00526DC8">
        <w:rPr>
          <w:lang w:val="pl-PL"/>
        </w:rPr>
        <w:instrText xml:space="preserve">XE "Dynamics CRM Mobile" </w:instrText>
      </w:r>
      <w:r w:rsidRPr="00526DC8">
        <w:rPr>
          <w:lang w:val="pl-PL"/>
        </w:rPr>
        <w:fldChar w:fldCharType="end"/>
      </w:r>
      <w:r w:rsidR="00ED4593" w:rsidRPr="00526DC8">
        <w:rPr>
          <w:lang w:val="pl-PL"/>
        </w:rPr>
        <w:fldChar w:fldCharType="begin"/>
      </w:r>
      <w:r w:rsidR="00ED4593" w:rsidRPr="00526DC8">
        <w:rPr>
          <w:lang w:val="pl-PL"/>
        </w:rPr>
        <w:instrText xml:space="preserve"> TC "</w:instrText>
      </w:r>
      <w:bookmarkStart w:id="94" w:name="_Toc397785602"/>
      <w:bookmarkStart w:id="95" w:name="_Toc397785690"/>
      <w:r w:rsidR="00ED4593" w:rsidRPr="00526DC8">
        <w:rPr>
          <w:lang w:val="pl-PL"/>
        </w:rPr>
        <w:instrText>Dynamics CRM Mobile</w:instrText>
      </w:r>
      <w:bookmarkEnd w:id="94"/>
      <w:bookmarkEnd w:id="95"/>
      <w:r w:rsidR="00ED4593" w:rsidRPr="00526DC8">
        <w:rPr>
          <w:lang w:val="pl-PL"/>
        </w:rPr>
        <w:instrText>" \l 2</w:instrText>
      </w:r>
      <w:r w:rsidR="00ED4593" w:rsidRPr="00526DC8">
        <w:rPr>
          <w:lang w:val="pl-PL"/>
        </w:rPr>
        <w:fldChar w:fldCharType="end"/>
      </w:r>
    </w:p>
    <w:p w14:paraId="54E963F1" w14:textId="2FF9E307" w:rsidR="0082133B" w:rsidRPr="00526DC8" w:rsidRDefault="00ED4593">
      <w:pPr>
        <w:pStyle w:val="PURLicenseTerm"/>
        <w:rPr>
          <w:lang w:val="pl-PL"/>
        </w:rPr>
      </w:pPr>
      <w:r w:rsidRPr="00526DC8">
        <w:rPr>
          <w:lang w:val="pl-PL"/>
        </w:rPr>
        <w:t>Do korzystania z tej usługi online mają zastosowanie Ogólne postanowienia licencyjne oraz:</w:t>
      </w:r>
    </w:p>
    <w:tbl>
      <w:tblPr>
        <w:tblStyle w:val="ProductAttributesTable"/>
        <w:tblW w:w="0" w:type="auto"/>
        <w:tblLook w:val="04A0" w:firstRow="1" w:lastRow="0" w:firstColumn="1" w:lastColumn="0" w:noHBand="0" w:noVBand="1"/>
      </w:tblPr>
      <w:tblGrid>
        <w:gridCol w:w="5382"/>
        <w:gridCol w:w="5648"/>
      </w:tblGrid>
      <w:tr w:rsidR="0082133B" w:rsidRPr="00526DC8" w14:paraId="54E963F4" w14:textId="77777777">
        <w:tc>
          <w:tcPr>
            <w:tcW w:w="6120" w:type="dxa"/>
          </w:tcPr>
          <w:p w14:paraId="54E963F2" w14:textId="63267DF9" w:rsidR="0082133B" w:rsidRPr="00526DC8" w:rsidRDefault="00ED4593">
            <w:pPr>
              <w:pStyle w:val="PURBody"/>
              <w:rPr>
                <w:lang w:val="pl-PL"/>
              </w:rPr>
            </w:pPr>
            <w:r w:rsidRPr="00526DC8">
              <w:rPr>
                <w:lang w:val="pl-PL"/>
              </w:rPr>
              <w:t xml:space="preserve">Oświadczenie o ochronie prywatności: </w:t>
            </w:r>
            <w:r w:rsidRPr="00526DC8">
              <w:rPr>
                <w:b/>
                <w:lang w:val="pl-PL"/>
              </w:rPr>
              <w:t xml:space="preserve">tak </w:t>
            </w:r>
            <w:r w:rsidRPr="00526DC8">
              <w:rPr>
                <w:lang w:val="pl-PL"/>
              </w:rPr>
              <w:t xml:space="preserve">(zob. </w:t>
            </w:r>
            <w:hyperlink r:id="rId27" w:history="1">
              <w:r w:rsidRPr="00CA5269">
                <w:rPr>
                  <w:rStyle w:val="Hyperlink"/>
                  <w:lang w:val="pl-PL"/>
                </w:rPr>
                <w:t>http://go.microsoft.com/fwlink/?LinkID=101172</w:t>
              </w:r>
            </w:hyperlink>
            <w:r w:rsidRPr="00526DC8">
              <w:rPr>
                <w:lang w:val="pl-PL"/>
              </w:rPr>
              <w:t>)</w:t>
            </w:r>
          </w:p>
        </w:tc>
        <w:tc>
          <w:tcPr>
            <w:tcW w:w="6120" w:type="dxa"/>
          </w:tcPr>
          <w:p w14:paraId="54E963F3" w14:textId="3F5DF822" w:rsidR="0082133B" w:rsidRPr="00526DC8" w:rsidRDefault="00ED4593">
            <w:pPr>
              <w:pStyle w:val="PURBody"/>
              <w:rPr>
                <w:lang w:val="pl-PL"/>
              </w:rPr>
            </w:pPr>
            <w:r w:rsidRPr="00526DC8">
              <w:rPr>
                <w:lang w:val="pl-PL"/>
              </w:rPr>
              <w:t xml:space="preserve">Informacje na temat zabezpieczeń: </w:t>
            </w:r>
            <w:r w:rsidRPr="00526DC8">
              <w:rPr>
                <w:b/>
                <w:lang w:val="pl-PL"/>
              </w:rPr>
              <w:t xml:space="preserve">tak </w:t>
            </w:r>
            <w:r w:rsidRPr="00526DC8">
              <w:rPr>
                <w:lang w:val="pl-PL"/>
              </w:rPr>
              <w:t xml:space="preserve">(zob. </w:t>
            </w:r>
            <w:hyperlink r:id="rId28" w:history="1">
              <w:r w:rsidRPr="00CA5269">
                <w:rPr>
                  <w:rStyle w:val="Hyperlink"/>
                  <w:lang w:val="pl-PL"/>
                </w:rPr>
                <w:t>http://www.microsoft.com/download/en/details.aspx?id=15543</w:t>
              </w:r>
            </w:hyperlink>
            <w:r w:rsidRPr="00526DC8">
              <w:rPr>
                <w:lang w:val="pl-PL"/>
              </w:rPr>
              <w:t>)</w:t>
            </w:r>
          </w:p>
        </w:tc>
      </w:tr>
      <w:tr w:rsidR="0082133B" w:rsidRPr="00526DC8" w14:paraId="54E963F7" w14:textId="77777777">
        <w:tc>
          <w:tcPr>
            <w:tcW w:w="6120" w:type="dxa"/>
          </w:tcPr>
          <w:p w14:paraId="54E963F5" w14:textId="77777777" w:rsidR="0082133B" w:rsidRPr="00526DC8" w:rsidRDefault="0082133B">
            <w:pPr>
              <w:pStyle w:val="PURBody"/>
              <w:rPr>
                <w:lang w:val="pl-PL"/>
              </w:rPr>
            </w:pPr>
          </w:p>
        </w:tc>
        <w:tc>
          <w:tcPr>
            <w:tcW w:w="6120" w:type="dxa"/>
          </w:tcPr>
          <w:p w14:paraId="54E963F6" w14:textId="6DBD9366" w:rsidR="0082133B" w:rsidRPr="00526DC8" w:rsidRDefault="00ED4593">
            <w:pPr>
              <w:pStyle w:val="PURBody"/>
              <w:rPr>
                <w:lang w:val="pl-PL"/>
              </w:rPr>
            </w:pPr>
            <w:r w:rsidRPr="00526DC8">
              <w:rPr>
                <w:lang w:val="pl-PL"/>
              </w:rPr>
              <w:t xml:space="preserve">Umowa Dotycząca Poziomu Usługi: </w:t>
            </w:r>
            <w:r w:rsidRPr="00526DC8">
              <w:rPr>
                <w:b/>
                <w:lang w:val="pl-PL"/>
              </w:rPr>
              <w:t xml:space="preserve">tak </w:t>
            </w:r>
            <w:r w:rsidRPr="00526DC8">
              <w:rPr>
                <w:lang w:val="pl-PL"/>
              </w:rPr>
              <w:t xml:space="preserve">(zob. </w:t>
            </w:r>
            <w:hyperlink r:id="rId29" w:history="1">
              <w:r w:rsidRPr="00CA5269">
                <w:rPr>
                  <w:rStyle w:val="Hyperlink"/>
                  <w:lang w:val="pl-PL"/>
                </w:rPr>
                <w:t>http://microsoft.com/licensing/contracts</w:t>
              </w:r>
            </w:hyperlink>
            <w:r w:rsidRPr="00526DC8">
              <w:rPr>
                <w:color w:val="00467F"/>
                <w:u w:val="single"/>
                <w:lang w:val="pl-PL"/>
              </w:rPr>
              <w:t>)</w:t>
            </w:r>
          </w:p>
        </w:tc>
      </w:tr>
    </w:tbl>
    <w:p w14:paraId="54E963F8" w14:textId="77777777" w:rsidR="0082133B" w:rsidRPr="00526DC8" w:rsidRDefault="00ED4593">
      <w:pPr>
        <w:pStyle w:val="PURBlueBGHeader"/>
        <w:rPr>
          <w:lang w:val="pl-PL"/>
        </w:rPr>
      </w:pPr>
      <w:r w:rsidRPr="00526DC8">
        <w:rPr>
          <w:lang w:val="pl-PL"/>
        </w:rPr>
        <w:t>LS NA UŻYTKOWNIKA</w:t>
      </w:r>
    </w:p>
    <w:tbl>
      <w:tblPr>
        <w:tblStyle w:val="PURTableNoVertical"/>
        <w:tblW w:w="0" w:type="auto"/>
        <w:tblLook w:val="04A0" w:firstRow="1" w:lastRow="0" w:firstColumn="1" w:lastColumn="0" w:noHBand="0" w:noVBand="1"/>
      </w:tblPr>
      <w:tblGrid>
        <w:gridCol w:w="5347"/>
        <w:gridCol w:w="5295"/>
      </w:tblGrid>
      <w:tr w:rsidR="0082133B" w:rsidRPr="00526DC8" w14:paraId="54E96401" w14:textId="77777777">
        <w:trPr>
          <w:cnfStyle w:val="100000000000" w:firstRow="1" w:lastRow="0" w:firstColumn="0" w:lastColumn="0" w:oddVBand="0" w:evenVBand="0" w:oddHBand="0" w:evenHBand="0" w:firstRowFirstColumn="0" w:firstRowLastColumn="0" w:lastRowFirstColumn="0" w:lastRowLastColumn="0"/>
        </w:trPr>
        <w:tc>
          <w:tcPr>
            <w:tcW w:w="6540" w:type="dxa"/>
          </w:tcPr>
          <w:p w14:paraId="54E963F9" w14:textId="77777777" w:rsidR="0082133B" w:rsidRPr="00526DC8" w:rsidRDefault="00ED4593">
            <w:pPr>
              <w:pStyle w:val="PURBody"/>
              <w:rPr>
                <w:lang w:val="pl-PL"/>
              </w:rPr>
            </w:pPr>
            <w:r w:rsidRPr="00526DC8">
              <w:rPr>
                <w:b/>
                <w:i/>
                <w:lang w:val="pl-PL"/>
              </w:rPr>
              <w:t>Wymagana dla:</w:t>
            </w:r>
          </w:p>
          <w:p w14:paraId="54E963FA" w14:textId="25E06122" w:rsidR="0082133B" w:rsidRPr="00526DC8" w:rsidRDefault="00ED4593" w:rsidP="00614029">
            <w:pPr>
              <w:pStyle w:val="PURBullet"/>
              <w:numPr>
                <w:ilvl w:val="0"/>
                <w:numId w:val="11"/>
              </w:numPr>
              <w:rPr>
                <w:lang w:val="pl-PL"/>
              </w:rPr>
            </w:pPr>
            <w:r w:rsidRPr="00526DC8">
              <w:rPr>
                <w:lang w:val="pl-PL"/>
              </w:rPr>
              <w:t>Użytkowników uzyskujących dostęp do usługi Microsoft</w:t>
            </w:r>
            <w:r w:rsidR="00614029">
              <w:rPr>
                <w:lang w:val="pl-PL"/>
              </w:rPr>
              <w:t> </w:t>
            </w:r>
            <w:r w:rsidRPr="00526DC8">
              <w:rPr>
                <w:lang w:val="pl-PL"/>
              </w:rPr>
              <w:t>Dynamics CRM Mobile lub związanego z</w:t>
            </w:r>
            <w:r w:rsidR="00614029">
              <w:rPr>
                <w:lang w:val="pl-PL"/>
              </w:rPr>
              <w:t> </w:t>
            </w:r>
            <w:r w:rsidRPr="00526DC8">
              <w:rPr>
                <w:lang w:val="pl-PL"/>
              </w:rPr>
              <w:t>nią</w:t>
            </w:r>
            <w:r w:rsidR="00614029">
              <w:rPr>
                <w:lang w:val="pl-PL"/>
              </w:rPr>
              <w:t> </w:t>
            </w:r>
            <w:r w:rsidRPr="00526DC8">
              <w:rPr>
                <w:lang w:val="pl-PL"/>
              </w:rPr>
              <w:t>oprogramowania</w:t>
            </w:r>
          </w:p>
        </w:tc>
        <w:tc>
          <w:tcPr>
            <w:tcW w:w="6560" w:type="dxa"/>
          </w:tcPr>
          <w:p w14:paraId="54E963FB" w14:textId="77777777" w:rsidR="0082133B" w:rsidRPr="00526DC8" w:rsidRDefault="00ED4593">
            <w:pPr>
              <w:pStyle w:val="PURBody"/>
              <w:rPr>
                <w:lang w:val="pl-PL"/>
              </w:rPr>
            </w:pPr>
            <w:r w:rsidRPr="00526DC8">
              <w:rPr>
                <w:b/>
                <w:i/>
                <w:lang w:val="pl-PL"/>
              </w:rPr>
              <w:t>Wymagana LS:</w:t>
            </w:r>
          </w:p>
          <w:p w14:paraId="54E963FC" w14:textId="70C1DAF8" w:rsidR="0082133B" w:rsidRPr="00526DC8" w:rsidRDefault="003327CB" w:rsidP="005D6562">
            <w:pPr>
              <w:pStyle w:val="PURBullet"/>
              <w:numPr>
                <w:ilvl w:val="0"/>
                <w:numId w:val="12"/>
              </w:numPr>
              <w:rPr>
                <w:lang w:val="pl-PL"/>
              </w:rPr>
            </w:pPr>
            <w:r w:rsidRPr="00526DC8">
              <w:rPr>
                <w:lang w:val="pl-PL"/>
              </w:rPr>
              <w:t>LS na Użytkownika do usługi Microsoft Dynamics CRM</w:t>
            </w:r>
            <w:r w:rsidR="00A34911">
              <w:rPr>
                <w:lang w:val="pl-PL"/>
              </w:rPr>
              <w:t> </w:t>
            </w:r>
            <w:r w:rsidRPr="00526DC8">
              <w:rPr>
                <w:b/>
                <w:lang w:val="pl-PL"/>
              </w:rPr>
              <w:t>lub</w:t>
            </w:r>
          </w:p>
          <w:p w14:paraId="54E963FD" w14:textId="36569A3D" w:rsidR="0082133B" w:rsidRPr="00526DC8" w:rsidRDefault="003327CB" w:rsidP="005D6562">
            <w:pPr>
              <w:pStyle w:val="PURBullet"/>
              <w:numPr>
                <w:ilvl w:val="0"/>
                <w:numId w:val="12"/>
              </w:numPr>
              <w:rPr>
                <w:lang w:val="pl-PL"/>
              </w:rPr>
            </w:pPr>
            <w:r w:rsidRPr="00526DC8">
              <w:rPr>
                <w:lang w:val="pl-PL"/>
              </w:rPr>
              <w:t xml:space="preserve">Pełna Dodatkowa Licencja CAL na system Microsoft Dynamics CRM 2011 </w:t>
            </w:r>
            <w:r w:rsidRPr="00526DC8">
              <w:rPr>
                <w:b/>
                <w:lang w:val="pl-PL"/>
              </w:rPr>
              <w:t>lub</w:t>
            </w:r>
          </w:p>
          <w:p w14:paraId="54E963FE" w14:textId="62FD1D07" w:rsidR="0082133B" w:rsidRPr="00526DC8" w:rsidRDefault="003327CB" w:rsidP="005D6562">
            <w:pPr>
              <w:pStyle w:val="PURBullet"/>
              <w:numPr>
                <w:ilvl w:val="0"/>
                <w:numId w:val="12"/>
              </w:numPr>
              <w:rPr>
                <w:lang w:val="pl-PL"/>
              </w:rPr>
            </w:pPr>
            <w:r w:rsidRPr="00526DC8">
              <w:rPr>
                <w:lang w:val="pl-PL"/>
              </w:rPr>
              <w:t xml:space="preserve">Ograniczona Dodatkowa Licencja CAL na system </w:t>
            </w:r>
            <w:r w:rsidRPr="00526DC8">
              <w:rPr>
                <w:lang w:val="pl-PL"/>
              </w:rPr>
              <w:lastRenderedPageBreak/>
              <w:t xml:space="preserve">Microsoft Dynamics CRM 2011 </w:t>
            </w:r>
          </w:p>
          <w:p w14:paraId="54E963FF" w14:textId="77777777" w:rsidR="0082133B" w:rsidRPr="00526DC8" w:rsidRDefault="00ED4593" w:rsidP="00931FB6">
            <w:pPr>
              <w:pStyle w:val="PURBody"/>
              <w:tabs>
                <w:tab w:val="left" w:pos="513"/>
              </w:tabs>
              <w:ind w:firstLine="435"/>
              <w:rPr>
                <w:lang w:val="pl-PL"/>
              </w:rPr>
            </w:pPr>
            <w:r w:rsidRPr="00526DC8">
              <w:rPr>
                <w:b/>
                <w:i/>
                <w:lang w:val="pl-PL"/>
              </w:rPr>
              <w:t xml:space="preserve"> oraz </w:t>
            </w:r>
          </w:p>
          <w:p w14:paraId="54E96400" w14:textId="4971AE67" w:rsidR="0082133B" w:rsidRPr="00526DC8" w:rsidRDefault="003327CB" w:rsidP="00931FB6">
            <w:pPr>
              <w:pStyle w:val="PURBullet"/>
              <w:numPr>
                <w:ilvl w:val="0"/>
                <w:numId w:val="13"/>
              </w:numPr>
              <w:rPr>
                <w:lang w:val="pl-PL"/>
              </w:rPr>
            </w:pPr>
            <w:r w:rsidRPr="00526DC8">
              <w:rPr>
                <w:lang w:val="pl-PL"/>
              </w:rPr>
              <w:t>LS na Użytkownika do usługi Microsoft Dynamics CRM</w:t>
            </w:r>
            <w:r w:rsidR="00931FB6">
              <w:rPr>
                <w:lang w:val="pl-PL"/>
              </w:rPr>
              <w:t> </w:t>
            </w:r>
            <w:r w:rsidRPr="00526DC8">
              <w:rPr>
                <w:lang w:val="pl-PL"/>
              </w:rPr>
              <w:t xml:space="preserve">Mobile </w:t>
            </w:r>
          </w:p>
        </w:tc>
      </w:tr>
    </w:tbl>
    <w:p w14:paraId="54E96403" w14:textId="77777777" w:rsidR="0082133B" w:rsidRPr="00526DC8" w:rsidRDefault="00ED4593">
      <w:pPr>
        <w:pStyle w:val="PURBlueBGHeader"/>
        <w:rPr>
          <w:lang w:val="pl-PL"/>
        </w:rPr>
      </w:pPr>
      <w:r w:rsidRPr="00526DC8">
        <w:rPr>
          <w:lang w:val="pl-PL"/>
        </w:rPr>
        <w:lastRenderedPageBreak/>
        <w:t>Postanowienia dodatkowe:</w:t>
      </w:r>
    </w:p>
    <w:p w14:paraId="54E96404" w14:textId="49D38AD0" w:rsidR="0082133B" w:rsidRPr="00526DC8" w:rsidRDefault="00ED4593">
      <w:pPr>
        <w:pStyle w:val="PURBlueStrong-Indented"/>
        <w:rPr>
          <w:lang w:val="pl-PL"/>
        </w:rPr>
      </w:pPr>
      <w:r w:rsidRPr="00526DC8">
        <w:rPr>
          <w:lang w:val="pl-PL"/>
        </w:rPr>
        <w:t>Dane</w:t>
      </w:r>
    </w:p>
    <w:p w14:paraId="54E96405" w14:textId="3B6AA07C" w:rsidR="0082133B" w:rsidRPr="00526DC8" w:rsidRDefault="00ED4593" w:rsidP="006D0F23">
      <w:pPr>
        <w:pStyle w:val="PURBody-Indented"/>
        <w:spacing w:after="100"/>
        <w:rPr>
          <w:lang w:val="pl-PL"/>
        </w:rPr>
      </w:pPr>
      <w:r w:rsidRPr="00526DC8">
        <w:rPr>
          <w:lang w:val="pl-PL"/>
        </w:rPr>
        <w:t>Są Państwo odpowiedzialni za tworzenie i przechowywanie kopii zapasowych wszelkich danych używanych wraz z usługą online</w:t>
      </w:r>
      <w:r w:rsidR="008B1199">
        <w:rPr>
          <w:lang w:val="pl-PL"/>
        </w:rPr>
        <w:t> </w:t>
      </w:r>
      <w:r w:rsidRPr="00526DC8">
        <w:rPr>
          <w:lang w:val="pl-PL"/>
        </w:rPr>
        <w:t>Microsoft nie ponosi żadnej odpowiedzialności za usunięcie, korektę, zniszczenie, uszkodzenie, utratę lub niemożliwość przechowania jakichkolwiek danych używanych przez Państwa wraz z usługami online. W przypadku wygaśnięcia usług online lub</w:t>
      </w:r>
      <w:r w:rsidR="008B1199">
        <w:rPr>
          <w:lang w:val="pl-PL"/>
        </w:rPr>
        <w:t> </w:t>
      </w:r>
      <w:r w:rsidRPr="00526DC8">
        <w:rPr>
          <w:lang w:val="pl-PL"/>
        </w:rPr>
        <w:t xml:space="preserve">wypowiedzenia ich świadczenia przez jedną ze stron Microsoft może trwale usunąć Państwa dane ze swoich serwerów. </w:t>
      </w:r>
    </w:p>
    <w:p w14:paraId="54E96406" w14:textId="41AB642E" w:rsidR="0082133B" w:rsidRPr="00526DC8" w:rsidRDefault="00ED4593">
      <w:pPr>
        <w:pStyle w:val="PURBlueStrong-Indented"/>
        <w:rPr>
          <w:lang w:val="pl-PL"/>
        </w:rPr>
      </w:pPr>
      <w:r w:rsidRPr="00526DC8">
        <w:rPr>
          <w:lang w:val="pl-PL"/>
        </w:rPr>
        <w:t>Konta powiązane</w:t>
      </w:r>
    </w:p>
    <w:p w14:paraId="54E96407" w14:textId="09F0A600" w:rsidR="0082133B" w:rsidRPr="00526DC8" w:rsidRDefault="00ED4593" w:rsidP="006D0F23">
      <w:pPr>
        <w:pStyle w:val="PURBody-Indented"/>
        <w:spacing w:after="100"/>
        <w:rPr>
          <w:lang w:val="pl-PL"/>
        </w:rPr>
      </w:pPr>
      <w:r w:rsidRPr="00526DC8">
        <w:rPr>
          <w:lang w:val="pl-PL"/>
        </w:rPr>
        <w:t>Wyłącznie Państwo są uprawnieni do korzystania z Państwa konta w usłudze Microsoft Dynamics CRM Mobile. Microsoft może jednak zezwolić Państwu na założenie dodatkowych kont zależnych od Państwa konta głównego („konto powiązane”).</w:t>
      </w:r>
      <w:r w:rsidR="008052A0" w:rsidRPr="00526DC8">
        <w:rPr>
          <w:lang w:val="pl-PL"/>
        </w:rPr>
        <w:t xml:space="preserve"> </w:t>
      </w:r>
      <w:r w:rsidRPr="00526DC8">
        <w:rPr>
          <w:lang w:val="pl-PL"/>
        </w:rPr>
        <w:t>Microsoft może wprowadzić ograniczenia dotyczące kont powiązanych.</w:t>
      </w:r>
      <w:r w:rsidR="008052A0" w:rsidRPr="00526DC8">
        <w:rPr>
          <w:lang w:val="pl-PL"/>
        </w:rPr>
        <w:t xml:space="preserve"> </w:t>
      </w:r>
      <w:r w:rsidRPr="00526DC8">
        <w:rPr>
          <w:lang w:val="pl-PL"/>
        </w:rPr>
        <w:t>Są Państwo odpowiedzialni za wszelkie działania wykonywane w</w:t>
      </w:r>
      <w:r w:rsidR="000A053A">
        <w:rPr>
          <w:lang w:val="pl-PL"/>
        </w:rPr>
        <w:t> </w:t>
      </w:r>
      <w:r w:rsidRPr="00526DC8">
        <w:rPr>
          <w:lang w:val="pl-PL"/>
        </w:rPr>
        <w:t>ramach Państwa konta w usłudze Microsoft Dynamics CRM Mobile, kont powiązanych oraz za pomocą Państwa haseł.</w:t>
      </w:r>
      <w:r w:rsidR="008052A0" w:rsidRPr="00526DC8">
        <w:rPr>
          <w:lang w:val="pl-PL"/>
        </w:rPr>
        <w:t xml:space="preserve"> </w:t>
      </w:r>
      <w:r w:rsidRPr="00526DC8">
        <w:rPr>
          <w:lang w:val="pl-PL"/>
        </w:rPr>
        <w:t>Ponoszą Państwo wyłączną odpowiedzialność za monitorowanie korzystania z Państwa konta, a także za właściwe lub niewłaściwe korzystanie z tego konta wynikające z użycia hasła lub nazwy użytkownika, które zostały przez Państwa wybrane lub Państwu przydzielone, przez konto powiązane lub osobę trzecią. Jeżeli są Państwo autoryzowanym użytkownikiem konta powiązanego, wówczas osoba lub podmiot udzielający Państwu dostępu do usługi online (właściciel konta) ma pełną kontrolę nad Państwa kontem powiązanym.</w:t>
      </w:r>
      <w:r w:rsidR="008052A0" w:rsidRPr="00526DC8">
        <w:rPr>
          <w:lang w:val="pl-PL"/>
        </w:rPr>
        <w:t xml:space="preserve"> </w:t>
      </w:r>
      <w:r w:rsidRPr="00526DC8">
        <w:rPr>
          <w:lang w:val="pl-PL"/>
        </w:rPr>
        <w:t>Kontrola ta obejmuje prawo do zakończenia Subskrypcji usługi online, zamknięcia lub modyfikowania Państwa</w:t>
      </w:r>
      <w:r w:rsidR="000A053A">
        <w:rPr>
          <w:lang w:val="pl-PL"/>
        </w:rPr>
        <w:t> </w:t>
      </w:r>
      <w:r w:rsidRPr="00526DC8">
        <w:rPr>
          <w:lang w:val="pl-PL"/>
        </w:rPr>
        <w:t>konta powiązanego w dowolnym momencie, a w niektórych przypadkach do żądania i otrzymywania informacji dotyczących korzystania z usługi Microsoft Dynamics CRM Mobile (w tym dotyczących maszyny, na której korzysta się z tej usługi)</w:t>
      </w:r>
      <w:r w:rsidR="000A053A">
        <w:rPr>
          <w:lang w:val="pl-PL"/>
        </w:rPr>
        <w:t> </w:t>
      </w:r>
      <w:r w:rsidRPr="00526DC8">
        <w:rPr>
          <w:lang w:val="pl-PL"/>
        </w:rPr>
        <w:t>w związku z Państwa kontem powiązanym. Nie unicestwia to jednak wymogu posiadania licencji subskrypcyjnej dla poszczególnych użytkowników.</w:t>
      </w:r>
    </w:p>
    <w:p w14:paraId="54E96408" w14:textId="0ED44663" w:rsidR="0082133B" w:rsidRPr="00526DC8" w:rsidRDefault="00ED4593">
      <w:pPr>
        <w:pStyle w:val="PURBlueStrong-Indented"/>
        <w:rPr>
          <w:lang w:val="pl-PL"/>
        </w:rPr>
      </w:pPr>
      <w:r w:rsidRPr="00526DC8">
        <w:rPr>
          <w:lang w:val="pl-PL"/>
        </w:rPr>
        <w:t>Opłaty dodatkowe</w:t>
      </w:r>
    </w:p>
    <w:p w14:paraId="54E96409" w14:textId="38B9F36F" w:rsidR="0082133B" w:rsidRPr="006D0F23" w:rsidRDefault="00ED4593" w:rsidP="006D0F23">
      <w:pPr>
        <w:pStyle w:val="PURBody-Indented"/>
        <w:spacing w:after="100"/>
        <w:rPr>
          <w:spacing w:val="-1"/>
          <w:lang w:val="pl-PL"/>
        </w:rPr>
      </w:pPr>
      <w:r w:rsidRPr="006D0F23">
        <w:rPr>
          <w:spacing w:val="-1"/>
          <w:lang w:val="pl-PL"/>
        </w:rPr>
        <w:t>O ile nie określono inaczej, ceny i plany taryfowe dotyczące usługi Microsoft Dynamics CRM Mobile nie zawierają opłat za korzystanie z usług telefonicznych, Internetu, przesyłania wiadomości tekstowych w sieciach telefonii komórkowej, usług bezprzewodowych ani innych usług transmisji danych.</w:t>
      </w:r>
      <w:r w:rsidR="008052A0" w:rsidRPr="006D0F23">
        <w:rPr>
          <w:spacing w:val="-1"/>
          <w:lang w:val="pl-PL"/>
        </w:rPr>
        <w:t xml:space="preserve"> </w:t>
      </w:r>
      <w:r w:rsidRPr="006D0F23">
        <w:rPr>
          <w:spacing w:val="-1"/>
          <w:lang w:val="pl-PL"/>
        </w:rPr>
        <w:t>Są Państwo odpowiedzialni za uiszczanie wszelkich takich opłat dodatkowych.</w:t>
      </w:r>
    </w:p>
    <w:p w14:paraId="54E9640A" w14:textId="603F2C92" w:rsidR="0082133B" w:rsidRPr="00526DC8" w:rsidRDefault="00ED4593">
      <w:pPr>
        <w:pStyle w:val="PURBlueStrong-Indented"/>
        <w:rPr>
          <w:lang w:val="pl-PL"/>
        </w:rPr>
      </w:pPr>
      <w:r w:rsidRPr="00526DC8">
        <w:rPr>
          <w:lang w:val="pl-PL"/>
        </w:rPr>
        <w:t>Ograniczenia dotyczące usługi</w:t>
      </w:r>
    </w:p>
    <w:p w14:paraId="54E9640B" w14:textId="764440A8" w:rsidR="0082133B" w:rsidRPr="00526DC8" w:rsidRDefault="00ED4593" w:rsidP="006D0F23">
      <w:pPr>
        <w:pStyle w:val="PURBody-Indented"/>
        <w:spacing w:after="100"/>
        <w:rPr>
          <w:lang w:val="pl-PL"/>
        </w:rPr>
      </w:pPr>
      <w:r w:rsidRPr="00526DC8">
        <w:rPr>
          <w:lang w:val="pl-PL"/>
        </w:rPr>
        <w:t>Microsoft może ustanowić ograniczenia dotyczące korzystania z usługi Microsoft Dynamics CRM Mobile.</w:t>
      </w:r>
      <w:r w:rsidR="008052A0" w:rsidRPr="00526DC8">
        <w:rPr>
          <w:lang w:val="pl-PL"/>
        </w:rPr>
        <w:t xml:space="preserve"> </w:t>
      </w:r>
      <w:r w:rsidRPr="00526DC8">
        <w:rPr>
          <w:lang w:val="pl-PL"/>
        </w:rPr>
        <w:t>Microsoft może na przykład ograniczyć liczbę i rozmiar wiadomości e-mail, które mogą Państwo przesyłać lub otrzymywać za pośrednictwem usługi online, liczbę kont, które mogą Państwo subskrybować, liczbę transakcji, które mogą Państwo przeprowadzić za pośrednictwem usługi online, a także liczbę asynchronicznych transakcji, które można wykonać w ramach organizacji.</w:t>
      </w:r>
    </w:p>
    <w:p w14:paraId="54E9640C" w14:textId="73925AF4" w:rsidR="0082133B" w:rsidRPr="00526DC8" w:rsidRDefault="00ED4593">
      <w:pPr>
        <w:pStyle w:val="PURBlueStrong-Indented"/>
        <w:rPr>
          <w:lang w:val="pl-PL"/>
        </w:rPr>
      </w:pPr>
      <w:r w:rsidRPr="00526DC8">
        <w:rPr>
          <w:lang w:val="pl-PL"/>
        </w:rPr>
        <w:t>Ewaluacja</w:t>
      </w:r>
    </w:p>
    <w:p w14:paraId="54E9640D" w14:textId="07A11274" w:rsidR="0082133B" w:rsidRPr="00526DC8" w:rsidRDefault="00ED4593" w:rsidP="006D0F23">
      <w:pPr>
        <w:pStyle w:val="PURBody-Indented"/>
        <w:spacing w:after="100"/>
        <w:rPr>
          <w:lang w:val="pl-PL"/>
        </w:rPr>
      </w:pPr>
      <w:r w:rsidRPr="00526DC8">
        <w:rPr>
          <w:lang w:val="pl-PL"/>
        </w:rPr>
        <w:t>Przysługuje Państwu 30-dniowy okres próbny na dokonanie ewaluacji usługi online.</w:t>
      </w:r>
      <w:r w:rsidR="008052A0" w:rsidRPr="00526DC8">
        <w:rPr>
          <w:lang w:val="pl-PL"/>
        </w:rPr>
        <w:t xml:space="preserve"> </w:t>
      </w:r>
      <w:r w:rsidRPr="00526DC8">
        <w:rPr>
          <w:lang w:val="pl-PL"/>
        </w:rPr>
        <w:t>Zgadzają się Państwo, że Microsoft nie ma obowiązku przechowywać, eksportować ani zwrócić Państwa danych klienta, jeśli nie uzyskają Państwo licencji na korzystanie z</w:t>
      </w:r>
      <w:r w:rsidR="00CC3CF3">
        <w:rPr>
          <w:lang w:val="pl-PL"/>
        </w:rPr>
        <w:t> </w:t>
      </w:r>
      <w:r w:rsidRPr="00526DC8">
        <w:rPr>
          <w:lang w:val="pl-PL"/>
        </w:rPr>
        <w:t>usługi online po wygaśnięciu rzeczonego okresu próbnego.</w:t>
      </w:r>
      <w:r w:rsidR="008052A0" w:rsidRPr="00526DC8">
        <w:rPr>
          <w:lang w:val="pl-PL"/>
        </w:rPr>
        <w:t xml:space="preserve"> </w:t>
      </w:r>
      <w:r w:rsidRPr="00526DC8">
        <w:rPr>
          <w:lang w:val="pl-PL"/>
        </w:rPr>
        <w:t>Zgadzają się Państwo, że zgodnie z powyższymi postanowieniami Microsoft nie ponosi odpowiedzialności za usunięcie danych klienta.</w:t>
      </w:r>
    </w:p>
    <w:p w14:paraId="055CE68C" w14:textId="18EF9101" w:rsidR="002970BF" w:rsidRPr="00526DC8" w:rsidRDefault="002970BF" w:rsidP="002970BF">
      <w:pPr>
        <w:pStyle w:val="PURBlueStrong-Indented"/>
        <w:rPr>
          <w:lang w:val="pl-PL"/>
        </w:rPr>
      </w:pPr>
      <w:r w:rsidRPr="00526DC8">
        <w:rPr>
          <w:lang w:val="pl-PL"/>
        </w:rPr>
        <w:t>Opłaty za rezygnację z subskrypcji.</w:t>
      </w:r>
    </w:p>
    <w:p w14:paraId="58052EEC" w14:textId="6C38F841" w:rsidR="002970BF" w:rsidRPr="00526DC8" w:rsidRDefault="002970BF" w:rsidP="006D0F23">
      <w:pPr>
        <w:pStyle w:val="PURBody-Indented"/>
        <w:spacing w:after="100"/>
        <w:rPr>
          <w:lang w:val="pl-PL"/>
        </w:rPr>
      </w:pPr>
      <w:r w:rsidRPr="00526DC8">
        <w:rPr>
          <w:rFonts w:asciiTheme="minorHAnsi" w:hAnsiTheme="minorHAnsi" w:cstheme="minorHAnsi"/>
          <w:szCs w:val="18"/>
          <w:lang w:val="pl-PL"/>
        </w:rPr>
        <w:t>W przypadku Państwa rezygnacji z Subskrypcji i rozpoczęcia korzystania z systemu Microsoft Dynamics CRM lokalnie lub w</w:t>
      </w:r>
      <w:r w:rsidR="00787AEE">
        <w:rPr>
          <w:rFonts w:asciiTheme="minorHAnsi" w:hAnsiTheme="minorHAnsi" w:cstheme="minorHAnsi"/>
          <w:szCs w:val="18"/>
          <w:lang w:val="pl-PL"/>
        </w:rPr>
        <w:t> </w:t>
      </w:r>
      <w:r w:rsidRPr="00526DC8">
        <w:rPr>
          <w:rFonts w:asciiTheme="minorHAnsi" w:hAnsiTheme="minorHAnsi" w:cstheme="minorHAnsi"/>
          <w:szCs w:val="18"/>
          <w:lang w:val="pl-PL"/>
        </w:rPr>
        <w:t>ramach hostingu realizowanego przez partnera opłata z tytułu tej rezygnacji zostanie anulowana. Anulowanie rzeczonej opłaty jest jednak możliwe tylko w przypadku aktywnych Subskrypcji, za które uiszczali Państwo opłaty subskrypcyjne przez okres co</w:t>
      </w:r>
      <w:r w:rsidR="00787AEE">
        <w:rPr>
          <w:rFonts w:asciiTheme="minorHAnsi" w:hAnsiTheme="minorHAnsi" w:cstheme="minorHAnsi"/>
          <w:szCs w:val="18"/>
          <w:lang w:val="pl-PL"/>
        </w:rPr>
        <w:t> </w:t>
      </w:r>
      <w:r w:rsidRPr="00526DC8">
        <w:rPr>
          <w:rFonts w:asciiTheme="minorHAnsi" w:hAnsiTheme="minorHAnsi" w:cstheme="minorHAnsi"/>
          <w:szCs w:val="18"/>
          <w:lang w:val="pl-PL"/>
        </w:rPr>
        <w:t xml:space="preserve">najmniej trzech miesięcy. Aby skorzystać z możliwości anulowania opłaty z tytułu rezygnacji z subskrypcji, muszą Państwo przedstawić dowód zakupu systemu Microsoft Dynamics CRM w wersji używanej lokalnie udostępnianej na zasadzie hostingu realizowanego przez partnera. Aby rozpocząć proces migracji, należy skontaktować się z działem pomocy technicznej ds. usługi Microsoft Dynamics CRM Online. Informacje kontaktowe dotyczące pomocy technicznej świadczonej w Państwa regionie znajdują się na stronie </w:t>
      </w:r>
      <w:hyperlink r:id="rId30" w:tooltip="blocked::http://go.microsoft.com/fwlink/?LinkID=76092" w:history="1">
        <w:r w:rsidRPr="00526DC8">
          <w:rPr>
            <w:rStyle w:val="Hyperlink"/>
            <w:rFonts w:asciiTheme="minorHAnsi" w:hAnsiTheme="minorHAnsi" w:cstheme="minorHAnsi"/>
            <w:szCs w:val="18"/>
            <w:lang w:val="pl-PL"/>
          </w:rPr>
          <w:t>http://go.microsoft.com/fwlink/?LinkID=76092</w:t>
        </w:r>
      </w:hyperlink>
      <w:r w:rsidRPr="00526DC8">
        <w:rPr>
          <w:rFonts w:asciiTheme="minorHAnsi" w:hAnsiTheme="minorHAnsi" w:cstheme="minorHAnsi"/>
          <w:szCs w:val="18"/>
          <w:lang w:val="pl-PL"/>
        </w:rPr>
        <w:t>.</w:t>
      </w:r>
    </w:p>
    <w:p w14:paraId="29F23A78" w14:textId="433682DE" w:rsidR="002970BF" w:rsidRPr="00526DC8" w:rsidRDefault="002970BF" w:rsidP="006D0F23">
      <w:pPr>
        <w:pStyle w:val="PURBody-Indented"/>
        <w:spacing w:after="100"/>
        <w:rPr>
          <w:lang w:val="pl-PL"/>
        </w:rPr>
      </w:pPr>
      <w:r w:rsidRPr="00526DC8">
        <w:rPr>
          <w:rFonts w:asciiTheme="minorHAnsi" w:hAnsiTheme="minorHAnsi" w:cstheme="minorHAnsi"/>
          <w:szCs w:val="18"/>
          <w:lang w:val="pl-PL"/>
        </w:rPr>
        <w:t>Zamawiając Subskrypcję w ramach specjalnej oferty promocyjnej obejmującej rabat na każde zamówione stanowisko, a następnie rezygnując z tej subskrypcji (w odniesieniu do części lub wszystkich stanowisk) przed zakończeniem okresu wskazanego w ofercie, będą Państwo zobowiązani do zwrotu pełnej wysokości rabatu otrzymanego w odniesieniu do każdego stanowiska objętego rezygnacją z subskrypcji.</w:t>
      </w:r>
    </w:p>
    <w:p w14:paraId="54E9640E" w14:textId="77777777" w:rsidR="0082133B" w:rsidRDefault="00634981">
      <w:pPr>
        <w:pStyle w:val="PURBreadcrumb"/>
        <w:rPr>
          <w:lang w:val="pl-PL"/>
        </w:rPr>
      </w:pPr>
      <w:hyperlink w:anchor="_Sec4">
        <w:r w:rsidR="0094122C" w:rsidRPr="00526DC8">
          <w:rPr>
            <w:color w:val="00467F"/>
            <w:u w:val="single"/>
            <w:lang w:val="pl-PL"/>
          </w:rPr>
          <w:t>Spis treści</w:t>
        </w:r>
      </w:hyperlink>
      <w:r w:rsidR="0094122C" w:rsidRPr="00526DC8">
        <w:rPr>
          <w:lang w:val="pl-PL"/>
        </w:rPr>
        <w:t xml:space="preserve"> / </w:t>
      </w:r>
      <w:hyperlink w:anchor="_Sec6">
        <w:r w:rsidR="0094122C" w:rsidRPr="00526DC8">
          <w:rPr>
            <w:color w:val="00467F"/>
            <w:u w:val="single"/>
            <w:lang w:val="pl-PL"/>
          </w:rPr>
          <w:t>Powszechne postanowienia licencyjne</w:t>
        </w:r>
      </w:hyperlink>
      <w:r w:rsidR="0094122C" w:rsidRPr="00526DC8">
        <w:rPr>
          <w:lang w:val="pl-PL"/>
        </w:rPr>
        <w:t xml:space="preserve"> </w:t>
      </w:r>
    </w:p>
    <w:p w14:paraId="401D350C" w14:textId="77777777" w:rsidR="00D91618" w:rsidRDefault="00D91618">
      <w:pPr>
        <w:pStyle w:val="PURBreadcrumb"/>
        <w:rPr>
          <w:lang w:val="pl-PL"/>
        </w:rPr>
      </w:pPr>
    </w:p>
    <w:p w14:paraId="47DC2A4E" w14:textId="77777777" w:rsidR="006D0F23" w:rsidRPr="006D0F23" w:rsidRDefault="006D0F23" w:rsidP="006D0F23">
      <w:pPr>
        <w:pStyle w:val="PURBreadcrumb"/>
        <w:keepNext w:val="0"/>
        <w:keepLines w:val="0"/>
        <w:spacing w:before="0" w:after="0"/>
        <w:rPr>
          <w:sz w:val="2"/>
          <w:szCs w:val="2"/>
          <w:lang w:val="pl-PL"/>
        </w:rPr>
      </w:pPr>
    </w:p>
    <w:p w14:paraId="54E9640F" w14:textId="566C5A5A" w:rsidR="0082133B" w:rsidRPr="00526DC8" w:rsidRDefault="003327CB">
      <w:pPr>
        <w:pStyle w:val="PURProductName"/>
        <w:rPr>
          <w:lang w:val="pl-PL"/>
        </w:rPr>
      </w:pPr>
      <w:bookmarkStart w:id="96" w:name="_Sec362"/>
      <w:r w:rsidRPr="00526DC8">
        <w:rPr>
          <w:lang w:val="pl-PL"/>
        </w:rPr>
        <w:lastRenderedPageBreak/>
        <w:t>Microsoft Dynamics CRM Online</w:t>
      </w:r>
      <w:bookmarkEnd w:id="96"/>
      <w:r w:rsidRPr="00526DC8">
        <w:rPr>
          <w:lang w:val="pl-PL"/>
        </w:rPr>
        <w:fldChar w:fldCharType="begin"/>
      </w:r>
      <w:r w:rsidRPr="00526DC8">
        <w:rPr>
          <w:lang w:val="pl-PL"/>
        </w:rPr>
        <w:instrText xml:space="preserve">XE "Dynamics CRM Online" </w:instrText>
      </w:r>
      <w:r w:rsidRPr="00526DC8">
        <w:rPr>
          <w:lang w:val="pl-PL"/>
        </w:rPr>
        <w:fldChar w:fldCharType="end"/>
      </w:r>
      <w:r w:rsidR="00ED4593" w:rsidRPr="00526DC8">
        <w:rPr>
          <w:lang w:val="pl-PL"/>
        </w:rPr>
        <w:fldChar w:fldCharType="begin"/>
      </w:r>
      <w:r w:rsidR="00ED4593" w:rsidRPr="00526DC8">
        <w:rPr>
          <w:lang w:val="pl-PL"/>
        </w:rPr>
        <w:instrText xml:space="preserve"> TC "</w:instrText>
      </w:r>
      <w:bookmarkStart w:id="97" w:name="_Toc397785603"/>
      <w:bookmarkStart w:id="98" w:name="_Toc397785691"/>
      <w:r w:rsidR="00ED4593" w:rsidRPr="00526DC8">
        <w:rPr>
          <w:lang w:val="pl-PL"/>
        </w:rPr>
        <w:instrText>Dynamics CRM Online</w:instrText>
      </w:r>
      <w:bookmarkEnd w:id="97"/>
      <w:bookmarkEnd w:id="98"/>
      <w:r w:rsidR="00ED4593" w:rsidRPr="00526DC8">
        <w:rPr>
          <w:lang w:val="pl-PL"/>
        </w:rPr>
        <w:instrText>" \l 2</w:instrText>
      </w:r>
      <w:r w:rsidR="00ED4593" w:rsidRPr="00526DC8">
        <w:rPr>
          <w:lang w:val="pl-PL"/>
        </w:rPr>
        <w:fldChar w:fldCharType="end"/>
      </w:r>
    </w:p>
    <w:p w14:paraId="54E96410" w14:textId="33C0264E" w:rsidR="0082133B" w:rsidRPr="00526DC8" w:rsidRDefault="00ED4593">
      <w:pPr>
        <w:pStyle w:val="PURLicenseTerm"/>
        <w:rPr>
          <w:lang w:val="pl-PL"/>
        </w:rPr>
      </w:pPr>
      <w:r w:rsidRPr="00526DC8">
        <w:rPr>
          <w:lang w:val="pl-PL"/>
        </w:rPr>
        <w:t>Do korzystania z tej usługi online mają zastosowanie Ogólne postanowienia licencyjne oraz:</w:t>
      </w:r>
    </w:p>
    <w:tbl>
      <w:tblPr>
        <w:tblStyle w:val="ProductAttributesTable"/>
        <w:tblW w:w="0" w:type="auto"/>
        <w:tblLook w:val="04A0" w:firstRow="1" w:lastRow="0" w:firstColumn="1" w:lastColumn="0" w:noHBand="0" w:noVBand="1"/>
      </w:tblPr>
      <w:tblGrid>
        <w:gridCol w:w="5382"/>
        <w:gridCol w:w="5648"/>
      </w:tblGrid>
      <w:tr w:rsidR="0082133B" w:rsidRPr="00526DC8" w14:paraId="54E96413" w14:textId="77777777">
        <w:tc>
          <w:tcPr>
            <w:tcW w:w="6120" w:type="dxa"/>
          </w:tcPr>
          <w:p w14:paraId="54E96411" w14:textId="5275B204" w:rsidR="0082133B" w:rsidRPr="006D0F23" w:rsidRDefault="00ED4593">
            <w:pPr>
              <w:pStyle w:val="PURBody"/>
              <w:rPr>
                <w:rFonts w:cs="Arial"/>
                <w:lang w:val="pl-PL"/>
              </w:rPr>
            </w:pPr>
            <w:r w:rsidRPr="006D0F23">
              <w:rPr>
                <w:rFonts w:cs="Arial"/>
                <w:lang w:val="pl-PL"/>
              </w:rPr>
              <w:t xml:space="preserve">Oświadczenie o ochronie prywatności: </w:t>
            </w:r>
            <w:r w:rsidRPr="006D0F23">
              <w:rPr>
                <w:rFonts w:cs="Arial"/>
                <w:b/>
                <w:lang w:val="pl-PL"/>
              </w:rPr>
              <w:t xml:space="preserve">tak </w:t>
            </w:r>
            <w:r w:rsidRPr="006D0F23">
              <w:rPr>
                <w:rFonts w:cs="Arial"/>
                <w:lang w:val="pl-PL"/>
              </w:rPr>
              <w:t xml:space="preserve">(zob. </w:t>
            </w:r>
            <w:hyperlink r:id="rId31" w:history="1">
              <w:r w:rsidRPr="006D0F23">
                <w:rPr>
                  <w:rStyle w:val="Hyperlink"/>
                  <w:rFonts w:cs="Arial"/>
                  <w:lang w:val="pl-PL"/>
                </w:rPr>
                <w:t>http://go.microsoft.com/fwlink/?LinkID=101172</w:t>
              </w:r>
            </w:hyperlink>
            <w:r w:rsidRPr="006D0F23">
              <w:rPr>
                <w:rFonts w:cs="Arial"/>
                <w:lang w:val="pl-PL"/>
              </w:rPr>
              <w:t>)</w:t>
            </w:r>
          </w:p>
        </w:tc>
        <w:tc>
          <w:tcPr>
            <w:tcW w:w="6120" w:type="dxa"/>
          </w:tcPr>
          <w:p w14:paraId="54E96412" w14:textId="255EAD53" w:rsidR="0082133B" w:rsidRPr="006D0F23" w:rsidRDefault="00ED4593">
            <w:pPr>
              <w:pStyle w:val="PURBody"/>
              <w:rPr>
                <w:rFonts w:cs="Arial"/>
                <w:lang w:val="pl-PL"/>
              </w:rPr>
            </w:pPr>
            <w:r w:rsidRPr="006D0F23">
              <w:rPr>
                <w:rFonts w:cs="Arial"/>
                <w:lang w:val="pl-PL"/>
              </w:rPr>
              <w:t xml:space="preserve">Informacje na temat zabezpieczeń: </w:t>
            </w:r>
            <w:r w:rsidRPr="006D0F23">
              <w:rPr>
                <w:rFonts w:cs="Arial"/>
                <w:b/>
                <w:lang w:val="pl-PL"/>
              </w:rPr>
              <w:t xml:space="preserve">tak </w:t>
            </w:r>
            <w:r w:rsidRPr="006D0F23">
              <w:rPr>
                <w:rFonts w:cs="Arial"/>
                <w:lang w:val="pl-PL"/>
              </w:rPr>
              <w:t xml:space="preserve">(zob. </w:t>
            </w:r>
            <w:hyperlink r:id="rId32" w:history="1">
              <w:r w:rsidRPr="006D0F23">
                <w:rPr>
                  <w:rStyle w:val="Hyperlink"/>
                  <w:rFonts w:cs="Arial"/>
                  <w:lang w:val="pl-PL"/>
                </w:rPr>
                <w:t>http://www.microsoft.com/download/en/details.aspx?id=15543</w:t>
              </w:r>
            </w:hyperlink>
            <w:r w:rsidRPr="006D0F23">
              <w:rPr>
                <w:rFonts w:cs="Arial"/>
                <w:lang w:val="pl-PL"/>
              </w:rPr>
              <w:t>)</w:t>
            </w:r>
          </w:p>
        </w:tc>
      </w:tr>
      <w:tr w:rsidR="0082133B" w:rsidRPr="00526DC8" w14:paraId="54E96416" w14:textId="77777777">
        <w:tc>
          <w:tcPr>
            <w:tcW w:w="6120" w:type="dxa"/>
          </w:tcPr>
          <w:p w14:paraId="54E96414" w14:textId="77777777" w:rsidR="0082133B" w:rsidRPr="006D0F23" w:rsidRDefault="0082133B">
            <w:pPr>
              <w:pStyle w:val="PURBody"/>
              <w:rPr>
                <w:rFonts w:cs="Arial"/>
                <w:lang w:val="pl-PL"/>
              </w:rPr>
            </w:pPr>
          </w:p>
        </w:tc>
        <w:tc>
          <w:tcPr>
            <w:tcW w:w="6120" w:type="dxa"/>
          </w:tcPr>
          <w:p w14:paraId="54E96415" w14:textId="7D89A234" w:rsidR="0082133B" w:rsidRPr="006D0F23" w:rsidRDefault="00ED4593" w:rsidP="00E558BF">
            <w:pPr>
              <w:pStyle w:val="PURBody"/>
              <w:rPr>
                <w:rFonts w:cs="Arial"/>
                <w:lang w:val="pl-PL"/>
              </w:rPr>
            </w:pPr>
            <w:r w:rsidRPr="006D0F23">
              <w:rPr>
                <w:rFonts w:cs="Arial"/>
                <w:lang w:val="pl-PL"/>
              </w:rPr>
              <w:t xml:space="preserve">Umowa Dotycząca Poziomu Usługi: </w:t>
            </w:r>
            <w:r w:rsidRPr="006D0F23">
              <w:rPr>
                <w:rFonts w:cs="Arial"/>
                <w:b/>
                <w:lang w:val="pl-PL"/>
              </w:rPr>
              <w:t xml:space="preserve">tak </w:t>
            </w:r>
            <w:r w:rsidRPr="006D0F23">
              <w:rPr>
                <w:rFonts w:cs="Arial"/>
                <w:lang w:val="pl-PL"/>
              </w:rPr>
              <w:t xml:space="preserve">(zob. </w:t>
            </w:r>
            <w:hyperlink r:id="rId33" w:history="1">
              <w:r w:rsidRPr="006D0F23">
                <w:rPr>
                  <w:rStyle w:val="Hyperlink"/>
                  <w:rFonts w:cs="Arial"/>
                  <w:lang w:val="pl-PL"/>
                </w:rPr>
                <w:t>http://microsoft.com/licensing/contracts</w:t>
              </w:r>
            </w:hyperlink>
            <w:r w:rsidRPr="006D0F23">
              <w:rPr>
                <w:rFonts w:cs="Arial"/>
                <w:lang w:val="pl-PL"/>
              </w:rPr>
              <w:t>)</w:t>
            </w:r>
          </w:p>
        </w:tc>
      </w:tr>
    </w:tbl>
    <w:p w14:paraId="54E96417" w14:textId="77777777" w:rsidR="0082133B" w:rsidRPr="00526DC8" w:rsidRDefault="00ED4593">
      <w:pPr>
        <w:pStyle w:val="PURBlueBGHeader"/>
        <w:rPr>
          <w:lang w:val="pl-PL"/>
        </w:rPr>
      </w:pPr>
      <w:r w:rsidRPr="00526DC8">
        <w:rPr>
          <w:lang w:val="pl-PL"/>
        </w:rPr>
        <w:t>LS NA UŻYTKOWNIKA</w:t>
      </w:r>
    </w:p>
    <w:tbl>
      <w:tblPr>
        <w:tblStyle w:val="PURTableNoVertical"/>
        <w:tblW w:w="0" w:type="auto"/>
        <w:tblLook w:val="04A0" w:firstRow="1" w:lastRow="0" w:firstColumn="1" w:lastColumn="0" w:noHBand="0" w:noVBand="1"/>
      </w:tblPr>
      <w:tblGrid>
        <w:gridCol w:w="5364"/>
        <w:gridCol w:w="5278"/>
      </w:tblGrid>
      <w:tr w:rsidR="0082133B" w:rsidRPr="00526DC8" w14:paraId="54E9641D" w14:textId="77777777">
        <w:trPr>
          <w:cnfStyle w:val="100000000000" w:firstRow="1" w:lastRow="0" w:firstColumn="0" w:lastColumn="0" w:oddVBand="0" w:evenVBand="0" w:oddHBand="0" w:evenHBand="0" w:firstRowFirstColumn="0" w:firstRowLastColumn="0" w:lastRowFirstColumn="0" w:lastRowLastColumn="0"/>
        </w:trPr>
        <w:tc>
          <w:tcPr>
            <w:tcW w:w="6000" w:type="dxa"/>
          </w:tcPr>
          <w:p w14:paraId="54E96418" w14:textId="77777777" w:rsidR="0082133B" w:rsidRPr="00526DC8" w:rsidRDefault="00ED4593">
            <w:pPr>
              <w:pStyle w:val="PURBody"/>
              <w:rPr>
                <w:lang w:val="pl-PL"/>
              </w:rPr>
            </w:pPr>
            <w:r w:rsidRPr="00526DC8">
              <w:rPr>
                <w:b/>
                <w:i/>
                <w:lang w:val="pl-PL"/>
              </w:rPr>
              <w:t>Wymagana dla:</w:t>
            </w:r>
          </w:p>
          <w:p w14:paraId="54E96419" w14:textId="77777777" w:rsidR="0082133B" w:rsidRPr="00526DC8" w:rsidRDefault="00ED4593" w:rsidP="005D6562">
            <w:pPr>
              <w:pStyle w:val="PURBullet"/>
              <w:numPr>
                <w:ilvl w:val="0"/>
                <w:numId w:val="14"/>
              </w:numPr>
              <w:rPr>
                <w:lang w:val="pl-PL"/>
              </w:rPr>
            </w:pPr>
            <w:r w:rsidRPr="00526DC8">
              <w:rPr>
                <w:lang w:val="pl-PL"/>
              </w:rPr>
              <w:t>Użytkowników uzyskujących dostęp do usługi online lub związanego z nią oprogramowania.</w:t>
            </w:r>
          </w:p>
        </w:tc>
        <w:tc>
          <w:tcPr>
            <w:tcW w:w="6020" w:type="dxa"/>
          </w:tcPr>
          <w:p w14:paraId="54E9641A" w14:textId="77777777" w:rsidR="0082133B" w:rsidRPr="00526DC8" w:rsidRDefault="00ED4593">
            <w:pPr>
              <w:pStyle w:val="PURBody"/>
              <w:rPr>
                <w:lang w:val="pl-PL"/>
              </w:rPr>
            </w:pPr>
            <w:r w:rsidRPr="00526DC8">
              <w:rPr>
                <w:b/>
                <w:i/>
                <w:lang w:val="pl-PL"/>
              </w:rPr>
              <w:t>Wymagana LS:</w:t>
            </w:r>
          </w:p>
          <w:p w14:paraId="54E9641B" w14:textId="05F7118C" w:rsidR="0082133B" w:rsidRPr="00526DC8" w:rsidRDefault="003327CB" w:rsidP="005D6562">
            <w:pPr>
              <w:pStyle w:val="PURBullet"/>
              <w:numPr>
                <w:ilvl w:val="0"/>
                <w:numId w:val="15"/>
              </w:numPr>
              <w:rPr>
                <w:lang w:val="pl-PL"/>
              </w:rPr>
            </w:pPr>
            <w:r w:rsidRPr="00526DC8">
              <w:rPr>
                <w:lang w:val="pl-PL"/>
              </w:rPr>
              <w:t>LS na Użytkownika do usługi Microsoft Dynamics CRM</w:t>
            </w:r>
          </w:p>
          <w:p w14:paraId="54E9641C" w14:textId="7268D6D6" w:rsidR="0082133B" w:rsidRPr="00526DC8" w:rsidRDefault="0082133B" w:rsidP="00AB7158">
            <w:pPr>
              <w:pStyle w:val="PURBullet"/>
              <w:ind w:left="288" w:firstLine="0"/>
              <w:rPr>
                <w:lang w:val="pl-PL"/>
              </w:rPr>
            </w:pPr>
          </w:p>
        </w:tc>
      </w:tr>
    </w:tbl>
    <w:p w14:paraId="54E96426" w14:textId="77777777" w:rsidR="0082133B" w:rsidRPr="00526DC8" w:rsidRDefault="00ED4593">
      <w:pPr>
        <w:pStyle w:val="PURBlueBGHeader"/>
        <w:rPr>
          <w:lang w:val="pl-PL"/>
        </w:rPr>
      </w:pPr>
      <w:r w:rsidRPr="00526DC8">
        <w:rPr>
          <w:lang w:val="pl-PL"/>
        </w:rPr>
        <w:t>LS NA DODATEK</w:t>
      </w:r>
    </w:p>
    <w:tbl>
      <w:tblPr>
        <w:tblStyle w:val="PURTableNoVertical"/>
        <w:tblW w:w="0" w:type="auto"/>
        <w:tblLook w:val="04A0" w:firstRow="1" w:lastRow="0" w:firstColumn="1" w:lastColumn="0" w:noHBand="0" w:noVBand="1"/>
      </w:tblPr>
      <w:tblGrid>
        <w:gridCol w:w="5283"/>
        <w:gridCol w:w="5359"/>
      </w:tblGrid>
      <w:tr w:rsidR="0082133B" w:rsidRPr="00526DC8" w14:paraId="54E9642B" w14:textId="77777777">
        <w:trPr>
          <w:cnfStyle w:val="100000000000" w:firstRow="1" w:lastRow="0" w:firstColumn="0" w:lastColumn="0" w:oddVBand="0" w:evenVBand="0" w:oddHBand="0" w:evenHBand="0" w:firstRowFirstColumn="0" w:firstRowLastColumn="0" w:lastRowFirstColumn="0" w:lastRowLastColumn="0"/>
        </w:trPr>
        <w:tc>
          <w:tcPr>
            <w:tcW w:w="6140" w:type="dxa"/>
          </w:tcPr>
          <w:p w14:paraId="54E96427" w14:textId="77777777" w:rsidR="0082133B" w:rsidRPr="00526DC8" w:rsidRDefault="00ED4593">
            <w:pPr>
              <w:pStyle w:val="PURBody"/>
              <w:rPr>
                <w:lang w:val="pl-PL"/>
              </w:rPr>
            </w:pPr>
            <w:r w:rsidRPr="00526DC8">
              <w:rPr>
                <w:b/>
                <w:i/>
                <w:lang w:val="pl-PL"/>
              </w:rPr>
              <w:t>Kiedy jest wymagana:</w:t>
            </w:r>
          </w:p>
          <w:p w14:paraId="54E96428" w14:textId="77777777" w:rsidR="0082133B" w:rsidRPr="00526DC8" w:rsidRDefault="00ED4593" w:rsidP="005D6562">
            <w:pPr>
              <w:pStyle w:val="PURBullet"/>
              <w:numPr>
                <w:ilvl w:val="0"/>
                <w:numId w:val="16"/>
              </w:numPr>
              <w:rPr>
                <w:lang w:val="pl-PL"/>
              </w:rPr>
            </w:pPr>
            <w:r w:rsidRPr="00526DC8">
              <w:rPr>
                <w:lang w:val="pl-PL"/>
              </w:rPr>
              <w:t>W przypadku każdego kolejnego gigabajta miejsca na dysku ponad miejsce udostępnione na podstawie LS na Użytkownika.</w:t>
            </w:r>
          </w:p>
        </w:tc>
        <w:tc>
          <w:tcPr>
            <w:tcW w:w="6160" w:type="dxa"/>
          </w:tcPr>
          <w:p w14:paraId="54E96429" w14:textId="77777777" w:rsidR="0082133B" w:rsidRPr="00526DC8" w:rsidRDefault="00ED4593">
            <w:pPr>
              <w:pStyle w:val="PURBody"/>
              <w:rPr>
                <w:lang w:val="pl-PL"/>
              </w:rPr>
            </w:pPr>
            <w:r w:rsidRPr="00526DC8">
              <w:rPr>
                <w:b/>
                <w:i/>
                <w:lang w:val="pl-PL"/>
              </w:rPr>
              <w:t>Wymagana LS:</w:t>
            </w:r>
          </w:p>
          <w:p w14:paraId="54E9642A" w14:textId="0793E81E" w:rsidR="0082133B" w:rsidRPr="00526DC8" w:rsidRDefault="003327CB" w:rsidP="005D6562">
            <w:pPr>
              <w:pStyle w:val="PURBullet"/>
              <w:numPr>
                <w:ilvl w:val="0"/>
                <w:numId w:val="17"/>
              </w:numPr>
              <w:rPr>
                <w:lang w:val="pl-PL"/>
              </w:rPr>
            </w:pPr>
            <w:r w:rsidRPr="00526DC8">
              <w:rPr>
                <w:lang w:val="pl-PL"/>
              </w:rPr>
              <w:t>Dodatkowe miejsce na dysku (Extra Storage) do usługi Microsoft Dynamics CRM Online</w:t>
            </w:r>
          </w:p>
        </w:tc>
      </w:tr>
      <w:tr w:rsidR="0082133B" w:rsidRPr="00526DC8" w14:paraId="54E96432" w14:textId="77777777">
        <w:tc>
          <w:tcPr>
            <w:tcW w:w="6140" w:type="dxa"/>
          </w:tcPr>
          <w:p w14:paraId="54E9642C" w14:textId="77777777" w:rsidR="0082133B" w:rsidRPr="00526DC8" w:rsidRDefault="00ED4593">
            <w:pPr>
              <w:pStyle w:val="PURBody"/>
              <w:rPr>
                <w:lang w:val="pl-PL"/>
              </w:rPr>
            </w:pPr>
            <w:r w:rsidRPr="00526DC8">
              <w:rPr>
                <w:b/>
                <w:i/>
                <w:lang w:val="pl-PL"/>
              </w:rPr>
              <w:t>Kiedy jest wymagana:</w:t>
            </w:r>
          </w:p>
          <w:p w14:paraId="54E9642E" w14:textId="50D8F1FD" w:rsidR="0082133B" w:rsidRPr="00526DC8" w:rsidRDefault="00ED4593" w:rsidP="005D6562">
            <w:pPr>
              <w:pStyle w:val="PURBullet"/>
              <w:numPr>
                <w:ilvl w:val="0"/>
                <w:numId w:val="18"/>
              </w:numPr>
              <w:rPr>
                <w:lang w:val="pl-PL"/>
              </w:rPr>
            </w:pPr>
            <w:r w:rsidRPr="00526DC8">
              <w:rPr>
                <w:lang w:val="pl-PL"/>
              </w:rPr>
              <w:t>Dla każdego wystąpienia</w:t>
            </w:r>
            <w:r w:rsidRPr="00526DC8">
              <w:rPr>
                <w:vertAlign w:val="superscript"/>
                <w:lang w:val="pl-PL"/>
              </w:rPr>
              <w:t>1</w:t>
            </w:r>
            <w:r w:rsidRPr="00526DC8">
              <w:rPr>
                <w:lang w:val="pl-PL"/>
              </w:rPr>
              <w:t xml:space="preserve"> usługi Microsoft Dynamics CRM Online ponad wystąpienie udostępnione na podstawie LS na Użytkownika. </w:t>
            </w:r>
          </w:p>
          <w:p w14:paraId="54E9642F" w14:textId="503C7FC5" w:rsidR="0082133B" w:rsidRPr="00526DC8" w:rsidRDefault="00ED4593" w:rsidP="005B0E08">
            <w:pPr>
              <w:pStyle w:val="PURBody"/>
              <w:rPr>
                <w:lang w:val="pl-PL"/>
              </w:rPr>
            </w:pPr>
            <w:r w:rsidRPr="00526DC8">
              <w:rPr>
                <w:vertAlign w:val="superscript"/>
                <w:lang w:val="pl-PL"/>
              </w:rPr>
              <w:t>1</w:t>
            </w:r>
            <w:r w:rsidRPr="00526DC8">
              <w:rPr>
                <w:lang w:val="pl-PL"/>
              </w:rPr>
              <w:t xml:space="preserve">Zob. </w:t>
            </w:r>
            <w:hyperlink w:anchor="_Sec6">
              <w:r w:rsidRPr="00526DC8">
                <w:rPr>
                  <w:color w:val="00467F"/>
                  <w:u w:val="single"/>
                  <w:lang w:val="pl-PL"/>
                </w:rPr>
                <w:t>punkt ogólnych postanowień licencyjnych zatytułowany „Definicje”</w:t>
              </w:r>
            </w:hyperlink>
          </w:p>
        </w:tc>
        <w:tc>
          <w:tcPr>
            <w:tcW w:w="6160" w:type="dxa"/>
          </w:tcPr>
          <w:p w14:paraId="54E96430" w14:textId="77777777" w:rsidR="0082133B" w:rsidRPr="00526DC8" w:rsidRDefault="00ED4593">
            <w:pPr>
              <w:pStyle w:val="PURBody"/>
              <w:rPr>
                <w:lang w:val="pl-PL"/>
              </w:rPr>
            </w:pPr>
            <w:r w:rsidRPr="00526DC8">
              <w:rPr>
                <w:b/>
                <w:i/>
                <w:lang w:val="pl-PL"/>
              </w:rPr>
              <w:t>Wymagana LS:</w:t>
            </w:r>
          </w:p>
          <w:p w14:paraId="54E96431" w14:textId="3BFE7D3C" w:rsidR="0082133B" w:rsidRPr="00526DC8" w:rsidRDefault="003327CB" w:rsidP="005D6562">
            <w:pPr>
              <w:pStyle w:val="PURBullet"/>
              <w:numPr>
                <w:ilvl w:val="0"/>
                <w:numId w:val="19"/>
              </w:numPr>
              <w:rPr>
                <w:lang w:val="pl-PL"/>
              </w:rPr>
            </w:pPr>
            <w:r w:rsidRPr="00526DC8">
              <w:rPr>
                <w:lang w:val="pl-PL"/>
              </w:rPr>
              <w:t>Dodatkowe wystąpienie dla usługi Microsoft Dynamics CRM Online</w:t>
            </w:r>
          </w:p>
        </w:tc>
      </w:tr>
    </w:tbl>
    <w:p w14:paraId="54E96433" w14:textId="77777777" w:rsidR="0082133B" w:rsidRPr="00526DC8" w:rsidRDefault="00ED4593">
      <w:pPr>
        <w:pStyle w:val="PURBlueBGHeader"/>
        <w:rPr>
          <w:lang w:val="pl-PL"/>
        </w:rPr>
      </w:pPr>
      <w:r w:rsidRPr="00526DC8">
        <w:rPr>
          <w:lang w:val="pl-PL"/>
        </w:rPr>
        <w:t>Postanowienia dodatkowe:</w:t>
      </w:r>
    </w:p>
    <w:p w14:paraId="54E96434" w14:textId="09359A33" w:rsidR="0082133B" w:rsidRPr="00526DC8" w:rsidRDefault="00ED4593">
      <w:pPr>
        <w:pStyle w:val="PURBlueStrong-Indented"/>
        <w:rPr>
          <w:lang w:val="pl-PL"/>
        </w:rPr>
      </w:pPr>
      <w:r w:rsidRPr="00526DC8">
        <w:rPr>
          <w:lang w:val="pl-PL"/>
        </w:rPr>
        <w:t>Dane</w:t>
      </w:r>
    </w:p>
    <w:p w14:paraId="54E96435" w14:textId="2F755C28" w:rsidR="0082133B" w:rsidRPr="00526DC8" w:rsidRDefault="00ED4593">
      <w:pPr>
        <w:pStyle w:val="PURBody-Indented"/>
        <w:rPr>
          <w:lang w:val="pl-PL"/>
        </w:rPr>
      </w:pPr>
      <w:r w:rsidRPr="00526DC8">
        <w:rPr>
          <w:lang w:val="pl-PL"/>
        </w:rPr>
        <w:t>Są Państwo odpowiedzialni za tworzenie i przechowywanie kopii zapasowych wszelkich danych używanych wraz z usługą online.</w:t>
      </w:r>
      <w:r w:rsidR="008052A0" w:rsidRPr="00526DC8">
        <w:rPr>
          <w:lang w:val="pl-PL"/>
        </w:rPr>
        <w:t xml:space="preserve"> </w:t>
      </w:r>
      <w:r w:rsidRPr="00526DC8">
        <w:rPr>
          <w:lang w:val="pl-PL"/>
        </w:rPr>
        <w:t>Microsoft nie ponosi żadnej odpowiedzialności za usunięcie, korektę, zniszczenie, uszkodzenie, utratę lub niemożliwość przechowania jakichkolwiek danych używanych przez Państwa wraz z usługami online. W przypadku wygaśnięcia usług online lub</w:t>
      </w:r>
      <w:r w:rsidR="00136583">
        <w:rPr>
          <w:lang w:val="pl-PL"/>
        </w:rPr>
        <w:t> </w:t>
      </w:r>
      <w:r w:rsidRPr="00526DC8">
        <w:rPr>
          <w:lang w:val="pl-PL"/>
        </w:rPr>
        <w:t xml:space="preserve">wypowiedzenia ich świadczenia przez jedną ze stron Microsoft może trwale usunąć Państwa dane ze swoich serwerów. </w:t>
      </w:r>
    </w:p>
    <w:p w14:paraId="54E96436" w14:textId="2CFD5109" w:rsidR="0082133B" w:rsidRPr="00526DC8" w:rsidRDefault="00ED4593">
      <w:pPr>
        <w:pStyle w:val="PURBlueStrong-Indented"/>
        <w:rPr>
          <w:lang w:val="pl-PL"/>
        </w:rPr>
      </w:pPr>
      <w:r w:rsidRPr="00526DC8">
        <w:rPr>
          <w:lang w:val="pl-PL"/>
        </w:rPr>
        <w:t>Konta powiązane</w:t>
      </w:r>
    </w:p>
    <w:p w14:paraId="54E96437" w14:textId="56D9DA16" w:rsidR="0082133B" w:rsidRPr="00526DC8" w:rsidRDefault="00ED4593" w:rsidP="003A0D9C">
      <w:pPr>
        <w:pStyle w:val="PURBody-Indented"/>
        <w:keepNext/>
        <w:keepLines/>
        <w:spacing w:after="100"/>
        <w:ind w:left="274"/>
        <w:rPr>
          <w:lang w:val="pl-PL"/>
        </w:rPr>
      </w:pPr>
      <w:r w:rsidRPr="00526DC8">
        <w:rPr>
          <w:lang w:val="pl-PL"/>
        </w:rPr>
        <w:t>Wyłącznie Państwo są uprawnieni do korzystania z Państwa konta w usłudze Microsoft Dynamics CRM Online. Microsoft może jednak zezwolić Państwu na założenie dodatkowych kont zależnych od Państwa konta głównego („konto powiązane”).</w:t>
      </w:r>
      <w:r w:rsidR="008052A0" w:rsidRPr="00526DC8">
        <w:rPr>
          <w:lang w:val="pl-PL"/>
        </w:rPr>
        <w:t xml:space="preserve"> </w:t>
      </w:r>
      <w:r w:rsidRPr="00526DC8">
        <w:rPr>
          <w:lang w:val="pl-PL"/>
        </w:rPr>
        <w:t>Microsoft może wprowadzić ograniczenia dotyczące kont powiązanych.</w:t>
      </w:r>
      <w:r w:rsidR="008052A0" w:rsidRPr="00526DC8">
        <w:rPr>
          <w:lang w:val="pl-PL"/>
        </w:rPr>
        <w:t xml:space="preserve"> </w:t>
      </w:r>
      <w:r w:rsidRPr="00526DC8">
        <w:rPr>
          <w:lang w:val="pl-PL"/>
        </w:rPr>
        <w:t>Są Państwo odpowiedzialni za wszelkie działania wykonywane w</w:t>
      </w:r>
      <w:r w:rsidR="00C87FFC">
        <w:rPr>
          <w:lang w:val="pl-PL"/>
        </w:rPr>
        <w:t> </w:t>
      </w:r>
      <w:r w:rsidRPr="00526DC8">
        <w:rPr>
          <w:lang w:val="pl-PL"/>
        </w:rPr>
        <w:t>ramach Państwa konta w usłudze CRM Online, kont powiązanych oraz za pomocą Państwa haseł.</w:t>
      </w:r>
      <w:r w:rsidR="008052A0" w:rsidRPr="00526DC8">
        <w:rPr>
          <w:lang w:val="pl-PL"/>
        </w:rPr>
        <w:t xml:space="preserve"> </w:t>
      </w:r>
      <w:r w:rsidRPr="00526DC8">
        <w:rPr>
          <w:lang w:val="pl-PL"/>
        </w:rPr>
        <w:t>Ponoszą Państwo wyłączną odpowiedzialność za monitorowanie korzystania z Państwa konta w usłudze CRM Online, a także za właściwe lub niewłaściwe korzystanie z tego konta wynikające z użycia hasła lub nazwy użytkownika, które zostały przez Państwa wybrane lub Państwu przydzielone, przez konto powiązane lub osobę trzecią. Jeżeli są Państwo autoryzowanym użytkownikiem konta powiązanego, wówczas osoba lub podmiot oferujący Państwu dostęp do usługi Microsoft Dynamics CRM Online (właściciel konta) ma pełną kontrolę nad Państwa kontem powiązanym.</w:t>
      </w:r>
      <w:r w:rsidR="008052A0" w:rsidRPr="00526DC8">
        <w:rPr>
          <w:lang w:val="pl-PL"/>
        </w:rPr>
        <w:t xml:space="preserve"> </w:t>
      </w:r>
      <w:r w:rsidRPr="00526DC8">
        <w:rPr>
          <w:lang w:val="pl-PL"/>
        </w:rPr>
        <w:t>Kontrola ta obejmuje prawo do zakończenia Subskrypcji usługi Microsoft Dynamics CRM Online, zamknięcia lub modyfikowania Państwa konta powiązanego w dowolnym momencie, a w niektórych przypadkach do</w:t>
      </w:r>
      <w:r w:rsidR="00647DA9">
        <w:rPr>
          <w:lang w:val="pl-PL"/>
        </w:rPr>
        <w:t> </w:t>
      </w:r>
      <w:r w:rsidRPr="00526DC8">
        <w:rPr>
          <w:lang w:val="pl-PL"/>
        </w:rPr>
        <w:t>żądania i otrzymywania informacji dotyczących korzystania z usługi Microsoft Dynamics CRM Online (w tym dotyczących maszyny, na której korzysta się z tej usługi) w związku z Państwa kontem powiązanym. Nie unicestwia to jednak wymogu posiadania licencji subskrypcyjnej dla poszczególnych użytkowników.</w:t>
      </w:r>
    </w:p>
    <w:p w14:paraId="54E96438" w14:textId="151506AB" w:rsidR="0082133B" w:rsidRPr="00526DC8" w:rsidRDefault="00ED4593">
      <w:pPr>
        <w:pStyle w:val="PURBlueStrong-Indented"/>
        <w:rPr>
          <w:lang w:val="pl-PL"/>
        </w:rPr>
      </w:pPr>
      <w:r w:rsidRPr="00526DC8">
        <w:rPr>
          <w:lang w:val="pl-PL"/>
        </w:rPr>
        <w:t>Opłaty dodatkowe</w:t>
      </w:r>
    </w:p>
    <w:p w14:paraId="54E96439" w14:textId="102452F5" w:rsidR="0082133B" w:rsidRPr="003A0D9C" w:rsidRDefault="00ED4593" w:rsidP="003A0D9C">
      <w:pPr>
        <w:pStyle w:val="PURBody-Indented"/>
        <w:spacing w:after="100"/>
        <w:ind w:left="274"/>
        <w:rPr>
          <w:spacing w:val="-2"/>
          <w:lang w:val="pl-PL"/>
        </w:rPr>
      </w:pPr>
      <w:r w:rsidRPr="003A0D9C">
        <w:rPr>
          <w:spacing w:val="-2"/>
          <w:lang w:val="pl-PL"/>
        </w:rPr>
        <w:t>O ile nie określono inaczej, ceny i plany taryfowe dotyczące usługi Microsoft Dynamics CRM Online nie zawierają opłat za korzystanie</w:t>
      </w:r>
      <w:r w:rsidR="00E00A9C">
        <w:rPr>
          <w:spacing w:val="-2"/>
          <w:lang w:val="pl-PL"/>
        </w:rPr>
        <w:t> </w:t>
      </w:r>
      <w:r w:rsidRPr="003A0D9C">
        <w:rPr>
          <w:spacing w:val="-2"/>
          <w:lang w:val="pl-PL"/>
        </w:rPr>
        <w:t>z usług telefonicznych, Internetu, przesyłania wiadomości tekstowych w sieciach telefonii komórkowej, usług bezprzewodowych ani innych usług transmisji danych.</w:t>
      </w:r>
      <w:r w:rsidR="008052A0" w:rsidRPr="003A0D9C">
        <w:rPr>
          <w:spacing w:val="-2"/>
          <w:lang w:val="pl-PL"/>
        </w:rPr>
        <w:t xml:space="preserve"> </w:t>
      </w:r>
      <w:r w:rsidRPr="003A0D9C">
        <w:rPr>
          <w:spacing w:val="-2"/>
          <w:lang w:val="pl-PL"/>
        </w:rPr>
        <w:t>Są Państwo odpowiedzialni za uiszczanie wszelkich takich opłat dodatkowych.</w:t>
      </w:r>
    </w:p>
    <w:p w14:paraId="54E9643A" w14:textId="57432284" w:rsidR="0082133B" w:rsidRPr="00526DC8" w:rsidRDefault="00ED4593">
      <w:pPr>
        <w:pStyle w:val="PURBlueStrong-Indented"/>
        <w:rPr>
          <w:lang w:val="pl-PL"/>
        </w:rPr>
      </w:pPr>
      <w:r w:rsidRPr="00526DC8">
        <w:rPr>
          <w:lang w:val="pl-PL"/>
        </w:rPr>
        <w:t>Ograniczenia usług</w:t>
      </w:r>
    </w:p>
    <w:p w14:paraId="54E9643B" w14:textId="673EB418" w:rsidR="0082133B" w:rsidRPr="00526DC8" w:rsidRDefault="00ED4593" w:rsidP="003A0D9C">
      <w:pPr>
        <w:pStyle w:val="PURBody-Indented"/>
        <w:spacing w:after="100"/>
        <w:ind w:left="274"/>
        <w:rPr>
          <w:lang w:val="pl-PL"/>
        </w:rPr>
      </w:pPr>
      <w:r w:rsidRPr="00526DC8">
        <w:rPr>
          <w:lang w:val="pl-PL"/>
        </w:rPr>
        <w:t>Microsoft może ustanowić ograniczenia dotyczące korzystania z usługi Microsoft Dynamics CRM Online.</w:t>
      </w:r>
      <w:r w:rsidR="008052A0" w:rsidRPr="00526DC8">
        <w:rPr>
          <w:lang w:val="pl-PL"/>
        </w:rPr>
        <w:t xml:space="preserve"> </w:t>
      </w:r>
      <w:r w:rsidRPr="00526DC8">
        <w:rPr>
          <w:lang w:val="pl-PL"/>
        </w:rPr>
        <w:t>Microsoft może na</w:t>
      </w:r>
      <w:r w:rsidR="00C645A8">
        <w:rPr>
          <w:lang w:val="pl-PL"/>
        </w:rPr>
        <w:t> </w:t>
      </w:r>
      <w:r w:rsidRPr="00526DC8">
        <w:rPr>
          <w:lang w:val="pl-PL"/>
        </w:rPr>
        <w:t>przykład ograniczyć liczbę i rozmiar wiadomości e-mail, które mogą Państwo przesyłać lub otrzymywać za pośrednictwem usługi</w:t>
      </w:r>
      <w:r w:rsidR="00C645A8">
        <w:rPr>
          <w:lang w:val="pl-PL"/>
        </w:rPr>
        <w:t> </w:t>
      </w:r>
      <w:r w:rsidRPr="00526DC8">
        <w:rPr>
          <w:lang w:val="pl-PL"/>
        </w:rPr>
        <w:t>Microsoft Dynamics CRM Online; liczbę kont w usłudze Dynamics CRM Online, które mogą Państwo subskrybować; liczbę</w:t>
      </w:r>
      <w:r w:rsidR="00C645A8">
        <w:rPr>
          <w:lang w:val="pl-PL"/>
        </w:rPr>
        <w:t> </w:t>
      </w:r>
      <w:r w:rsidRPr="00526DC8">
        <w:rPr>
          <w:lang w:val="pl-PL"/>
        </w:rPr>
        <w:t xml:space="preserve">transakcji, które mogą Państwo przeprowadzić za pośrednictwem usługi Microsoft Dynamics CRM Online; a także liczbę asynchronicznych transakcji, które można wykonać w ramach organizacji. </w:t>
      </w:r>
    </w:p>
    <w:p w14:paraId="54E96445" w14:textId="522C0AEA" w:rsidR="0082133B" w:rsidRPr="00526DC8" w:rsidRDefault="00ED4593" w:rsidP="006D0F23">
      <w:pPr>
        <w:pStyle w:val="PURBlueStrong-Indented"/>
        <w:spacing w:after="40"/>
        <w:rPr>
          <w:lang w:val="pl-PL"/>
        </w:rPr>
      </w:pPr>
      <w:r w:rsidRPr="00526DC8">
        <w:rPr>
          <w:lang w:val="pl-PL"/>
        </w:rPr>
        <w:lastRenderedPageBreak/>
        <w:t>Ewaluacja</w:t>
      </w:r>
    </w:p>
    <w:p w14:paraId="54E96446" w14:textId="0C710C39" w:rsidR="0082133B" w:rsidRPr="00526DC8" w:rsidRDefault="00ED4593" w:rsidP="003A0D9C">
      <w:pPr>
        <w:pStyle w:val="PURBody-Indented"/>
        <w:spacing w:after="100"/>
        <w:ind w:left="274"/>
        <w:rPr>
          <w:lang w:val="pl-PL"/>
        </w:rPr>
      </w:pPr>
      <w:r w:rsidRPr="00526DC8">
        <w:rPr>
          <w:lang w:val="pl-PL"/>
        </w:rPr>
        <w:t>Przysługuje Państwu 30-dniowy okres próbny na dokonanie ewaluacji usługi online.</w:t>
      </w:r>
      <w:r w:rsidR="008052A0" w:rsidRPr="00526DC8">
        <w:rPr>
          <w:lang w:val="pl-PL"/>
        </w:rPr>
        <w:t xml:space="preserve"> </w:t>
      </w:r>
      <w:r w:rsidRPr="00526DC8">
        <w:rPr>
          <w:lang w:val="pl-PL"/>
        </w:rPr>
        <w:t>Zgadzają się Państwo, że Microsoft nie ma obowiązku przechowywać, eksportować ani zwrócić Państwa danych klienta, jeśli nie uzyskają Państwo licencji na korzystanie z</w:t>
      </w:r>
      <w:r w:rsidR="00C645A8">
        <w:rPr>
          <w:lang w:val="pl-PL"/>
        </w:rPr>
        <w:t> </w:t>
      </w:r>
      <w:r w:rsidRPr="00526DC8">
        <w:rPr>
          <w:lang w:val="pl-PL"/>
        </w:rPr>
        <w:t>usługi online po wygaśnięciu rzeczonego okresu próbnego.</w:t>
      </w:r>
      <w:r w:rsidR="008052A0" w:rsidRPr="00526DC8">
        <w:rPr>
          <w:lang w:val="pl-PL"/>
        </w:rPr>
        <w:t xml:space="preserve"> </w:t>
      </w:r>
      <w:r w:rsidRPr="00526DC8">
        <w:rPr>
          <w:lang w:val="pl-PL"/>
        </w:rPr>
        <w:t>Zgadzają się Państwo, że zgodnie z powyższymi postanowieniami Microsoft nie ponosi odpowiedzialności za usunięcie danych klienta.</w:t>
      </w:r>
    </w:p>
    <w:p w14:paraId="3054B61D" w14:textId="77777777" w:rsidR="00930811" w:rsidRPr="00526DC8" w:rsidRDefault="00930811" w:rsidP="006D0F23">
      <w:pPr>
        <w:pStyle w:val="PURBlueStrong-Indented"/>
        <w:spacing w:after="40"/>
        <w:rPr>
          <w:lang w:val="pl-PL"/>
        </w:rPr>
      </w:pPr>
      <w:r w:rsidRPr="00526DC8">
        <w:rPr>
          <w:lang w:val="pl-PL"/>
        </w:rPr>
        <w:t>Opłaty za rezygnację z subskrypcji.</w:t>
      </w:r>
    </w:p>
    <w:p w14:paraId="3CDB4F1A" w14:textId="77777777" w:rsidR="00930811" w:rsidRPr="00526DC8" w:rsidRDefault="00930811" w:rsidP="003A0D9C">
      <w:pPr>
        <w:pStyle w:val="PURBody-Indented"/>
        <w:spacing w:after="100"/>
        <w:ind w:left="274"/>
        <w:rPr>
          <w:lang w:val="pl-PL"/>
        </w:rPr>
      </w:pPr>
      <w:r w:rsidRPr="00526DC8">
        <w:rPr>
          <w:rFonts w:asciiTheme="minorHAnsi" w:hAnsiTheme="minorHAnsi" w:cstheme="minorHAnsi"/>
          <w:szCs w:val="18"/>
          <w:lang w:val="pl-PL"/>
        </w:rPr>
        <w:t xml:space="preserve">W przypadku Państwa rezygnacji z Subskrypcji i rozpoczęcia korzystania z systemu Dynamics CRM lokalnie lub w ramach hostingu realizowanego przez partnera opłata z tytułu tej rezygnacji zostanie anulowana. Anulowanie rzeczonej opłaty jest jednak możliwe tylko w przypadku aktywnych Subskrypcji, za które uiszczali Państwo opłaty subskrypcyjne przez okres co najmniej trzech miesięcy. Aby skorzystać z możliwości anulowania opłaty z tytułu rezygnacji z subskrypcji, muszą Państwo przedstawić dowód zakupu systemu Dynamics CRM w wersji używanej lokalnie udostępnianej na zasadzie hostingu realizowanego przez partnera. Aby rozpocząć proces migracji, należy skontaktować się z działem pomocy technicznej ds. usługi Microsoft Dynamics CRM Online. Informacje kontaktowe dotyczące pomocy technicznej świadczonej w Państwa regionie znajdują się na stronie </w:t>
      </w:r>
      <w:hyperlink r:id="rId34" w:tooltip="blocked::http://go.microsoft.com/fwlink/?LinkID=76092" w:history="1">
        <w:r w:rsidRPr="00526DC8">
          <w:rPr>
            <w:rStyle w:val="Hyperlink"/>
            <w:rFonts w:asciiTheme="minorHAnsi" w:hAnsiTheme="minorHAnsi" w:cstheme="minorHAnsi"/>
            <w:szCs w:val="18"/>
            <w:lang w:val="pl-PL"/>
          </w:rPr>
          <w:t>http://go.microsoft.com/fwlink/?LinkID=76092</w:t>
        </w:r>
      </w:hyperlink>
      <w:r w:rsidRPr="00526DC8">
        <w:rPr>
          <w:rFonts w:asciiTheme="minorHAnsi" w:hAnsiTheme="minorHAnsi" w:cstheme="minorHAnsi"/>
          <w:szCs w:val="18"/>
          <w:lang w:val="pl-PL"/>
        </w:rPr>
        <w:t>.</w:t>
      </w:r>
    </w:p>
    <w:p w14:paraId="43717EC3" w14:textId="2CEF2494" w:rsidR="00930811" w:rsidRPr="00526DC8" w:rsidRDefault="00930811" w:rsidP="003A0D9C">
      <w:pPr>
        <w:pStyle w:val="PURBody-Indented"/>
        <w:spacing w:after="100"/>
        <w:ind w:left="274"/>
        <w:rPr>
          <w:lang w:val="pl-PL"/>
        </w:rPr>
      </w:pPr>
      <w:r w:rsidRPr="00526DC8">
        <w:rPr>
          <w:rFonts w:asciiTheme="minorHAnsi" w:hAnsiTheme="minorHAnsi" w:cstheme="minorHAnsi"/>
          <w:szCs w:val="18"/>
          <w:lang w:val="pl-PL"/>
        </w:rPr>
        <w:t>Zamawiając Subskrypcję w ramach specjalnej oferty promocyjnej obejmującej rabat na każde zamówione stanowisko, a następnie rezygnując z tej subskrypcji (w odniesieniu do części lub wszystkich stanowisk) przed zakończeniem okresu wskazanego w ofercie, będą Państwo zobowiązani do zwrotu pełnej wysokości rabatu otrzymanego w odniesieniu do każdego stanowiska objętego rezygnacją z subskrypcji.</w:t>
      </w:r>
    </w:p>
    <w:p w14:paraId="54E96458" w14:textId="71952399" w:rsidR="0082133B" w:rsidRPr="00526DC8" w:rsidRDefault="00634981" w:rsidP="006D0F23">
      <w:pPr>
        <w:pStyle w:val="PURBreadcrumb"/>
        <w:spacing w:before="200" w:after="200"/>
        <w:rPr>
          <w:lang w:val="pl-PL"/>
        </w:rPr>
      </w:pPr>
      <w:hyperlink w:anchor="_Sec4">
        <w:r w:rsidR="0094122C" w:rsidRPr="00526DC8">
          <w:rPr>
            <w:color w:val="00467F"/>
            <w:u w:val="single"/>
            <w:lang w:val="pl-PL"/>
          </w:rPr>
          <w:t>Spis treści</w:t>
        </w:r>
      </w:hyperlink>
      <w:r w:rsidR="0094122C" w:rsidRPr="00526DC8">
        <w:rPr>
          <w:lang w:val="pl-PL"/>
        </w:rPr>
        <w:t xml:space="preserve"> / </w:t>
      </w:r>
      <w:hyperlink w:anchor="_Sec6">
        <w:r w:rsidR="0094122C" w:rsidRPr="00526DC8">
          <w:rPr>
            <w:color w:val="00467F"/>
            <w:u w:val="single"/>
            <w:lang w:val="pl-PL"/>
          </w:rPr>
          <w:t>Powszechne postanowienia licencyjne</w:t>
        </w:r>
      </w:hyperlink>
      <w:r w:rsidR="0094122C" w:rsidRPr="00526DC8">
        <w:rPr>
          <w:lang w:val="pl-PL"/>
        </w:rPr>
        <w:t xml:space="preserve"> </w:t>
      </w:r>
    </w:p>
    <w:p w14:paraId="54E96459" w14:textId="77777777" w:rsidR="0082133B" w:rsidRPr="00526DC8" w:rsidRDefault="00ED4593">
      <w:pPr>
        <w:pStyle w:val="PURProductName"/>
        <w:rPr>
          <w:lang w:val="pl-PL"/>
        </w:rPr>
      </w:pPr>
      <w:bookmarkStart w:id="99" w:name="_Sec361"/>
      <w:r w:rsidRPr="00526DC8">
        <w:rPr>
          <w:lang w:val="pl-PL"/>
        </w:rPr>
        <w:t>Exchange Online Archiving</w:t>
      </w:r>
      <w:bookmarkEnd w:id="99"/>
      <w:r w:rsidRPr="00526DC8">
        <w:rPr>
          <w:lang w:val="pl-PL"/>
        </w:rPr>
        <w:fldChar w:fldCharType="begin"/>
      </w:r>
      <w:r w:rsidRPr="00526DC8">
        <w:rPr>
          <w:lang w:val="pl-PL"/>
        </w:rPr>
        <w:instrText xml:space="preserve">XE "Exchange Online Archiving" </w:instrText>
      </w:r>
      <w:r w:rsidRPr="00526DC8">
        <w:rPr>
          <w:lang w:val="pl-PL"/>
        </w:rPr>
        <w:fldChar w:fldCharType="end"/>
      </w:r>
      <w:r w:rsidRPr="00526DC8">
        <w:rPr>
          <w:lang w:val="pl-PL"/>
        </w:rPr>
        <w:fldChar w:fldCharType="begin"/>
      </w:r>
      <w:r w:rsidRPr="00526DC8">
        <w:rPr>
          <w:lang w:val="pl-PL"/>
        </w:rPr>
        <w:instrText xml:space="preserve"> TC "</w:instrText>
      </w:r>
      <w:bookmarkStart w:id="100" w:name="_Toc397785604"/>
      <w:bookmarkStart w:id="101" w:name="_Toc397785692"/>
      <w:r w:rsidRPr="00526DC8">
        <w:rPr>
          <w:lang w:val="pl-PL"/>
        </w:rPr>
        <w:instrText>Exchange Online Archiving</w:instrText>
      </w:r>
      <w:bookmarkEnd w:id="100"/>
      <w:bookmarkEnd w:id="101"/>
      <w:r w:rsidRPr="00526DC8">
        <w:rPr>
          <w:lang w:val="pl-PL"/>
        </w:rPr>
        <w:instrText>" \l 2</w:instrText>
      </w:r>
      <w:r w:rsidRPr="00526DC8">
        <w:rPr>
          <w:lang w:val="pl-PL"/>
        </w:rPr>
        <w:fldChar w:fldCharType="end"/>
      </w:r>
    </w:p>
    <w:p w14:paraId="54E9645A" w14:textId="0822BFED" w:rsidR="0082133B" w:rsidRPr="00526DC8" w:rsidRDefault="00ED4593" w:rsidP="006D0F23">
      <w:pPr>
        <w:pStyle w:val="PURLicenseTerm"/>
        <w:spacing w:after="100" w:line="200" w:lineRule="exact"/>
        <w:rPr>
          <w:lang w:val="pl-PL"/>
        </w:rPr>
      </w:pPr>
      <w:r w:rsidRPr="00526DC8">
        <w:rPr>
          <w:lang w:val="pl-PL"/>
        </w:rPr>
        <w:t>Do korzystania z tej usługi online mają zastosowanie Ogólne postanowienia licencyjne oraz:</w:t>
      </w:r>
    </w:p>
    <w:tbl>
      <w:tblPr>
        <w:tblStyle w:val="ProductAttributesTable"/>
        <w:tblW w:w="0" w:type="auto"/>
        <w:tblCellMar>
          <w:top w:w="43" w:type="dxa"/>
          <w:bottom w:w="43" w:type="dxa"/>
        </w:tblCellMar>
        <w:tblLook w:val="04A0" w:firstRow="1" w:lastRow="0" w:firstColumn="1" w:lastColumn="0" w:noHBand="0" w:noVBand="1"/>
      </w:tblPr>
      <w:tblGrid>
        <w:gridCol w:w="5672"/>
        <w:gridCol w:w="5358"/>
      </w:tblGrid>
      <w:tr w:rsidR="0082133B" w:rsidRPr="00526DC8" w14:paraId="54E9645D" w14:textId="77777777" w:rsidTr="006D0F23">
        <w:tc>
          <w:tcPr>
            <w:tcW w:w="6120" w:type="dxa"/>
          </w:tcPr>
          <w:p w14:paraId="54E9645B" w14:textId="44C432F5" w:rsidR="0082133B" w:rsidRPr="00526DC8" w:rsidRDefault="00ED4593" w:rsidP="00411D50">
            <w:pPr>
              <w:pStyle w:val="PURBody"/>
              <w:rPr>
                <w:lang w:val="pl-PL"/>
              </w:rPr>
            </w:pPr>
            <w:r w:rsidRPr="00526DC8">
              <w:rPr>
                <w:lang w:val="pl-PL"/>
              </w:rPr>
              <w:t xml:space="preserve">Office 365 — Uzupełnienie dotyczące prywatności i zabezpieczeń: </w:t>
            </w:r>
            <w:r w:rsidRPr="00526DC8">
              <w:rPr>
                <w:b/>
                <w:lang w:val="pl-PL"/>
              </w:rPr>
              <w:t xml:space="preserve">tak </w:t>
            </w:r>
            <w:r w:rsidRPr="00526DC8">
              <w:rPr>
                <w:lang w:val="pl-PL"/>
              </w:rPr>
              <w:t xml:space="preserve">(zob. </w:t>
            </w:r>
            <w:hyperlink r:id="rId35" w:history="1">
              <w:r w:rsidRPr="004402E5">
                <w:rPr>
                  <w:rStyle w:val="Hyperlink"/>
                  <w:lang w:val="pl-PL"/>
                </w:rPr>
                <w:t>http://go.microsoft.com/fwlink/?LinkID=212058&amp;clcid=0x409</w:t>
              </w:r>
            </w:hyperlink>
            <w:r w:rsidRPr="00526DC8">
              <w:rPr>
                <w:lang w:val="pl-PL"/>
              </w:rPr>
              <w:t>)</w:t>
            </w:r>
          </w:p>
        </w:tc>
        <w:tc>
          <w:tcPr>
            <w:tcW w:w="6120" w:type="dxa"/>
          </w:tcPr>
          <w:p w14:paraId="54E9645C" w14:textId="611BBA42" w:rsidR="0082133B" w:rsidRPr="00526DC8" w:rsidRDefault="00ED4593">
            <w:pPr>
              <w:pStyle w:val="PURBody"/>
              <w:rPr>
                <w:lang w:val="pl-PL"/>
              </w:rPr>
            </w:pPr>
            <w:r w:rsidRPr="00526DC8">
              <w:rPr>
                <w:lang w:val="pl-PL"/>
              </w:rPr>
              <w:t xml:space="preserve">Umowa Dotycząca Poziomu Usługi: </w:t>
            </w:r>
            <w:r w:rsidRPr="00526DC8">
              <w:rPr>
                <w:b/>
                <w:lang w:val="pl-PL"/>
              </w:rPr>
              <w:t xml:space="preserve">tak </w:t>
            </w:r>
            <w:r w:rsidRPr="00526DC8">
              <w:rPr>
                <w:lang w:val="pl-PL"/>
              </w:rPr>
              <w:t xml:space="preserve">(zob. </w:t>
            </w:r>
            <w:hyperlink r:id="rId36" w:history="1">
              <w:r w:rsidRPr="004402E5">
                <w:rPr>
                  <w:rStyle w:val="Hyperlink"/>
                  <w:lang w:val="pl-PL"/>
                </w:rPr>
                <w:t>http://microsoft.com/licensing/contracts</w:t>
              </w:r>
            </w:hyperlink>
            <w:r w:rsidRPr="00526DC8">
              <w:rPr>
                <w:lang w:val="pl-PL"/>
              </w:rPr>
              <w:t>)</w:t>
            </w:r>
          </w:p>
        </w:tc>
      </w:tr>
    </w:tbl>
    <w:p w14:paraId="54E9645E" w14:textId="77777777" w:rsidR="0082133B" w:rsidRPr="00526DC8" w:rsidRDefault="00ED4593" w:rsidP="006D0F23">
      <w:pPr>
        <w:pStyle w:val="PURBlueBGHeader"/>
        <w:spacing w:after="100"/>
        <w:rPr>
          <w:lang w:val="pl-PL"/>
        </w:rPr>
      </w:pPr>
      <w:r w:rsidRPr="00526DC8">
        <w:rPr>
          <w:lang w:val="pl-PL"/>
        </w:rPr>
        <w:t>LS NA UŻYTKOWNIKA</w:t>
      </w:r>
    </w:p>
    <w:tbl>
      <w:tblPr>
        <w:tblStyle w:val="PURTableNoVertical"/>
        <w:tblW w:w="0" w:type="auto"/>
        <w:tblCellMar>
          <w:top w:w="43" w:type="dxa"/>
          <w:bottom w:w="43" w:type="dxa"/>
        </w:tblCellMar>
        <w:tblLook w:val="04A0" w:firstRow="1" w:lastRow="0" w:firstColumn="1" w:lastColumn="0" w:noHBand="0" w:noVBand="1"/>
      </w:tblPr>
      <w:tblGrid>
        <w:gridCol w:w="5323"/>
        <w:gridCol w:w="5319"/>
      </w:tblGrid>
      <w:tr w:rsidR="0082133B" w:rsidRPr="00526DC8" w14:paraId="54E96464" w14:textId="77777777" w:rsidTr="006D0F23">
        <w:trPr>
          <w:cnfStyle w:val="100000000000" w:firstRow="1" w:lastRow="0" w:firstColumn="0" w:lastColumn="0" w:oddVBand="0" w:evenVBand="0" w:oddHBand="0" w:evenHBand="0" w:firstRowFirstColumn="0" w:firstRowLastColumn="0" w:lastRowFirstColumn="0" w:lastRowLastColumn="0"/>
        </w:trPr>
        <w:tc>
          <w:tcPr>
            <w:tcW w:w="5340" w:type="dxa"/>
          </w:tcPr>
          <w:p w14:paraId="54E9645F" w14:textId="77777777" w:rsidR="0082133B" w:rsidRPr="00526DC8" w:rsidRDefault="00ED4593">
            <w:pPr>
              <w:pStyle w:val="PURBody"/>
              <w:rPr>
                <w:lang w:val="pl-PL"/>
              </w:rPr>
            </w:pPr>
            <w:r w:rsidRPr="00526DC8">
              <w:rPr>
                <w:b/>
                <w:i/>
                <w:lang w:val="pl-PL"/>
              </w:rPr>
              <w:t>Wymagana dla:</w:t>
            </w:r>
          </w:p>
          <w:p w14:paraId="54E96460" w14:textId="264DC929" w:rsidR="0082133B" w:rsidRPr="00526DC8" w:rsidRDefault="00ED4593" w:rsidP="005D6562">
            <w:pPr>
              <w:pStyle w:val="PURBullet"/>
              <w:numPr>
                <w:ilvl w:val="0"/>
                <w:numId w:val="20"/>
              </w:numPr>
              <w:rPr>
                <w:lang w:val="pl-PL"/>
              </w:rPr>
            </w:pPr>
            <w:r w:rsidRPr="00526DC8">
              <w:rPr>
                <w:lang w:val="pl-PL"/>
              </w:rPr>
              <w:t>użytkowników, których dane klienta</w:t>
            </w:r>
            <w:r w:rsidRPr="00526DC8">
              <w:rPr>
                <w:vertAlign w:val="superscript"/>
                <w:lang w:val="pl-PL"/>
              </w:rPr>
              <w:t>1</w:t>
            </w:r>
            <w:r w:rsidRPr="00526DC8">
              <w:rPr>
                <w:lang w:val="pl-PL"/>
              </w:rPr>
              <w:t xml:space="preserve"> są przetwarzane i</w:t>
            </w:r>
            <w:r w:rsidR="00AB52F1">
              <w:rPr>
                <w:lang w:val="pl-PL"/>
              </w:rPr>
              <w:t> </w:t>
            </w:r>
            <w:r w:rsidRPr="00526DC8">
              <w:rPr>
                <w:lang w:val="pl-PL"/>
              </w:rPr>
              <w:t>przechowywane za pomocą usługi online lub związanego z nią oprogramowania</w:t>
            </w:r>
          </w:p>
          <w:p w14:paraId="54E96461" w14:textId="3829AB78" w:rsidR="0082133B" w:rsidRPr="00526DC8" w:rsidRDefault="00ED4593" w:rsidP="005B0E08">
            <w:pPr>
              <w:pStyle w:val="PURBody"/>
              <w:rPr>
                <w:lang w:val="pl-PL"/>
              </w:rPr>
            </w:pPr>
            <w:r w:rsidRPr="00526DC8">
              <w:rPr>
                <w:vertAlign w:val="superscript"/>
                <w:lang w:val="pl-PL"/>
              </w:rPr>
              <w:t>1</w:t>
            </w:r>
            <w:r w:rsidRPr="00526DC8">
              <w:rPr>
                <w:lang w:val="pl-PL"/>
              </w:rPr>
              <w:t xml:space="preserve">Zob. </w:t>
            </w:r>
            <w:hyperlink w:anchor="_Sec6">
              <w:r w:rsidRPr="00526DC8">
                <w:rPr>
                  <w:color w:val="00467F"/>
                  <w:u w:val="single"/>
                  <w:lang w:val="pl-PL"/>
                </w:rPr>
                <w:t>punkt ogólnych postanowień licencyjnych zatytułowany „Definicje”</w:t>
              </w:r>
            </w:hyperlink>
          </w:p>
        </w:tc>
        <w:tc>
          <w:tcPr>
            <w:tcW w:w="5340" w:type="dxa"/>
          </w:tcPr>
          <w:p w14:paraId="54E96462" w14:textId="77777777" w:rsidR="0082133B" w:rsidRPr="00526DC8" w:rsidRDefault="00ED4593">
            <w:pPr>
              <w:pStyle w:val="PURBody"/>
              <w:rPr>
                <w:lang w:val="pl-PL"/>
              </w:rPr>
            </w:pPr>
            <w:r w:rsidRPr="00526DC8">
              <w:rPr>
                <w:b/>
                <w:i/>
                <w:lang w:val="pl-PL"/>
              </w:rPr>
              <w:t>Wymagana LS:</w:t>
            </w:r>
          </w:p>
          <w:p w14:paraId="54E96463" w14:textId="77777777" w:rsidR="0082133B" w:rsidRPr="00526DC8" w:rsidRDefault="00ED4593" w:rsidP="005D6562">
            <w:pPr>
              <w:pStyle w:val="PURBullet"/>
              <w:numPr>
                <w:ilvl w:val="0"/>
                <w:numId w:val="21"/>
              </w:numPr>
              <w:rPr>
                <w:lang w:val="pl-PL"/>
              </w:rPr>
            </w:pPr>
            <w:r w:rsidRPr="00526DC8">
              <w:rPr>
                <w:lang w:val="pl-PL"/>
              </w:rPr>
              <w:t>LS na Użytkownika do usługi Exchange Online Archiving</w:t>
            </w:r>
          </w:p>
        </w:tc>
      </w:tr>
    </w:tbl>
    <w:p w14:paraId="709DBA55" w14:textId="77777777" w:rsidR="009A13F3" w:rsidRPr="00526DC8" w:rsidRDefault="009A13F3" w:rsidP="006D0F23">
      <w:pPr>
        <w:pStyle w:val="PURBlueBGHeader"/>
        <w:spacing w:after="100"/>
        <w:rPr>
          <w:lang w:val="pl-PL"/>
        </w:rPr>
      </w:pPr>
      <w:bookmarkStart w:id="102" w:name="_Sec363"/>
      <w:r w:rsidRPr="00526DC8">
        <w:rPr>
          <w:lang w:val="pl-PL"/>
        </w:rPr>
        <w:t>Postanowienia dodatkowe:</w:t>
      </w:r>
    </w:p>
    <w:p w14:paraId="1A54D53E" w14:textId="77777777" w:rsidR="009A13F3" w:rsidRPr="00526DC8" w:rsidRDefault="009A13F3" w:rsidP="009A13F3">
      <w:pPr>
        <w:pStyle w:val="ListParagraph"/>
        <w:ind w:left="0"/>
        <w:rPr>
          <w:rFonts w:ascii="Arial" w:hAnsi="Arial" w:cs="Arial"/>
          <w:sz w:val="18"/>
          <w:szCs w:val="18"/>
          <w:lang w:val="pl-PL"/>
        </w:rPr>
      </w:pPr>
      <w:r w:rsidRPr="00526DC8">
        <w:rPr>
          <w:rFonts w:ascii="Arial" w:hAnsi="Arial" w:cs="Arial"/>
          <w:sz w:val="18"/>
          <w:szCs w:val="18"/>
          <w:lang w:val="pl-PL"/>
        </w:rPr>
        <w:t>Usługa Exchange Hosted Archive zostaje zastąpiona usługą Exchange Online Archiving.</w:t>
      </w:r>
    </w:p>
    <w:p w14:paraId="43857780" w14:textId="77777777" w:rsidR="009A13F3" w:rsidRPr="00526DC8" w:rsidRDefault="009A13F3" w:rsidP="009A13F3">
      <w:pPr>
        <w:pStyle w:val="ListParagraph"/>
        <w:rPr>
          <w:rFonts w:ascii="Arial" w:hAnsi="Arial" w:cs="Arial"/>
          <w:sz w:val="18"/>
          <w:szCs w:val="18"/>
          <w:lang w:val="pl-PL"/>
        </w:rPr>
      </w:pPr>
    </w:p>
    <w:p w14:paraId="72464A61" w14:textId="77777777" w:rsidR="009A13F3" w:rsidRPr="00526DC8" w:rsidRDefault="009A13F3" w:rsidP="006D0F23">
      <w:pPr>
        <w:pStyle w:val="exceptionbody"/>
        <w:spacing w:after="100" w:line="240" w:lineRule="auto"/>
        <w:ind w:left="0"/>
        <w:rPr>
          <w:rFonts w:ascii="Arial" w:hAnsi="Arial" w:cs="Arial"/>
          <w:color w:val="auto"/>
          <w:lang w:val="pl-PL"/>
        </w:rPr>
      </w:pPr>
      <w:r w:rsidRPr="00526DC8">
        <w:rPr>
          <w:rFonts w:ascii="Arial" w:hAnsi="Arial" w:cs="Arial"/>
          <w:color w:val="auto"/>
          <w:lang w:val="pl-PL"/>
        </w:rPr>
        <w:t>Jeśli dokonują Państwo odnowienia z usługi Exchange Hosted Archive na usługę Exchange Online Archiving, ale nie zakończyli Państwo jeszcze procesu migracji do tej usługi, Państwa licencjonowani użytkownicy mogą nadal korzystać z usługi Exchange Hosted Archive na warunkach określonych w Prawach do Używania Produktów z marca 2011 r. aż do momentu zakończenia przez Państwa procesu migracji do usługi Exchange Online Archiving albo do wygaśnięcia Państwa LS na Użytkownika do usługi Exchange Online Archiving (w zależności od tego, co nastąpi wcześniej). </w:t>
      </w:r>
    </w:p>
    <w:p w14:paraId="4AC10724" w14:textId="77777777" w:rsidR="00FD5971" w:rsidRPr="00526DC8" w:rsidRDefault="00634981" w:rsidP="006D0F23">
      <w:pPr>
        <w:pStyle w:val="PURBreadcrumb"/>
        <w:spacing w:before="200" w:after="200"/>
        <w:rPr>
          <w:lang w:val="pl-PL"/>
        </w:rPr>
      </w:pPr>
      <w:hyperlink w:anchor="_Sec4">
        <w:r w:rsidR="0094122C" w:rsidRPr="00526DC8">
          <w:rPr>
            <w:color w:val="00467F"/>
            <w:u w:val="single"/>
            <w:lang w:val="pl-PL"/>
          </w:rPr>
          <w:t>Spis treści</w:t>
        </w:r>
      </w:hyperlink>
      <w:r w:rsidR="0094122C" w:rsidRPr="00526DC8">
        <w:rPr>
          <w:lang w:val="pl-PL"/>
        </w:rPr>
        <w:t xml:space="preserve"> / </w:t>
      </w:r>
      <w:hyperlink w:anchor="_Sec6">
        <w:r w:rsidR="0094122C" w:rsidRPr="00526DC8">
          <w:rPr>
            <w:color w:val="00467F"/>
            <w:u w:val="single"/>
            <w:lang w:val="pl-PL"/>
          </w:rPr>
          <w:t>Powszechne postanowienia licencyjne</w:t>
        </w:r>
      </w:hyperlink>
      <w:r w:rsidR="0094122C" w:rsidRPr="00526DC8">
        <w:rPr>
          <w:lang w:val="pl-PL"/>
        </w:rPr>
        <w:t xml:space="preserve"> </w:t>
      </w:r>
    </w:p>
    <w:p w14:paraId="54E96466" w14:textId="77777777" w:rsidR="0082133B" w:rsidRPr="00526DC8" w:rsidRDefault="00ED4593">
      <w:pPr>
        <w:pStyle w:val="PURProductName"/>
        <w:rPr>
          <w:lang w:val="pl-PL"/>
        </w:rPr>
      </w:pPr>
      <w:r w:rsidRPr="00526DC8">
        <w:rPr>
          <w:lang w:val="pl-PL"/>
        </w:rPr>
        <w:t>Exchange Online Kiosk</w:t>
      </w:r>
      <w:bookmarkEnd w:id="102"/>
      <w:r w:rsidRPr="00526DC8">
        <w:rPr>
          <w:lang w:val="pl-PL"/>
        </w:rPr>
        <w:fldChar w:fldCharType="begin"/>
      </w:r>
      <w:r w:rsidRPr="00526DC8">
        <w:rPr>
          <w:lang w:val="pl-PL"/>
        </w:rPr>
        <w:instrText xml:space="preserve">XE "Exchange Online Kiosk" </w:instrText>
      </w:r>
      <w:r w:rsidRPr="00526DC8">
        <w:rPr>
          <w:lang w:val="pl-PL"/>
        </w:rPr>
        <w:fldChar w:fldCharType="end"/>
      </w:r>
      <w:r w:rsidRPr="00526DC8">
        <w:rPr>
          <w:lang w:val="pl-PL"/>
        </w:rPr>
        <w:fldChar w:fldCharType="begin"/>
      </w:r>
      <w:r w:rsidRPr="00526DC8">
        <w:rPr>
          <w:lang w:val="pl-PL"/>
        </w:rPr>
        <w:instrText xml:space="preserve"> TC "</w:instrText>
      </w:r>
      <w:bookmarkStart w:id="103" w:name="_Toc397785605"/>
      <w:bookmarkStart w:id="104" w:name="_Toc397785693"/>
      <w:r w:rsidRPr="00526DC8">
        <w:rPr>
          <w:lang w:val="pl-PL"/>
        </w:rPr>
        <w:instrText>Exchange Online Kiosk</w:instrText>
      </w:r>
      <w:bookmarkEnd w:id="103"/>
      <w:bookmarkEnd w:id="104"/>
      <w:r w:rsidRPr="00526DC8">
        <w:rPr>
          <w:lang w:val="pl-PL"/>
        </w:rPr>
        <w:instrText>" \l 2</w:instrText>
      </w:r>
      <w:r w:rsidRPr="00526DC8">
        <w:rPr>
          <w:lang w:val="pl-PL"/>
        </w:rPr>
        <w:fldChar w:fldCharType="end"/>
      </w:r>
    </w:p>
    <w:p w14:paraId="54E96467" w14:textId="230F2C14" w:rsidR="0082133B" w:rsidRPr="00526DC8" w:rsidRDefault="00ED4593" w:rsidP="006D0F23">
      <w:pPr>
        <w:pStyle w:val="PURLicenseTerm"/>
        <w:spacing w:after="100" w:line="200" w:lineRule="exact"/>
        <w:rPr>
          <w:lang w:val="pl-PL"/>
        </w:rPr>
      </w:pPr>
      <w:r w:rsidRPr="00526DC8">
        <w:rPr>
          <w:lang w:val="pl-PL"/>
        </w:rPr>
        <w:t>Do korzystania z tej usługi online mają zastosowanie Ogólne postanowienia licencyjne oraz:</w:t>
      </w:r>
    </w:p>
    <w:tbl>
      <w:tblPr>
        <w:tblStyle w:val="ProductAttributesTable"/>
        <w:tblW w:w="0" w:type="auto"/>
        <w:tblCellMar>
          <w:top w:w="43" w:type="dxa"/>
          <w:bottom w:w="43" w:type="dxa"/>
        </w:tblCellMar>
        <w:tblLook w:val="04A0" w:firstRow="1" w:lastRow="0" w:firstColumn="1" w:lastColumn="0" w:noHBand="0" w:noVBand="1"/>
      </w:tblPr>
      <w:tblGrid>
        <w:gridCol w:w="5672"/>
        <w:gridCol w:w="5358"/>
      </w:tblGrid>
      <w:tr w:rsidR="0082133B" w:rsidRPr="00526DC8" w14:paraId="54E9646A" w14:textId="77777777" w:rsidTr="006D0F23">
        <w:tc>
          <w:tcPr>
            <w:tcW w:w="6120" w:type="dxa"/>
          </w:tcPr>
          <w:p w14:paraId="54E96468" w14:textId="3B4A6F2D" w:rsidR="0082133B" w:rsidRPr="00526DC8" w:rsidRDefault="00ED4593">
            <w:pPr>
              <w:pStyle w:val="PURBody"/>
              <w:rPr>
                <w:lang w:val="pl-PL"/>
              </w:rPr>
            </w:pPr>
            <w:r w:rsidRPr="00526DC8">
              <w:rPr>
                <w:lang w:val="pl-PL"/>
              </w:rPr>
              <w:t xml:space="preserve">Office 365 — Uzupełnienie dotyczące prywatności i zabezpieczeń: </w:t>
            </w:r>
            <w:r w:rsidRPr="00526DC8">
              <w:rPr>
                <w:b/>
                <w:lang w:val="pl-PL"/>
              </w:rPr>
              <w:t>tak</w:t>
            </w:r>
            <w:r w:rsidRPr="00526DC8">
              <w:rPr>
                <w:lang w:val="pl-PL"/>
              </w:rPr>
              <w:t xml:space="preserve"> (zob. </w:t>
            </w:r>
            <w:hyperlink r:id="rId37">
              <w:r w:rsidRPr="00526DC8">
                <w:rPr>
                  <w:color w:val="00467F"/>
                  <w:u w:val="single"/>
                  <w:lang w:val="pl-PL"/>
                </w:rPr>
                <w:t>http://go.microsoft.com/fwlink/?LinkID=212058&amp;clcid=0x409</w:t>
              </w:r>
            </w:hyperlink>
            <w:r w:rsidRPr="00526DC8">
              <w:rPr>
                <w:lang w:val="pl-PL"/>
              </w:rPr>
              <w:t>)</w:t>
            </w:r>
          </w:p>
        </w:tc>
        <w:tc>
          <w:tcPr>
            <w:tcW w:w="6120" w:type="dxa"/>
          </w:tcPr>
          <w:p w14:paraId="54E96469" w14:textId="57E4838B" w:rsidR="0082133B" w:rsidRPr="00526DC8" w:rsidRDefault="00ED4593">
            <w:pPr>
              <w:pStyle w:val="PURBody"/>
              <w:rPr>
                <w:lang w:val="pl-PL"/>
              </w:rPr>
            </w:pPr>
            <w:r w:rsidRPr="00526DC8">
              <w:rPr>
                <w:lang w:val="pl-PL"/>
              </w:rPr>
              <w:t xml:space="preserve">Umowa Dotycząca Poziomu Usługi: </w:t>
            </w:r>
            <w:r w:rsidRPr="00526DC8">
              <w:rPr>
                <w:b/>
                <w:lang w:val="pl-PL"/>
              </w:rPr>
              <w:t xml:space="preserve">tak </w:t>
            </w:r>
            <w:r w:rsidRPr="00526DC8">
              <w:rPr>
                <w:lang w:val="pl-PL"/>
              </w:rPr>
              <w:t xml:space="preserve">(zob. </w:t>
            </w:r>
            <w:hyperlink r:id="rId38" w:history="1">
              <w:r w:rsidRPr="00C1765E">
                <w:rPr>
                  <w:rStyle w:val="Hyperlink"/>
                  <w:lang w:val="pl-PL"/>
                </w:rPr>
                <w:t>http://microsoft.com/licensing/contracts</w:t>
              </w:r>
            </w:hyperlink>
            <w:r w:rsidRPr="00526DC8">
              <w:rPr>
                <w:lang w:val="pl-PL"/>
              </w:rPr>
              <w:t>)</w:t>
            </w:r>
          </w:p>
        </w:tc>
      </w:tr>
    </w:tbl>
    <w:p w14:paraId="54E9646B" w14:textId="77777777" w:rsidR="0082133B" w:rsidRPr="00526DC8" w:rsidRDefault="00ED4593" w:rsidP="006D0F23">
      <w:pPr>
        <w:pStyle w:val="PURBlueBGHeader"/>
        <w:spacing w:after="100"/>
        <w:rPr>
          <w:lang w:val="pl-PL"/>
        </w:rPr>
      </w:pPr>
      <w:r w:rsidRPr="00526DC8">
        <w:rPr>
          <w:lang w:val="pl-PL"/>
        </w:rPr>
        <w:t>LS NA UŻYTKOWNIKA</w:t>
      </w:r>
    </w:p>
    <w:tbl>
      <w:tblPr>
        <w:tblStyle w:val="PURTableNoVertical"/>
        <w:tblW w:w="0" w:type="auto"/>
        <w:tblCellMar>
          <w:top w:w="43" w:type="dxa"/>
          <w:bottom w:w="43" w:type="dxa"/>
        </w:tblCellMar>
        <w:tblLook w:val="04A0" w:firstRow="1" w:lastRow="0" w:firstColumn="1" w:lastColumn="0" w:noHBand="0" w:noVBand="1"/>
      </w:tblPr>
      <w:tblGrid>
        <w:gridCol w:w="5322"/>
        <w:gridCol w:w="5320"/>
      </w:tblGrid>
      <w:tr w:rsidR="0082133B" w:rsidRPr="00526DC8" w14:paraId="54E96472" w14:textId="77777777" w:rsidTr="006D0F23">
        <w:trPr>
          <w:cnfStyle w:val="100000000000" w:firstRow="1" w:lastRow="0" w:firstColumn="0" w:lastColumn="0" w:oddVBand="0" w:evenVBand="0" w:oddHBand="0" w:evenHBand="0" w:firstRowFirstColumn="0" w:firstRowLastColumn="0" w:lastRowFirstColumn="0" w:lastRowLastColumn="0"/>
          <w:trHeight w:val="824"/>
        </w:trPr>
        <w:tc>
          <w:tcPr>
            <w:tcW w:w="5340" w:type="dxa"/>
          </w:tcPr>
          <w:p w14:paraId="54E9646C" w14:textId="77777777" w:rsidR="0082133B" w:rsidRPr="00526DC8" w:rsidRDefault="00ED4593">
            <w:pPr>
              <w:pStyle w:val="PURBody"/>
              <w:rPr>
                <w:lang w:val="pl-PL"/>
              </w:rPr>
            </w:pPr>
            <w:r w:rsidRPr="00526DC8">
              <w:rPr>
                <w:b/>
                <w:i/>
                <w:lang w:val="pl-PL"/>
              </w:rPr>
              <w:t>Wymagana dla:</w:t>
            </w:r>
          </w:p>
          <w:p w14:paraId="54E9646D" w14:textId="5AAE6D30" w:rsidR="0082133B" w:rsidRPr="00526DC8" w:rsidRDefault="00ED4593" w:rsidP="000C4A47">
            <w:pPr>
              <w:pStyle w:val="PURBullet"/>
              <w:numPr>
                <w:ilvl w:val="0"/>
                <w:numId w:val="22"/>
              </w:numPr>
              <w:rPr>
                <w:lang w:val="pl-PL"/>
              </w:rPr>
            </w:pPr>
            <w:r w:rsidRPr="00526DC8">
              <w:rPr>
                <w:lang w:val="pl-PL"/>
              </w:rPr>
              <w:t>Użytkowników uzyskujących dostęp do usługi online lub</w:t>
            </w:r>
            <w:r w:rsidR="000C4A47">
              <w:rPr>
                <w:lang w:val="pl-PL"/>
              </w:rPr>
              <w:t> </w:t>
            </w:r>
            <w:r w:rsidRPr="00526DC8">
              <w:rPr>
                <w:lang w:val="pl-PL"/>
              </w:rPr>
              <w:t>związanego z nią oprogramowania.</w:t>
            </w:r>
          </w:p>
        </w:tc>
        <w:tc>
          <w:tcPr>
            <w:tcW w:w="5340" w:type="dxa"/>
          </w:tcPr>
          <w:p w14:paraId="54E9646E" w14:textId="77777777" w:rsidR="0082133B" w:rsidRPr="00526DC8" w:rsidRDefault="00ED4593">
            <w:pPr>
              <w:pStyle w:val="PURBody"/>
              <w:rPr>
                <w:lang w:val="pl-PL"/>
              </w:rPr>
            </w:pPr>
            <w:r w:rsidRPr="00526DC8">
              <w:rPr>
                <w:b/>
                <w:i/>
                <w:lang w:val="pl-PL"/>
              </w:rPr>
              <w:t>Wymagana LS:</w:t>
            </w:r>
          </w:p>
          <w:p w14:paraId="54E9646F" w14:textId="7F04549A" w:rsidR="0082133B" w:rsidRPr="006D0F23" w:rsidRDefault="00ED4593" w:rsidP="005D6562">
            <w:pPr>
              <w:pStyle w:val="PURBullet"/>
              <w:numPr>
                <w:ilvl w:val="1"/>
                <w:numId w:val="23"/>
              </w:numPr>
              <w:rPr>
                <w:spacing w:val="-2"/>
                <w:lang w:val="pl-PL"/>
              </w:rPr>
            </w:pPr>
            <w:r w:rsidRPr="006D0F23">
              <w:rPr>
                <w:spacing w:val="-2"/>
                <w:lang w:val="pl-PL"/>
              </w:rPr>
              <w:t>LS na Użytkownika do usługi Exchange Online Kiosk</w:t>
            </w:r>
            <w:r w:rsidR="006E66C1" w:rsidRPr="006D0F23">
              <w:rPr>
                <w:spacing w:val="-2"/>
                <w:lang w:val="pl-PL"/>
              </w:rPr>
              <w:t> </w:t>
            </w:r>
            <w:r w:rsidRPr="006D0F23">
              <w:rPr>
                <w:b/>
                <w:spacing w:val="-2"/>
                <w:lang w:val="pl-PL"/>
              </w:rPr>
              <w:t>lub</w:t>
            </w:r>
          </w:p>
          <w:p w14:paraId="54E96470" w14:textId="77777777" w:rsidR="0082133B" w:rsidRPr="00526DC8" w:rsidRDefault="00ED4593" w:rsidP="005D6562">
            <w:pPr>
              <w:pStyle w:val="PURBullet"/>
              <w:numPr>
                <w:ilvl w:val="1"/>
                <w:numId w:val="23"/>
              </w:numPr>
              <w:rPr>
                <w:lang w:val="pl-PL"/>
              </w:rPr>
            </w:pPr>
            <w:r w:rsidRPr="00526DC8">
              <w:rPr>
                <w:lang w:val="pl-PL"/>
              </w:rPr>
              <w:t xml:space="preserve">LS na Użytkownika do usługi Office 365 Plan K1 </w:t>
            </w:r>
            <w:r w:rsidRPr="00526DC8">
              <w:rPr>
                <w:b/>
                <w:lang w:val="pl-PL"/>
              </w:rPr>
              <w:t>lub</w:t>
            </w:r>
          </w:p>
          <w:p w14:paraId="54E96471" w14:textId="77777777" w:rsidR="0082133B" w:rsidRPr="00526DC8" w:rsidRDefault="00ED4593" w:rsidP="005D6562">
            <w:pPr>
              <w:pStyle w:val="PURBullet"/>
              <w:numPr>
                <w:ilvl w:val="1"/>
                <w:numId w:val="23"/>
              </w:numPr>
              <w:rPr>
                <w:lang w:val="pl-PL"/>
              </w:rPr>
            </w:pPr>
            <w:r w:rsidRPr="00526DC8">
              <w:rPr>
                <w:lang w:val="pl-PL"/>
              </w:rPr>
              <w:t>LS na Użytkownika do usługi Office 365 Plan K2</w:t>
            </w:r>
          </w:p>
        </w:tc>
      </w:tr>
    </w:tbl>
    <w:p w14:paraId="28D5882C" w14:textId="77777777" w:rsidR="00FD5971" w:rsidRPr="00526DC8" w:rsidRDefault="00FD5971" w:rsidP="006D0F23">
      <w:pPr>
        <w:pStyle w:val="PURBreadcrumb"/>
        <w:keepNext w:val="0"/>
        <w:keepLines w:val="0"/>
        <w:spacing w:before="120" w:after="120"/>
        <w:rPr>
          <w:lang w:val="pl-PL"/>
        </w:rPr>
      </w:pPr>
    </w:p>
    <w:p w14:paraId="54E96473" w14:textId="77777777" w:rsidR="0082133B" w:rsidRDefault="00634981">
      <w:pPr>
        <w:pStyle w:val="PURBreadcrumb"/>
        <w:rPr>
          <w:lang w:val="pl-PL"/>
        </w:rPr>
      </w:pPr>
      <w:hyperlink w:anchor="_Sec4">
        <w:r w:rsidR="0094122C" w:rsidRPr="00526DC8">
          <w:rPr>
            <w:color w:val="00467F"/>
            <w:u w:val="single"/>
            <w:lang w:val="pl-PL"/>
          </w:rPr>
          <w:t>Spis treści</w:t>
        </w:r>
      </w:hyperlink>
      <w:r w:rsidR="0094122C" w:rsidRPr="00526DC8">
        <w:rPr>
          <w:lang w:val="pl-PL"/>
        </w:rPr>
        <w:t xml:space="preserve"> / </w:t>
      </w:r>
      <w:hyperlink w:anchor="_Sec6">
        <w:r w:rsidR="0094122C" w:rsidRPr="00526DC8">
          <w:rPr>
            <w:color w:val="00467F"/>
            <w:u w:val="single"/>
            <w:lang w:val="pl-PL"/>
          </w:rPr>
          <w:t>Powszechne postanowienia licencyjne</w:t>
        </w:r>
      </w:hyperlink>
      <w:r w:rsidR="0094122C" w:rsidRPr="00526DC8">
        <w:rPr>
          <w:lang w:val="pl-PL"/>
        </w:rPr>
        <w:t xml:space="preserve"> </w:t>
      </w:r>
    </w:p>
    <w:p w14:paraId="163C58AD" w14:textId="77777777" w:rsidR="006D0F23" w:rsidRPr="006D0F23" w:rsidRDefault="006D0F23" w:rsidP="006D0F23">
      <w:pPr>
        <w:pStyle w:val="PURBreadcrumb"/>
        <w:keepNext w:val="0"/>
        <w:keepLines w:val="0"/>
        <w:spacing w:before="0" w:after="0"/>
        <w:rPr>
          <w:sz w:val="2"/>
          <w:szCs w:val="2"/>
          <w:lang w:val="pl-PL"/>
        </w:rPr>
      </w:pPr>
    </w:p>
    <w:p w14:paraId="54E96474" w14:textId="77777777" w:rsidR="0082133B" w:rsidRPr="00526DC8" w:rsidRDefault="00ED4593">
      <w:pPr>
        <w:pStyle w:val="PURProductName"/>
        <w:rPr>
          <w:lang w:val="pl-PL"/>
        </w:rPr>
      </w:pPr>
      <w:bookmarkStart w:id="105" w:name="_Sec364"/>
      <w:r w:rsidRPr="00526DC8">
        <w:rPr>
          <w:lang w:val="pl-PL"/>
        </w:rPr>
        <w:lastRenderedPageBreak/>
        <w:t>Exchange Online Plan 1</w:t>
      </w:r>
      <w:bookmarkEnd w:id="105"/>
      <w:r w:rsidRPr="00526DC8">
        <w:rPr>
          <w:lang w:val="pl-PL"/>
        </w:rPr>
        <w:fldChar w:fldCharType="begin"/>
      </w:r>
      <w:r w:rsidRPr="00526DC8">
        <w:rPr>
          <w:lang w:val="pl-PL"/>
        </w:rPr>
        <w:instrText xml:space="preserve">XE "Exchange Online Plan 1" </w:instrText>
      </w:r>
      <w:r w:rsidRPr="00526DC8">
        <w:rPr>
          <w:lang w:val="pl-PL"/>
        </w:rPr>
        <w:fldChar w:fldCharType="end"/>
      </w:r>
      <w:r w:rsidRPr="00526DC8">
        <w:rPr>
          <w:lang w:val="pl-PL"/>
        </w:rPr>
        <w:fldChar w:fldCharType="begin"/>
      </w:r>
      <w:r w:rsidRPr="00526DC8">
        <w:rPr>
          <w:lang w:val="pl-PL"/>
        </w:rPr>
        <w:instrText xml:space="preserve"> TC "</w:instrText>
      </w:r>
      <w:bookmarkStart w:id="106" w:name="_Toc397785606"/>
      <w:bookmarkStart w:id="107" w:name="_Toc397785694"/>
      <w:r w:rsidRPr="00526DC8">
        <w:rPr>
          <w:lang w:val="pl-PL"/>
        </w:rPr>
        <w:instrText>Exchange Online Plan 1</w:instrText>
      </w:r>
      <w:bookmarkEnd w:id="106"/>
      <w:bookmarkEnd w:id="107"/>
      <w:r w:rsidRPr="00526DC8">
        <w:rPr>
          <w:lang w:val="pl-PL"/>
        </w:rPr>
        <w:instrText>" \l 2</w:instrText>
      </w:r>
      <w:r w:rsidRPr="00526DC8">
        <w:rPr>
          <w:lang w:val="pl-PL"/>
        </w:rPr>
        <w:fldChar w:fldCharType="end"/>
      </w:r>
    </w:p>
    <w:p w14:paraId="54E96475" w14:textId="539E93EA" w:rsidR="0082133B" w:rsidRPr="00526DC8" w:rsidRDefault="00ED4593">
      <w:pPr>
        <w:pStyle w:val="PURLicenseTerm"/>
        <w:rPr>
          <w:lang w:val="pl-PL"/>
        </w:rPr>
      </w:pPr>
      <w:r w:rsidRPr="00526DC8">
        <w:rPr>
          <w:lang w:val="pl-PL"/>
        </w:rPr>
        <w:t>Do korzystania z tej usługi online mają zastosowanie Ogólne postanowienia licencyjne oraz:</w:t>
      </w:r>
    </w:p>
    <w:tbl>
      <w:tblPr>
        <w:tblStyle w:val="ProductAttributesTable"/>
        <w:tblW w:w="0" w:type="auto"/>
        <w:tblLook w:val="04A0" w:firstRow="1" w:lastRow="0" w:firstColumn="1" w:lastColumn="0" w:noHBand="0" w:noVBand="1"/>
      </w:tblPr>
      <w:tblGrid>
        <w:gridCol w:w="5672"/>
        <w:gridCol w:w="5358"/>
      </w:tblGrid>
      <w:tr w:rsidR="0082133B" w:rsidRPr="00526DC8" w14:paraId="54E96478" w14:textId="77777777">
        <w:tc>
          <w:tcPr>
            <w:tcW w:w="6120" w:type="dxa"/>
          </w:tcPr>
          <w:p w14:paraId="54E96476" w14:textId="08143EBD" w:rsidR="0082133B" w:rsidRPr="00526DC8" w:rsidRDefault="00ED4593">
            <w:pPr>
              <w:pStyle w:val="PURBody"/>
              <w:rPr>
                <w:lang w:val="pl-PL"/>
              </w:rPr>
            </w:pPr>
            <w:r w:rsidRPr="00526DC8">
              <w:rPr>
                <w:lang w:val="pl-PL"/>
              </w:rPr>
              <w:t xml:space="preserve">Office 365 — Uzupełnienie dotyczące prywatności i zabezpieczeń: </w:t>
            </w:r>
            <w:r w:rsidRPr="00526DC8">
              <w:rPr>
                <w:b/>
                <w:lang w:val="pl-PL"/>
              </w:rPr>
              <w:t>tak</w:t>
            </w:r>
            <w:r w:rsidRPr="00526DC8">
              <w:rPr>
                <w:lang w:val="pl-PL"/>
              </w:rPr>
              <w:t xml:space="preserve"> (zob. </w:t>
            </w:r>
            <w:hyperlink r:id="rId39">
              <w:r w:rsidRPr="00526DC8">
                <w:rPr>
                  <w:color w:val="00467F"/>
                  <w:u w:val="single"/>
                  <w:lang w:val="pl-PL"/>
                </w:rPr>
                <w:t>http://go.microsoft.com/fwlink/?LinkID=212058&amp;clcid=0x409</w:t>
              </w:r>
            </w:hyperlink>
            <w:r w:rsidRPr="00526DC8">
              <w:rPr>
                <w:lang w:val="pl-PL"/>
              </w:rPr>
              <w:t>)</w:t>
            </w:r>
          </w:p>
        </w:tc>
        <w:tc>
          <w:tcPr>
            <w:tcW w:w="6120" w:type="dxa"/>
          </w:tcPr>
          <w:p w14:paraId="54E96477" w14:textId="2C8114A4" w:rsidR="0082133B" w:rsidRPr="00526DC8" w:rsidRDefault="00ED4593">
            <w:pPr>
              <w:pStyle w:val="PURBody"/>
              <w:rPr>
                <w:lang w:val="pl-PL"/>
              </w:rPr>
            </w:pPr>
            <w:r w:rsidRPr="00526DC8">
              <w:rPr>
                <w:lang w:val="pl-PL"/>
              </w:rPr>
              <w:t xml:space="preserve">Umowa Dotycząca Poziomu Usługi: </w:t>
            </w:r>
            <w:r w:rsidRPr="00526DC8">
              <w:rPr>
                <w:b/>
                <w:lang w:val="pl-PL"/>
              </w:rPr>
              <w:t xml:space="preserve">tak </w:t>
            </w:r>
            <w:r w:rsidRPr="00526DC8">
              <w:rPr>
                <w:lang w:val="pl-PL"/>
              </w:rPr>
              <w:t xml:space="preserve">(zob. </w:t>
            </w:r>
            <w:hyperlink r:id="rId40" w:history="1">
              <w:r w:rsidRPr="00B82507">
                <w:rPr>
                  <w:rStyle w:val="Hyperlink"/>
                  <w:lang w:val="pl-PL"/>
                </w:rPr>
                <w:t>http://microsoft.com/licensing/contracts</w:t>
              </w:r>
            </w:hyperlink>
            <w:r w:rsidRPr="00526DC8">
              <w:rPr>
                <w:lang w:val="pl-PL"/>
              </w:rPr>
              <w:t>)</w:t>
            </w:r>
          </w:p>
        </w:tc>
      </w:tr>
    </w:tbl>
    <w:p w14:paraId="54E96479" w14:textId="77777777" w:rsidR="0082133B" w:rsidRPr="00526DC8" w:rsidRDefault="00ED4593">
      <w:pPr>
        <w:pStyle w:val="PURBlueBGHeader"/>
        <w:rPr>
          <w:lang w:val="pl-PL"/>
        </w:rPr>
      </w:pPr>
      <w:r w:rsidRPr="00526DC8">
        <w:rPr>
          <w:lang w:val="pl-PL"/>
        </w:rPr>
        <w:t>LS NA UŻYTKOWNIKA</w:t>
      </w:r>
    </w:p>
    <w:tbl>
      <w:tblPr>
        <w:tblStyle w:val="PURTableNoVertical"/>
        <w:tblW w:w="0" w:type="auto"/>
        <w:tblLook w:val="04A0" w:firstRow="1" w:lastRow="0" w:firstColumn="1" w:lastColumn="0" w:noHBand="0" w:noVBand="1"/>
      </w:tblPr>
      <w:tblGrid>
        <w:gridCol w:w="5323"/>
        <w:gridCol w:w="5319"/>
      </w:tblGrid>
      <w:tr w:rsidR="0082133B" w:rsidRPr="00526DC8" w14:paraId="54E96483" w14:textId="77777777">
        <w:trPr>
          <w:cnfStyle w:val="100000000000" w:firstRow="1" w:lastRow="0" w:firstColumn="0" w:lastColumn="0" w:oddVBand="0" w:evenVBand="0" w:oddHBand="0" w:evenHBand="0" w:firstRowFirstColumn="0" w:firstRowLastColumn="0" w:lastRowFirstColumn="0" w:lastRowLastColumn="0"/>
        </w:trPr>
        <w:tc>
          <w:tcPr>
            <w:tcW w:w="5340" w:type="dxa"/>
          </w:tcPr>
          <w:p w14:paraId="54E9647A" w14:textId="77777777" w:rsidR="0082133B" w:rsidRPr="00526DC8" w:rsidRDefault="00ED4593">
            <w:pPr>
              <w:pStyle w:val="PURBody"/>
              <w:rPr>
                <w:lang w:val="pl-PL"/>
              </w:rPr>
            </w:pPr>
            <w:r w:rsidRPr="00526DC8">
              <w:rPr>
                <w:b/>
                <w:i/>
                <w:lang w:val="pl-PL"/>
              </w:rPr>
              <w:t>Wymagana dla:</w:t>
            </w:r>
          </w:p>
          <w:p w14:paraId="677A53D5" w14:textId="1A5BD046" w:rsidR="0082133B" w:rsidRPr="00526DC8" w:rsidRDefault="00ED4593" w:rsidP="005D6562">
            <w:pPr>
              <w:pStyle w:val="PURBullet"/>
              <w:numPr>
                <w:ilvl w:val="0"/>
                <w:numId w:val="24"/>
              </w:numPr>
              <w:rPr>
                <w:lang w:val="pl-PL"/>
              </w:rPr>
            </w:pPr>
            <w:r w:rsidRPr="00526DC8">
              <w:rPr>
                <w:lang w:val="pl-PL"/>
              </w:rPr>
              <w:t xml:space="preserve">użytkowników uzyskujących dostęp do usługi online </w:t>
            </w:r>
            <w:r w:rsidR="002953DF">
              <w:rPr>
                <w:lang w:val="pl-PL"/>
              </w:rPr>
              <w:t>lub pokrewnego oprogramowania (</w:t>
            </w:r>
            <w:r w:rsidRPr="00526DC8">
              <w:rPr>
                <w:lang w:val="pl-PL"/>
              </w:rPr>
              <w:t>z funkcji archiwum można korzystać wyłącznie na potrzeby przechowywania wiadomości)</w:t>
            </w:r>
          </w:p>
          <w:p w14:paraId="54E9647B" w14:textId="0C90C4D3" w:rsidR="0079514B" w:rsidRPr="00526DC8" w:rsidRDefault="0079514B" w:rsidP="0079514B">
            <w:pPr>
              <w:pStyle w:val="PURBody"/>
              <w:rPr>
                <w:lang w:val="pl-PL"/>
              </w:rPr>
            </w:pPr>
          </w:p>
        </w:tc>
        <w:tc>
          <w:tcPr>
            <w:tcW w:w="5340" w:type="dxa"/>
          </w:tcPr>
          <w:p w14:paraId="54E9647C" w14:textId="77777777" w:rsidR="0082133B" w:rsidRPr="00526DC8" w:rsidRDefault="00ED4593">
            <w:pPr>
              <w:pStyle w:val="PURBody"/>
              <w:rPr>
                <w:lang w:val="pl-PL"/>
              </w:rPr>
            </w:pPr>
            <w:r w:rsidRPr="00526DC8">
              <w:rPr>
                <w:b/>
                <w:i/>
                <w:lang w:val="pl-PL"/>
              </w:rPr>
              <w:t>Wymagana LS:</w:t>
            </w:r>
          </w:p>
          <w:p w14:paraId="54E9647D" w14:textId="77777777" w:rsidR="0082133B" w:rsidRPr="00526DC8" w:rsidRDefault="00ED4593" w:rsidP="005D6562">
            <w:pPr>
              <w:pStyle w:val="PURBullet"/>
              <w:numPr>
                <w:ilvl w:val="0"/>
                <w:numId w:val="25"/>
              </w:numPr>
              <w:rPr>
                <w:lang w:val="pl-PL"/>
              </w:rPr>
            </w:pPr>
            <w:r w:rsidRPr="00526DC8">
              <w:rPr>
                <w:lang w:val="pl-PL"/>
              </w:rPr>
              <w:t xml:space="preserve">LS na Użytkownika do usługi Exchange Online Plan 1 </w:t>
            </w:r>
            <w:r w:rsidRPr="00526DC8">
              <w:rPr>
                <w:b/>
                <w:lang w:val="pl-PL"/>
              </w:rPr>
              <w:t>lub</w:t>
            </w:r>
          </w:p>
          <w:p w14:paraId="54E9647E" w14:textId="77777777" w:rsidR="0082133B" w:rsidRPr="00526DC8" w:rsidRDefault="00ED4593" w:rsidP="005D6562">
            <w:pPr>
              <w:pStyle w:val="PURBullet"/>
              <w:numPr>
                <w:ilvl w:val="0"/>
                <w:numId w:val="25"/>
              </w:numPr>
              <w:rPr>
                <w:lang w:val="pl-PL"/>
              </w:rPr>
            </w:pPr>
            <w:r w:rsidRPr="00526DC8">
              <w:rPr>
                <w:lang w:val="pl-PL"/>
              </w:rPr>
              <w:t xml:space="preserve">LS na Użytkownika do usługi Exchange Online Plan 2 </w:t>
            </w:r>
            <w:r w:rsidRPr="00526DC8">
              <w:rPr>
                <w:b/>
                <w:lang w:val="pl-PL"/>
              </w:rPr>
              <w:t>lub</w:t>
            </w:r>
          </w:p>
          <w:p w14:paraId="771F1B8B" w14:textId="77777777" w:rsidR="007C7028" w:rsidRPr="00526DC8" w:rsidRDefault="007C7028" w:rsidP="005D6562">
            <w:pPr>
              <w:pStyle w:val="LetterShorty"/>
              <w:numPr>
                <w:ilvl w:val="0"/>
                <w:numId w:val="25"/>
              </w:numPr>
              <w:spacing w:line="180" w:lineRule="atLeast"/>
              <w:rPr>
                <w:rFonts w:ascii="Tahoma" w:hAnsi="Tahoma"/>
                <w:lang w:val="pl-PL"/>
              </w:rPr>
            </w:pPr>
            <w:r w:rsidRPr="00526DC8">
              <w:rPr>
                <w:rFonts w:ascii="Tahoma" w:hAnsi="Tahoma"/>
                <w:lang w:val="pl-PL"/>
              </w:rPr>
              <w:t xml:space="preserve">LS na Użytkownika do usługi Office 365 Plan A1, </w:t>
            </w:r>
            <w:r w:rsidRPr="00853956">
              <w:rPr>
                <w:rFonts w:ascii="Arial" w:hAnsi="Arial" w:cs="Arial"/>
                <w:b/>
                <w:lang w:val="pl-PL"/>
              </w:rPr>
              <w:t>lub</w:t>
            </w:r>
            <w:r w:rsidRPr="00526DC8">
              <w:rPr>
                <w:rFonts w:ascii="Tahoma" w:hAnsi="Tahoma"/>
                <w:lang w:val="pl-PL"/>
              </w:rPr>
              <w:t xml:space="preserve"> </w:t>
            </w:r>
          </w:p>
          <w:p w14:paraId="7F70A33F" w14:textId="77777777" w:rsidR="007C7028" w:rsidRPr="00526DC8" w:rsidRDefault="007C7028" w:rsidP="005D6562">
            <w:pPr>
              <w:pStyle w:val="LetterShorty"/>
              <w:numPr>
                <w:ilvl w:val="0"/>
                <w:numId w:val="25"/>
              </w:numPr>
              <w:spacing w:line="180" w:lineRule="atLeast"/>
              <w:rPr>
                <w:rFonts w:ascii="Tahoma" w:hAnsi="Tahoma"/>
                <w:lang w:val="pl-PL"/>
              </w:rPr>
            </w:pPr>
            <w:r w:rsidRPr="00526DC8">
              <w:rPr>
                <w:rFonts w:ascii="Tahoma" w:hAnsi="Tahoma"/>
                <w:lang w:val="pl-PL"/>
              </w:rPr>
              <w:t xml:space="preserve">LS na Użytkownika do usługi Office 365 Plan A2 </w:t>
            </w:r>
            <w:r w:rsidRPr="00853956">
              <w:rPr>
                <w:rFonts w:ascii="Arial" w:hAnsi="Arial" w:cs="Arial"/>
                <w:b/>
                <w:lang w:val="pl-PL"/>
              </w:rPr>
              <w:t>lub</w:t>
            </w:r>
          </w:p>
          <w:p w14:paraId="1F339C8D" w14:textId="77777777" w:rsidR="007C7028" w:rsidRPr="00526DC8" w:rsidRDefault="007C7028" w:rsidP="005D6562">
            <w:pPr>
              <w:pStyle w:val="LetterShorty"/>
              <w:numPr>
                <w:ilvl w:val="0"/>
                <w:numId w:val="25"/>
              </w:numPr>
              <w:spacing w:line="180" w:lineRule="atLeast"/>
              <w:rPr>
                <w:rFonts w:ascii="Tahoma" w:hAnsi="Tahoma"/>
                <w:color w:val="000000"/>
                <w:lang w:val="pl-PL"/>
              </w:rPr>
            </w:pPr>
            <w:r w:rsidRPr="00526DC8">
              <w:rPr>
                <w:rFonts w:ascii="Tahoma" w:hAnsi="Tahoma"/>
                <w:lang w:val="pl-PL"/>
              </w:rPr>
              <w:t xml:space="preserve">LS na Użytkownika do usługi Office 365 Plan A3 </w:t>
            </w:r>
            <w:r w:rsidRPr="00853956">
              <w:rPr>
                <w:rFonts w:ascii="Arial" w:hAnsi="Arial" w:cs="Arial"/>
                <w:b/>
                <w:lang w:val="pl-PL"/>
              </w:rPr>
              <w:t>lub</w:t>
            </w:r>
          </w:p>
          <w:p w14:paraId="1A09A005" w14:textId="77777777" w:rsidR="007C7028" w:rsidRPr="00526DC8" w:rsidRDefault="007C7028" w:rsidP="005D6562">
            <w:pPr>
              <w:pStyle w:val="LetterShorty"/>
              <w:numPr>
                <w:ilvl w:val="0"/>
                <w:numId w:val="25"/>
              </w:numPr>
              <w:spacing w:line="180" w:lineRule="atLeast"/>
              <w:rPr>
                <w:rFonts w:ascii="Tahoma" w:hAnsi="Tahoma"/>
                <w:color w:val="000000"/>
                <w:lang w:val="pl-PL"/>
              </w:rPr>
            </w:pPr>
            <w:r w:rsidRPr="00526DC8">
              <w:rPr>
                <w:rFonts w:ascii="Tahoma" w:hAnsi="Tahoma"/>
                <w:lang w:val="pl-PL"/>
              </w:rPr>
              <w:t xml:space="preserve">LS na Użytkownika do usługi Office 365 Plan A4 </w:t>
            </w:r>
            <w:r w:rsidRPr="00853956">
              <w:rPr>
                <w:rFonts w:ascii="Arial" w:hAnsi="Arial" w:cs="Arial"/>
                <w:b/>
                <w:lang w:val="pl-PL"/>
              </w:rPr>
              <w:t>lub</w:t>
            </w:r>
          </w:p>
          <w:p w14:paraId="54E9647F" w14:textId="77777777" w:rsidR="0082133B" w:rsidRPr="00526DC8" w:rsidRDefault="00ED4593" w:rsidP="005D6562">
            <w:pPr>
              <w:pStyle w:val="PURBullet"/>
              <w:numPr>
                <w:ilvl w:val="0"/>
                <w:numId w:val="25"/>
              </w:numPr>
              <w:rPr>
                <w:lang w:val="pl-PL"/>
              </w:rPr>
            </w:pPr>
            <w:r w:rsidRPr="00526DC8">
              <w:rPr>
                <w:lang w:val="pl-PL"/>
              </w:rPr>
              <w:t xml:space="preserve">LS na Użytkownika do usługi Office 365 Plan E1 </w:t>
            </w:r>
            <w:r w:rsidRPr="00526DC8">
              <w:rPr>
                <w:b/>
                <w:lang w:val="pl-PL"/>
              </w:rPr>
              <w:t xml:space="preserve">lub </w:t>
            </w:r>
          </w:p>
          <w:p w14:paraId="54E96480" w14:textId="77777777" w:rsidR="0082133B" w:rsidRPr="00526DC8" w:rsidRDefault="00ED4593" w:rsidP="005D6562">
            <w:pPr>
              <w:pStyle w:val="PURBullet"/>
              <w:numPr>
                <w:ilvl w:val="0"/>
                <w:numId w:val="25"/>
              </w:numPr>
              <w:rPr>
                <w:lang w:val="pl-PL"/>
              </w:rPr>
            </w:pPr>
            <w:r w:rsidRPr="00526DC8">
              <w:rPr>
                <w:lang w:val="pl-PL"/>
              </w:rPr>
              <w:t xml:space="preserve">LS na Użytkownika do usługi Office 365 Plan E2 </w:t>
            </w:r>
            <w:r w:rsidRPr="00526DC8">
              <w:rPr>
                <w:b/>
                <w:lang w:val="pl-PL"/>
              </w:rPr>
              <w:t>lub</w:t>
            </w:r>
          </w:p>
          <w:p w14:paraId="54E96481" w14:textId="77777777" w:rsidR="0082133B" w:rsidRPr="00526DC8" w:rsidRDefault="00ED4593" w:rsidP="005D6562">
            <w:pPr>
              <w:pStyle w:val="PURBullet"/>
              <w:numPr>
                <w:ilvl w:val="0"/>
                <w:numId w:val="25"/>
              </w:numPr>
              <w:rPr>
                <w:lang w:val="pl-PL"/>
              </w:rPr>
            </w:pPr>
            <w:r w:rsidRPr="00526DC8">
              <w:rPr>
                <w:lang w:val="pl-PL"/>
              </w:rPr>
              <w:t xml:space="preserve">LS na Użytkownika do usługi Office 365 Plan E3 </w:t>
            </w:r>
            <w:r w:rsidRPr="00526DC8">
              <w:rPr>
                <w:b/>
                <w:lang w:val="pl-PL"/>
              </w:rPr>
              <w:t>lub</w:t>
            </w:r>
          </w:p>
          <w:p w14:paraId="54E96482" w14:textId="77777777" w:rsidR="0082133B" w:rsidRPr="00526DC8" w:rsidRDefault="00ED4593" w:rsidP="005D6562">
            <w:pPr>
              <w:pStyle w:val="PURBullet"/>
              <w:numPr>
                <w:ilvl w:val="0"/>
                <w:numId w:val="25"/>
              </w:numPr>
              <w:rPr>
                <w:lang w:val="pl-PL"/>
              </w:rPr>
            </w:pPr>
            <w:r w:rsidRPr="00526DC8">
              <w:rPr>
                <w:lang w:val="pl-PL"/>
              </w:rPr>
              <w:t>LS na Użytkownika do usługi Office 365 Plan E4</w:t>
            </w:r>
          </w:p>
        </w:tc>
      </w:tr>
    </w:tbl>
    <w:p w14:paraId="05374E37" w14:textId="77777777" w:rsidR="00FD5971" w:rsidRPr="00526DC8" w:rsidRDefault="00FD5971" w:rsidP="00B83B15">
      <w:pPr>
        <w:pStyle w:val="PURBreadcrumb"/>
        <w:keepNext w:val="0"/>
        <w:keepLines w:val="0"/>
        <w:rPr>
          <w:lang w:val="pl-PL"/>
        </w:rPr>
      </w:pPr>
    </w:p>
    <w:p w14:paraId="54E96484" w14:textId="77777777" w:rsidR="0082133B" w:rsidRDefault="00634981" w:rsidP="00B83B15">
      <w:pPr>
        <w:pStyle w:val="PURBreadcrumb"/>
        <w:keepNext w:val="0"/>
        <w:keepLines w:val="0"/>
        <w:rPr>
          <w:lang w:val="pl-PL"/>
        </w:rPr>
      </w:pPr>
      <w:hyperlink w:anchor="_Sec4">
        <w:r w:rsidR="0094122C" w:rsidRPr="00526DC8">
          <w:rPr>
            <w:color w:val="00467F"/>
            <w:u w:val="single"/>
            <w:lang w:val="pl-PL"/>
          </w:rPr>
          <w:t>Spis treści</w:t>
        </w:r>
      </w:hyperlink>
      <w:r w:rsidR="0094122C" w:rsidRPr="00526DC8">
        <w:rPr>
          <w:lang w:val="pl-PL"/>
        </w:rPr>
        <w:t xml:space="preserve"> / </w:t>
      </w:r>
      <w:hyperlink w:anchor="_Sec6">
        <w:r w:rsidR="0094122C" w:rsidRPr="00526DC8">
          <w:rPr>
            <w:color w:val="00467F"/>
            <w:u w:val="single"/>
            <w:lang w:val="pl-PL"/>
          </w:rPr>
          <w:t>Powszechne postanowienia licencyjne</w:t>
        </w:r>
      </w:hyperlink>
      <w:r w:rsidR="0094122C" w:rsidRPr="00526DC8">
        <w:rPr>
          <w:lang w:val="pl-PL"/>
        </w:rPr>
        <w:t xml:space="preserve"> </w:t>
      </w:r>
    </w:p>
    <w:p w14:paraId="54E96485" w14:textId="77777777" w:rsidR="0082133B" w:rsidRPr="00526DC8" w:rsidRDefault="00ED4593">
      <w:pPr>
        <w:pStyle w:val="PURProductName"/>
        <w:rPr>
          <w:lang w:val="pl-PL"/>
        </w:rPr>
      </w:pPr>
      <w:bookmarkStart w:id="108" w:name="_Sec365"/>
      <w:r w:rsidRPr="00526DC8">
        <w:rPr>
          <w:lang w:val="pl-PL"/>
        </w:rPr>
        <w:t>Exchange Online Plan 2</w:t>
      </w:r>
      <w:bookmarkEnd w:id="108"/>
      <w:r w:rsidRPr="00526DC8">
        <w:rPr>
          <w:lang w:val="pl-PL"/>
        </w:rPr>
        <w:fldChar w:fldCharType="begin"/>
      </w:r>
      <w:r w:rsidRPr="00526DC8">
        <w:rPr>
          <w:lang w:val="pl-PL"/>
        </w:rPr>
        <w:instrText xml:space="preserve">XE "Exchange Online Plan 2" </w:instrText>
      </w:r>
      <w:r w:rsidRPr="00526DC8">
        <w:rPr>
          <w:lang w:val="pl-PL"/>
        </w:rPr>
        <w:fldChar w:fldCharType="end"/>
      </w:r>
      <w:r w:rsidRPr="00526DC8">
        <w:rPr>
          <w:lang w:val="pl-PL"/>
        </w:rPr>
        <w:fldChar w:fldCharType="begin"/>
      </w:r>
      <w:r w:rsidRPr="00526DC8">
        <w:rPr>
          <w:lang w:val="pl-PL"/>
        </w:rPr>
        <w:instrText xml:space="preserve"> TC "</w:instrText>
      </w:r>
      <w:bookmarkStart w:id="109" w:name="_Toc397785607"/>
      <w:bookmarkStart w:id="110" w:name="_Toc397785695"/>
      <w:r w:rsidRPr="00526DC8">
        <w:rPr>
          <w:lang w:val="pl-PL"/>
        </w:rPr>
        <w:instrText>Exchange Online Plan 2</w:instrText>
      </w:r>
      <w:bookmarkEnd w:id="109"/>
      <w:bookmarkEnd w:id="110"/>
      <w:r w:rsidRPr="00526DC8">
        <w:rPr>
          <w:lang w:val="pl-PL"/>
        </w:rPr>
        <w:instrText>" \l 2</w:instrText>
      </w:r>
      <w:r w:rsidRPr="00526DC8">
        <w:rPr>
          <w:lang w:val="pl-PL"/>
        </w:rPr>
        <w:fldChar w:fldCharType="end"/>
      </w:r>
    </w:p>
    <w:p w14:paraId="54E96486" w14:textId="22198D6C" w:rsidR="0082133B" w:rsidRPr="00526DC8" w:rsidRDefault="00ED4593">
      <w:pPr>
        <w:pStyle w:val="PURLicenseTerm"/>
        <w:rPr>
          <w:lang w:val="pl-PL"/>
        </w:rPr>
      </w:pPr>
      <w:r w:rsidRPr="00526DC8">
        <w:rPr>
          <w:lang w:val="pl-PL"/>
        </w:rPr>
        <w:t>Do korzystania z tej usługi online mają zastosowanie Ogólne postanowienia licencyjne oraz:</w:t>
      </w:r>
    </w:p>
    <w:tbl>
      <w:tblPr>
        <w:tblStyle w:val="ProductAttributesTable"/>
        <w:tblW w:w="0" w:type="auto"/>
        <w:tblLook w:val="04A0" w:firstRow="1" w:lastRow="0" w:firstColumn="1" w:lastColumn="0" w:noHBand="0" w:noVBand="1"/>
      </w:tblPr>
      <w:tblGrid>
        <w:gridCol w:w="5672"/>
        <w:gridCol w:w="5358"/>
      </w:tblGrid>
      <w:tr w:rsidR="0082133B" w:rsidRPr="00526DC8" w14:paraId="54E96489" w14:textId="77777777">
        <w:tc>
          <w:tcPr>
            <w:tcW w:w="6120" w:type="dxa"/>
          </w:tcPr>
          <w:p w14:paraId="54E96487" w14:textId="2A98BE98" w:rsidR="0082133B" w:rsidRPr="00526DC8" w:rsidRDefault="00ED4593">
            <w:pPr>
              <w:pStyle w:val="PURBody"/>
              <w:rPr>
                <w:lang w:val="pl-PL"/>
              </w:rPr>
            </w:pPr>
            <w:r w:rsidRPr="00526DC8">
              <w:rPr>
                <w:lang w:val="pl-PL"/>
              </w:rPr>
              <w:t xml:space="preserve">Office 365 — Uzupełnienie dotyczące prywatności i zabezpieczeń: </w:t>
            </w:r>
            <w:r w:rsidRPr="00526DC8">
              <w:rPr>
                <w:b/>
                <w:lang w:val="pl-PL"/>
              </w:rPr>
              <w:t>tak</w:t>
            </w:r>
            <w:r w:rsidRPr="00526DC8">
              <w:rPr>
                <w:lang w:val="pl-PL"/>
              </w:rPr>
              <w:t xml:space="preserve"> (zob. </w:t>
            </w:r>
            <w:hyperlink r:id="rId41">
              <w:r w:rsidRPr="00526DC8">
                <w:rPr>
                  <w:color w:val="00467F"/>
                  <w:u w:val="single"/>
                  <w:lang w:val="pl-PL"/>
                </w:rPr>
                <w:t>http://go.microsoft.com/fwlink/?LinkID=212058&amp;clcid=0x409</w:t>
              </w:r>
            </w:hyperlink>
            <w:r w:rsidRPr="00526DC8">
              <w:rPr>
                <w:color w:val="00467F"/>
                <w:lang w:val="pl-PL"/>
              </w:rPr>
              <w:t>)</w:t>
            </w:r>
          </w:p>
        </w:tc>
        <w:tc>
          <w:tcPr>
            <w:tcW w:w="6120" w:type="dxa"/>
          </w:tcPr>
          <w:p w14:paraId="54E96488" w14:textId="66BB5F7E" w:rsidR="0082133B" w:rsidRPr="00526DC8" w:rsidRDefault="00ED4593">
            <w:pPr>
              <w:pStyle w:val="PURBody"/>
              <w:rPr>
                <w:lang w:val="pl-PL"/>
              </w:rPr>
            </w:pPr>
            <w:r w:rsidRPr="00526DC8">
              <w:rPr>
                <w:lang w:val="pl-PL"/>
              </w:rPr>
              <w:t xml:space="preserve">Umowa Dotycząca Poziomu Usługi: </w:t>
            </w:r>
            <w:r w:rsidRPr="00526DC8">
              <w:rPr>
                <w:b/>
                <w:lang w:val="pl-PL"/>
              </w:rPr>
              <w:t xml:space="preserve">tak </w:t>
            </w:r>
            <w:r w:rsidRPr="00526DC8">
              <w:rPr>
                <w:lang w:val="pl-PL"/>
              </w:rPr>
              <w:t xml:space="preserve">(zob. </w:t>
            </w:r>
            <w:hyperlink r:id="rId42" w:history="1">
              <w:r w:rsidRPr="008E3B4A">
                <w:rPr>
                  <w:rStyle w:val="Hyperlink"/>
                  <w:lang w:val="pl-PL"/>
                </w:rPr>
                <w:t>http://microsoft.com/licensing/contracts</w:t>
              </w:r>
            </w:hyperlink>
            <w:r w:rsidRPr="00526DC8">
              <w:rPr>
                <w:lang w:val="pl-PL"/>
              </w:rPr>
              <w:t>)</w:t>
            </w:r>
          </w:p>
        </w:tc>
      </w:tr>
    </w:tbl>
    <w:p w14:paraId="54E9648A" w14:textId="77777777" w:rsidR="0082133B" w:rsidRPr="00526DC8" w:rsidRDefault="00ED4593">
      <w:pPr>
        <w:pStyle w:val="PURBlueBGHeader"/>
        <w:rPr>
          <w:lang w:val="pl-PL"/>
        </w:rPr>
      </w:pPr>
      <w:r w:rsidRPr="00526DC8">
        <w:rPr>
          <w:lang w:val="pl-PL"/>
        </w:rPr>
        <w:t>LS NA UŻYTKOWNIKA</w:t>
      </w:r>
    </w:p>
    <w:tbl>
      <w:tblPr>
        <w:tblStyle w:val="PURTableNoVertical"/>
        <w:tblW w:w="0" w:type="auto"/>
        <w:tblLook w:val="04A0" w:firstRow="1" w:lastRow="0" w:firstColumn="1" w:lastColumn="0" w:noHBand="0" w:noVBand="1"/>
      </w:tblPr>
      <w:tblGrid>
        <w:gridCol w:w="5320"/>
        <w:gridCol w:w="5322"/>
      </w:tblGrid>
      <w:tr w:rsidR="0082133B" w:rsidRPr="00526DC8" w14:paraId="54E96491" w14:textId="77777777" w:rsidTr="000A254F">
        <w:trPr>
          <w:cnfStyle w:val="100000000000" w:firstRow="1" w:lastRow="0" w:firstColumn="0" w:lastColumn="0" w:oddVBand="0" w:evenVBand="0" w:oddHBand="0" w:evenHBand="0" w:firstRowFirstColumn="0" w:firstRowLastColumn="0" w:lastRowFirstColumn="0" w:lastRowLastColumn="0"/>
        </w:trPr>
        <w:tc>
          <w:tcPr>
            <w:tcW w:w="5320" w:type="dxa"/>
          </w:tcPr>
          <w:p w14:paraId="54E9648B" w14:textId="77777777" w:rsidR="0082133B" w:rsidRPr="00526DC8" w:rsidRDefault="00ED4593">
            <w:pPr>
              <w:pStyle w:val="PURBody"/>
              <w:rPr>
                <w:lang w:val="pl-PL"/>
              </w:rPr>
            </w:pPr>
            <w:r w:rsidRPr="00526DC8">
              <w:rPr>
                <w:b/>
                <w:i/>
                <w:lang w:val="pl-PL"/>
              </w:rPr>
              <w:t>Wymagana dla:</w:t>
            </w:r>
          </w:p>
          <w:p w14:paraId="54E9648C" w14:textId="35735510" w:rsidR="0082133B" w:rsidRPr="00526DC8" w:rsidRDefault="00ED4593" w:rsidP="005D6562">
            <w:pPr>
              <w:pStyle w:val="PURBullet"/>
              <w:numPr>
                <w:ilvl w:val="0"/>
                <w:numId w:val="26"/>
              </w:numPr>
              <w:rPr>
                <w:lang w:val="pl-PL"/>
              </w:rPr>
            </w:pPr>
            <w:r w:rsidRPr="00526DC8">
              <w:rPr>
                <w:lang w:val="pl-PL"/>
              </w:rPr>
              <w:t>Użytkowników uzyskujących dostęp do usługi online lub zw</w:t>
            </w:r>
            <w:r w:rsidR="008072B1">
              <w:rPr>
                <w:lang w:val="pl-PL"/>
              </w:rPr>
              <w:t xml:space="preserve">iązanego z nią oprogramowania. </w:t>
            </w:r>
            <w:r w:rsidRPr="00526DC8">
              <w:rPr>
                <w:lang w:val="pl-PL"/>
              </w:rPr>
              <w:t>(z funkcji archiwum można korzystać wyłącznie na potrzeby przechowywania wiadomości)</w:t>
            </w:r>
          </w:p>
        </w:tc>
        <w:tc>
          <w:tcPr>
            <w:tcW w:w="5322" w:type="dxa"/>
          </w:tcPr>
          <w:p w14:paraId="54E9648D" w14:textId="77777777" w:rsidR="0082133B" w:rsidRPr="00526DC8" w:rsidRDefault="00ED4593">
            <w:pPr>
              <w:pStyle w:val="PURBody"/>
              <w:rPr>
                <w:lang w:val="pl-PL"/>
              </w:rPr>
            </w:pPr>
            <w:r w:rsidRPr="00526DC8">
              <w:rPr>
                <w:b/>
                <w:i/>
                <w:lang w:val="pl-PL"/>
              </w:rPr>
              <w:t>Wymagana LS:</w:t>
            </w:r>
          </w:p>
          <w:p w14:paraId="54E9648E" w14:textId="77777777" w:rsidR="0082133B" w:rsidRPr="00526DC8" w:rsidRDefault="00ED4593" w:rsidP="005D6562">
            <w:pPr>
              <w:pStyle w:val="PURBullet"/>
              <w:numPr>
                <w:ilvl w:val="0"/>
                <w:numId w:val="27"/>
              </w:numPr>
              <w:rPr>
                <w:lang w:val="pl-PL"/>
              </w:rPr>
            </w:pPr>
            <w:r w:rsidRPr="00526DC8">
              <w:rPr>
                <w:lang w:val="pl-PL"/>
              </w:rPr>
              <w:t xml:space="preserve">LS na Użytkownika do usługi Exchange Online Plan 2 </w:t>
            </w:r>
            <w:r w:rsidRPr="00526DC8">
              <w:rPr>
                <w:b/>
                <w:lang w:val="pl-PL"/>
              </w:rPr>
              <w:t>lub</w:t>
            </w:r>
          </w:p>
          <w:p w14:paraId="3F60EDF2" w14:textId="77777777" w:rsidR="007C7028" w:rsidRPr="00526DC8" w:rsidRDefault="007C7028" w:rsidP="005D6562">
            <w:pPr>
              <w:pStyle w:val="LetterShorty"/>
              <w:numPr>
                <w:ilvl w:val="0"/>
                <w:numId w:val="27"/>
              </w:numPr>
              <w:spacing w:line="180" w:lineRule="atLeast"/>
              <w:rPr>
                <w:rFonts w:ascii="Tahoma" w:hAnsi="Tahoma"/>
                <w:lang w:val="pl-PL"/>
              </w:rPr>
            </w:pPr>
            <w:r w:rsidRPr="00526DC8">
              <w:rPr>
                <w:rFonts w:ascii="Tahoma" w:hAnsi="Tahoma"/>
                <w:lang w:val="pl-PL"/>
              </w:rPr>
              <w:t xml:space="preserve">LS na Użytkownika do usługi Office 365 Plan A3 </w:t>
            </w:r>
            <w:r w:rsidRPr="00115762">
              <w:rPr>
                <w:rFonts w:ascii="Arial" w:hAnsi="Arial" w:cs="Arial"/>
                <w:b/>
                <w:lang w:val="pl-PL"/>
              </w:rPr>
              <w:t>lub</w:t>
            </w:r>
          </w:p>
          <w:p w14:paraId="4DEC3779" w14:textId="6B4302EA" w:rsidR="007C7028" w:rsidRPr="00526DC8" w:rsidRDefault="007C7028" w:rsidP="005D6562">
            <w:pPr>
              <w:pStyle w:val="LetterShorty"/>
              <w:numPr>
                <w:ilvl w:val="0"/>
                <w:numId w:val="27"/>
              </w:numPr>
              <w:spacing w:line="180" w:lineRule="atLeast"/>
              <w:rPr>
                <w:rFonts w:ascii="Tahoma" w:hAnsi="Tahoma"/>
                <w:lang w:val="pl-PL"/>
              </w:rPr>
            </w:pPr>
            <w:r w:rsidRPr="00526DC8">
              <w:rPr>
                <w:rFonts w:ascii="Tahoma" w:hAnsi="Tahoma"/>
                <w:lang w:val="pl-PL"/>
              </w:rPr>
              <w:t xml:space="preserve">LS na Użytkownika do usługi Office 365 Plan A4 </w:t>
            </w:r>
            <w:r w:rsidRPr="00115762">
              <w:rPr>
                <w:rFonts w:ascii="Arial" w:hAnsi="Arial" w:cs="Arial"/>
                <w:b/>
                <w:lang w:val="pl-PL"/>
              </w:rPr>
              <w:t>lub</w:t>
            </w:r>
          </w:p>
          <w:p w14:paraId="54E9648F" w14:textId="77777777" w:rsidR="0082133B" w:rsidRPr="00526DC8" w:rsidRDefault="00ED4593" w:rsidP="005D6562">
            <w:pPr>
              <w:pStyle w:val="PURBullet"/>
              <w:numPr>
                <w:ilvl w:val="0"/>
                <w:numId w:val="27"/>
              </w:numPr>
              <w:rPr>
                <w:lang w:val="pl-PL"/>
              </w:rPr>
            </w:pPr>
            <w:r w:rsidRPr="00526DC8">
              <w:rPr>
                <w:lang w:val="pl-PL"/>
              </w:rPr>
              <w:t xml:space="preserve">LS na Użytkownika do usługi Office 365 Plan E3 </w:t>
            </w:r>
            <w:r w:rsidRPr="00526DC8">
              <w:rPr>
                <w:b/>
                <w:lang w:val="pl-PL"/>
              </w:rPr>
              <w:t>lub</w:t>
            </w:r>
          </w:p>
          <w:p w14:paraId="54E96490" w14:textId="77777777" w:rsidR="0082133B" w:rsidRPr="00526DC8" w:rsidRDefault="00ED4593" w:rsidP="005D6562">
            <w:pPr>
              <w:pStyle w:val="PURBullet"/>
              <w:numPr>
                <w:ilvl w:val="0"/>
                <w:numId w:val="27"/>
              </w:numPr>
              <w:rPr>
                <w:lang w:val="pl-PL"/>
              </w:rPr>
            </w:pPr>
            <w:r w:rsidRPr="00526DC8">
              <w:rPr>
                <w:lang w:val="pl-PL"/>
              </w:rPr>
              <w:t>LS na Użytkownika do usługi Office 365 Plan E4</w:t>
            </w:r>
          </w:p>
        </w:tc>
      </w:tr>
    </w:tbl>
    <w:p w14:paraId="0CE6E02D" w14:textId="77777777" w:rsidR="000A254F" w:rsidRPr="00526DC8" w:rsidRDefault="000A254F" w:rsidP="000A254F">
      <w:pPr>
        <w:pStyle w:val="PURBlueBGHeader"/>
        <w:rPr>
          <w:lang w:val="pl-PL"/>
        </w:rPr>
      </w:pPr>
      <w:r w:rsidRPr="00526DC8">
        <w:rPr>
          <w:lang w:val="pl-PL"/>
        </w:rPr>
        <w:t>Postanowienia dodatkowe:</w:t>
      </w:r>
    </w:p>
    <w:p w14:paraId="1032C9F6" w14:textId="77777777" w:rsidR="000A254F" w:rsidRPr="00526DC8" w:rsidRDefault="000A254F" w:rsidP="000A254F">
      <w:pPr>
        <w:pStyle w:val="ListParagraph"/>
        <w:ind w:left="0"/>
        <w:rPr>
          <w:rFonts w:ascii="Arial" w:hAnsi="Arial" w:cs="Arial"/>
          <w:sz w:val="18"/>
          <w:szCs w:val="18"/>
          <w:lang w:val="pl-PL"/>
        </w:rPr>
      </w:pPr>
      <w:r w:rsidRPr="00526DC8">
        <w:rPr>
          <w:rFonts w:ascii="Arial" w:hAnsi="Arial" w:cs="Arial"/>
          <w:sz w:val="18"/>
          <w:szCs w:val="18"/>
          <w:lang w:val="pl-PL"/>
        </w:rPr>
        <w:t>Usługa Exchange Hosted Archive zostaje zastąpiona usługą Exchange Online Plan 2.</w:t>
      </w:r>
    </w:p>
    <w:p w14:paraId="077A8AE8" w14:textId="77777777" w:rsidR="000A254F" w:rsidRPr="00526DC8" w:rsidRDefault="000A254F" w:rsidP="000A254F">
      <w:pPr>
        <w:pStyle w:val="ListParagraph"/>
        <w:rPr>
          <w:rFonts w:ascii="Tahoma" w:hAnsi="Tahoma" w:cs="Tahoma"/>
          <w:sz w:val="18"/>
          <w:szCs w:val="18"/>
          <w:lang w:val="pl-PL"/>
        </w:rPr>
      </w:pPr>
    </w:p>
    <w:p w14:paraId="032FA407" w14:textId="5CC83705" w:rsidR="000A254F" w:rsidRPr="00526DC8" w:rsidRDefault="000A254F" w:rsidP="000A254F">
      <w:pPr>
        <w:pStyle w:val="exceptionbody"/>
        <w:spacing w:after="120" w:line="240" w:lineRule="auto"/>
        <w:ind w:left="0"/>
        <w:rPr>
          <w:rFonts w:ascii="Arial" w:hAnsi="Arial" w:cs="Arial"/>
          <w:b/>
          <w:color w:val="auto"/>
          <w:lang w:val="pl-PL"/>
        </w:rPr>
      </w:pPr>
      <w:r w:rsidRPr="00526DC8">
        <w:rPr>
          <w:rFonts w:ascii="Arial" w:hAnsi="Arial" w:cs="Arial"/>
          <w:color w:val="auto"/>
          <w:lang w:val="pl-PL"/>
        </w:rPr>
        <w:t>Jeśli dokonują Państwo odnowienia z usługi Exchange Hosted Archive na usługę Exchange Online Plan 2, ale nie zakończyli Państwo jeszcze procesu migracji do tej usługi, Państwa licencjonowani użytkownicy mogą nadal korzystać z usługi Exchange Hosted Archive na warunkach określonych w Prawach do Używania Produktów z marca 2011 r. aż do momentu zakończenia przez Państwa procesu migracji do usługi Exchange Online Plan 2 albo do wygaśnięcia Państwa LS na Użytkownika do usługi Exchange Online Plan 2 (w</w:t>
      </w:r>
      <w:r w:rsidR="000802B8">
        <w:rPr>
          <w:rFonts w:ascii="Arial" w:hAnsi="Arial" w:cs="Arial"/>
          <w:color w:val="auto"/>
          <w:lang w:val="pl-PL"/>
        </w:rPr>
        <w:t> </w:t>
      </w:r>
      <w:r w:rsidRPr="00526DC8">
        <w:rPr>
          <w:rFonts w:ascii="Arial" w:hAnsi="Arial" w:cs="Arial"/>
          <w:color w:val="auto"/>
          <w:lang w:val="pl-PL"/>
        </w:rPr>
        <w:t>zależności od tego, co nastąpi wcześniej).</w:t>
      </w:r>
    </w:p>
    <w:p w14:paraId="54E96592" w14:textId="77777777" w:rsidR="0082133B" w:rsidRPr="00526DC8" w:rsidRDefault="00634981">
      <w:pPr>
        <w:pStyle w:val="PURBreadcrumb"/>
        <w:rPr>
          <w:lang w:val="pl-PL"/>
        </w:rPr>
      </w:pPr>
      <w:hyperlink w:anchor="_Sec4">
        <w:r w:rsidR="0094122C" w:rsidRPr="00526DC8">
          <w:rPr>
            <w:color w:val="00467F"/>
            <w:u w:val="single"/>
            <w:lang w:val="pl-PL"/>
          </w:rPr>
          <w:t>Spis treści</w:t>
        </w:r>
      </w:hyperlink>
      <w:r w:rsidR="0094122C" w:rsidRPr="00526DC8">
        <w:rPr>
          <w:lang w:val="pl-PL"/>
        </w:rPr>
        <w:t xml:space="preserve"> / </w:t>
      </w:r>
      <w:hyperlink w:anchor="_Sec6">
        <w:r w:rsidR="0094122C" w:rsidRPr="00526DC8">
          <w:rPr>
            <w:color w:val="00467F"/>
            <w:u w:val="single"/>
            <w:lang w:val="pl-PL"/>
          </w:rPr>
          <w:t>Powszechne postanowienia licencyjne</w:t>
        </w:r>
      </w:hyperlink>
      <w:r w:rsidR="0094122C" w:rsidRPr="00526DC8">
        <w:rPr>
          <w:lang w:val="pl-PL"/>
        </w:rPr>
        <w:t xml:space="preserve"> </w:t>
      </w:r>
    </w:p>
    <w:p w14:paraId="54E96593" w14:textId="77777777" w:rsidR="0082133B" w:rsidRPr="00526DC8" w:rsidRDefault="00ED4593">
      <w:pPr>
        <w:pStyle w:val="PURProductName"/>
        <w:rPr>
          <w:lang w:val="pl-PL"/>
        </w:rPr>
      </w:pPr>
      <w:bookmarkStart w:id="111" w:name="_Sec378"/>
      <w:r w:rsidRPr="00526DC8">
        <w:rPr>
          <w:lang w:val="pl-PL"/>
        </w:rPr>
        <w:t>Lync Online Plan 1</w:t>
      </w:r>
      <w:bookmarkEnd w:id="111"/>
      <w:r w:rsidRPr="00526DC8">
        <w:rPr>
          <w:lang w:val="pl-PL"/>
        </w:rPr>
        <w:fldChar w:fldCharType="begin"/>
      </w:r>
      <w:r w:rsidRPr="00526DC8">
        <w:rPr>
          <w:lang w:val="pl-PL"/>
        </w:rPr>
        <w:instrText xml:space="preserve">XE "Lync Online Plan 1" </w:instrText>
      </w:r>
      <w:r w:rsidRPr="00526DC8">
        <w:rPr>
          <w:lang w:val="pl-PL"/>
        </w:rPr>
        <w:fldChar w:fldCharType="end"/>
      </w:r>
      <w:r w:rsidRPr="00526DC8">
        <w:rPr>
          <w:lang w:val="pl-PL"/>
        </w:rPr>
        <w:fldChar w:fldCharType="begin"/>
      </w:r>
      <w:r w:rsidRPr="00526DC8">
        <w:rPr>
          <w:lang w:val="pl-PL"/>
        </w:rPr>
        <w:instrText xml:space="preserve"> TC "</w:instrText>
      </w:r>
      <w:bookmarkStart w:id="112" w:name="_Toc397785608"/>
      <w:bookmarkStart w:id="113" w:name="_Toc397785696"/>
      <w:r w:rsidRPr="00526DC8">
        <w:rPr>
          <w:lang w:val="pl-PL"/>
        </w:rPr>
        <w:instrText>Lync Online Plan 1</w:instrText>
      </w:r>
      <w:bookmarkEnd w:id="112"/>
      <w:bookmarkEnd w:id="113"/>
      <w:r w:rsidRPr="00526DC8">
        <w:rPr>
          <w:lang w:val="pl-PL"/>
        </w:rPr>
        <w:instrText>" \l 2</w:instrText>
      </w:r>
      <w:r w:rsidRPr="00526DC8">
        <w:rPr>
          <w:lang w:val="pl-PL"/>
        </w:rPr>
        <w:fldChar w:fldCharType="end"/>
      </w:r>
    </w:p>
    <w:p w14:paraId="54E96594" w14:textId="45E38813" w:rsidR="0082133B" w:rsidRPr="00526DC8" w:rsidRDefault="00ED4593">
      <w:pPr>
        <w:pStyle w:val="PURLicenseTerm"/>
        <w:rPr>
          <w:lang w:val="pl-PL"/>
        </w:rPr>
      </w:pPr>
      <w:r w:rsidRPr="00526DC8">
        <w:rPr>
          <w:lang w:val="pl-PL"/>
        </w:rPr>
        <w:t>Do korzystania z tej usługi online mają zastosowanie Ogólne postanowienia licencyjne oraz:</w:t>
      </w:r>
    </w:p>
    <w:tbl>
      <w:tblPr>
        <w:tblStyle w:val="ProductAttributesTable"/>
        <w:tblW w:w="0" w:type="auto"/>
        <w:tblLook w:val="04A0" w:firstRow="1" w:lastRow="0" w:firstColumn="1" w:lastColumn="0" w:noHBand="0" w:noVBand="1"/>
      </w:tblPr>
      <w:tblGrid>
        <w:gridCol w:w="5672"/>
        <w:gridCol w:w="5358"/>
      </w:tblGrid>
      <w:tr w:rsidR="0082133B" w:rsidRPr="00526DC8" w14:paraId="54E96597" w14:textId="77777777" w:rsidTr="000A7ABA">
        <w:tc>
          <w:tcPr>
            <w:tcW w:w="5672" w:type="dxa"/>
          </w:tcPr>
          <w:p w14:paraId="54E96595" w14:textId="14BBDAB4" w:rsidR="0082133B" w:rsidRPr="00526DC8" w:rsidRDefault="00ED4593">
            <w:pPr>
              <w:pStyle w:val="PURBody"/>
              <w:rPr>
                <w:lang w:val="pl-PL"/>
              </w:rPr>
            </w:pPr>
            <w:r w:rsidRPr="00526DC8">
              <w:rPr>
                <w:lang w:val="pl-PL"/>
              </w:rPr>
              <w:t xml:space="preserve">Stosowne uwagi: </w:t>
            </w:r>
            <w:r w:rsidRPr="00526DC8">
              <w:rPr>
                <w:b/>
                <w:lang w:val="pl-PL"/>
              </w:rPr>
              <w:t xml:space="preserve">uwaga dotycząca zapisywania danych, standardy H.264/AVC Visual, VC-1 Video, MPEG-4 Visual oraz MPEG-2 Video </w:t>
            </w:r>
            <w:r w:rsidRPr="00526DC8">
              <w:rPr>
                <w:lang w:val="pl-PL"/>
              </w:rPr>
              <w:t xml:space="preserve">(zob. </w:t>
            </w:r>
            <w:hyperlink w:anchor="_Sec10">
              <w:r w:rsidRPr="00526DC8">
                <w:rPr>
                  <w:color w:val="00467F"/>
                  <w:u w:val="single"/>
                  <w:lang w:val="pl-PL"/>
                </w:rPr>
                <w:t>Załącznik 1</w:t>
              </w:r>
            </w:hyperlink>
            <w:r w:rsidRPr="00526DC8">
              <w:rPr>
                <w:lang w:val="pl-PL"/>
              </w:rPr>
              <w:t>)</w:t>
            </w:r>
          </w:p>
        </w:tc>
        <w:tc>
          <w:tcPr>
            <w:tcW w:w="5358" w:type="dxa"/>
          </w:tcPr>
          <w:p w14:paraId="54E96596" w14:textId="167A63F7" w:rsidR="0082133B" w:rsidRPr="00526DC8" w:rsidRDefault="000D624D">
            <w:pPr>
              <w:pStyle w:val="PURBody"/>
              <w:rPr>
                <w:lang w:val="pl-PL"/>
              </w:rPr>
            </w:pPr>
            <w:r w:rsidRPr="00526DC8">
              <w:rPr>
                <w:lang w:val="pl-PL"/>
              </w:rPr>
              <w:t xml:space="preserve">Umowa Dotycząca Poziomu Usługi: </w:t>
            </w:r>
            <w:r w:rsidRPr="00526DC8">
              <w:rPr>
                <w:b/>
                <w:lang w:val="pl-PL"/>
              </w:rPr>
              <w:t xml:space="preserve">tak </w:t>
            </w:r>
            <w:r w:rsidRPr="00526DC8">
              <w:rPr>
                <w:lang w:val="pl-PL"/>
              </w:rPr>
              <w:t xml:space="preserve">(zob. </w:t>
            </w:r>
            <w:hyperlink r:id="rId43" w:history="1">
              <w:r w:rsidRPr="00183404">
                <w:rPr>
                  <w:rStyle w:val="Hyperlink"/>
                  <w:lang w:val="pl-PL"/>
                </w:rPr>
                <w:t>http://microsoft.com/licensing/contracts</w:t>
              </w:r>
            </w:hyperlink>
            <w:r w:rsidRPr="00526DC8">
              <w:rPr>
                <w:lang w:val="pl-PL"/>
              </w:rPr>
              <w:t>)</w:t>
            </w:r>
          </w:p>
        </w:tc>
      </w:tr>
      <w:tr w:rsidR="0082133B" w:rsidRPr="00526DC8" w14:paraId="54E9659A" w14:textId="77777777" w:rsidTr="000A7ABA">
        <w:tc>
          <w:tcPr>
            <w:tcW w:w="5672" w:type="dxa"/>
          </w:tcPr>
          <w:p w14:paraId="54E96598" w14:textId="4A6F509A" w:rsidR="0082133B" w:rsidRPr="00526DC8" w:rsidRDefault="00ED4593">
            <w:pPr>
              <w:pStyle w:val="PURBody"/>
              <w:rPr>
                <w:lang w:val="pl-PL"/>
              </w:rPr>
            </w:pPr>
            <w:r w:rsidRPr="00526DC8">
              <w:rPr>
                <w:lang w:val="pl-PL"/>
              </w:rPr>
              <w:t xml:space="preserve">Office 365 — Uzupełnienie dotyczące prywatności i zabezpieczeń: </w:t>
            </w:r>
            <w:r w:rsidRPr="00526DC8">
              <w:rPr>
                <w:b/>
                <w:lang w:val="pl-PL"/>
              </w:rPr>
              <w:t>tak</w:t>
            </w:r>
            <w:r w:rsidRPr="00526DC8">
              <w:rPr>
                <w:lang w:val="pl-PL"/>
              </w:rPr>
              <w:t xml:space="preserve"> (zob. </w:t>
            </w:r>
            <w:hyperlink r:id="rId44">
              <w:r w:rsidRPr="00526DC8">
                <w:rPr>
                  <w:color w:val="00467F"/>
                  <w:u w:val="single"/>
                  <w:lang w:val="pl-PL"/>
                </w:rPr>
                <w:t>http://go.microsoft.com/fwlink/?LinkID=212058&amp;clcid=0x409</w:t>
              </w:r>
            </w:hyperlink>
            <w:r w:rsidRPr="00526DC8">
              <w:rPr>
                <w:lang w:val="pl-PL"/>
              </w:rPr>
              <w:t>)</w:t>
            </w:r>
          </w:p>
        </w:tc>
        <w:tc>
          <w:tcPr>
            <w:tcW w:w="5358" w:type="dxa"/>
          </w:tcPr>
          <w:p w14:paraId="54E96599" w14:textId="77777777" w:rsidR="0082133B" w:rsidRPr="00526DC8" w:rsidRDefault="0082133B">
            <w:pPr>
              <w:pStyle w:val="PURBody"/>
              <w:rPr>
                <w:lang w:val="pl-PL"/>
              </w:rPr>
            </w:pPr>
          </w:p>
        </w:tc>
      </w:tr>
    </w:tbl>
    <w:p w14:paraId="4C943F6C" w14:textId="77777777" w:rsidR="000A7ABA" w:rsidRDefault="000A7ABA" w:rsidP="000A7ABA">
      <w:pPr>
        <w:pStyle w:val="PURBlueBGHeader"/>
        <w:pBdr>
          <w:top w:val="none" w:sz="0" w:space="0" w:color="auto"/>
          <w:left w:val="none" w:sz="0" w:space="0" w:color="auto"/>
          <w:bottom w:val="none" w:sz="0" w:space="0" w:color="auto"/>
          <w:right w:val="none" w:sz="0" w:space="0" w:color="auto"/>
        </w:pBdr>
        <w:shd w:val="clear" w:color="auto" w:fill="auto"/>
        <w:rPr>
          <w:lang w:val="pl-PL"/>
        </w:rPr>
      </w:pPr>
    </w:p>
    <w:p w14:paraId="6E51F690" w14:textId="77777777" w:rsidR="000A7ABA" w:rsidRDefault="000A7ABA" w:rsidP="000A7ABA">
      <w:pPr>
        <w:pStyle w:val="PURBlueBGHeader"/>
        <w:pBdr>
          <w:top w:val="none" w:sz="0" w:space="0" w:color="auto"/>
          <w:left w:val="none" w:sz="0" w:space="0" w:color="auto"/>
          <w:bottom w:val="none" w:sz="0" w:space="0" w:color="auto"/>
          <w:right w:val="none" w:sz="0" w:space="0" w:color="auto"/>
        </w:pBdr>
        <w:shd w:val="clear" w:color="auto" w:fill="auto"/>
        <w:rPr>
          <w:lang w:val="pl-PL"/>
        </w:rPr>
      </w:pPr>
    </w:p>
    <w:p w14:paraId="4754CFBE" w14:textId="1BB28950" w:rsidR="000A7ABA" w:rsidRPr="00526DC8" w:rsidRDefault="00ED4593" w:rsidP="000A7ABA">
      <w:pPr>
        <w:pStyle w:val="PURBlueBGHeader"/>
        <w:rPr>
          <w:lang w:val="pl-PL"/>
        </w:rPr>
      </w:pPr>
      <w:r w:rsidRPr="00526DC8">
        <w:rPr>
          <w:lang w:val="pl-PL"/>
        </w:rPr>
        <w:lastRenderedPageBreak/>
        <w:t>LS NA UŻYTKOWNIKA</w:t>
      </w:r>
    </w:p>
    <w:tbl>
      <w:tblPr>
        <w:tblStyle w:val="PURTableNoVertical"/>
        <w:tblW w:w="0" w:type="auto"/>
        <w:tblLook w:val="04A0" w:firstRow="1" w:lastRow="0" w:firstColumn="1" w:lastColumn="0" w:noHBand="0" w:noVBand="1"/>
      </w:tblPr>
      <w:tblGrid>
        <w:gridCol w:w="5322"/>
        <w:gridCol w:w="5320"/>
      </w:tblGrid>
      <w:tr w:rsidR="0082133B" w:rsidRPr="00526DC8" w14:paraId="54E965A7" w14:textId="77777777">
        <w:trPr>
          <w:cnfStyle w:val="100000000000" w:firstRow="1" w:lastRow="0" w:firstColumn="0" w:lastColumn="0" w:oddVBand="0" w:evenVBand="0" w:oddHBand="0" w:evenHBand="0" w:firstRowFirstColumn="0" w:firstRowLastColumn="0" w:lastRowFirstColumn="0" w:lastRowLastColumn="0"/>
        </w:trPr>
        <w:tc>
          <w:tcPr>
            <w:tcW w:w="5340" w:type="dxa"/>
          </w:tcPr>
          <w:p w14:paraId="54E9659C" w14:textId="77777777" w:rsidR="0082133B" w:rsidRPr="00526DC8" w:rsidRDefault="00ED4593">
            <w:pPr>
              <w:pStyle w:val="PURBody"/>
              <w:rPr>
                <w:lang w:val="pl-PL"/>
              </w:rPr>
            </w:pPr>
            <w:r w:rsidRPr="00526DC8">
              <w:rPr>
                <w:b/>
                <w:i/>
                <w:lang w:val="pl-PL"/>
              </w:rPr>
              <w:t>Wymagana dla:</w:t>
            </w:r>
          </w:p>
          <w:p w14:paraId="54E9659D" w14:textId="60D4CDC5" w:rsidR="0082133B" w:rsidRPr="00526DC8" w:rsidRDefault="00ED4593" w:rsidP="00E12396">
            <w:pPr>
              <w:pStyle w:val="PURBullet"/>
              <w:numPr>
                <w:ilvl w:val="0"/>
                <w:numId w:val="28"/>
              </w:numPr>
              <w:rPr>
                <w:lang w:val="pl-PL"/>
              </w:rPr>
            </w:pPr>
            <w:r w:rsidRPr="00526DC8">
              <w:rPr>
                <w:lang w:val="pl-PL"/>
              </w:rPr>
              <w:t>Użytkowników uzyskujących dostęp do usługi online lub</w:t>
            </w:r>
            <w:r w:rsidR="00E12396">
              <w:rPr>
                <w:lang w:val="pl-PL"/>
              </w:rPr>
              <w:t> </w:t>
            </w:r>
            <w:r w:rsidRPr="00526DC8">
              <w:rPr>
                <w:lang w:val="pl-PL"/>
              </w:rPr>
              <w:t xml:space="preserve">związanego z nią oprogramowania. </w:t>
            </w:r>
          </w:p>
        </w:tc>
        <w:tc>
          <w:tcPr>
            <w:tcW w:w="5340" w:type="dxa"/>
          </w:tcPr>
          <w:p w14:paraId="54E9659E" w14:textId="77777777" w:rsidR="0082133B" w:rsidRPr="00526DC8" w:rsidRDefault="00ED4593">
            <w:pPr>
              <w:pStyle w:val="PURBody"/>
              <w:rPr>
                <w:lang w:val="pl-PL"/>
              </w:rPr>
            </w:pPr>
            <w:r w:rsidRPr="00526DC8">
              <w:rPr>
                <w:b/>
                <w:i/>
                <w:lang w:val="pl-PL"/>
              </w:rPr>
              <w:t>Wymagana LS:</w:t>
            </w:r>
          </w:p>
          <w:p w14:paraId="54E9659F" w14:textId="77777777" w:rsidR="0082133B" w:rsidRPr="00526DC8" w:rsidRDefault="00ED4593" w:rsidP="005D6562">
            <w:pPr>
              <w:pStyle w:val="PURBullet"/>
              <w:numPr>
                <w:ilvl w:val="0"/>
                <w:numId w:val="29"/>
              </w:numPr>
              <w:rPr>
                <w:lang w:val="pl-PL"/>
              </w:rPr>
            </w:pPr>
            <w:r w:rsidRPr="00526DC8">
              <w:rPr>
                <w:lang w:val="pl-PL"/>
              </w:rPr>
              <w:t xml:space="preserve">LS na Użytkownika do usługi Lync Online Plan 1 </w:t>
            </w:r>
            <w:r w:rsidRPr="00526DC8">
              <w:rPr>
                <w:b/>
                <w:lang w:val="pl-PL"/>
              </w:rPr>
              <w:t>lub</w:t>
            </w:r>
          </w:p>
          <w:p w14:paraId="54E965A0" w14:textId="77777777" w:rsidR="0082133B" w:rsidRPr="00526DC8" w:rsidRDefault="00ED4593" w:rsidP="005D6562">
            <w:pPr>
              <w:pStyle w:val="PURBullet"/>
              <w:numPr>
                <w:ilvl w:val="0"/>
                <w:numId w:val="29"/>
              </w:numPr>
              <w:rPr>
                <w:lang w:val="pl-PL"/>
              </w:rPr>
            </w:pPr>
            <w:r w:rsidRPr="00526DC8">
              <w:rPr>
                <w:lang w:val="pl-PL"/>
              </w:rPr>
              <w:t xml:space="preserve">LS na Użytkownika do usługi Lync Online Plan 2 </w:t>
            </w:r>
            <w:r w:rsidRPr="00526DC8">
              <w:rPr>
                <w:b/>
                <w:lang w:val="pl-PL"/>
              </w:rPr>
              <w:t>lub</w:t>
            </w:r>
          </w:p>
          <w:p w14:paraId="624CD61F" w14:textId="77777777" w:rsidR="007C7028" w:rsidRPr="00526DC8" w:rsidRDefault="007C7028" w:rsidP="005D6562">
            <w:pPr>
              <w:pStyle w:val="Heading4nobold"/>
              <w:numPr>
                <w:ilvl w:val="0"/>
                <w:numId w:val="29"/>
              </w:numPr>
              <w:spacing w:line="180" w:lineRule="atLeast"/>
              <w:jc w:val="left"/>
              <w:rPr>
                <w:rFonts w:ascii="Tahoma" w:hAnsi="Tahoma" w:cs="Arial"/>
                <w:color w:val="000000"/>
                <w:szCs w:val="18"/>
                <w:lang w:val="pl-PL"/>
              </w:rPr>
            </w:pPr>
            <w:r w:rsidRPr="00526DC8">
              <w:rPr>
                <w:rFonts w:ascii="Tahoma" w:hAnsi="Tahoma"/>
                <w:color w:val="000000"/>
                <w:lang w:val="pl-PL"/>
              </w:rPr>
              <w:t xml:space="preserve">LS na Użytkownika </w:t>
            </w:r>
            <w:r w:rsidRPr="00526DC8">
              <w:rPr>
                <w:rFonts w:ascii="Tahoma" w:hAnsi="Tahoma" w:cs="Arial"/>
                <w:color w:val="000000"/>
                <w:szCs w:val="18"/>
                <w:lang w:val="pl-PL"/>
              </w:rPr>
              <w:t xml:space="preserve">do usługi Office 365 Plan A1 </w:t>
            </w:r>
            <w:r w:rsidRPr="00F348AD">
              <w:rPr>
                <w:rFonts w:ascii="Arial" w:hAnsi="Arial" w:cs="Arial"/>
                <w:b/>
                <w:color w:val="000000"/>
                <w:szCs w:val="18"/>
                <w:lang w:val="pl-PL"/>
              </w:rPr>
              <w:t>lub</w:t>
            </w:r>
          </w:p>
          <w:p w14:paraId="38BF4797" w14:textId="77777777" w:rsidR="007C7028" w:rsidRPr="00526DC8" w:rsidRDefault="007C7028" w:rsidP="005D6562">
            <w:pPr>
              <w:pStyle w:val="Heading4nobold"/>
              <w:numPr>
                <w:ilvl w:val="0"/>
                <w:numId w:val="29"/>
              </w:numPr>
              <w:spacing w:line="180" w:lineRule="atLeast"/>
              <w:jc w:val="left"/>
              <w:rPr>
                <w:rFonts w:ascii="Tahoma" w:hAnsi="Tahoma" w:cs="Arial"/>
                <w:color w:val="000000"/>
                <w:szCs w:val="18"/>
                <w:lang w:val="pl-PL"/>
              </w:rPr>
            </w:pPr>
            <w:r w:rsidRPr="00526DC8">
              <w:rPr>
                <w:rFonts w:ascii="Tahoma" w:hAnsi="Tahoma"/>
                <w:color w:val="000000"/>
                <w:lang w:val="pl-PL"/>
              </w:rPr>
              <w:t xml:space="preserve">LS na Użytkownika </w:t>
            </w:r>
            <w:r w:rsidRPr="00526DC8">
              <w:rPr>
                <w:rFonts w:ascii="Tahoma" w:hAnsi="Tahoma" w:cs="Arial"/>
                <w:color w:val="000000"/>
                <w:szCs w:val="18"/>
                <w:lang w:val="pl-PL"/>
              </w:rPr>
              <w:t xml:space="preserve">do usługi Office 365 Plan A2 </w:t>
            </w:r>
            <w:r w:rsidRPr="00F348AD">
              <w:rPr>
                <w:rFonts w:ascii="Arial" w:hAnsi="Arial" w:cs="Arial"/>
                <w:b/>
                <w:color w:val="000000"/>
                <w:szCs w:val="18"/>
                <w:lang w:val="pl-PL"/>
              </w:rPr>
              <w:t>lub</w:t>
            </w:r>
          </w:p>
          <w:p w14:paraId="1D2A4E04" w14:textId="77777777" w:rsidR="007C7028" w:rsidRPr="00526DC8" w:rsidRDefault="007C7028" w:rsidP="005D6562">
            <w:pPr>
              <w:pStyle w:val="Heading4nobold"/>
              <w:numPr>
                <w:ilvl w:val="0"/>
                <w:numId w:val="29"/>
              </w:numPr>
              <w:spacing w:line="180" w:lineRule="atLeast"/>
              <w:jc w:val="left"/>
              <w:rPr>
                <w:rFonts w:ascii="Tahoma" w:hAnsi="Tahoma" w:cs="Arial"/>
                <w:color w:val="000000"/>
                <w:szCs w:val="18"/>
                <w:lang w:val="pl-PL"/>
              </w:rPr>
            </w:pPr>
            <w:r w:rsidRPr="00526DC8">
              <w:rPr>
                <w:rFonts w:ascii="Tahoma" w:hAnsi="Tahoma"/>
                <w:color w:val="000000"/>
                <w:lang w:val="pl-PL"/>
              </w:rPr>
              <w:t xml:space="preserve">LS na Użytkownika </w:t>
            </w:r>
            <w:r w:rsidRPr="00526DC8">
              <w:rPr>
                <w:rFonts w:ascii="Tahoma" w:hAnsi="Tahoma" w:cs="Arial"/>
                <w:color w:val="000000"/>
                <w:szCs w:val="18"/>
                <w:lang w:val="pl-PL"/>
              </w:rPr>
              <w:t xml:space="preserve">do usługi Office 365 Plan A3 </w:t>
            </w:r>
            <w:r w:rsidRPr="00F348AD">
              <w:rPr>
                <w:rFonts w:ascii="Arial" w:hAnsi="Arial" w:cs="Arial"/>
                <w:b/>
                <w:color w:val="000000"/>
                <w:szCs w:val="18"/>
                <w:lang w:val="pl-PL"/>
              </w:rPr>
              <w:t>lub</w:t>
            </w:r>
          </w:p>
          <w:p w14:paraId="7AFFA0FA" w14:textId="77777777" w:rsidR="007C7028" w:rsidRPr="00526DC8" w:rsidRDefault="007C7028" w:rsidP="005D6562">
            <w:pPr>
              <w:pStyle w:val="Heading4nobold"/>
              <w:numPr>
                <w:ilvl w:val="0"/>
                <w:numId w:val="29"/>
              </w:numPr>
              <w:spacing w:line="180" w:lineRule="atLeast"/>
              <w:jc w:val="left"/>
              <w:rPr>
                <w:rFonts w:ascii="Tahoma" w:hAnsi="Tahoma" w:cs="Arial"/>
                <w:color w:val="000000"/>
                <w:szCs w:val="18"/>
                <w:lang w:val="pl-PL"/>
              </w:rPr>
            </w:pPr>
            <w:r w:rsidRPr="00526DC8">
              <w:rPr>
                <w:rFonts w:ascii="Tahoma" w:hAnsi="Tahoma"/>
                <w:color w:val="000000"/>
                <w:lang w:val="pl-PL"/>
              </w:rPr>
              <w:t xml:space="preserve">LS na Użytkownika </w:t>
            </w:r>
            <w:r w:rsidRPr="00526DC8">
              <w:rPr>
                <w:rFonts w:ascii="Tahoma" w:hAnsi="Tahoma" w:cs="Arial"/>
                <w:color w:val="000000"/>
                <w:szCs w:val="18"/>
                <w:lang w:val="pl-PL"/>
              </w:rPr>
              <w:t xml:space="preserve">do usługi Office 365 Plan A4 </w:t>
            </w:r>
            <w:r w:rsidRPr="00F348AD">
              <w:rPr>
                <w:rFonts w:ascii="Arial" w:hAnsi="Arial" w:cs="Arial"/>
                <w:b/>
                <w:color w:val="000000"/>
                <w:szCs w:val="18"/>
                <w:lang w:val="pl-PL"/>
              </w:rPr>
              <w:t>lub</w:t>
            </w:r>
          </w:p>
          <w:p w14:paraId="54E965A1" w14:textId="77777777" w:rsidR="0082133B" w:rsidRPr="00526DC8" w:rsidRDefault="00ED4593" w:rsidP="005D6562">
            <w:pPr>
              <w:pStyle w:val="PURBullet"/>
              <w:numPr>
                <w:ilvl w:val="0"/>
                <w:numId w:val="29"/>
              </w:numPr>
              <w:rPr>
                <w:lang w:val="pl-PL"/>
              </w:rPr>
            </w:pPr>
            <w:r w:rsidRPr="00526DC8">
              <w:rPr>
                <w:lang w:val="pl-PL"/>
              </w:rPr>
              <w:t xml:space="preserve">LS na Użytkownika do usługi Office 365 Plan E1 </w:t>
            </w:r>
            <w:r w:rsidRPr="00526DC8">
              <w:rPr>
                <w:b/>
                <w:lang w:val="pl-PL"/>
              </w:rPr>
              <w:t>lub</w:t>
            </w:r>
          </w:p>
          <w:p w14:paraId="54E965A2" w14:textId="77777777" w:rsidR="0082133B" w:rsidRPr="00526DC8" w:rsidRDefault="00ED4593" w:rsidP="005D6562">
            <w:pPr>
              <w:pStyle w:val="PURBullet"/>
              <w:numPr>
                <w:ilvl w:val="0"/>
                <w:numId w:val="29"/>
              </w:numPr>
              <w:rPr>
                <w:lang w:val="pl-PL"/>
              </w:rPr>
            </w:pPr>
            <w:r w:rsidRPr="00526DC8">
              <w:rPr>
                <w:lang w:val="pl-PL"/>
              </w:rPr>
              <w:t xml:space="preserve">LS na Użytkownika do usługi Office 365 Plan E2 </w:t>
            </w:r>
            <w:r w:rsidRPr="00526DC8">
              <w:rPr>
                <w:b/>
                <w:lang w:val="pl-PL"/>
              </w:rPr>
              <w:t>lub</w:t>
            </w:r>
          </w:p>
          <w:p w14:paraId="54E965A3" w14:textId="77777777" w:rsidR="0082133B" w:rsidRPr="00526DC8" w:rsidRDefault="00ED4593" w:rsidP="005D6562">
            <w:pPr>
              <w:pStyle w:val="PURBullet"/>
              <w:numPr>
                <w:ilvl w:val="0"/>
                <w:numId w:val="29"/>
              </w:numPr>
              <w:rPr>
                <w:lang w:val="pl-PL"/>
              </w:rPr>
            </w:pPr>
            <w:r w:rsidRPr="00526DC8">
              <w:rPr>
                <w:lang w:val="pl-PL"/>
              </w:rPr>
              <w:t xml:space="preserve">LS na Użytkownika do usługi Office 365 Plan E3 </w:t>
            </w:r>
            <w:r w:rsidRPr="00526DC8">
              <w:rPr>
                <w:b/>
                <w:lang w:val="pl-PL"/>
              </w:rPr>
              <w:t>lub</w:t>
            </w:r>
          </w:p>
          <w:p w14:paraId="54E965A4" w14:textId="77777777" w:rsidR="0082133B" w:rsidRPr="00526DC8" w:rsidRDefault="00ED4593" w:rsidP="005D6562">
            <w:pPr>
              <w:pStyle w:val="PURBullet"/>
              <w:numPr>
                <w:ilvl w:val="0"/>
                <w:numId w:val="29"/>
              </w:numPr>
              <w:rPr>
                <w:lang w:val="pl-PL"/>
              </w:rPr>
            </w:pPr>
            <w:r w:rsidRPr="00526DC8">
              <w:rPr>
                <w:lang w:val="pl-PL"/>
              </w:rPr>
              <w:t xml:space="preserve">LS na Użytkownika do usługi Office 365 Plan E4 </w:t>
            </w:r>
            <w:r w:rsidRPr="00526DC8">
              <w:rPr>
                <w:b/>
                <w:lang w:val="pl-PL"/>
              </w:rPr>
              <w:t>lub</w:t>
            </w:r>
          </w:p>
          <w:p w14:paraId="54E965A5" w14:textId="1A6882B5" w:rsidR="0082133B" w:rsidRPr="00526DC8" w:rsidRDefault="00ED4593" w:rsidP="005D6562">
            <w:pPr>
              <w:pStyle w:val="PURBullet"/>
              <w:numPr>
                <w:ilvl w:val="0"/>
                <w:numId w:val="29"/>
              </w:numPr>
              <w:rPr>
                <w:lang w:val="pl-PL"/>
              </w:rPr>
            </w:pPr>
            <w:r w:rsidRPr="00526DC8">
              <w:rPr>
                <w:lang w:val="pl-PL"/>
              </w:rPr>
              <w:t>LS na Użytkownika do usługi Live Meeting Professional</w:t>
            </w:r>
            <w:r w:rsidR="00EF46B1">
              <w:rPr>
                <w:lang w:val="pl-PL"/>
              </w:rPr>
              <w:t> </w:t>
            </w:r>
            <w:r w:rsidRPr="00526DC8">
              <w:rPr>
                <w:b/>
                <w:lang w:val="pl-PL"/>
              </w:rPr>
              <w:t>lub</w:t>
            </w:r>
          </w:p>
          <w:p w14:paraId="54E965A6" w14:textId="77777777" w:rsidR="0082133B" w:rsidRPr="00526DC8" w:rsidRDefault="00ED4593" w:rsidP="005D6562">
            <w:pPr>
              <w:pStyle w:val="PURBullet"/>
              <w:numPr>
                <w:ilvl w:val="0"/>
                <w:numId w:val="29"/>
              </w:numPr>
              <w:rPr>
                <w:lang w:val="pl-PL"/>
              </w:rPr>
            </w:pPr>
            <w:r w:rsidRPr="00526DC8">
              <w:rPr>
                <w:lang w:val="pl-PL"/>
              </w:rPr>
              <w:t>LS na Użytkownika do usługi Live Meeting Standard</w:t>
            </w:r>
          </w:p>
        </w:tc>
      </w:tr>
    </w:tbl>
    <w:p w14:paraId="54E965A8" w14:textId="77777777" w:rsidR="0082133B" w:rsidRPr="00526DC8" w:rsidRDefault="00ED4593">
      <w:pPr>
        <w:pStyle w:val="PURBlueBGHeader"/>
        <w:rPr>
          <w:lang w:val="pl-PL"/>
        </w:rPr>
      </w:pPr>
      <w:r w:rsidRPr="00526DC8">
        <w:rPr>
          <w:lang w:val="pl-PL"/>
        </w:rPr>
        <w:t>Postanowienia dodatkowe:</w:t>
      </w:r>
    </w:p>
    <w:p w14:paraId="54E965A9" w14:textId="77777777" w:rsidR="0082133B" w:rsidRPr="00526DC8" w:rsidRDefault="00ED4593">
      <w:pPr>
        <w:pStyle w:val="PURBlueStrong-Indented"/>
        <w:rPr>
          <w:lang w:val="pl-PL"/>
        </w:rPr>
      </w:pPr>
      <w:r w:rsidRPr="00526DC8">
        <w:rPr>
          <w:lang w:val="pl-PL"/>
        </w:rPr>
        <w:t>Oprogramowanie Microsoft Silverlight</w:t>
      </w:r>
    </w:p>
    <w:p w14:paraId="54E965AA" w14:textId="1A2B2F3A" w:rsidR="0082133B" w:rsidRPr="00526DC8" w:rsidRDefault="00ED4593">
      <w:pPr>
        <w:pStyle w:val="PURBody-Indented"/>
        <w:rPr>
          <w:lang w:val="pl-PL"/>
        </w:rPr>
      </w:pPr>
      <w:r w:rsidRPr="00526DC8">
        <w:rPr>
          <w:lang w:val="pl-PL"/>
        </w:rPr>
        <w:t>Oprogramowanie Lync 2010 obejmuje oprogramowanie Silverlight.</w:t>
      </w:r>
      <w:r w:rsidR="008052A0" w:rsidRPr="00526DC8">
        <w:rPr>
          <w:lang w:val="pl-PL"/>
        </w:rPr>
        <w:t xml:space="preserve"> </w:t>
      </w:r>
      <w:r w:rsidRPr="00526DC8">
        <w:rPr>
          <w:lang w:val="pl-PL"/>
        </w:rPr>
        <w:t xml:space="preserve">Oprogramowanie Silverlight może korzystać z technologii dekodowania wizyjnego H.264/MPEG-4 AVC lub VC-1. </w:t>
      </w:r>
    </w:p>
    <w:p w14:paraId="1B2562D6" w14:textId="77777777" w:rsidR="00FD5971" w:rsidRPr="00526DC8" w:rsidRDefault="00FD5971" w:rsidP="002F4D37">
      <w:pPr>
        <w:pStyle w:val="PURBreadcrumb"/>
        <w:keepNext w:val="0"/>
        <w:keepLines w:val="0"/>
        <w:rPr>
          <w:lang w:val="pl-PL"/>
        </w:rPr>
      </w:pPr>
    </w:p>
    <w:p w14:paraId="54E965AB" w14:textId="77777777" w:rsidR="0082133B" w:rsidRPr="00526DC8" w:rsidRDefault="00634981" w:rsidP="002F4D37">
      <w:pPr>
        <w:pStyle w:val="PURBreadcrumb"/>
        <w:keepNext w:val="0"/>
        <w:keepLines w:val="0"/>
        <w:rPr>
          <w:lang w:val="pl-PL"/>
        </w:rPr>
      </w:pPr>
      <w:hyperlink w:anchor="_Sec4">
        <w:r w:rsidR="0094122C" w:rsidRPr="00526DC8">
          <w:rPr>
            <w:color w:val="00467F"/>
            <w:u w:val="single"/>
            <w:lang w:val="pl-PL"/>
          </w:rPr>
          <w:t>Spis treści</w:t>
        </w:r>
      </w:hyperlink>
      <w:r w:rsidR="0094122C" w:rsidRPr="00526DC8">
        <w:rPr>
          <w:lang w:val="pl-PL"/>
        </w:rPr>
        <w:t xml:space="preserve"> / </w:t>
      </w:r>
      <w:hyperlink w:anchor="_Sec6">
        <w:r w:rsidR="0094122C" w:rsidRPr="00526DC8">
          <w:rPr>
            <w:color w:val="00467F"/>
            <w:u w:val="single"/>
            <w:lang w:val="pl-PL"/>
          </w:rPr>
          <w:t>Powszechne postanowienia licencyjne</w:t>
        </w:r>
      </w:hyperlink>
      <w:r w:rsidR="0094122C" w:rsidRPr="00526DC8">
        <w:rPr>
          <w:lang w:val="pl-PL"/>
        </w:rPr>
        <w:t xml:space="preserve"> </w:t>
      </w:r>
    </w:p>
    <w:p w14:paraId="54E965AC" w14:textId="77777777" w:rsidR="0082133B" w:rsidRPr="00526DC8" w:rsidRDefault="00ED4593">
      <w:pPr>
        <w:pStyle w:val="PURProductName"/>
        <w:rPr>
          <w:lang w:val="pl-PL"/>
        </w:rPr>
      </w:pPr>
      <w:bookmarkStart w:id="114" w:name="_Sec373"/>
      <w:r w:rsidRPr="00526DC8">
        <w:rPr>
          <w:lang w:val="pl-PL"/>
        </w:rPr>
        <w:t>Lync Online Plan 2</w:t>
      </w:r>
      <w:bookmarkEnd w:id="114"/>
      <w:r w:rsidRPr="00526DC8">
        <w:rPr>
          <w:lang w:val="pl-PL"/>
        </w:rPr>
        <w:fldChar w:fldCharType="begin"/>
      </w:r>
      <w:r w:rsidRPr="00526DC8">
        <w:rPr>
          <w:lang w:val="pl-PL"/>
        </w:rPr>
        <w:instrText xml:space="preserve">XE "Lync Online Plan 2" </w:instrText>
      </w:r>
      <w:r w:rsidRPr="00526DC8">
        <w:rPr>
          <w:lang w:val="pl-PL"/>
        </w:rPr>
        <w:fldChar w:fldCharType="end"/>
      </w:r>
      <w:r w:rsidRPr="00526DC8">
        <w:rPr>
          <w:lang w:val="pl-PL"/>
        </w:rPr>
        <w:fldChar w:fldCharType="begin"/>
      </w:r>
      <w:r w:rsidRPr="00526DC8">
        <w:rPr>
          <w:lang w:val="pl-PL"/>
        </w:rPr>
        <w:instrText xml:space="preserve"> TC "</w:instrText>
      </w:r>
      <w:bookmarkStart w:id="115" w:name="_Toc397785609"/>
      <w:bookmarkStart w:id="116" w:name="_Toc397785697"/>
      <w:r w:rsidRPr="00526DC8">
        <w:rPr>
          <w:lang w:val="pl-PL"/>
        </w:rPr>
        <w:instrText>Lync Online Plan 2</w:instrText>
      </w:r>
      <w:bookmarkEnd w:id="115"/>
      <w:bookmarkEnd w:id="116"/>
      <w:r w:rsidRPr="00526DC8">
        <w:rPr>
          <w:lang w:val="pl-PL"/>
        </w:rPr>
        <w:instrText>" \l 2</w:instrText>
      </w:r>
      <w:r w:rsidRPr="00526DC8">
        <w:rPr>
          <w:lang w:val="pl-PL"/>
        </w:rPr>
        <w:fldChar w:fldCharType="end"/>
      </w:r>
    </w:p>
    <w:p w14:paraId="54E965AD" w14:textId="49916835" w:rsidR="0082133B" w:rsidRPr="00526DC8" w:rsidRDefault="00ED4593">
      <w:pPr>
        <w:pStyle w:val="PURLicenseTerm"/>
        <w:rPr>
          <w:lang w:val="pl-PL"/>
        </w:rPr>
      </w:pPr>
      <w:r w:rsidRPr="00526DC8">
        <w:rPr>
          <w:lang w:val="pl-PL"/>
        </w:rPr>
        <w:t>Do korzystania z tej usługi online mają zastosowanie Ogólne postanowienia licencyjne oraz:</w:t>
      </w:r>
    </w:p>
    <w:tbl>
      <w:tblPr>
        <w:tblStyle w:val="ProductAttributesTable"/>
        <w:tblW w:w="0" w:type="auto"/>
        <w:tblLook w:val="04A0" w:firstRow="1" w:lastRow="0" w:firstColumn="1" w:lastColumn="0" w:noHBand="0" w:noVBand="1"/>
      </w:tblPr>
      <w:tblGrid>
        <w:gridCol w:w="5672"/>
        <w:gridCol w:w="5358"/>
      </w:tblGrid>
      <w:tr w:rsidR="0082133B" w:rsidRPr="00526DC8" w14:paraId="54E965B0" w14:textId="77777777">
        <w:tc>
          <w:tcPr>
            <w:tcW w:w="6120" w:type="dxa"/>
          </w:tcPr>
          <w:p w14:paraId="54E965AE" w14:textId="3E22C0D6" w:rsidR="0082133B" w:rsidRPr="00CE1D7A" w:rsidRDefault="00ED4593">
            <w:pPr>
              <w:pStyle w:val="PURBody"/>
              <w:rPr>
                <w:rFonts w:cs="Arial"/>
                <w:lang w:val="pl-PL"/>
              </w:rPr>
            </w:pPr>
            <w:r w:rsidRPr="00CE1D7A">
              <w:rPr>
                <w:rFonts w:cs="Arial"/>
                <w:lang w:val="pl-PL"/>
              </w:rPr>
              <w:t xml:space="preserve">Stosowne uwagi: </w:t>
            </w:r>
            <w:r w:rsidRPr="00CE1D7A">
              <w:rPr>
                <w:rFonts w:cs="Arial"/>
                <w:b/>
                <w:lang w:val="pl-PL"/>
              </w:rPr>
              <w:t>uwaga dotycząca zapisywania danych, standardy H.264/AVC Visual, VC-1 Video, MPEG-4 Visual oraz MPEG-2 Video</w:t>
            </w:r>
            <w:r w:rsidRPr="00CE1D7A">
              <w:rPr>
                <w:rFonts w:cs="Arial"/>
                <w:lang w:val="pl-PL"/>
              </w:rPr>
              <w:t xml:space="preserve"> (zob. </w:t>
            </w:r>
            <w:hyperlink w:anchor="_Sec10">
              <w:r w:rsidRPr="00CE1D7A">
                <w:rPr>
                  <w:rFonts w:cs="Arial"/>
                  <w:color w:val="00467F"/>
                  <w:u w:val="single"/>
                  <w:lang w:val="pl-PL"/>
                </w:rPr>
                <w:t>Załącznik 1</w:t>
              </w:r>
            </w:hyperlink>
            <w:r w:rsidRPr="00CE1D7A">
              <w:rPr>
                <w:rFonts w:cs="Arial"/>
                <w:lang w:val="pl-PL"/>
              </w:rPr>
              <w:t>)</w:t>
            </w:r>
          </w:p>
        </w:tc>
        <w:tc>
          <w:tcPr>
            <w:tcW w:w="6120" w:type="dxa"/>
          </w:tcPr>
          <w:p w14:paraId="54E965AF" w14:textId="60CEA942" w:rsidR="0082133B" w:rsidRPr="00CE1D7A" w:rsidRDefault="000D624D">
            <w:pPr>
              <w:pStyle w:val="PURBody"/>
              <w:rPr>
                <w:rFonts w:cs="Arial"/>
                <w:lang w:val="pl-PL"/>
              </w:rPr>
            </w:pPr>
            <w:r w:rsidRPr="00CE1D7A">
              <w:rPr>
                <w:rFonts w:cs="Arial"/>
                <w:lang w:val="pl-PL"/>
              </w:rPr>
              <w:t xml:space="preserve">Umowa Dotycząca Poziomu Usługi: </w:t>
            </w:r>
            <w:r w:rsidRPr="00CE1D7A">
              <w:rPr>
                <w:rFonts w:cs="Arial"/>
                <w:b/>
                <w:lang w:val="pl-PL"/>
              </w:rPr>
              <w:t xml:space="preserve">tak </w:t>
            </w:r>
            <w:r w:rsidRPr="00CE1D7A">
              <w:rPr>
                <w:rFonts w:cs="Arial"/>
                <w:lang w:val="pl-PL"/>
              </w:rPr>
              <w:t xml:space="preserve">(zob. </w:t>
            </w:r>
            <w:hyperlink r:id="rId45" w:history="1">
              <w:r w:rsidRPr="00CE1D7A">
                <w:rPr>
                  <w:rStyle w:val="Hyperlink"/>
                  <w:rFonts w:cs="Arial"/>
                  <w:lang w:val="pl-PL"/>
                </w:rPr>
                <w:t>http://microsoft.com/licensing/contracts</w:t>
              </w:r>
            </w:hyperlink>
            <w:r w:rsidRPr="00CE1D7A">
              <w:rPr>
                <w:rFonts w:cs="Arial"/>
                <w:lang w:val="pl-PL"/>
              </w:rPr>
              <w:t>)</w:t>
            </w:r>
          </w:p>
        </w:tc>
      </w:tr>
      <w:tr w:rsidR="0082133B" w:rsidRPr="00526DC8" w14:paraId="54E965B3" w14:textId="77777777">
        <w:tc>
          <w:tcPr>
            <w:tcW w:w="6120" w:type="dxa"/>
          </w:tcPr>
          <w:p w14:paraId="54E965B1" w14:textId="28E667B1" w:rsidR="0082133B" w:rsidRPr="00CE1D7A" w:rsidRDefault="00ED4593">
            <w:pPr>
              <w:pStyle w:val="PURBody"/>
              <w:rPr>
                <w:rFonts w:cs="Arial"/>
                <w:lang w:val="pl-PL"/>
              </w:rPr>
            </w:pPr>
            <w:r w:rsidRPr="00CE1D7A">
              <w:rPr>
                <w:rFonts w:cs="Arial"/>
                <w:lang w:val="pl-PL"/>
              </w:rPr>
              <w:t xml:space="preserve">Office 365 — Uzupełnienie dotyczące prywatności i zabezpieczeń: </w:t>
            </w:r>
            <w:r w:rsidRPr="00CE1D7A">
              <w:rPr>
                <w:rFonts w:cs="Arial"/>
                <w:b/>
                <w:lang w:val="pl-PL"/>
              </w:rPr>
              <w:t>tak</w:t>
            </w:r>
            <w:r w:rsidRPr="00CE1D7A">
              <w:rPr>
                <w:rFonts w:cs="Arial"/>
                <w:lang w:val="pl-PL"/>
              </w:rPr>
              <w:t xml:space="preserve"> (zob. </w:t>
            </w:r>
            <w:hyperlink r:id="rId46">
              <w:r w:rsidRPr="00CE1D7A">
                <w:rPr>
                  <w:rFonts w:cs="Arial"/>
                  <w:color w:val="00467F"/>
                  <w:u w:val="single"/>
                  <w:lang w:val="pl-PL"/>
                </w:rPr>
                <w:t>http://go.microsoft.com/fwlink/?LinkID=212058&amp;clcid=0x409</w:t>
              </w:r>
            </w:hyperlink>
            <w:r w:rsidRPr="00CE1D7A">
              <w:rPr>
                <w:rFonts w:cs="Arial"/>
                <w:lang w:val="pl-PL"/>
              </w:rPr>
              <w:t>)</w:t>
            </w:r>
          </w:p>
        </w:tc>
        <w:tc>
          <w:tcPr>
            <w:tcW w:w="6120" w:type="dxa"/>
          </w:tcPr>
          <w:p w14:paraId="54E965B2" w14:textId="77777777" w:rsidR="0082133B" w:rsidRPr="001D3669" w:rsidRDefault="0082133B">
            <w:pPr>
              <w:pStyle w:val="PURBody"/>
              <w:rPr>
                <w:rFonts w:ascii="Arial" w:hAnsi="Arial" w:cs="Arial"/>
                <w:lang w:val="pl-PL"/>
              </w:rPr>
            </w:pPr>
          </w:p>
        </w:tc>
      </w:tr>
    </w:tbl>
    <w:p w14:paraId="54E965B4" w14:textId="77777777" w:rsidR="0082133B" w:rsidRPr="00526DC8" w:rsidRDefault="00ED4593">
      <w:pPr>
        <w:pStyle w:val="PURBlueBGHeader"/>
        <w:rPr>
          <w:lang w:val="pl-PL"/>
        </w:rPr>
      </w:pPr>
      <w:r w:rsidRPr="00526DC8">
        <w:rPr>
          <w:lang w:val="pl-PL"/>
        </w:rPr>
        <w:t>LS NA UŻYTKOWNIKA</w:t>
      </w:r>
    </w:p>
    <w:tbl>
      <w:tblPr>
        <w:tblStyle w:val="PURTableNoVertical"/>
        <w:tblW w:w="0" w:type="auto"/>
        <w:tblLook w:val="04A0" w:firstRow="1" w:lastRow="0" w:firstColumn="1" w:lastColumn="0" w:noHBand="0" w:noVBand="1"/>
      </w:tblPr>
      <w:tblGrid>
        <w:gridCol w:w="5370"/>
        <w:gridCol w:w="5272"/>
      </w:tblGrid>
      <w:tr w:rsidR="0082133B" w:rsidRPr="00D91618" w14:paraId="54E965C2" w14:textId="77777777">
        <w:trPr>
          <w:cnfStyle w:val="100000000000" w:firstRow="1" w:lastRow="0" w:firstColumn="0" w:lastColumn="0" w:oddVBand="0" w:evenVBand="0" w:oddHBand="0" w:evenHBand="0" w:firstRowFirstColumn="0" w:firstRowLastColumn="0" w:lastRowFirstColumn="0" w:lastRowLastColumn="0"/>
        </w:trPr>
        <w:tc>
          <w:tcPr>
            <w:tcW w:w="7080" w:type="dxa"/>
          </w:tcPr>
          <w:p w14:paraId="54E965B5" w14:textId="77777777" w:rsidR="0082133B" w:rsidRPr="00526DC8" w:rsidRDefault="00ED4593">
            <w:pPr>
              <w:pStyle w:val="PURBody"/>
              <w:rPr>
                <w:lang w:val="pl-PL"/>
              </w:rPr>
            </w:pPr>
            <w:r w:rsidRPr="00526DC8">
              <w:rPr>
                <w:b/>
                <w:i/>
                <w:lang w:val="pl-PL"/>
              </w:rPr>
              <w:t>Wymagana dla:</w:t>
            </w:r>
          </w:p>
          <w:p w14:paraId="54E965B6" w14:textId="1C57532C" w:rsidR="0082133B" w:rsidRPr="00526DC8" w:rsidRDefault="00ED4593">
            <w:pPr>
              <w:pStyle w:val="PURBody"/>
              <w:rPr>
                <w:lang w:val="pl-PL"/>
              </w:rPr>
            </w:pPr>
            <w:r w:rsidRPr="00526DC8">
              <w:rPr>
                <w:lang w:val="pl-PL"/>
              </w:rPr>
              <w:t>Użytkowników uwierzytelnionych uzyskujących dostęp do usługi online lub związanego z nią oprogramowania. Jednakże</w:t>
            </w:r>
            <w:r w:rsidR="008052A0" w:rsidRPr="00526DC8">
              <w:rPr>
                <w:lang w:val="pl-PL"/>
              </w:rPr>
              <w:t xml:space="preserve"> </w:t>
            </w:r>
          </w:p>
          <w:p w14:paraId="54E965B7" w14:textId="77777777" w:rsidR="0082133B" w:rsidRPr="00526DC8" w:rsidRDefault="00ED4593" w:rsidP="005D6562">
            <w:pPr>
              <w:pStyle w:val="PURBullet"/>
              <w:numPr>
                <w:ilvl w:val="0"/>
                <w:numId w:val="30"/>
              </w:numPr>
              <w:rPr>
                <w:lang w:val="pl-PL"/>
              </w:rPr>
            </w:pPr>
            <w:r w:rsidRPr="00526DC8">
              <w:rPr>
                <w:lang w:val="pl-PL"/>
              </w:rPr>
              <w:t>użytkownicy objęci licencją na usługę Lync Online Plan 1</w:t>
            </w:r>
          </w:p>
          <w:p w14:paraId="54E965B8" w14:textId="77777777" w:rsidR="0082133B" w:rsidRPr="00526DC8" w:rsidRDefault="00ED4593" w:rsidP="005D6562">
            <w:pPr>
              <w:pStyle w:val="PURBullet"/>
              <w:numPr>
                <w:ilvl w:val="0"/>
                <w:numId w:val="30"/>
              </w:numPr>
              <w:rPr>
                <w:lang w:val="pl-PL"/>
              </w:rPr>
            </w:pPr>
            <w:r w:rsidRPr="00526DC8">
              <w:rPr>
                <w:lang w:val="pl-PL"/>
              </w:rPr>
              <w:t>użytkownicy objęci Licencją CAL na usługę Lync Server Standard</w:t>
            </w:r>
          </w:p>
          <w:p w14:paraId="54E965B9" w14:textId="77777777" w:rsidR="0082133B" w:rsidRPr="00526DC8" w:rsidRDefault="00ED4593" w:rsidP="005D6562">
            <w:pPr>
              <w:pStyle w:val="PURBullet"/>
              <w:numPr>
                <w:ilvl w:val="0"/>
                <w:numId w:val="30"/>
              </w:numPr>
              <w:rPr>
                <w:lang w:val="pl-PL"/>
              </w:rPr>
            </w:pPr>
            <w:r w:rsidRPr="00526DC8">
              <w:rPr>
                <w:lang w:val="pl-PL"/>
              </w:rPr>
              <w:t>użytkownicy objęci Licencją CAL na usługę Lync Server Enterprise</w:t>
            </w:r>
          </w:p>
          <w:p w14:paraId="54E965BA" w14:textId="77777777" w:rsidR="0082133B" w:rsidRPr="00526DC8" w:rsidRDefault="00ED4593">
            <w:pPr>
              <w:pStyle w:val="PURBody"/>
              <w:rPr>
                <w:lang w:val="pl-PL"/>
              </w:rPr>
            </w:pPr>
            <w:r w:rsidRPr="00526DC8">
              <w:rPr>
                <w:lang w:val="pl-PL"/>
              </w:rPr>
              <w:t>nie potrzebują wymaganych LS, jeśli uzyskują dostęp do usług online w innym celu niż planowanie lub prowadzenie konferencji internetowych).</w:t>
            </w:r>
          </w:p>
        </w:tc>
        <w:tc>
          <w:tcPr>
            <w:tcW w:w="6860" w:type="dxa"/>
          </w:tcPr>
          <w:p w14:paraId="54E965BB" w14:textId="77777777" w:rsidR="0082133B" w:rsidRPr="00526DC8" w:rsidRDefault="00ED4593">
            <w:pPr>
              <w:pStyle w:val="PURBody"/>
              <w:rPr>
                <w:lang w:val="pl-PL"/>
              </w:rPr>
            </w:pPr>
            <w:r w:rsidRPr="00526DC8">
              <w:rPr>
                <w:b/>
                <w:i/>
                <w:lang w:val="pl-PL"/>
              </w:rPr>
              <w:t>Wymagana LS:</w:t>
            </w:r>
          </w:p>
          <w:p w14:paraId="54E965BC" w14:textId="77777777" w:rsidR="0082133B" w:rsidRPr="00526DC8" w:rsidRDefault="00ED4593" w:rsidP="005D6562">
            <w:pPr>
              <w:pStyle w:val="PURBullet"/>
              <w:numPr>
                <w:ilvl w:val="0"/>
                <w:numId w:val="31"/>
              </w:numPr>
              <w:rPr>
                <w:lang w:val="pl-PL"/>
              </w:rPr>
            </w:pPr>
            <w:r w:rsidRPr="00526DC8">
              <w:rPr>
                <w:lang w:val="pl-PL"/>
              </w:rPr>
              <w:t xml:space="preserve">LS na Użytkownika do usługi Lync Online Plan 2 </w:t>
            </w:r>
            <w:r w:rsidRPr="00526DC8">
              <w:rPr>
                <w:b/>
                <w:lang w:val="pl-PL"/>
              </w:rPr>
              <w:t>lub</w:t>
            </w:r>
          </w:p>
          <w:p w14:paraId="49986CEE" w14:textId="7451677F" w:rsidR="007C7028" w:rsidRPr="00526DC8" w:rsidRDefault="007C7028" w:rsidP="005D6562">
            <w:pPr>
              <w:pStyle w:val="Heading4nobold"/>
              <w:numPr>
                <w:ilvl w:val="0"/>
                <w:numId w:val="31"/>
              </w:numPr>
              <w:spacing w:line="180" w:lineRule="atLeast"/>
              <w:jc w:val="left"/>
              <w:rPr>
                <w:rFonts w:ascii="Tahoma" w:hAnsi="Tahoma" w:cs="Arial"/>
                <w:color w:val="000000"/>
                <w:szCs w:val="18"/>
                <w:lang w:val="pl-PL"/>
              </w:rPr>
            </w:pPr>
            <w:r w:rsidRPr="00526DC8">
              <w:rPr>
                <w:rFonts w:ascii="Tahoma" w:hAnsi="Tahoma"/>
                <w:color w:val="000000"/>
                <w:lang w:val="pl-PL"/>
              </w:rPr>
              <w:t xml:space="preserve">LS na Użytkownika </w:t>
            </w:r>
            <w:r w:rsidRPr="00526DC8">
              <w:rPr>
                <w:rFonts w:ascii="Tahoma" w:hAnsi="Tahoma" w:cs="Arial"/>
                <w:color w:val="000000"/>
                <w:szCs w:val="18"/>
                <w:lang w:val="pl-PL"/>
              </w:rPr>
              <w:t>do usługi Office 365 Plan A1</w:t>
            </w:r>
            <w:r w:rsidRPr="00526DC8">
              <w:rPr>
                <w:rFonts w:ascii="Tahoma" w:hAnsi="Tahoma" w:cs="Arial"/>
                <w:color w:val="000000"/>
                <w:szCs w:val="18"/>
                <w:vertAlign w:val="superscript"/>
                <w:lang w:val="pl-PL"/>
              </w:rPr>
              <w:t>1</w:t>
            </w:r>
            <w:r w:rsidRPr="00526DC8">
              <w:rPr>
                <w:rFonts w:ascii="Tahoma" w:hAnsi="Tahoma" w:cs="Arial"/>
                <w:color w:val="000000"/>
                <w:szCs w:val="18"/>
                <w:lang w:val="pl-PL"/>
              </w:rPr>
              <w:t xml:space="preserve"> </w:t>
            </w:r>
            <w:r w:rsidRPr="00CF460A">
              <w:rPr>
                <w:rFonts w:ascii="Arial" w:hAnsi="Arial" w:cs="Arial"/>
                <w:b/>
                <w:color w:val="000000"/>
                <w:szCs w:val="18"/>
                <w:lang w:val="pl-PL"/>
              </w:rPr>
              <w:t>lub</w:t>
            </w:r>
          </w:p>
          <w:p w14:paraId="7797B55B" w14:textId="77777777" w:rsidR="007C7028" w:rsidRPr="00526DC8" w:rsidRDefault="007C7028" w:rsidP="005D6562">
            <w:pPr>
              <w:pStyle w:val="Heading4nobold"/>
              <w:numPr>
                <w:ilvl w:val="0"/>
                <w:numId w:val="31"/>
              </w:numPr>
              <w:spacing w:line="180" w:lineRule="atLeast"/>
              <w:jc w:val="left"/>
              <w:rPr>
                <w:rFonts w:ascii="Tahoma" w:hAnsi="Tahoma" w:cs="Arial"/>
                <w:color w:val="000000"/>
                <w:szCs w:val="18"/>
                <w:lang w:val="pl-PL"/>
              </w:rPr>
            </w:pPr>
            <w:r w:rsidRPr="00526DC8">
              <w:rPr>
                <w:rFonts w:ascii="Tahoma" w:hAnsi="Tahoma"/>
                <w:color w:val="000000"/>
                <w:lang w:val="pl-PL"/>
              </w:rPr>
              <w:t xml:space="preserve">LS na Użytkownika </w:t>
            </w:r>
            <w:r w:rsidRPr="00526DC8">
              <w:rPr>
                <w:rFonts w:ascii="Tahoma" w:hAnsi="Tahoma" w:cs="Arial"/>
                <w:color w:val="000000"/>
                <w:szCs w:val="18"/>
                <w:lang w:val="pl-PL"/>
              </w:rPr>
              <w:t xml:space="preserve">do usługi Office 365 Plan A2 </w:t>
            </w:r>
            <w:r w:rsidRPr="00CF460A">
              <w:rPr>
                <w:rFonts w:ascii="Arial" w:hAnsi="Arial" w:cs="Arial"/>
                <w:b/>
                <w:color w:val="000000"/>
                <w:szCs w:val="18"/>
                <w:lang w:val="pl-PL"/>
              </w:rPr>
              <w:t>lub</w:t>
            </w:r>
          </w:p>
          <w:p w14:paraId="12156E87" w14:textId="77777777" w:rsidR="007C7028" w:rsidRPr="00526DC8" w:rsidRDefault="007C7028" w:rsidP="005D6562">
            <w:pPr>
              <w:pStyle w:val="Heading4nobold"/>
              <w:numPr>
                <w:ilvl w:val="0"/>
                <w:numId w:val="31"/>
              </w:numPr>
              <w:spacing w:line="180" w:lineRule="atLeast"/>
              <w:jc w:val="left"/>
              <w:rPr>
                <w:rFonts w:ascii="Tahoma" w:hAnsi="Tahoma" w:cs="Arial"/>
                <w:color w:val="000000"/>
                <w:szCs w:val="18"/>
                <w:lang w:val="pl-PL"/>
              </w:rPr>
            </w:pPr>
            <w:r w:rsidRPr="00526DC8">
              <w:rPr>
                <w:rFonts w:ascii="Tahoma" w:hAnsi="Tahoma"/>
                <w:color w:val="000000"/>
                <w:lang w:val="pl-PL"/>
              </w:rPr>
              <w:t xml:space="preserve">LS na Użytkownika </w:t>
            </w:r>
            <w:r w:rsidRPr="00526DC8">
              <w:rPr>
                <w:rFonts w:ascii="Tahoma" w:hAnsi="Tahoma" w:cs="Arial"/>
                <w:color w:val="000000"/>
                <w:szCs w:val="18"/>
                <w:lang w:val="pl-PL"/>
              </w:rPr>
              <w:t xml:space="preserve">do usługi Office 365 Plan A3 </w:t>
            </w:r>
            <w:r w:rsidRPr="00CF460A">
              <w:rPr>
                <w:rFonts w:ascii="Arial" w:hAnsi="Arial" w:cs="Arial"/>
                <w:b/>
                <w:color w:val="000000"/>
                <w:szCs w:val="18"/>
                <w:lang w:val="pl-PL"/>
              </w:rPr>
              <w:t>lub</w:t>
            </w:r>
          </w:p>
          <w:p w14:paraId="5B3DFE4B" w14:textId="77777777" w:rsidR="007C7028" w:rsidRPr="00526DC8" w:rsidRDefault="007C7028" w:rsidP="005D6562">
            <w:pPr>
              <w:pStyle w:val="Heading4nobold"/>
              <w:numPr>
                <w:ilvl w:val="0"/>
                <w:numId w:val="31"/>
              </w:numPr>
              <w:spacing w:line="180" w:lineRule="atLeast"/>
              <w:jc w:val="left"/>
              <w:rPr>
                <w:rFonts w:ascii="Tahoma" w:hAnsi="Tahoma" w:cs="Arial"/>
                <w:color w:val="000000"/>
                <w:szCs w:val="18"/>
                <w:lang w:val="pl-PL"/>
              </w:rPr>
            </w:pPr>
            <w:r w:rsidRPr="00526DC8">
              <w:rPr>
                <w:rFonts w:ascii="Tahoma" w:hAnsi="Tahoma"/>
                <w:color w:val="000000"/>
                <w:lang w:val="pl-PL"/>
              </w:rPr>
              <w:t xml:space="preserve">LS na Użytkownika </w:t>
            </w:r>
            <w:r w:rsidRPr="00526DC8">
              <w:rPr>
                <w:rFonts w:ascii="Tahoma" w:hAnsi="Tahoma" w:cs="Arial"/>
                <w:color w:val="000000"/>
                <w:szCs w:val="18"/>
                <w:lang w:val="pl-PL"/>
              </w:rPr>
              <w:t xml:space="preserve">do usługi Office 365 Plan A4 </w:t>
            </w:r>
            <w:r w:rsidRPr="00CF460A">
              <w:rPr>
                <w:rFonts w:ascii="Arial" w:hAnsi="Arial" w:cs="Arial"/>
                <w:b/>
                <w:color w:val="000000"/>
                <w:szCs w:val="18"/>
                <w:lang w:val="pl-PL"/>
              </w:rPr>
              <w:t>lub</w:t>
            </w:r>
          </w:p>
          <w:p w14:paraId="54E965BD" w14:textId="5CC5F40F" w:rsidR="0082133B" w:rsidRPr="00526DC8" w:rsidRDefault="00ED4593" w:rsidP="005D6562">
            <w:pPr>
              <w:pStyle w:val="PURBullet"/>
              <w:numPr>
                <w:ilvl w:val="0"/>
                <w:numId w:val="31"/>
              </w:numPr>
              <w:rPr>
                <w:lang w:val="pl-PL"/>
              </w:rPr>
            </w:pPr>
            <w:r w:rsidRPr="00526DC8">
              <w:rPr>
                <w:lang w:val="pl-PL"/>
              </w:rPr>
              <w:t>LS na Użytkownika do usługi Office 365 Plan E1</w:t>
            </w:r>
            <w:r w:rsidRPr="00526DC8">
              <w:rPr>
                <w:rFonts w:ascii="Tahoma" w:hAnsi="Tahoma"/>
                <w:vertAlign w:val="superscript"/>
                <w:lang w:val="pl-PL"/>
              </w:rPr>
              <w:t>1</w:t>
            </w:r>
            <w:r w:rsidRPr="00526DC8">
              <w:rPr>
                <w:lang w:val="pl-PL"/>
              </w:rPr>
              <w:t xml:space="preserve"> </w:t>
            </w:r>
            <w:r w:rsidRPr="00526DC8">
              <w:rPr>
                <w:b/>
                <w:lang w:val="pl-PL"/>
              </w:rPr>
              <w:t>lub</w:t>
            </w:r>
          </w:p>
          <w:p w14:paraId="54E965BE" w14:textId="77777777" w:rsidR="0082133B" w:rsidRPr="00526DC8" w:rsidRDefault="00ED4593" w:rsidP="005D6562">
            <w:pPr>
              <w:pStyle w:val="PURBullet"/>
              <w:numPr>
                <w:ilvl w:val="0"/>
                <w:numId w:val="31"/>
              </w:numPr>
              <w:rPr>
                <w:lang w:val="pl-PL"/>
              </w:rPr>
            </w:pPr>
            <w:r w:rsidRPr="00526DC8">
              <w:rPr>
                <w:lang w:val="pl-PL"/>
              </w:rPr>
              <w:t xml:space="preserve">LS na Użytkownika do usługi Office 365 Plan E2 </w:t>
            </w:r>
            <w:r w:rsidRPr="00526DC8">
              <w:rPr>
                <w:b/>
                <w:lang w:val="pl-PL"/>
              </w:rPr>
              <w:t>lub</w:t>
            </w:r>
          </w:p>
          <w:p w14:paraId="54E965BF" w14:textId="77777777" w:rsidR="0082133B" w:rsidRPr="00526DC8" w:rsidRDefault="00ED4593" w:rsidP="005D6562">
            <w:pPr>
              <w:pStyle w:val="PURBullet"/>
              <w:numPr>
                <w:ilvl w:val="0"/>
                <w:numId w:val="31"/>
              </w:numPr>
              <w:rPr>
                <w:lang w:val="pl-PL"/>
              </w:rPr>
            </w:pPr>
            <w:r w:rsidRPr="00526DC8">
              <w:rPr>
                <w:lang w:val="pl-PL"/>
              </w:rPr>
              <w:t xml:space="preserve">LS na Użytkownika do usługi Office 365 Plan E3 </w:t>
            </w:r>
            <w:r w:rsidRPr="00526DC8">
              <w:rPr>
                <w:b/>
                <w:lang w:val="pl-PL"/>
              </w:rPr>
              <w:t>lub</w:t>
            </w:r>
          </w:p>
          <w:p w14:paraId="6700865A" w14:textId="77777777" w:rsidR="009F57D1" w:rsidRPr="00526DC8" w:rsidRDefault="009F57D1" w:rsidP="005D6562">
            <w:pPr>
              <w:pStyle w:val="Heading4nobold"/>
              <w:numPr>
                <w:ilvl w:val="0"/>
                <w:numId w:val="31"/>
              </w:numPr>
              <w:spacing w:line="180" w:lineRule="atLeast"/>
              <w:jc w:val="left"/>
              <w:rPr>
                <w:rFonts w:ascii="Tahoma" w:hAnsi="Tahoma" w:cs="Arial"/>
                <w:color w:val="000000"/>
                <w:szCs w:val="18"/>
                <w:lang w:val="pl-PL"/>
              </w:rPr>
            </w:pPr>
            <w:r w:rsidRPr="00526DC8">
              <w:rPr>
                <w:rFonts w:ascii="Tahoma" w:hAnsi="Tahoma"/>
                <w:color w:val="000000"/>
                <w:lang w:val="pl-PL"/>
              </w:rPr>
              <w:t xml:space="preserve">LS na Użytkownika </w:t>
            </w:r>
            <w:r w:rsidRPr="00526DC8">
              <w:rPr>
                <w:rFonts w:ascii="Tahoma" w:hAnsi="Tahoma" w:cs="Arial"/>
                <w:color w:val="000000"/>
                <w:szCs w:val="18"/>
                <w:lang w:val="pl-PL"/>
              </w:rPr>
              <w:t>do usługi Office 365 Plan E4 lub</w:t>
            </w:r>
          </w:p>
          <w:p w14:paraId="54E965C0" w14:textId="391E2F13" w:rsidR="0082133B" w:rsidRPr="00526DC8" w:rsidRDefault="00ED4593" w:rsidP="005D6562">
            <w:pPr>
              <w:pStyle w:val="PURBullet"/>
              <w:numPr>
                <w:ilvl w:val="0"/>
                <w:numId w:val="31"/>
              </w:numPr>
              <w:rPr>
                <w:lang w:val="pl-PL"/>
              </w:rPr>
            </w:pPr>
            <w:r w:rsidRPr="00526DC8">
              <w:rPr>
                <w:lang w:val="pl-PL"/>
              </w:rPr>
              <w:t>LS na Użytkownika do usługi Live Meeting Professional</w:t>
            </w:r>
            <w:r w:rsidR="00D07B48">
              <w:rPr>
                <w:lang w:val="pl-PL"/>
              </w:rPr>
              <w:t> </w:t>
            </w:r>
            <w:r w:rsidRPr="00526DC8">
              <w:rPr>
                <w:b/>
                <w:lang w:val="pl-PL"/>
              </w:rPr>
              <w:t>lub</w:t>
            </w:r>
          </w:p>
          <w:p w14:paraId="1010BBF5" w14:textId="77777777" w:rsidR="0082133B" w:rsidRPr="00526DC8" w:rsidRDefault="00ED4593" w:rsidP="005D6562">
            <w:pPr>
              <w:pStyle w:val="PURBullet"/>
              <w:numPr>
                <w:ilvl w:val="0"/>
                <w:numId w:val="31"/>
              </w:numPr>
              <w:rPr>
                <w:lang w:val="pl-PL"/>
              </w:rPr>
            </w:pPr>
            <w:r w:rsidRPr="00526DC8">
              <w:rPr>
                <w:lang w:val="pl-PL"/>
              </w:rPr>
              <w:t>LS na Użytkownika do usługi Live Meeting Standard</w:t>
            </w:r>
          </w:p>
          <w:p w14:paraId="3209ACE0" w14:textId="77777777" w:rsidR="009F57D1" w:rsidRPr="00526DC8" w:rsidRDefault="009F57D1" w:rsidP="009F57D1">
            <w:pPr>
              <w:pStyle w:val="PURBody"/>
              <w:rPr>
                <w:lang w:val="pl-PL"/>
              </w:rPr>
            </w:pPr>
          </w:p>
          <w:p w14:paraId="56B22C0B" w14:textId="63057F51" w:rsidR="009F57D1" w:rsidRPr="00725669" w:rsidRDefault="009F57D1" w:rsidP="009F57D1">
            <w:pPr>
              <w:ind w:left="720"/>
              <w:rPr>
                <w:rFonts w:cs="Arial"/>
                <w:sz w:val="16"/>
                <w:szCs w:val="16"/>
                <w:lang w:val="pl-PL" w:eastAsia="zh-CN"/>
              </w:rPr>
            </w:pPr>
            <w:r w:rsidRPr="000A7ABA">
              <w:rPr>
                <w:rFonts w:ascii="Tahoma" w:hAnsi="Tahoma" w:cs="Tahoma"/>
                <w:sz w:val="16"/>
                <w:szCs w:val="16"/>
                <w:vertAlign w:val="superscript"/>
                <w:lang w:val="pl-PL"/>
              </w:rPr>
              <w:t>1</w:t>
            </w:r>
            <w:r w:rsidRPr="00725669">
              <w:rPr>
                <w:rFonts w:cs="Arial"/>
                <w:sz w:val="16"/>
                <w:szCs w:val="16"/>
                <w:vertAlign w:val="superscript"/>
                <w:lang w:val="pl-PL"/>
              </w:rPr>
              <w:t xml:space="preserve"> </w:t>
            </w:r>
            <w:r w:rsidRPr="00725669">
              <w:rPr>
                <w:rFonts w:cs="Arial"/>
                <w:sz w:val="16"/>
                <w:szCs w:val="16"/>
                <w:lang w:val="pl-PL"/>
              </w:rPr>
              <w:t>Dotychczasowi klienci usługi Lync Online Plan 2 lub klienci dokonujący odnowienia usługi Lync Online Plan 2, którzy dokonali migracji z pakietu Business Productivity Online Suite</w:t>
            </w:r>
            <w:r w:rsidR="00401363" w:rsidRPr="00725669">
              <w:rPr>
                <w:rFonts w:cs="Arial"/>
                <w:sz w:val="16"/>
                <w:szCs w:val="16"/>
                <w:lang w:val="pl-PL"/>
              </w:rPr>
              <w:t> </w:t>
            </w:r>
            <w:r w:rsidRPr="00725669">
              <w:rPr>
                <w:rFonts w:cs="Arial"/>
                <w:sz w:val="16"/>
                <w:szCs w:val="16"/>
                <w:lang w:val="pl-PL"/>
              </w:rPr>
              <w:t>do usługi Office 365 Plan E1 i którzy w dniu 27 czerwca 2011 r. mieli aktywną LS na Użytkownika do pakietu Business Productivity Online Suite, mogą dalej uzyskiwać dostęp do usługi Live Meeting i korzystać z niej na warunkach określonych w postanowieniach licencyjnych zawartych w</w:t>
            </w:r>
            <w:r w:rsidR="00401363" w:rsidRPr="00725669">
              <w:rPr>
                <w:rFonts w:cs="Arial"/>
                <w:sz w:val="16"/>
                <w:szCs w:val="16"/>
                <w:lang w:val="pl-PL"/>
              </w:rPr>
              <w:t> </w:t>
            </w:r>
            <w:r w:rsidRPr="00725669">
              <w:rPr>
                <w:rFonts w:cs="Arial"/>
                <w:sz w:val="16"/>
                <w:szCs w:val="16"/>
                <w:lang w:val="pl-PL"/>
              </w:rPr>
              <w:t xml:space="preserve">Prawach do korzystania z usług online z kwietnia 2011 r. </w:t>
            </w:r>
            <w:r w:rsidR="00401363" w:rsidRPr="00725669">
              <w:rPr>
                <w:rFonts w:cs="Arial"/>
                <w:sz w:val="16"/>
                <w:szCs w:val="16"/>
                <w:lang w:val="pl-PL"/>
              </w:rPr>
              <w:t>A</w:t>
            </w:r>
            <w:r w:rsidRPr="00725669">
              <w:rPr>
                <w:rFonts w:cs="Arial"/>
                <w:sz w:val="16"/>
                <w:szCs w:val="16"/>
                <w:lang w:val="pl-PL"/>
              </w:rPr>
              <w:t>ż</w:t>
            </w:r>
            <w:r w:rsidR="00401363" w:rsidRPr="00725669">
              <w:rPr>
                <w:rFonts w:cs="Arial"/>
                <w:sz w:val="16"/>
                <w:szCs w:val="16"/>
                <w:lang w:val="pl-PL"/>
              </w:rPr>
              <w:t> </w:t>
            </w:r>
            <w:r w:rsidRPr="00725669">
              <w:rPr>
                <w:rFonts w:cs="Arial"/>
                <w:sz w:val="16"/>
                <w:szCs w:val="16"/>
                <w:lang w:val="pl-PL"/>
              </w:rPr>
              <w:t>do 1 kwietnia 2013 r. albo do wygaśnięcia odpowiednich LS</w:t>
            </w:r>
            <w:r w:rsidR="00401363" w:rsidRPr="00725669">
              <w:rPr>
                <w:rFonts w:cs="Arial"/>
                <w:sz w:val="16"/>
                <w:szCs w:val="16"/>
                <w:lang w:val="pl-PL"/>
              </w:rPr>
              <w:t> </w:t>
            </w:r>
            <w:r w:rsidRPr="00725669">
              <w:rPr>
                <w:rFonts w:cs="Arial"/>
                <w:sz w:val="16"/>
                <w:szCs w:val="16"/>
                <w:lang w:val="pl-PL"/>
              </w:rPr>
              <w:t xml:space="preserve">na Użytkownika do usługi Office 365 Plan E1 (w zależności od tego, która z wymienionych sytuacji nastąpi wcześniej). </w:t>
            </w:r>
            <w:r w:rsidRPr="00725669">
              <w:rPr>
                <w:rFonts w:cs="Arial"/>
                <w:sz w:val="16"/>
                <w:szCs w:val="16"/>
                <w:lang w:val="pl-PL"/>
              </w:rPr>
              <w:lastRenderedPageBreak/>
              <w:t>Klienci, których LS na Użytkownika będą ważne po 1 kwietnia 2013 r., po tej dacie będą mogli korzystać tylko z niektórych składników usługi Office 365. Klienci, którzy uzyskali nowe LS na Użytkownika do usługi Office 365 Plan E1 po 27 czerwca 2011 r., nie mogą uzyskiwać dostępu do usługi Live Meeting.</w:t>
            </w:r>
          </w:p>
          <w:p w14:paraId="54E965C1" w14:textId="77777777" w:rsidR="009F57D1" w:rsidRPr="00526DC8" w:rsidRDefault="009F57D1" w:rsidP="009F57D1">
            <w:pPr>
              <w:pStyle w:val="PURBody"/>
              <w:rPr>
                <w:lang w:val="pl-PL"/>
              </w:rPr>
            </w:pPr>
          </w:p>
        </w:tc>
      </w:tr>
    </w:tbl>
    <w:p w14:paraId="54E965C3" w14:textId="77777777" w:rsidR="0082133B" w:rsidRPr="00526DC8" w:rsidRDefault="00634981">
      <w:pPr>
        <w:pStyle w:val="PURBreadcrumb"/>
        <w:rPr>
          <w:lang w:val="pl-PL"/>
        </w:rPr>
      </w:pPr>
      <w:hyperlink w:anchor="_Sec4">
        <w:r w:rsidR="0094122C" w:rsidRPr="00526DC8">
          <w:rPr>
            <w:color w:val="00467F"/>
            <w:u w:val="single"/>
            <w:lang w:val="pl-PL"/>
          </w:rPr>
          <w:t>Spis treści</w:t>
        </w:r>
      </w:hyperlink>
      <w:r w:rsidR="0094122C" w:rsidRPr="00526DC8">
        <w:rPr>
          <w:lang w:val="pl-PL"/>
        </w:rPr>
        <w:t xml:space="preserve"> / </w:t>
      </w:r>
      <w:hyperlink w:anchor="_Sec6">
        <w:r w:rsidR="0094122C" w:rsidRPr="00526DC8">
          <w:rPr>
            <w:color w:val="00467F"/>
            <w:u w:val="single"/>
            <w:lang w:val="pl-PL"/>
          </w:rPr>
          <w:t>Powszechne postanowienia licencyjne</w:t>
        </w:r>
      </w:hyperlink>
      <w:r w:rsidR="0094122C" w:rsidRPr="00526DC8">
        <w:rPr>
          <w:lang w:val="pl-PL"/>
        </w:rPr>
        <w:t xml:space="preserve"> </w:t>
      </w:r>
    </w:p>
    <w:p w14:paraId="54E965C4" w14:textId="77777777" w:rsidR="0082133B" w:rsidRPr="00526DC8" w:rsidRDefault="00ED4593">
      <w:pPr>
        <w:pStyle w:val="PURProductName"/>
        <w:rPr>
          <w:lang w:val="pl-PL"/>
        </w:rPr>
      </w:pPr>
      <w:bookmarkStart w:id="117" w:name="_Sec430"/>
      <w:r w:rsidRPr="00526DC8">
        <w:rPr>
          <w:lang w:val="pl-PL"/>
        </w:rPr>
        <w:t>Lync Online Plan 3</w:t>
      </w:r>
      <w:bookmarkEnd w:id="117"/>
      <w:r w:rsidRPr="00526DC8">
        <w:rPr>
          <w:lang w:val="pl-PL"/>
        </w:rPr>
        <w:fldChar w:fldCharType="begin"/>
      </w:r>
      <w:r w:rsidRPr="00526DC8">
        <w:rPr>
          <w:lang w:val="pl-PL"/>
        </w:rPr>
        <w:instrText xml:space="preserve">XE "Lync Online Plan 3" </w:instrText>
      </w:r>
      <w:r w:rsidRPr="00526DC8">
        <w:rPr>
          <w:lang w:val="pl-PL"/>
        </w:rPr>
        <w:fldChar w:fldCharType="end"/>
      </w:r>
      <w:r w:rsidRPr="00526DC8">
        <w:rPr>
          <w:lang w:val="pl-PL"/>
        </w:rPr>
        <w:fldChar w:fldCharType="begin"/>
      </w:r>
      <w:r w:rsidRPr="00526DC8">
        <w:rPr>
          <w:lang w:val="pl-PL"/>
        </w:rPr>
        <w:instrText xml:space="preserve"> TC "</w:instrText>
      </w:r>
      <w:bookmarkStart w:id="118" w:name="_Toc397785610"/>
      <w:bookmarkStart w:id="119" w:name="_Toc397785698"/>
      <w:r w:rsidRPr="00526DC8">
        <w:rPr>
          <w:lang w:val="pl-PL"/>
        </w:rPr>
        <w:instrText>Lync Online Plan 3</w:instrText>
      </w:r>
      <w:bookmarkEnd w:id="118"/>
      <w:bookmarkEnd w:id="119"/>
      <w:r w:rsidRPr="00526DC8">
        <w:rPr>
          <w:lang w:val="pl-PL"/>
        </w:rPr>
        <w:instrText>" \l 2</w:instrText>
      </w:r>
      <w:r w:rsidRPr="00526DC8">
        <w:rPr>
          <w:lang w:val="pl-PL"/>
        </w:rPr>
        <w:fldChar w:fldCharType="end"/>
      </w:r>
    </w:p>
    <w:p w14:paraId="54E965C5" w14:textId="65E6363F" w:rsidR="0082133B" w:rsidRPr="00526DC8" w:rsidRDefault="00ED4593">
      <w:pPr>
        <w:pStyle w:val="PURLicenseTerm"/>
        <w:rPr>
          <w:lang w:val="pl-PL"/>
        </w:rPr>
      </w:pPr>
      <w:r w:rsidRPr="00526DC8">
        <w:rPr>
          <w:lang w:val="pl-PL"/>
        </w:rPr>
        <w:t>Do korzystania z tej usługi online mają zastosowanie Ogólne postanowienia licencyjne oraz:</w:t>
      </w:r>
    </w:p>
    <w:tbl>
      <w:tblPr>
        <w:tblStyle w:val="ProductAttributesTable"/>
        <w:tblW w:w="0" w:type="auto"/>
        <w:tblLook w:val="04A0" w:firstRow="1" w:lastRow="0" w:firstColumn="1" w:lastColumn="0" w:noHBand="0" w:noVBand="1"/>
      </w:tblPr>
      <w:tblGrid>
        <w:gridCol w:w="5672"/>
        <w:gridCol w:w="5358"/>
      </w:tblGrid>
      <w:tr w:rsidR="0082133B" w:rsidRPr="00526DC8" w14:paraId="54E965C8" w14:textId="77777777" w:rsidTr="00FE0B36">
        <w:tc>
          <w:tcPr>
            <w:tcW w:w="5672" w:type="dxa"/>
            <w:tcBorders>
              <w:top w:val="single" w:sz="4" w:space="0" w:color="00467F" w:themeColor="text2"/>
              <w:bottom w:val="nil"/>
            </w:tcBorders>
          </w:tcPr>
          <w:p w14:paraId="54E965C6" w14:textId="2833BA36" w:rsidR="0082133B" w:rsidRPr="00FE0B36" w:rsidRDefault="00ED4593" w:rsidP="00BE1DD6">
            <w:pPr>
              <w:pStyle w:val="PURBody"/>
              <w:rPr>
                <w:rFonts w:cs="Arial"/>
                <w:lang w:val="pl-PL"/>
              </w:rPr>
            </w:pPr>
            <w:r w:rsidRPr="00FE0B36">
              <w:rPr>
                <w:rFonts w:cs="Arial"/>
                <w:lang w:val="pl-PL"/>
              </w:rPr>
              <w:t xml:space="preserve">Stosowne uwagi: </w:t>
            </w:r>
            <w:r w:rsidRPr="00FE0B36">
              <w:rPr>
                <w:rFonts w:cs="Arial"/>
                <w:b/>
                <w:lang w:val="pl-PL"/>
              </w:rPr>
              <w:t>uwaga dotycząca zapisywania danych, standardy H.264/AVC Visual, VC-1 Video, MPEG-4 Visual oraz</w:t>
            </w:r>
            <w:r w:rsidR="00BE1DD6" w:rsidRPr="00FE0B36">
              <w:rPr>
                <w:rFonts w:cs="Arial"/>
                <w:b/>
                <w:lang w:val="pl-PL"/>
              </w:rPr>
              <w:t> </w:t>
            </w:r>
            <w:r w:rsidRPr="00FE0B36">
              <w:rPr>
                <w:rFonts w:cs="Arial"/>
                <w:b/>
                <w:lang w:val="pl-PL"/>
              </w:rPr>
              <w:t xml:space="preserve">MPEG-2 Video </w:t>
            </w:r>
            <w:r w:rsidRPr="00FE0B36">
              <w:rPr>
                <w:rFonts w:cs="Arial"/>
                <w:lang w:val="pl-PL"/>
              </w:rPr>
              <w:t xml:space="preserve">(zob. </w:t>
            </w:r>
            <w:hyperlink w:anchor="_Sec10">
              <w:r w:rsidRPr="00FE0B36">
                <w:rPr>
                  <w:rFonts w:cs="Arial"/>
                  <w:color w:val="00467F"/>
                  <w:u w:val="single"/>
                  <w:lang w:val="pl-PL"/>
                </w:rPr>
                <w:t>Załącznik 1</w:t>
              </w:r>
            </w:hyperlink>
            <w:r w:rsidRPr="00FE0B36">
              <w:rPr>
                <w:rFonts w:cs="Arial"/>
                <w:lang w:val="pl-PL"/>
              </w:rPr>
              <w:t>)</w:t>
            </w:r>
          </w:p>
        </w:tc>
        <w:tc>
          <w:tcPr>
            <w:tcW w:w="5358" w:type="dxa"/>
            <w:tcBorders>
              <w:top w:val="single" w:sz="4" w:space="0" w:color="00467F" w:themeColor="text2"/>
              <w:bottom w:val="nil"/>
            </w:tcBorders>
          </w:tcPr>
          <w:p w14:paraId="54E965C7" w14:textId="416A1FA0" w:rsidR="0082133B" w:rsidRPr="00FE0B36" w:rsidRDefault="000D624D">
            <w:pPr>
              <w:pStyle w:val="PURBody"/>
              <w:rPr>
                <w:rFonts w:cs="Arial"/>
                <w:lang w:val="pl-PL"/>
              </w:rPr>
            </w:pPr>
            <w:r w:rsidRPr="00FE0B36">
              <w:rPr>
                <w:rFonts w:cs="Arial"/>
                <w:lang w:val="pl-PL"/>
              </w:rPr>
              <w:t xml:space="preserve">Umowa Dotycząca Poziomu Usługi: </w:t>
            </w:r>
            <w:r w:rsidRPr="00FE0B36">
              <w:rPr>
                <w:rFonts w:cs="Arial"/>
                <w:b/>
                <w:lang w:val="pl-PL"/>
              </w:rPr>
              <w:t xml:space="preserve">tak </w:t>
            </w:r>
            <w:r w:rsidRPr="00FE0B36">
              <w:rPr>
                <w:rFonts w:cs="Arial"/>
                <w:lang w:val="pl-PL"/>
              </w:rPr>
              <w:t xml:space="preserve">(zob. </w:t>
            </w:r>
            <w:hyperlink r:id="rId47" w:history="1">
              <w:r w:rsidRPr="00FE0B36">
                <w:rPr>
                  <w:rStyle w:val="Hyperlink"/>
                  <w:rFonts w:cs="Arial"/>
                  <w:lang w:val="pl-PL"/>
                </w:rPr>
                <w:t>http://microsoft.com/licensing/contracts</w:t>
              </w:r>
            </w:hyperlink>
            <w:r w:rsidRPr="00FE0B36">
              <w:rPr>
                <w:rFonts w:cs="Arial"/>
                <w:lang w:val="pl-PL"/>
              </w:rPr>
              <w:t>)</w:t>
            </w:r>
          </w:p>
        </w:tc>
      </w:tr>
      <w:tr w:rsidR="0082133B" w:rsidRPr="00526DC8" w14:paraId="54E965CB" w14:textId="77777777" w:rsidTr="00FE0B36">
        <w:tc>
          <w:tcPr>
            <w:tcW w:w="5672" w:type="dxa"/>
            <w:tcBorders>
              <w:top w:val="nil"/>
              <w:bottom w:val="single" w:sz="4" w:space="0" w:color="auto"/>
            </w:tcBorders>
          </w:tcPr>
          <w:p w14:paraId="54E965C9" w14:textId="6D92B8BF" w:rsidR="0082133B" w:rsidRPr="00FE0B36" w:rsidRDefault="00ED4593">
            <w:pPr>
              <w:pStyle w:val="PURBody"/>
              <w:rPr>
                <w:rFonts w:cs="Arial"/>
                <w:lang w:val="pl-PL"/>
              </w:rPr>
            </w:pPr>
            <w:r w:rsidRPr="00FE0B36">
              <w:rPr>
                <w:rFonts w:cs="Arial"/>
                <w:lang w:val="pl-PL"/>
              </w:rPr>
              <w:t xml:space="preserve">Office 365 — Uzupełnienie dotyczące prywatności i zabezpieczeń: </w:t>
            </w:r>
            <w:r w:rsidRPr="00FE0B36">
              <w:rPr>
                <w:rFonts w:cs="Arial"/>
                <w:b/>
                <w:lang w:val="pl-PL"/>
              </w:rPr>
              <w:t>tak</w:t>
            </w:r>
            <w:r w:rsidRPr="00FE0B36">
              <w:rPr>
                <w:rFonts w:cs="Arial"/>
                <w:lang w:val="pl-PL"/>
              </w:rPr>
              <w:t xml:space="preserve"> (zob. </w:t>
            </w:r>
            <w:hyperlink r:id="rId48">
              <w:r w:rsidRPr="00FE0B36">
                <w:rPr>
                  <w:rFonts w:cs="Arial"/>
                  <w:color w:val="00467F"/>
                  <w:u w:val="single"/>
                  <w:lang w:val="pl-PL"/>
                </w:rPr>
                <w:t>http://go.microsoft.com/fwlink/?LinkID=212058&amp;clcid=0x409</w:t>
              </w:r>
            </w:hyperlink>
            <w:r w:rsidRPr="00FE0B36">
              <w:rPr>
                <w:rFonts w:cs="Arial"/>
                <w:lang w:val="pl-PL"/>
              </w:rPr>
              <w:t>)</w:t>
            </w:r>
          </w:p>
        </w:tc>
        <w:tc>
          <w:tcPr>
            <w:tcW w:w="5358" w:type="dxa"/>
            <w:tcBorders>
              <w:top w:val="nil"/>
              <w:bottom w:val="single" w:sz="4" w:space="0" w:color="auto"/>
            </w:tcBorders>
          </w:tcPr>
          <w:p w14:paraId="54E965CA" w14:textId="77777777" w:rsidR="0082133B" w:rsidRPr="00FE0B36" w:rsidRDefault="0082133B">
            <w:pPr>
              <w:pStyle w:val="PURBody"/>
              <w:rPr>
                <w:rFonts w:cs="Arial"/>
                <w:lang w:val="pl-PL"/>
              </w:rPr>
            </w:pPr>
          </w:p>
        </w:tc>
      </w:tr>
    </w:tbl>
    <w:p w14:paraId="54E965CC" w14:textId="77777777" w:rsidR="0082133B" w:rsidRPr="00526DC8" w:rsidRDefault="00ED4593" w:rsidP="001E37D6">
      <w:pPr>
        <w:pStyle w:val="PURBlueBGHeader"/>
        <w:spacing w:after="100"/>
        <w:rPr>
          <w:lang w:val="pl-PL"/>
        </w:rPr>
      </w:pPr>
      <w:r w:rsidRPr="00526DC8">
        <w:rPr>
          <w:lang w:val="pl-PL"/>
        </w:rPr>
        <w:t>LS NA UŻYTKOWNIKA</w:t>
      </w:r>
    </w:p>
    <w:tbl>
      <w:tblPr>
        <w:tblStyle w:val="PURTableNoVertical"/>
        <w:tblW w:w="0" w:type="auto"/>
        <w:tblLook w:val="04A0" w:firstRow="1" w:lastRow="0" w:firstColumn="1" w:lastColumn="0" w:noHBand="0" w:noVBand="1"/>
      </w:tblPr>
      <w:tblGrid>
        <w:gridCol w:w="5322"/>
        <w:gridCol w:w="5320"/>
      </w:tblGrid>
      <w:tr w:rsidR="0082133B" w:rsidRPr="00526DC8" w14:paraId="54E965D8" w14:textId="77777777">
        <w:trPr>
          <w:cnfStyle w:val="100000000000" w:firstRow="1" w:lastRow="0" w:firstColumn="0" w:lastColumn="0" w:oddVBand="0" w:evenVBand="0" w:oddHBand="0" w:evenHBand="0" w:firstRowFirstColumn="0" w:firstRowLastColumn="0" w:lastRowFirstColumn="0" w:lastRowLastColumn="0"/>
        </w:trPr>
        <w:tc>
          <w:tcPr>
            <w:tcW w:w="5340" w:type="dxa"/>
          </w:tcPr>
          <w:p w14:paraId="54E965CD" w14:textId="77777777" w:rsidR="0082133B" w:rsidRPr="00526DC8" w:rsidRDefault="00ED4593">
            <w:pPr>
              <w:pStyle w:val="PURBody"/>
              <w:rPr>
                <w:lang w:val="pl-PL"/>
              </w:rPr>
            </w:pPr>
            <w:r w:rsidRPr="00526DC8">
              <w:rPr>
                <w:b/>
                <w:i/>
                <w:lang w:val="pl-PL"/>
              </w:rPr>
              <w:t>Wymagana dla:</w:t>
            </w:r>
          </w:p>
          <w:p w14:paraId="54E965CE" w14:textId="77777777" w:rsidR="0082133B" w:rsidRPr="00526DC8" w:rsidRDefault="00ED4593">
            <w:pPr>
              <w:pStyle w:val="PURBody"/>
              <w:rPr>
                <w:lang w:val="pl-PL"/>
              </w:rPr>
            </w:pPr>
            <w:r w:rsidRPr="00526DC8">
              <w:rPr>
                <w:lang w:val="pl-PL"/>
              </w:rPr>
              <w:t>Użytkowników uwierzytelnionych uzyskujących dostęp do usługi online lub związanego z nią oprogramowania.</w:t>
            </w:r>
          </w:p>
          <w:p w14:paraId="54E965CF" w14:textId="77777777" w:rsidR="0082133B" w:rsidRPr="00526DC8" w:rsidRDefault="00ED4593">
            <w:pPr>
              <w:pStyle w:val="PURBody"/>
              <w:rPr>
                <w:lang w:val="pl-PL"/>
              </w:rPr>
            </w:pPr>
            <w:r w:rsidRPr="00526DC8">
              <w:rPr>
                <w:lang w:val="pl-PL"/>
              </w:rPr>
              <w:t xml:space="preserve">Jednakże </w:t>
            </w:r>
          </w:p>
          <w:p w14:paraId="54E965D0" w14:textId="77777777" w:rsidR="0082133B" w:rsidRPr="00793788" w:rsidRDefault="00ED4593">
            <w:pPr>
              <w:pStyle w:val="PURBody"/>
              <w:rPr>
                <w:sz w:val="14"/>
                <w:szCs w:val="14"/>
                <w:lang w:val="pl-PL"/>
              </w:rPr>
            </w:pPr>
            <w:r w:rsidRPr="00526DC8">
              <w:rPr>
                <w:lang w:val="pl-PL"/>
              </w:rPr>
              <w:t xml:space="preserve"> </w:t>
            </w:r>
          </w:p>
          <w:p w14:paraId="54E965D1" w14:textId="77777777" w:rsidR="0082133B" w:rsidRPr="00526DC8" w:rsidRDefault="00ED4593" w:rsidP="005D6562">
            <w:pPr>
              <w:pStyle w:val="PURBullet"/>
              <w:numPr>
                <w:ilvl w:val="0"/>
                <w:numId w:val="32"/>
              </w:numPr>
              <w:rPr>
                <w:lang w:val="pl-PL"/>
              </w:rPr>
            </w:pPr>
            <w:r w:rsidRPr="00526DC8">
              <w:rPr>
                <w:lang w:val="pl-PL"/>
              </w:rPr>
              <w:t>użytkownicy objęci licencją na usługę Lync Online Plan 1</w:t>
            </w:r>
          </w:p>
          <w:p w14:paraId="54E965D2" w14:textId="77777777" w:rsidR="0082133B" w:rsidRPr="00526DC8" w:rsidRDefault="00ED4593" w:rsidP="005D6562">
            <w:pPr>
              <w:pStyle w:val="PURBullet"/>
              <w:numPr>
                <w:ilvl w:val="0"/>
                <w:numId w:val="32"/>
              </w:numPr>
              <w:rPr>
                <w:lang w:val="pl-PL"/>
              </w:rPr>
            </w:pPr>
            <w:r w:rsidRPr="00526DC8">
              <w:rPr>
                <w:lang w:val="pl-PL"/>
              </w:rPr>
              <w:t>użytkownicy objęci Licencją CAL na usługę Lync Server Standard</w:t>
            </w:r>
          </w:p>
          <w:p w14:paraId="54E965D3" w14:textId="77777777" w:rsidR="0082133B" w:rsidRPr="00526DC8" w:rsidRDefault="00ED4593" w:rsidP="005D6562">
            <w:pPr>
              <w:pStyle w:val="PURBullet"/>
              <w:numPr>
                <w:ilvl w:val="0"/>
                <w:numId w:val="32"/>
              </w:numPr>
              <w:rPr>
                <w:lang w:val="pl-PL"/>
              </w:rPr>
            </w:pPr>
            <w:r w:rsidRPr="00526DC8">
              <w:rPr>
                <w:lang w:val="pl-PL"/>
              </w:rPr>
              <w:t>użytkownicy objęci Licencją CAL na usługę Lync Server Enterprise</w:t>
            </w:r>
          </w:p>
          <w:p w14:paraId="33B81F18" w14:textId="77777777" w:rsidR="00FA5E3E" w:rsidRPr="00526DC8" w:rsidRDefault="00ED4593" w:rsidP="00FA5E3E">
            <w:pPr>
              <w:pStyle w:val="PURBody"/>
              <w:ind w:left="288"/>
              <w:rPr>
                <w:lang w:val="pl-PL"/>
              </w:rPr>
            </w:pPr>
            <w:r w:rsidRPr="00526DC8">
              <w:rPr>
                <w:lang w:val="pl-PL"/>
              </w:rPr>
              <w:t>nie potrzebują wymaganych LS, jeśli uzyskują dostęp do usług online w innym celu niż (i) planowanie lub prowadzenie konferencji internetowych lub (ii) inicjowanie połączeń głosowych za pośrednictwem publicznej komutowanej sieci telefonicznej (PSTN).</w:t>
            </w:r>
          </w:p>
          <w:p w14:paraId="0D6F55A2" w14:textId="77777777" w:rsidR="00FA5E3E" w:rsidRPr="00526DC8" w:rsidRDefault="00FA5E3E" w:rsidP="00FA5E3E">
            <w:pPr>
              <w:pStyle w:val="PURBody"/>
              <w:ind w:left="288"/>
              <w:rPr>
                <w:lang w:val="pl-PL"/>
              </w:rPr>
            </w:pPr>
          </w:p>
          <w:p w14:paraId="664F5C7C" w14:textId="77DFBF15" w:rsidR="00FA5E3E" w:rsidRPr="00526DC8" w:rsidRDefault="00FA5E3E" w:rsidP="00FA5E3E">
            <w:pPr>
              <w:pStyle w:val="PURBody"/>
              <w:ind w:left="288"/>
              <w:rPr>
                <w:lang w:val="pl-PL"/>
              </w:rPr>
            </w:pPr>
            <w:r w:rsidRPr="00526DC8">
              <w:rPr>
                <w:vertAlign w:val="superscript"/>
                <w:lang w:val="pl-PL"/>
              </w:rPr>
              <w:t>1</w:t>
            </w:r>
            <w:r w:rsidRPr="00526DC8">
              <w:rPr>
                <w:lang w:val="pl-PL"/>
              </w:rPr>
              <w:t xml:space="preserve"> Klienci dokonujący zakupu z krajów innych niż USA i Wielka Brytania otrzymują usługę Lync Online Plan 2 zamiast usługi Lync Online Plan 3.</w:t>
            </w:r>
            <w:r w:rsidR="008052A0" w:rsidRPr="00526DC8">
              <w:rPr>
                <w:lang w:val="pl-PL"/>
              </w:rPr>
              <w:t xml:space="preserve"> </w:t>
            </w:r>
          </w:p>
          <w:p w14:paraId="0BD35258" w14:textId="77777777" w:rsidR="0082133B" w:rsidRPr="00793788" w:rsidRDefault="0082133B">
            <w:pPr>
              <w:pStyle w:val="PURBody"/>
              <w:rPr>
                <w:sz w:val="14"/>
                <w:szCs w:val="14"/>
                <w:lang w:val="pl-PL"/>
              </w:rPr>
            </w:pPr>
          </w:p>
          <w:p w14:paraId="450AB623" w14:textId="77777777" w:rsidR="00FA5E3E" w:rsidRPr="001E37D6" w:rsidRDefault="00FA5E3E">
            <w:pPr>
              <w:pStyle w:val="PURBody"/>
              <w:rPr>
                <w:sz w:val="10"/>
                <w:szCs w:val="10"/>
                <w:lang w:val="pl-PL"/>
              </w:rPr>
            </w:pPr>
          </w:p>
          <w:p w14:paraId="54E965D4" w14:textId="77777777" w:rsidR="00FA5E3E" w:rsidRPr="00793788" w:rsidRDefault="00FA5E3E">
            <w:pPr>
              <w:pStyle w:val="PURBody"/>
              <w:rPr>
                <w:sz w:val="10"/>
                <w:szCs w:val="10"/>
                <w:lang w:val="pl-PL"/>
              </w:rPr>
            </w:pPr>
          </w:p>
        </w:tc>
        <w:tc>
          <w:tcPr>
            <w:tcW w:w="5340" w:type="dxa"/>
          </w:tcPr>
          <w:p w14:paraId="54E965D5" w14:textId="77777777" w:rsidR="0082133B" w:rsidRPr="00526DC8" w:rsidRDefault="00ED4593">
            <w:pPr>
              <w:pStyle w:val="PURBody"/>
              <w:rPr>
                <w:lang w:val="pl-PL"/>
              </w:rPr>
            </w:pPr>
            <w:r w:rsidRPr="00526DC8">
              <w:rPr>
                <w:b/>
                <w:i/>
                <w:lang w:val="pl-PL"/>
              </w:rPr>
              <w:t>Wymagana LS:</w:t>
            </w:r>
          </w:p>
          <w:p w14:paraId="54E965D6" w14:textId="4BB77A8E" w:rsidR="0082133B" w:rsidRPr="00526DC8" w:rsidRDefault="00ED4593" w:rsidP="005D6562">
            <w:pPr>
              <w:pStyle w:val="PURBullet"/>
              <w:numPr>
                <w:ilvl w:val="0"/>
                <w:numId w:val="33"/>
              </w:numPr>
              <w:rPr>
                <w:lang w:val="pl-PL"/>
              </w:rPr>
            </w:pPr>
            <w:r w:rsidRPr="00526DC8">
              <w:rPr>
                <w:lang w:val="pl-PL"/>
              </w:rPr>
              <w:t xml:space="preserve">LS na Użytkownika do usługi Lync Online Plan 3 </w:t>
            </w:r>
            <w:r w:rsidRPr="00526DC8">
              <w:rPr>
                <w:b/>
                <w:lang w:val="pl-PL"/>
              </w:rPr>
              <w:t>lub</w:t>
            </w:r>
          </w:p>
          <w:p w14:paraId="189361CA" w14:textId="16A420B0" w:rsidR="007C7028" w:rsidRPr="00526DC8" w:rsidRDefault="007C7028" w:rsidP="005D6562">
            <w:pPr>
              <w:pStyle w:val="Heading4nobold"/>
              <w:numPr>
                <w:ilvl w:val="0"/>
                <w:numId w:val="33"/>
              </w:numPr>
              <w:spacing w:line="180" w:lineRule="atLeast"/>
              <w:jc w:val="left"/>
              <w:rPr>
                <w:rFonts w:ascii="Tahoma" w:hAnsi="Tahoma" w:cs="Arial"/>
                <w:color w:val="000000"/>
                <w:szCs w:val="18"/>
                <w:lang w:val="pl-PL"/>
              </w:rPr>
            </w:pPr>
            <w:r w:rsidRPr="00526DC8">
              <w:rPr>
                <w:rFonts w:ascii="Tahoma" w:hAnsi="Tahoma"/>
                <w:color w:val="000000"/>
                <w:lang w:val="pl-PL"/>
              </w:rPr>
              <w:t xml:space="preserve">LS na Użytkownika </w:t>
            </w:r>
            <w:r w:rsidRPr="00526DC8">
              <w:rPr>
                <w:rFonts w:ascii="Tahoma" w:hAnsi="Tahoma" w:cs="Arial"/>
                <w:color w:val="000000"/>
                <w:szCs w:val="18"/>
                <w:lang w:val="pl-PL"/>
              </w:rPr>
              <w:t>do usługi Office 365 Plan A4</w:t>
            </w:r>
            <w:r w:rsidRPr="00526DC8">
              <w:rPr>
                <w:vertAlign w:val="superscript"/>
                <w:lang w:val="pl-PL"/>
              </w:rPr>
              <w:t>1</w:t>
            </w:r>
            <w:r w:rsidRPr="00526DC8">
              <w:rPr>
                <w:rFonts w:ascii="Tahoma" w:hAnsi="Tahoma" w:cs="Arial"/>
                <w:color w:val="000000"/>
                <w:szCs w:val="18"/>
                <w:lang w:val="pl-PL"/>
              </w:rPr>
              <w:t xml:space="preserve"> </w:t>
            </w:r>
            <w:r w:rsidRPr="00526DC8">
              <w:rPr>
                <w:rFonts w:ascii="Tahoma" w:hAnsi="Tahoma" w:cs="Arial"/>
                <w:b/>
                <w:color w:val="000000"/>
                <w:szCs w:val="18"/>
                <w:lang w:val="pl-PL"/>
              </w:rPr>
              <w:t>lub</w:t>
            </w:r>
          </w:p>
          <w:p w14:paraId="54E965D7" w14:textId="79BB8338" w:rsidR="0082133B" w:rsidRPr="00526DC8" w:rsidRDefault="00ED4593" w:rsidP="005D6562">
            <w:pPr>
              <w:pStyle w:val="PURBullet"/>
              <w:numPr>
                <w:ilvl w:val="0"/>
                <w:numId w:val="33"/>
              </w:numPr>
              <w:rPr>
                <w:lang w:val="pl-PL"/>
              </w:rPr>
            </w:pPr>
            <w:r w:rsidRPr="00526DC8">
              <w:rPr>
                <w:lang w:val="pl-PL"/>
              </w:rPr>
              <w:t>LS na Użytkownika do usługi Office 365 Plan E4</w:t>
            </w:r>
            <w:r w:rsidRPr="00526DC8">
              <w:rPr>
                <w:vertAlign w:val="superscript"/>
                <w:lang w:val="pl-PL"/>
              </w:rPr>
              <w:t>1</w:t>
            </w:r>
          </w:p>
        </w:tc>
      </w:tr>
    </w:tbl>
    <w:p w14:paraId="54E965D9" w14:textId="77777777" w:rsidR="0082133B" w:rsidRPr="00526DC8" w:rsidRDefault="00634981" w:rsidP="00793788">
      <w:pPr>
        <w:pStyle w:val="PURBreadcrumb"/>
        <w:spacing w:before="180" w:after="180"/>
        <w:rPr>
          <w:lang w:val="pl-PL"/>
        </w:rPr>
      </w:pPr>
      <w:hyperlink w:anchor="_Sec4">
        <w:r w:rsidR="0094122C" w:rsidRPr="00526DC8">
          <w:rPr>
            <w:color w:val="00467F"/>
            <w:u w:val="single"/>
            <w:lang w:val="pl-PL"/>
          </w:rPr>
          <w:t>Spis treści</w:t>
        </w:r>
      </w:hyperlink>
      <w:r w:rsidR="0094122C" w:rsidRPr="00526DC8">
        <w:rPr>
          <w:lang w:val="pl-PL"/>
        </w:rPr>
        <w:t xml:space="preserve"> / </w:t>
      </w:r>
      <w:hyperlink w:anchor="_Sec6">
        <w:r w:rsidR="0094122C" w:rsidRPr="00526DC8">
          <w:rPr>
            <w:color w:val="00467F"/>
            <w:u w:val="single"/>
            <w:lang w:val="pl-PL"/>
          </w:rPr>
          <w:t>Powszechne postanowienia licencyjne</w:t>
        </w:r>
      </w:hyperlink>
      <w:r w:rsidR="0094122C" w:rsidRPr="00526DC8">
        <w:rPr>
          <w:lang w:val="pl-PL"/>
        </w:rPr>
        <w:t xml:space="preserve"> </w:t>
      </w:r>
    </w:p>
    <w:p w14:paraId="26359A78" w14:textId="07D8549B" w:rsidR="009E3AE0" w:rsidRPr="00526DC8" w:rsidRDefault="009E3AE0" w:rsidP="001E37D6">
      <w:pPr>
        <w:pStyle w:val="PURProductName"/>
        <w:spacing w:before="220"/>
        <w:rPr>
          <w:lang w:val="pl-PL"/>
        </w:rPr>
      </w:pPr>
      <w:bookmarkStart w:id="120" w:name="_Sec401"/>
      <w:r w:rsidRPr="00526DC8">
        <w:rPr>
          <w:lang w:val="pl-PL"/>
        </w:rPr>
        <w:t xml:space="preserve">Pakiet Microsoft Desktop Optimization Pack (MDOP) </w:t>
      </w:r>
      <w:r w:rsidRPr="00526DC8">
        <w:rPr>
          <w:lang w:val="pl-PL"/>
        </w:rPr>
        <w:fldChar w:fldCharType="begin"/>
      </w:r>
      <w:r w:rsidRPr="00526DC8">
        <w:rPr>
          <w:lang w:val="pl-PL"/>
        </w:rPr>
        <w:instrText xml:space="preserve">XE "Pakiet Microsoft Desktop Optimization Pack (MDOP)" </w:instrText>
      </w:r>
      <w:r w:rsidRPr="00526DC8">
        <w:rPr>
          <w:lang w:val="pl-PL"/>
        </w:rPr>
        <w:fldChar w:fldCharType="end"/>
      </w:r>
      <w:r w:rsidR="00C05AED" w:rsidRPr="00526DC8">
        <w:rPr>
          <w:lang w:val="pl-PL"/>
        </w:rPr>
        <w:fldChar w:fldCharType="begin"/>
      </w:r>
      <w:r w:rsidR="00C05AED" w:rsidRPr="00526DC8">
        <w:rPr>
          <w:lang w:val="pl-PL"/>
        </w:rPr>
        <w:instrText>TC "</w:instrText>
      </w:r>
      <w:bookmarkStart w:id="121" w:name="_Toc397785611"/>
      <w:bookmarkStart w:id="122" w:name="_Toc397785699"/>
      <w:r w:rsidR="00C05AED" w:rsidRPr="00526DC8">
        <w:rPr>
          <w:lang w:val="pl-PL"/>
        </w:rPr>
        <w:instrText>Pakiet Microsoft Desktop Optimization Pack (MDOP)</w:instrText>
      </w:r>
      <w:bookmarkEnd w:id="121"/>
      <w:bookmarkEnd w:id="122"/>
      <w:r w:rsidR="00C05AED" w:rsidRPr="00526DC8">
        <w:rPr>
          <w:lang w:val="pl-PL"/>
        </w:rPr>
        <w:instrText xml:space="preserve">" \l 2 </w:instrText>
      </w:r>
      <w:r w:rsidR="00C05AED" w:rsidRPr="00526DC8">
        <w:rPr>
          <w:lang w:val="pl-PL"/>
        </w:rPr>
        <w:fldChar w:fldCharType="end"/>
      </w:r>
    </w:p>
    <w:p w14:paraId="7173BB11" w14:textId="49A00BA9" w:rsidR="009E3AE0" w:rsidRPr="00526DC8" w:rsidRDefault="009E3AE0" w:rsidP="00793788">
      <w:pPr>
        <w:pStyle w:val="PURLicenseTerm"/>
        <w:spacing w:after="80" w:line="200" w:lineRule="exact"/>
        <w:rPr>
          <w:lang w:val="pl-PL"/>
        </w:rPr>
      </w:pPr>
      <w:r w:rsidRPr="00526DC8">
        <w:rPr>
          <w:lang w:val="pl-PL"/>
        </w:rPr>
        <w:t>Do korzystania z tej usługi online mają zastosowanie Ogólne postanowienia licencyjne oraz:</w:t>
      </w:r>
    </w:p>
    <w:tbl>
      <w:tblPr>
        <w:tblStyle w:val="ProductAttributesTable"/>
        <w:tblW w:w="0" w:type="auto"/>
        <w:tblLook w:val="04A0" w:firstRow="1" w:lastRow="0" w:firstColumn="1" w:lastColumn="0" w:noHBand="0" w:noVBand="1"/>
      </w:tblPr>
      <w:tblGrid>
        <w:gridCol w:w="5552"/>
        <w:gridCol w:w="5478"/>
      </w:tblGrid>
      <w:tr w:rsidR="009E3AE0" w:rsidRPr="00526DC8" w14:paraId="758F0741" w14:textId="77777777" w:rsidTr="00604709">
        <w:tc>
          <w:tcPr>
            <w:tcW w:w="5552" w:type="dxa"/>
          </w:tcPr>
          <w:p w14:paraId="7FDC7455" w14:textId="2A4CC744" w:rsidR="009E3AE0" w:rsidRPr="00526DC8" w:rsidRDefault="009E3AE0" w:rsidP="00414747">
            <w:pPr>
              <w:pStyle w:val="PURBody"/>
              <w:rPr>
                <w:lang w:val="pl-PL"/>
              </w:rPr>
            </w:pPr>
            <w:r w:rsidRPr="00526DC8">
              <w:rPr>
                <w:lang w:val="pl-PL"/>
              </w:rPr>
              <w:t xml:space="preserve">Stosowne uwagi: </w:t>
            </w:r>
            <w:r w:rsidRPr="00526DC8">
              <w:rPr>
                <w:b/>
                <w:lang w:val="pl-PL"/>
              </w:rPr>
              <w:t>przesłanie danych, Potencjalnie Niechciane Oprogramowanie (Uwaga II)</w:t>
            </w:r>
            <w:r w:rsidRPr="00526DC8">
              <w:rPr>
                <w:lang w:val="pl-PL"/>
              </w:rPr>
              <w:t xml:space="preserve"> (zob. </w:t>
            </w:r>
            <w:hyperlink w:anchor="_Sec10">
              <w:r w:rsidRPr="00526DC8">
                <w:rPr>
                  <w:color w:val="00467F"/>
                  <w:u w:val="single"/>
                  <w:lang w:val="pl-PL"/>
                </w:rPr>
                <w:t>Załącznik 1</w:t>
              </w:r>
            </w:hyperlink>
            <w:r w:rsidRPr="00526DC8">
              <w:rPr>
                <w:lang w:val="pl-PL"/>
              </w:rPr>
              <w:t>)</w:t>
            </w:r>
          </w:p>
        </w:tc>
        <w:tc>
          <w:tcPr>
            <w:tcW w:w="5478" w:type="dxa"/>
          </w:tcPr>
          <w:p w14:paraId="4767D624" w14:textId="77777777" w:rsidR="009E3AE0" w:rsidRPr="00526DC8" w:rsidRDefault="009E3AE0" w:rsidP="00414747">
            <w:pPr>
              <w:pStyle w:val="PURBody"/>
              <w:rPr>
                <w:lang w:val="pl-PL"/>
              </w:rPr>
            </w:pPr>
          </w:p>
        </w:tc>
      </w:tr>
    </w:tbl>
    <w:p w14:paraId="3DCFC67C" w14:textId="61CE2877" w:rsidR="00604709" w:rsidRPr="00526DC8" w:rsidRDefault="00604709" w:rsidP="001E37D6">
      <w:pPr>
        <w:pStyle w:val="PURBlueBGHeader"/>
        <w:spacing w:after="100"/>
        <w:rPr>
          <w:lang w:val="pl-PL"/>
        </w:rPr>
      </w:pPr>
      <w:r w:rsidRPr="00526DC8">
        <w:rPr>
          <w:lang w:val="pl-PL"/>
        </w:rPr>
        <w:t>LS NA URZĄDZENIE</w:t>
      </w:r>
    </w:p>
    <w:tbl>
      <w:tblPr>
        <w:tblStyle w:val="PURTableNoVertical"/>
        <w:tblW w:w="0" w:type="auto"/>
        <w:tblLook w:val="04A0" w:firstRow="1" w:lastRow="0" w:firstColumn="1" w:lastColumn="0" w:noHBand="0" w:noVBand="1"/>
      </w:tblPr>
      <w:tblGrid>
        <w:gridCol w:w="5322"/>
        <w:gridCol w:w="5320"/>
      </w:tblGrid>
      <w:tr w:rsidR="00604709" w:rsidRPr="00526DC8" w14:paraId="2AD457E1" w14:textId="77777777" w:rsidTr="00414747">
        <w:trPr>
          <w:cnfStyle w:val="100000000000" w:firstRow="1" w:lastRow="0" w:firstColumn="0" w:lastColumn="0" w:oddVBand="0" w:evenVBand="0" w:oddHBand="0" w:evenHBand="0" w:firstRowFirstColumn="0" w:firstRowLastColumn="0" w:lastRowFirstColumn="0" w:lastRowLastColumn="0"/>
        </w:trPr>
        <w:tc>
          <w:tcPr>
            <w:tcW w:w="5340" w:type="dxa"/>
          </w:tcPr>
          <w:p w14:paraId="66FE50AC" w14:textId="77777777" w:rsidR="00604709" w:rsidRPr="00526DC8" w:rsidRDefault="00604709" w:rsidP="00414747">
            <w:pPr>
              <w:pStyle w:val="PURBody"/>
              <w:rPr>
                <w:lang w:val="pl-PL"/>
              </w:rPr>
            </w:pPr>
            <w:r w:rsidRPr="00526DC8">
              <w:rPr>
                <w:b/>
                <w:i/>
                <w:lang w:val="pl-PL"/>
              </w:rPr>
              <w:t>Wymagana dla:</w:t>
            </w:r>
          </w:p>
          <w:p w14:paraId="4569B737" w14:textId="4F00129A" w:rsidR="00604709" w:rsidRPr="00526DC8" w:rsidRDefault="00604709" w:rsidP="001E37D6">
            <w:pPr>
              <w:pStyle w:val="PURBullet"/>
              <w:numPr>
                <w:ilvl w:val="0"/>
                <w:numId w:val="37"/>
              </w:numPr>
              <w:spacing w:line="240" w:lineRule="auto"/>
              <w:rPr>
                <w:lang w:val="pl-PL"/>
              </w:rPr>
            </w:pPr>
            <w:r w:rsidRPr="00526DC8">
              <w:rPr>
                <w:lang w:val="pl-PL"/>
              </w:rPr>
              <w:t>Urządzenia uzyskującego dostęp do oprogramowania i korzystającego z niego.</w:t>
            </w:r>
          </w:p>
        </w:tc>
        <w:tc>
          <w:tcPr>
            <w:tcW w:w="5340" w:type="dxa"/>
          </w:tcPr>
          <w:p w14:paraId="03A6A5EE" w14:textId="77777777" w:rsidR="00604709" w:rsidRPr="00526DC8" w:rsidRDefault="00604709" w:rsidP="00414747">
            <w:pPr>
              <w:pStyle w:val="PURBody"/>
              <w:rPr>
                <w:lang w:val="pl-PL"/>
              </w:rPr>
            </w:pPr>
            <w:r w:rsidRPr="00526DC8">
              <w:rPr>
                <w:b/>
                <w:i/>
                <w:lang w:val="pl-PL"/>
              </w:rPr>
              <w:t>Wymagana LS:</w:t>
            </w:r>
          </w:p>
          <w:p w14:paraId="2B3852FC" w14:textId="7B20E824" w:rsidR="00604709" w:rsidRPr="00526DC8" w:rsidRDefault="00604709" w:rsidP="001E37D6">
            <w:pPr>
              <w:pStyle w:val="PURBullet"/>
              <w:numPr>
                <w:ilvl w:val="0"/>
                <w:numId w:val="38"/>
              </w:numPr>
              <w:spacing w:line="240" w:lineRule="auto"/>
              <w:rPr>
                <w:lang w:val="pl-PL"/>
              </w:rPr>
            </w:pPr>
            <w:r w:rsidRPr="00526DC8">
              <w:rPr>
                <w:lang w:val="pl-PL"/>
              </w:rPr>
              <w:t>LS na Urządzenie do pakietu Microsoft Desktop Optimization Pack</w:t>
            </w:r>
          </w:p>
        </w:tc>
      </w:tr>
    </w:tbl>
    <w:p w14:paraId="3443497A" w14:textId="77777777" w:rsidR="009E3AE0" w:rsidRPr="00526DC8" w:rsidRDefault="009E3AE0" w:rsidP="001E37D6">
      <w:pPr>
        <w:pStyle w:val="PURBlueBGHeader"/>
        <w:spacing w:after="100"/>
        <w:rPr>
          <w:lang w:val="pl-PL"/>
        </w:rPr>
      </w:pPr>
      <w:r w:rsidRPr="00526DC8">
        <w:rPr>
          <w:lang w:val="pl-PL"/>
        </w:rPr>
        <w:t>Postanowienia dodatkowe:</w:t>
      </w:r>
    </w:p>
    <w:p w14:paraId="45D9B7CB" w14:textId="65BD1AB5" w:rsidR="009E3AE0" w:rsidRPr="00526DC8" w:rsidRDefault="009E3AE0" w:rsidP="001E37D6">
      <w:pPr>
        <w:pStyle w:val="PURBody-Indented"/>
        <w:spacing w:after="100"/>
        <w:ind w:left="274"/>
        <w:rPr>
          <w:lang w:val="pl-PL"/>
        </w:rPr>
      </w:pPr>
      <w:r w:rsidRPr="00526DC8">
        <w:rPr>
          <w:lang w:val="pl-PL"/>
        </w:rPr>
        <w:t xml:space="preserve">Aktywna LS na Urządzenie do oprogramowania Windows Intune umożliwia nabycie licencji na pakiet MDOP. Licencje te można nabyć opcjonalnie i niezależnie od oprogramowania Windows Intune. Pakiet MDOP obejmuje następujące narzędzia: </w:t>
      </w:r>
    </w:p>
    <w:p w14:paraId="4C6CBBA4" w14:textId="77777777" w:rsidR="009E3AE0" w:rsidRPr="00526DC8" w:rsidRDefault="009E3AE0" w:rsidP="001E37D6">
      <w:pPr>
        <w:pStyle w:val="PURBullet-Indented"/>
        <w:numPr>
          <w:ilvl w:val="0"/>
          <w:numId w:val="61"/>
        </w:numPr>
        <w:spacing w:after="100"/>
        <w:rPr>
          <w:lang w:val="pl-PL"/>
        </w:rPr>
      </w:pPr>
      <w:r w:rsidRPr="00526DC8">
        <w:rPr>
          <w:lang w:val="pl-PL"/>
        </w:rPr>
        <w:t xml:space="preserve">Microsoft Application Virtualization for Windows Desktops (App-V) </w:t>
      </w:r>
    </w:p>
    <w:p w14:paraId="026754B4" w14:textId="77777777" w:rsidR="009E3AE0" w:rsidRPr="00526DC8" w:rsidRDefault="009E3AE0" w:rsidP="001E37D6">
      <w:pPr>
        <w:pStyle w:val="PURBullet-Indented"/>
        <w:numPr>
          <w:ilvl w:val="0"/>
          <w:numId w:val="61"/>
        </w:numPr>
        <w:spacing w:after="100"/>
        <w:rPr>
          <w:lang w:val="pl-PL"/>
        </w:rPr>
      </w:pPr>
      <w:r w:rsidRPr="00526DC8">
        <w:rPr>
          <w:lang w:val="pl-PL"/>
        </w:rPr>
        <w:t xml:space="preserve">Microsoft Advanced Group Policy Management (AGPM) </w:t>
      </w:r>
    </w:p>
    <w:p w14:paraId="512933DD" w14:textId="77777777" w:rsidR="009E3AE0" w:rsidRPr="00526DC8" w:rsidRDefault="009E3AE0" w:rsidP="001E37D6">
      <w:pPr>
        <w:pStyle w:val="PURBullet-Indented"/>
        <w:numPr>
          <w:ilvl w:val="0"/>
          <w:numId w:val="61"/>
        </w:numPr>
        <w:spacing w:after="100"/>
        <w:rPr>
          <w:lang w:val="pl-PL"/>
        </w:rPr>
      </w:pPr>
      <w:r w:rsidRPr="00526DC8">
        <w:rPr>
          <w:lang w:val="pl-PL"/>
        </w:rPr>
        <w:t xml:space="preserve">Diagnostics and Recovery Toolset (DaRT) </w:t>
      </w:r>
    </w:p>
    <w:p w14:paraId="34B78127" w14:textId="77777777" w:rsidR="009E3AE0" w:rsidRPr="00526DC8" w:rsidRDefault="009E3AE0" w:rsidP="001E37D6">
      <w:pPr>
        <w:pStyle w:val="PURBullet-Indented"/>
        <w:numPr>
          <w:ilvl w:val="0"/>
          <w:numId w:val="61"/>
        </w:numPr>
        <w:spacing w:after="100"/>
        <w:rPr>
          <w:lang w:val="pl-PL"/>
        </w:rPr>
      </w:pPr>
      <w:r w:rsidRPr="00526DC8">
        <w:rPr>
          <w:lang w:val="pl-PL"/>
        </w:rPr>
        <w:t xml:space="preserve">Microsoft System Center Desktop Error Monitoring (DEM) </w:t>
      </w:r>
    </w:p>
    <w:p w14:paraId="7EE273CE" w14:textId="77777777" w:rsidR="009E3AE0" w:rsidRPr="00526DC8" w:rsidRDefault="009E3AE0" w:rsidP="001E37D6">
      <w:pPr>
        <w:pStyle w:val="PURBullet-Indented"/>
        <w:numPr>
          <w:ilvl w:val="0"/>
          <w:numId w:val="61"/>
        </w:numPr>
        <w:spacing w:after="100"/>
        <w:rPr>
          <w:lang w:val="pl-PL"/>
        </w:rPr>
      </w:pPr>
      <w:r w:rsidRPr="00526DC8">
        <w:rPr>
          <w:lang w:val="pl-PL"/>
        </w:rPr>
        <w:t xml:space="preserve">Microsoft Enterprise Desktop Virtualization (MED-V) </w:t>
      </w:r>
    </w:p>
    <w:p w14:paraId="5081A058" w14:textId="77777777" w:rsidR="009E3AE0" w:rsidRPr="00526DC8" w:rsidRDefault="009E3AE0" w:rsidP="001E37D6">
      <w:pPr>
        <w:pStyle w:val="PURBullet-Indented"/>
        <w:numPr>
          <w:ilvl w:val="0"/>
          <w:numId w:val="61"/>
        </w:numPr>
        <w:spacing w:after="100"/>
        <w:rPr>
          <w:lang w:val="pl-PL"/>
        </w:rPr>
      </w:pPr>
      <w:r w:rsidRPr="00526DC8">
        <w:rPr>
          <w:lang w:val="pl-PL"/>
        </w:rPr>
        <w:lastRenderedPageBreak/>
        <w:t>Microsoft BitLocker Administration and Monitoring (MBAM)</w:t>
      </w:r>
    </w:p>
    <w:p w14:paraId="64B4DFCE" w14:textId="753995CD" w:rsidR="00A527B6" w:rsidRPr="00526DC8" w:rsidRDefault="00A527B6" w:rsidP="001E37D6">
      <w:pPr>
        <w:pStyle w:val="PURBullet-Indented"/>
        <w:numPr>
          <w:ilvl w:val="0"/>
          <w:numId w:val="61"/>
        </w:numPr>
        <w:spacing w:after="100"/>
        <w:rPr>
          <w:lang w:val="pl-PL"/>
        </w:rPr>
      </w:pPr>
      <w:r w:rsidRPr="00526DC8">
        <w:rPr>
          <w:lang w:val="pl-PL"/>
        </w:rPr>
        <w:t>Microsoft User Experience Virtualization (UE-V)</w:t>
      </w:r>
    </w:p>
    <w:p w14:paraId="17F12936" w14:textId="1BEC23FE" w:rsidR="009E3AE0" w:rsidRPr="00526DC8" w:rsidRDefault="005B0E08" w:rsidP="001E37D6">
      <w:pPr>
        <w:pStyle w:val="PURBody-Indented"/>
        <w:spacing w:after="100"/>
        <w:ind w:left="274"/>
        <w:rPr>
          <w:lang w:val="pl-PL"/>
        </w:rPr>
      </w:pPr>
      <w:r w:rsidRPr="00526DC8">
        <w:rPr>
          <w:lang w:val="pl-PL"/>
        </w:rPr>
        <w:t>W ramach każdej uzyskanej licencji na pakiet MDOP nabywają Państwo opisane poniżej prawa.</w:t>
      </w:r>
    </w:p>
    <w:p w14:paraId="19C6BCE9" w14:textId="77777777" w:rsidR="009E3AE0" w:rsidRPr="00526DC8" w:rsidRDefault="009E3AE0" w:rsidP="001E37D6">
      <w:pPr>
        <w:pStyle w:val="PURBlueStrong-Indented"/>
        <w:spacing w:after="40"/>
        <w:ind w:left="274"/>
        <w:rPr>
          <w:lang w:val="pl-PL"/>
        </w:rPr>
      </w:pPr>
      <w:r w:rsidRPr="00526DC8">
        <w:rPr>
          <w:lang w:val="pl-PL"/>
        </w:rPr>
        <w:t>Prawa do instalacji i używania</w:t>
      </w:r>
    </w:p>
    <w:p w14:paraId="7849E446" w14:textId="1976F99A" w:rsidR="009E3AE0" w:rsidRPr="00526DC8" w:rsidRDefault="009E3AE0" w:rsidP="001E37D6">
      <w:pPr>
        <w:pStyle w:val="PURBody-Indented"/>
        <w:spacing w:after="100"/>
        <w:ind w:left="274"/>
        <w:rPr>
          <w:lang w:val="pl-PL"/>
        </w:rPr>
      </w:pPr>
      <w:r w:rsidRPr="00526DC8">
        <w:rPr>
          <w:lang w:val="pl-PL"/>
        </w:rPr>
        <w:t>„Licencjonowane urządzenie” to urządzenie, do którego przypisano odpowiednią uprawniającą LS na Urządzenie do oprogramowania Windows Intune.</w:t>
      </w:r>
    </w:p>
    <w:p w14:paraId="45C74305" w14:textId="3941340F" w:rsidR="009E3AE0" w:rsidRPr="00526DC8" w:rsidRDefault="009E3AE0" w:rsidP="001E37D6">
      <w:pPr>
        <w:pStyle w:val="PURBody-Indented"/>
        <w:spacing w:after="100"/>
        <w:ind w:left="274"/>
        <w:rPr>
          <w:lang w:val="pl-PL"/>
        </w:rPr>
      </w:pPr>
      <w:r w:rsidRPr="00526DC8">
        <w:rPr>
          <w:lang w:val="pl-PL"/>
        </w:rPr>
        <w:t>Mogą Państwo zainstalować oprogramowanie i korzystać z niego na licencjonowanym urządzeniu. Niektóre funkcje oprogramowania są przeznaczone do zarządzania oprogramowaniem na licencjonowanym urządzeniu. Mogą Państwo używać tych funkcji na innych urządzeniach wyłącznie w celu zarządzania oprogramowaniem uruchomionym na licencjonowanym urządzeniu. Mogą Państwo także używać niżej wymienionych składników w celu zarządzania oprogramowaniem na serwerach znajdujących się</w:t>
      </w:r>
      <w:r w:rsidR="006F67AC">
        <w:rPr>
          <w:lang w:val="pl-PL"/>
        </w:rPr>
        <w:t> </w:t>
      </w:r>
      <w:r w:rsidRPr="00526DC8">
        <w:rPr>
          <w:lang w:val="pl-PL"/>
        </w:rPr>
        <w:t xml:space="preserve">w Państwa domenie, pod warunkiem że komputery w tej domenie objęte są licencją na pakiet MDOP. Składnikami tym są: </w:t>
      </w:r>
    </w:p>
    <w:p w14:paraId="0862FEBF" w14:textId="77777777" w:rsidR="009E3AE0" w:rsidRPr="00526DC8" w:rsidRDefault="009E3AE0" w:rsidP="001E37D6">
      <w:pPr>
        <w:pStyle w:val="PURBullet-Indented"/>
        <w:numPr>
          <w:ilvl w:val="0"/>
          <w:numId w:val="61"/>
        </w:numPr>
        <w:spacing w:after="100"/>
        <w:rPr>
          <w:lang w:val="pl-PL"/>
        </w:rPr>
      </w:pPr>
      <w:r w:rsidRPr="00526DC8">
        <w:rPr>
          <w:lang w:val="pl-PL"/>
        </w:rPr>
        <w:t>AGPM</w:t>
      </w:r>
    </w:p>
    <w:p w14:paraId="58D39663" w14:textId="77777777" w:rsidR="009E3AE0" w:rsidRPr="00526DC8" w:rsidRDefault="009E3AE0" w:rsidP="001E37D6">
      <w:pPr>
        <w:pStyle w:val="PURBullet-Indented"/>
        <w:numPr>
          <w:ilvl w:val="0"/>
          <w:numId w:val="61"/>
        </w:numPr>
        <w:spacing w:after="100"/>
        <w:rPr>
          <w:lang w:val="pl-PL"/>
        </w:rPr>
      </w:pPr>
      <w:r w:rsidRPr="00526DC8">
        <w:rPr>
          <w:lang w:val="pl-PL"/>
        </w:rPr>
        <w:t xml:space="preserve">DaRT </w:t>
      </w:r>
    </w:p>
    <w:p w14:paraId="3D34CA51" w14:textId="5162294B" w:rsidR="00A527B6" w:rsidRPr="00526DC8" w:rsidRDefault="00A527B6" w:rsidP="001E37D6">
      <w:pPr>
        <w:pStyle w:val="PURBullet-Indented"/>
        <w:numPr>
          <w:ilvl w:val="0"/>
          <w:numId w:val="61"/>
        </w:numPr>
        <w:spacing w:after="100"/>
        <w:rPr>
          <w:lang w:val="pl-PL"/>
        </w:rPr>
      </w:pPr>
      <w:r w:rsidRPr="00526DC8">
        <w:rPr>
          <w:lang w:val="pl-PL"/>
        </w:rPr>
        <w:t>UE-V</w:t>
      </w:r>
    </w:p>
    <w:p w14:paraId="483D4C39" w14:textId="77777777" w:rsidR="009E3AE0" w:rsidRPr="00526DC8" w:rsidRDefault="009E3AE0" w:rsidP="009E3AE0">
      <w:pPr>
        <w:pStyle w:val="PURBlueStrong-Indented"/>
        <w:rPr>
          <w:lang w:val="pl-PL"/>
        </w:rPr>
      </w:pPr>
      <w:r w:rsidRPr="00526DC8">
        <w:rPr>
          <w:lang w:val="pl-PL"/>
        </w:rPr>
        <w:t>Dostęp zdalny</w:t>
      </w:r>
    </w:p>
    <w:p w14:paraId="72A21500" w14:textId="67FD01DB" w:rsidR="009E3AE0" w:rsidRPr="00526DC8" w:rsidRDefault="009E3AE0" w:rsidP="009E3AE0">
      <w:pPr>
        <w:pStyle w:val="PURBody-Indented"/>
        <w:rPr>
          <w:lang w:val="pl-PL"/>
        </w:rPr>
      </w:pPr>
      <w:r w:rsidRPr="00526DC8">
        <w:rPr>
          <w:lang w:val="pl-PL"/>
        </w:rPr>
        <w:t>Mogą Państwo uzyskiwać dostęp do oprogramowania pakietu MDOP uruchomionego na licencjonowanym urządzeniu i korzystać z</w:t>
      </w:r>
      <w:r w:rsidR="006B7D81">
        <w:rPr>
          <w:lang w:val="pl-PL"/>
        </w:rPr>
        <w:t> </w:t>
      </w:r>
      <w:r w:rsidRPr="00526DC8">
        <w:rPr>
          <w:lang w:val="pl-PL"/>
        </w:rPr>
        <w:t>niego zdalnie z innego urządzenia w sposób opisany poniżej.</w:t>
      </w:r>
    </w:p>
    <w:p w14:paraId="4F0C893A" w14:textId="74C4FCA8" w:rsidR="009E3AE0" w:rsidRPr="00526DC8" w:rsidRDefault="009E3AE0" w:rsidP="005D6562">
      <w:pPr>
        <w:pStyle w:val="PURBullet-Indented"/>
        <w:numPr>
          <w:ilvl w:val="0"/>
          <w:numId w:val="62"/>
        </w:numPr>
        <w:rPr>
          <w:lang w:val="pl-PL"/>
        </w:rPr>
      </w:pPr>
      <w:r w:rsidRPr="00526DC8">
        <w:rPr>
          <w:b/>
          <w:lang w:val="pl-PL"/>
        </w:rPr>
        <w:t>Główny użytkownik:</w:t>
      </w:r>
      <w:r w:rsidRPr="00526DC8">
        <w:rPr>
          <w:lang w:val="pl-PL"/>
        </w:rPr>
        <w:t xml:space="preserve"> Pojedynczy główny użytkownik tego urządzenia może uzyskiwać dostęp do oprogramowania i korzystać z</w:t>
      </w:r>
      <w:r w:rsidR="006B7D81">
        <w:rPr>
          <w:lang w:val="pl-PL"/>
        </w:rPr>
        <w:t> </w:t>
      </w:r>
      <w:r w:rsidRPr="00526DC8">
        <w:rPr>
          <w:lang w:val="pl-PL"/>
        </w:rPr>
        <w:t xml:space="preserve">niego zdalnie z dowolnego innego urządzenia. Żadna inna osoba nie może korzystać z oprogramowania na podstawie tej samej licencji w tym samym czasie z wyjątkiem sytuacji świadczenia usług pomocy technicznej. </w:t>
      </w:r>
    </w:p>
    <w:p w14:paraId="2EF94306" w14:textId="77777777" w:rsidR="009E3AE0" w:rsidRPr="00526DC8" w:rsidRDefault="009E3AE0" w:rsidP="005D6562">
      <w:pPr>
        <w:pStyle w:val="PURBullet-Indented"/>
        <w:numPr>
          <w:ilvl w:val="0"/>
          <w:numId w:val="62"/>
        </w:numPr>
        <w:rPr>
          <w:lang w:val="pl-PL"/>
        </w:rPr>
      </w:pPr>
      <w:r w:rsidRPr="00526DC8">
        <w:rPr>
          <w:b/>
          <w:lang w:val="pl-PL"/>
        </w:rPr>
        <w:t>Użytkownicy niebędący głównymi użytkownikami:</w:t>
      </w:r>
      <w:r w:rsidRPr="00526DC8">
        <w:rPr>
          <w:lang w:val="pl-PL"/>
        </w:rPr>
        <w:t xml:space="preserve"> Każdy użytkownik może uzyskiwać dostęp do oprogramowania i korzystać z niego zdalnie, używając licencjonowanego urządzenia objętego odrębną licencją. </w:t>
      </w:r>
    </w:p>
    <w:p w14:paraId="2B8D0590" w14:textId="77777777" w:rsidR="009E3AE0" w:rsidRPr="00526DC8" w:rsidRDefault="009E3AE0" w:rsidP="005D6562">
      <w:pPr>
        <w:pStyle w:val="PURBullet-Indented"/>
        <w:numPr>
          <w:ilvl w:val="0"/>
          <w:numId w:val="62"/>
        </w:numPr>
        <w:rPr>
          <w:lang w:val="pl-PL"/>
        </w:rPr>
      </w:pPr>
      <w:r w:rsidRPr="00526DC8">
        <w:rPr>
          <w:b/>
          <w:lang w:val="pl-PL"/>
        </w:rPr>
        <w:t>Pomoc zdalna:</w:t>
      </w:r>
      <w:r w:rsidRPr="00526DC8">
        <w:rPr>
          <w:lang w:val="pl-PL"/>
        </w:rPr>
        <w:t xml:space="preserve"> Mogą Państwo korzystać z oprogramowania za pomocą innych urządzeń w celu uzyskania pomocy technicznej. Nie potrzebują Państwo do tego celu dodatkowych licencji.</w:t>
      </w:r>
    </w:p>
    <w:p w14:paraId="5C1B2A9F" w14:textId="77777777" w:rsidR="009E3AE0" w:rsidRPr="00526DC8" w:rsidRDefault="009E3AE0" w:rsidP="009E3AE0">
      <w:pPr>
        <w:pStyle w:val="PURBlueStrong-Indented"/>
        <w:rPr>
          <w:lang w:val="pl-PL"/>
        </w:rPr>
      </w:pPr>
      <w:r w:rsidRPr="00526DC8">
        <w:rPr>
          <w:lang w:val="pl-PL"/>
        </w:rPr>
        <w:t>Prawa do Używania w ramach Roamingu</w:t>
      </w:r>
    </w:p>
    <w:p w14:paraId="193EF047" w14:textId="41415C99" w:rsidR="009E3AE0" w:rsidRPr="00526DC8" w:rsidRDefault="009E3AE0" w:rsidP="009E3AE0">
      <w:pPr>
        <w:pStyle w:val="PURBody-Indented"/>
        <w:rPr>
          <w:lang w:val="pl-PL"/>
        </w:rPr>
      </w:pPr>
      <w:r w:rsidRPr="00526DC8">
        <w:rPr>
          <w:lang w:val="pl-PL"/>
        </w:rPr>
        <w:t xml:space="preserve">Z wyjątkiem okoliczności wymienionych poniżej jeden główny użytkownik licencjonowanego urządzenia może używać na uprawnionym urządzeniu innego producenta (zob. </w:t>
      </w:r>
      <w:hyperlink w:anchor="_Sec6" w:history="1">
        <w:r w:rsidRPr="00526DC8">
          <w:rPr>
            <w:rStyle w:val="Hyperlink"/>
            <w:color w:val="000000"/>
            <w:lang w:val="pl-PL"/>
          </w:rPr>
          <w:t>punkt Ogólnych postanowień licencyjnych zatytułowany „Definicje”</w:t>
        </w:r>
      </w:hyperlink>
      <w:r w:rsidRPr="00526DC8">
        <w:rPr>
          <w:lang w:val="pl-PL"/>
        </w:rPr>
        <w:t>) oprogramowania pakietu MDOP na potrzeby dozwolonego używania oprogramowania objętego licencją albo zdalnego dostępu do</w:t>
      </w:r>
      <w:r w:rsidR="006B7D81">
        <w:rPr>
          <w:lang w:val="pl-PL"/>
        </w:rPr>
        <w:t> </w:t>
      </w:r>
      <w:r w:rsidRPr="00526DC8">
        <w:rPr>
          <w:lang w:val="pl-PL"/>
        </w:rPr>
        <w:t xml:space="preserve">tego oprogramowania na tym urządzeniu. </w:t>
      </w:r>
    </w:p>
    <w:p w14:paraId="458317CE" w14:textId="5004BC52" w:rsidR="009E3AE0" w:rsidRPr="00526DC8" w:rsidRDefault="009E3AE0" w:rsidP="009E3AE0">
      <w:pPr>
        <w:pStyle w:val="PURBody-Indented"/>
        <w:rPr>
          <w:lang w:val="pl-PL"/>
        </w:rPr>
      </w:pPr>
      <w:r w:rsidRPr="00526DC8">
        <w:rPr>
          <w:lang w:val="pl-PL"/>
        </w:rPr>
        <w:t>Prawa do Używania w ramach Roamingu nie mają zastosowania, gdy główny użytkownik znajduje się na terenie siedziby Państwa</w:t>
      </w:r>
      <w:r w:rsidR="006B7D81">
        <w:rPr>
          <w:lang w:val="pl-PL"/>
        </w:rPr>
        <w:t> </w:t>
      </w:r>
      <w:r w:rsidRPr="00526DC8">
        <w:rPr>
          <w:lang w:val="pl-PL"/>
        </w:rPr>
        <w:t xml:space="preserve">lub Państwa podmiotu stowarzyszonego. </w:t>
      </w:r>
    </w:p>
    <w:p w14:paraId="51350B6F" w14:textId="68C0DDF2" w:rsidR="009E3AE0" w:rsidRPr="00526DC8" w:rsidRDefault="009E3AE0" w:rsidP="009E3AE0">
      <w:pPr>
        <w:pStyle w:val="PURBody-Indented"/>
        <w:rPr>
          <w:lang w:val="pl-PL"/>
        </w:rPr>
      </w:pPr>
      <w:r w:rsidRPr="00526DC8">
        <w:rPr>
          <w:lang w:val="pl-PL"/>
        </w:rPr>
        <w:t>Przyznane prawa podlegają ograniczeniom w zakresie liczby użytkowników opisanym w części „Główny użytkownik”. Ponadto z</w:t>
      </w:r>
      <w:r w:rsidR="006B7D81">
        <w:rPr>
          <w:lang w:val="pl-PL"/>
        </w:rPr>
        <w:t> </w:t>
      </w:r>
      <w:r w:rsidRPr="00526DC8">
        <w:rPr>
          <w:lang w:val="pl-PL"/>
        </w:rPr>
        <w:t xml:space="preserve">oprogramowania można korzystać wyłącznie do celów służbowych. </w:t>
      </w:r>
    </w:p>
    <w:p w14:paraId="7B0473BE" w14:textId="5FDBBC58" w:rsidR="009E3AE0" w:rsidRPr="00526DC8" w:rsidRDefault="009E3AE0" w:rsidP="009E3AE0">
      <w:pPr>
        <w:pStyle w:val="PURBody-Indented"/>
        <w:rPr>
          <w:lang w:val="pl-PL"/>
        </w:rPr>
      </w:pPr>
      <w:r w:rsidRPr="00526DC8">
        <w:rPr>
          <w:lang w:val="pl-PL"/>
        </w:rPr>
        <w:t>Prawo głównego użytkownika do korzystania z oprogramowania MDOP na mocy niniejszych Praw do Używania w ramach Roamingu wygasa wraz z wygaśnięciem stosownych praw do licencjonowanego urządzenia lub zmianą statusu użytkownika. W</w:t>
      </w:r>
      <w:r w:rsidR="006B7D81">
        <w:rPr>
          <w:lang w:val="pl-PL"/>
        </w:rPr>
        <w:t> </w:t>
      </w:r>
      <w:r w:rsidRPr="00526DC8">
        <w:rPr>
          <w:lang w:val="pl-PL"/>
        </w:rPr>
        <w:t>takim przypadku są Państwo zobowiązani dopilnować, aby użytkownik taki nie korzystał z oprogramowania pakietu MDOP na</w:t>
      </w:r>
      <w:r w:rsidR="006B7D81">
        <w:rPr>
          <w:lang w:val="pl-PL"/>
        </w:rPr>
        <w:t> </w:t>
      </w:r>
      <w:r w:rsidRPr="00526DC8">
        <w:rPr>
          <w:lang w:val="pl-PL"/>
        </w:rPr>
        <w:t>podstawie Praw do Używania w ramach Roamingu.</w:t>
      </w:r>
    </w:p>
    <w:p w14:paraId="729A4F4A" w14:textId="77777777" w:rsidR="009E3AE0" w:rsidRPr="00526DC8" w:rsidRDefault="009E3AE0" w:rsidP="009E3AE0">
      <w:pPr>
        <w:pStyle w:val="PURBlueStrong-Indented"/>
        <w:rPr>
          <w:lang w:val="pl-PL"/>
        </w:rPr>
      </w:pPr>
      <w:r w:rsidRPr="00526DC8">
        <w:rPr>
          <w:lang w:val="pl-PL"/>
        </w:rPr>
        <w:t>Okres obowiązywania licencji</w:t>
      </w:r>
    </w:p>
    <w:p w14:paraId="24E0C238" w14:textId="7CA7BC20" w:rsidR="009E3AE0" w:rsidRPr="00526DC8" w:rsidRDefault="009E3AE0" w:rsidP="009E3AE0">
      <w:pPr>
        <w:pStyle w:val="PURBody-Indented"/>
        <w:rPr>
          <w:lang w:val="pl-PL"/>
        </w:rPr>
      </w:pPr>
      <w:r w:rsidRPr="00526DC8">
        <w:rPr>
          <w:lang w:val="pl-PL"/>
        </w:rPr>
        <w:t>Po wygaśnięciu odpowiedniej LS na Urządzenie do oprogramowania Windows Intune lub licencji na pakiet MDOP nie mogą Państwo uzyskiwać dostępu do oprogramowania ani z niego korzystać.</w:t>
      </w:r>
    </w:p>
    <w:p w14:paraId="4FD87D76" w14:textId="77777777" w:rsidR="00B64AA1" w:rsidRPr="00526DC8" w:rsidRDefault="00B64AA1" w:rsidP="009E3AE0">
      <w:pPr>
        <w:pStyle w:val="PURBody-Indented"/>
        <w:rPr>
          <w:lang w:val="pl-PL"/>
        </w:rPr>
      </w:pPr>
    </w:p>
    <w:bookmarkEnd w:id="120"/>
    <w:p w14:paraId="3E75F805" w14:textId="77777777" w:rsidR="00604709" w:rsidRPr="00526DC8" w:rsidRDefault="00604709" w:rsidP="00604709">
      <w:pPr>
        <w:pStyle w:val="PURBreadcrumb"/>
        <w:rPr>
          <w:lang w:val="pl-PL"/>
        </w:rPr>
      </w:pPr>
      <w:r w:rsidRPr="00526DC8">
        <w:rPr>
          <w:lang w:val="pl-PL"/>
        </w:rPr>
        <w:fldChar w:fldCharType="begin"/>
      </w:r>
      <w:r w:rsidRPr="00526DC8">
        <w:rPr>
          <w:lang w:val="pl-PL"/>
        </w:rPr>
        <w:instrText xml:space="preserve">HYPERLINK \l "_Sec4" </w:instrText>
      </w:r>
      <w:r w:rsidRPr="00526DC8">
        <w:rPr>
          <w:lang w:val="pl-PL"/>
        </w:rPr>
        <w:fldChar w:fldCharType="separate"/>
      </w:r>
      <w:r w:rsidRPr="00526DC8">
        <w:rPr>
          <w:color w:val="00467F"/>
          <w:u w:val="single"/>
          <w:lang w:val="pl-PL"/>
        </w:rPr>
        <w:t>Spis treści</w:t>
      </w:r>
      <w:r w:rsidRPr="00526DC8">
        <w:rPr>
          <w:lang w:val="pl-PL"/>
        </w:rPr>
        <w:fldChar w:fldCharType="end"/>
      </w:r>
      <w:r w:rsidRPr="00526DC8">
        <w:rPr>
          <w:lang w:val="pl-PL"/>
        </w:rPr>
        <w:t xml:space="preserve"> / </w:t>
      </w:r>
      <w:hyperlink w:anchor="_Sec6">
        <w:r w:rsidRPr="00526DC8">
          <w:rPr>
            <w:color w:val="00467F"/>
            <w:u w:val="single"/>
            <w:lang w:val="pl-PL"/>
          </w:rPr>
          <w:t>Powszechne postanowienia licencyjne</w:t>
        </w:r>
      </w:hyperlink>
      <w:r w:rsidRPr="00526DC8">
        <w:rPr>
          <w:lang w:val="pl-PL"/>
        </w:rPr>
        <w:t xml:space="preserve"> </w:t>
      </w:r>
    </w:p>
    <w:p w14:paraId="4EB8B7F3" w14:textId="0757AAC9" w:rsidR="00604709" w:rsidRPr="00526DC8" w:rsidRDefault="00604709" w:rsidP="00604709">
      <w:pPr>
        <w:pStyle w:val="PURProductName"/>
        <w:rPr>
          <w:lang w:val="pl-PL"/>
        </w:rPr>
      </w:pPr>
      <w:r w:rsidRPr="00526DC8">
        <w:rPr>
          <w:lang w:val="pl-PL"/>
        </w:rPr>
        <w:t>Office 365 Plan P1</w:t>
      </w:r>
      <w:r w:rsidRPr="00526DC8">
        <w:rPr>
          <w:lang w:val="pl-PL"/>
        </w:rPr>
        <w:fldChar w:fldCharType="begin"/>
      </w:r>
      <w:r w:rsidRPr="00526DC8">
        <w:rPr>
          <w:lang w:val="pl-PL"/>
        </w:rPr>
        <w:instrText xml:space="preserve">XE "Office 365 Plan P1" </w:instrText>
      </w:r>
      <w:r w:rsidRPr="00526DC8">
        <w:rPr>
          <w:lang w:val="pl-PL"/>
        </w:rPr>
        <w:fldChar w:fldCharType="end"/>
      </w:r>
      <w:r w:rsidR="00C05AED" w:rsidRPr="00526DC8">
        <w:rPr>
          <w:lang w:val="pl-PL"/>
        </w:rPr>
        <w:fldChar w:fldCharType="begin"/>
      </w:r>
      <w:r w:rsidR="00C05AED" w:rsidRPr="00526DC8">
        <w:rPr>
          <w:lang w:val="pl-PL"/>
        </w:rPr>
        <w:instrText xml:space="preserve"> TC "</w:instrText>
      </w:r>
      <w:bookmarkStart w:id="123" w:name="_Toc397785612"/>
      <w:bookmarkStart w:id="124" w:name="_Toc397785700"/>
      <w:r w:rsidR="00C05AED" w:rsidRPr="00526DC8">
        <w:rPr>
          <w:lang w:val="pl-PL"/>
        </w:rPr>
        <w:instrText>Office 365 Plan P1</w:instrText>
      </w:r>
      <w:bookmarkEnd w:id="123"/>
      <w:bookmarkEnd w:id="124"/>
      <w:r w:rsidR="00C05AED" w:rsidRPr="00526DC8">
        <w:rPr>
          <w:lang w:val="pl-PL"/>
        </w:rPr>
        <w:instrText>" \l 2</w:instrText>
      </w:r>
      <w:r w:rsidR="00C05AED" w:rsidRPr="00526DC8">
        <w:rPr>
          <w:lang w:val="pl-PL"/>
        </w:rPr>
        <w:fldChar w:fldCharType="end"/>
      </w:r>
    </w:p>
    <w:p w14:paraId="1F75C0D8" w14:textId="1902DCEC" w:rsidR="00604709" w:rsidRPr="00526DC8" w:rsidRDefault="00604709" w:rsidP="00604709">
      <w:pPr>
        <w:pStyle w:val="PURLicenseTerm"/>
        <w:rPr>
          <w:lang w:val="pl-PL"/>
        </w:rPr>
      </w:pPr>
      <w:r w:rsidRPr="00526DC8">
        <w:rPr>
          <w:lang w:val="pl-PL"/>
        </w:rPr>
        <w:t>Do korzystania z tej usługi online mają zastosowanie Ogólne postanowienia licencyjne oraz:</w:t>
      </w:r>
    </w:p>
    <w:tbl>
      <w:tblPr>
        <w:tblStyle w:val="ProductAttributesTable"/>
        <w:tblW w:w="0" w:type="auto"/>
        <w:tblLook w:val="04A0" w:firstRow="1" w:lastRow="0" w:firstColumn="1" w:lastColumn="0" w:noHBand="0" w:noVBand="1"/>
      </w:tblPr>
      <w:tblGrid>
        <w:gridCol w:w="5821"/>
        <w:gridCol w:w="5209"/>
      </w:tblGrid>
      <w:tr w:rsidR="00604709" w:rsidRPr="00526DC8" w14:paraId="2A5E9BDA" w14:textId="77777777" w:rsidTr="00414747">
        <w:tc>
          <w:tcPr>
            <w:tcW w:w="6120" w:type="dxa"/>
          </w:tcPr>
          <w:p w14:paraId="0373D09A" w14:textId="77777777" w:rsidR="00604709" w:rsidRPr="00FE0B36" w:rsidRDefault="00604709" w:rsidP="00414747">
            <w:pPr>
              <w:pStyle w:val="PURBody"/>
              <w:rPr>
                <w:rFonts w:cs="Arial"/>
                <w:lang w:val="pl-PL"/>
              </w:rPr>
            </w:pPr>
            <w:r w:rsidRPr="00FE0B36">
              <w:rPr>
                <w:rFonts w:cs="Arial"/>
                <w:lang w:val="pl-PL"/>
              </w:rPr>
              <w:t xml:space="preserve">Stosowne uwagi: </w:t>
            </w:r>
            <w:r w:rsidRPr="00FE0B36">
              <w:rPr>
                <w:rFonts w:cs="Arial"/>
                <w:b/>
                <w:lang w:val="pl-PL"/>
              </w:rPr>
              <w:t xml:space="preserve">przesyłanie danych </w:t>
            </w:r>
            <w:r w:rsidRPr="00FE0B36">
              <w:rPr>
                <w:rFonts w:cs="Arial"/>
                <w:lang w:val="pl-PL"/>
              </w:rPr>
              <w:t xml:space="preserve">(zob. </w:t>
            </w:r>
            <w:hyperlink w:anchor="_Sec10">
              <w:r w:rsidRPr="00FE0B36">
                <w:rPr>
                  <w:rFonts w:cs="Arial"/>
                  <w:color w:val="00467F"/>
                  <w:u w:val="single"/>
                  <w:lang w:val="pl-PL"/>
                </w:rPr>
                <w:t>Załącznik 1</w:t>
              </w:r>
            </w:hyperlink>
            <w:r w:rsidRPr="00FE0B36">
              <w:rPr>
                <w:rFonts w:cs="Arial"/>
                <w:lang w:val="pl-PL"/>
              </w:rPr>
              <w:t>)</w:t>
            </w:r>
          </w:p>
        </w:tc>
        <w:tc>
          <w:tcPr>
            <w:tcW w:w="6120" w:type="dxa"/>
          </w:tcPr>
          <w:p w14:paraId="0D1644EB" w14:textId="77777777" w:rsidR="00604709" w:rsidRPr="00526DC8" w:rsidRDefault="00604709" w:rsidP="00414747">
            <w:pPr>
              <w:pStyle w:val="PURBody"/>
              <w:rPr>
                <w:lang w:val="pl-PL"/>
              </w:rPr>
            </w:pPr>
          </w:p>
        </w:tc>
      </w:tr>
      <w:tr w:rsidR="00604709" w:rsidRPr="00526DC8" w14:paraId="2B0E55BB" w14:textId="77777777" w:rsidTr="00414747">
        <w:tc>
          <w:tcPr>
            <w:tcW w:w="6120" w:type="dxa"/>
          </w:tcPr>
          <w:p w14:paraId="0A8DC1AE" w14:textId="47D5EC50" w:rsidR="00604709" w:rsidRPr="00FE0B36" w:rsidRDefault="001B41FE" w:rsidP="00414747">
            <w:pPr>
              <w:pStyle w:val="PURBody"/>
              <w:rPr>
                <w:rFonts w:cs="Arial"/>
                <w:lang w:val="pl-PL"/>
              </w:rPr>
            </w:pPr>
            <w:r w:rsidRPr="00FE0B36">
              <w:rPr>
                <w:rFonts w:cs="Arial"/>
                <w:lang w:val="pl-PL"/>
              </w:rPr>
              <w:t xml:space="preserve">Uzupełnienie dotyczące prywatności i zabezpieczeń: </w:t>
            </w:r>
            <w:r w:rsidRPr="00FE0B36">
              <w:rPr>
                <w:rFonts w:cs="Arial"/>
                <w:b/>
                <w:lang w:val="pl-PL"/>
              </w:rPr>
              <w:t>tak</w:t>
            </w:r>
            <w:r w:rsidRPr="00FE0B36">
              <w:rPr>
                <w:rFonts w:cs="Arial"/>
                <w:lang w:val="pl-PL"/>
              </w:rPr>
              <w:t xml:space="preserve"> (zob. </w:t>
            </w:r>
            <w:hyperlink r:id="rId49">
              <w:r w:rsidRPr="00FE0B36">
                <w:rPr>
                  <w:rFonts w:cs="Arial"/>
                  <w:color w:val="00467F"/>
                  <w:u w:val="single"/>
                  <w:lang w:val="pl-PL"/>
                </w:rPr>
                <w:t>http://go.microsoft.com/fwlink/?LinkID=212058&amp;clcid=0x409</w:t>
              </w:r>
            </w:hyperlink>
            <w:r w:rsidRPr="00FE0B36">
              <w:rPr>
                <w:rFonts w:cs="Arial"/>
                <w:lang w:val="pl-PL"/>
              </w:rPr>
              <w:t>)</w:t>
            </w:r>
          </w:p>
        </w:tc>
        <w:tc>
          <w:tcPr>
            <w:tcW w:w="6120" w:type="dxa"/>
          </w:tcPr>
          <w:p w14:paraId="7B4BEE9F" w14:textId="77777777" w:rsidR="00604709" w:rsidRPr="00526DC8" w:rsidRDefault="00604709" w:rsidP="00414747">
            <w:pPr>
              <w:pStyle w:val="PURBody"/>
              <w:rPr>
                <w:lang w:val="pl-PL"/>
              </w:rPr>
            </w:pPr>
          </w:p>
        </w:tc>
      </w:tr>
    </w:tbl>
    <w:p w14:paraId="08680D80" w14:textId="77777777" w:rsidR="000A7ABA" w:rsidRDefault="000A7ABA" w:rsidP="000A7ABA">
      <w:pPr>
        <w:pStyle w:val="PURBlueBGHeader"/>
        <w:pBdr>
          <w:top w:val="none" w:sz="0" w:space="0" w:color="auto"/>
          <w:left w:val="none" w:sz="0" w:space="0" w:color="auto"/>
          <w:bottom w:val="none" w:sz="0" w:space="0" w:color="auto"/>
          <w:right w:val="none" w:sz="0" w:space="0" w:color="auto"/>
        </w:pBdr>
        <w:shd w:val="clear" w:color="auto" w:fill="auto"/>
        <w:rPr>
          <w:lang w:val="pl-PL"/>
        </w:rPr>
      </w:pPr>
    </w:p>
    <w:p w14:paraId="1ADA9BBA" w14:textId="77777777" w:rsidR="000A7ABA" w:rsidRDefault="000A7ABA" w:rsidP="000A7ABA">
      <w:pPr>
        <w:pStyle w:val="PURBlueBGHeader"/>
        <w:pBdr>
          <w:top w:val="none" w:sz="0" w:space="0" w:color="auto"/>
          <w:left w:val="none" w:sz="0" w:space="0" w:color="auto"/>
          <w:bottom w:val="none" w:sz="0" w:space="0" w:color="auto"/>
          <w:right w:val="none" w:sz="0" w:space="0" w:color="auto"/>
        </w:pBdr>
        <w:shd w:val="clear" w:color="auto" w:fill="auto"/>
        <w:rPr>
          <w:lang w:val="pl-PL"/>
        </w:rPr>
      </w:pPr>
    </w:p>
    <w:p w14:paraId="4F94F933" w14:textId="77777777" w:rsidR="000A7ABA" w:rsidRDefault="000A7ABA" w:rsidP="000A7ABA">
      <w:pPr>
        <w:pStyle w:val="PURBlueBGHeader"/>
        <w:pBdr>
          <w:top w:val="none" w:sz="0" w:space="0" w:color="auto"/>
          <w:left w:val="none" w:sz="0" w:space="0" w:color="auto"/>
          <w:bottom w:val="none" w:sz="0" w:space="0" w:color="auto"/>
          <w:right w:val="none" w:sz="0" w:space="0" w:color="auto"/>
        </w:pBdr>
        <w:shd w:val="clear" w:color="auto" w:fill="auto"/>
        <w:rPr>
          <w:lang w:val="pl-PL"/>
        </w:rPr>
      </w:pPr>
    </w:p>
    <w:p w14:paraId="5FFBA619" w14:textId="77777777" w:rsidR="00604709" w:rsidRPr="00526DC8" w:rsidRDefault="00604709" w:rsidP="00604709">
      <w:pPr>
        <w:pStyle w:val="PURBlueBGHeader"/>
        <w:rPr>
          <w:lang w:val="pl-PL"/>
        </w:rPr>
      </w:pPr>
      <w:r w:rsidRPr="00526DC8">
        <w:rPr>
          <w:lang w:val="pl-PL"/>
        </w:rPr>
        <w:lastRenderedPageBreak/>
        <w:t>LS NA UŻYTKOWNIKA</w:t>
      </w:r>
    </w:p>
    <w:tbl>
      <w:tblPr>
        <w:tblStyle w:val="PURTableNoVertical"/>
        <w:tblW w:w="0" w:type="auto"/>
        <w:tblLook w:val="04A0" w:firstRow="1" w:lastRow="0" w:firstColumn="1" w:lastColumn="0" w:noHBand="0" w:noVBand="1"/>
      </w:tblPr>
      <w:tblGrid>
        <w:gridCol w:w="5323"/>
        <w:gridCol w:w="5319"/>
      </w:tblGrid>
      <w:tr w:rsidR="00604709" w:rsidRPr="00526DC8" w14:paraId="79C52747" w14:textId="77777777" w:rsidTr="00414747">
        <w:trPr>
          <w:cnfStyle w:val="100000000000" w:firstRow="1" w:lastRow="0" w:firstColumn="0" w:lastColumn="0" w:oddVBand="0" w:evenVBand="0" w:oddHBand="0" w:evenHBand="0" w:firstRowFirstColumn="0" w:firstRowLastColumn="0" w:lastRowFirstColumn="0" w:lastRowLastColumn="0"/>
        </w:trPr>
        <w:tc>
          <w:tcPr>
            <w:tcW w:w="5340" w:type="dxa"/>
          </w:tcPr>
          <w:p w14:paraId="541FEBA4" w14:textId="77777777" w:rsidR="00604709" w:rsidRPr="00526DC8" w:rsidRDefault="00604709" w:rsidP="00414747">
            <w:pPr>
              <w:pStyle w:val="PURBody"/>
              <w:rPr>
                <w:lang w:val="pl-PL"/>
              </w:rPr>
            </w:pPr>
            <w:r w:rsidRPr="00526DC8">
              <w:rPr>
                <w:b/>
                <w:i/>
                <w:lang w:val="pl-PL"/>
              </w:rPr>
              <w:t>Wymagana dla:</w:t>
            </w:r>
          </w:p>
        </w:tc>
        <w:tc>
          <w:tcPr>
            <w:tcW w:w="5340" w:type="dxa"/>
          </w:tcPr>
          <w:p w14:paraId="679FD542" w14:textId="77777777" w:rsidR="00604709" w:rsidRPr="00526DC8" w:rsidRDefault="00604709" w:rsidP="00414747">
            <w:pPr>
              <w:pStyle w:val="PURBody"/>
              <w:rPr>
                <w:lang w:val="pl-PL"/>
              </w:rPr>
            </w:pPr>
            <w:r w:rsidRPr="00526DC8">
              <w:rPr>
                <w:b/>
                <w:i/>
                <w:lang w:val="pl-PL"/>
              </w:rPr>
              <w:t>Wymagana LS:</w:t>
            </w:r>
          </w:p>
        </w:tc>
      </w:tr>
      <w:tr w:rsidR="00604709" w:rsidRPr="00526DC8" w14:paraId="56F8D11F" w14:textId="77777777" w:rsidTr="00414747">
        <w:tc>
          <w:tcPr>
            <w:tcW w:w="5340" w:type="dxa"/>
          </w:tcPr>
          <w:p w14:paraId="2F910017" w14:textId="77777777" w:rsidR="00604709" w:rsidRPr="00526DC8" w:rsidRDefault="00606344" w:rsidP="005D6562">
            <w:pPr>
              <w:pStyle w:val="PURBullet"/>
              <w:numPr>
                <w:ilvl w:val="0"/>
                <w:numId w:val="40"/>
              </w:numPr>
              <w:rPr>
                <w:rFonts w:ascii="Tahoma" w:hAnsi="Tahoma"/>
                <w:szCs w:val="18"/>
                <w:lang w:val="pl-PL"/>
              </w:rPr>
            </w:pPr>
            <w:r w:rsidRPr="00526DC8">
              <w:rPr>
                <w:rFonts w:ascii="Tahoma" w:hAnsi="Tahoma"/>
                <w:szCs w:val="18"/>
                <w:lang w:val="pl-PL"/>
              </w:rPr>
              <w:t>Użytkowników uwierzytelnionych uzyskujących dostęp do usługi online lub związanego z nią oprogramowania.</w:t>
            </w:r>
          </w:p>
          <w:p w14:paraId="1B80DAFD" w14:textId="12E21105" w:rsidR="00606344" w:rsidRPr="00526DC8" w:rsidRDefault="00606344" w:rsidP="006B7D81">
            <w:pPr>
              <w:pStyle w:val="PURBody"/>
              <w:ind w:left="288"/>
              <w:rPr>
                <w:lang w:val="pl-PL"/>
              </w:rPr>
            </w:pPr>
            <w:r w:rsidRPr="00526DC8">
              <w:rPr>
                <w:rFonts w:ascii="Tahoma" w:hAnsi="Tahoma"/>
                <w:szCs w:val="18"/>
                <w:lang w:val="pl-PL"/>
              </w:rPr>
              <w:t>W jednym miesiącu dostęp do funkcjonalności SharePoint za</w:t>
            </w:r>
            <w:r w:rsidR="006B7D81">
              <w:rPr>
                <w:rFonts w:ascii="Tahoma" w:hAnsi="Tahoma"/>
                <w:szCs w:val="18"/>
                <w:lang w:val="pl-PL"/>
              </w:rPr>
              <w:t> </w:t>
            </w:r>
            <w:r w:rsidRPr="00526DC8">
              <w:rPr>
                <w:rFonts w:ascii="Tahoma" w:hAnsi="Tahoma"/>
                <w:szCs w:val="18"/>
                <w:lang w:val="pl-PL"/>
              </w:rPr>
              <w:t xml:space="preserve">pośrednictwem usługi online może uzyskać maksymalnie 50 uwierzytelnionych </w:t>
            </w:r>
            <w:r w:rsidRPr="00526DC8">
              <w:rPr>
                <w:rFonts w:ascii="Tahoma" w:hAnsi="Tahoma"/>
                <w:lang w:val="pl-PL"/>
              </w:rPr>
              <w:t xml:space="preserve">użytkowników </w:t>
            </w:r>
            <w:r w:rsidRPr="00526DC8">
              <w:rPr>
                <w:rFonts w:ascii="Tahoma" w:hAnsi="Tahoma"/>
                <w:szCs w:val="18"/>
                <w:lang w:val="pl-PL"/>
              </w:rPr>
              <w:t>zewnętrznych.</w:t>
            </w:r>
            <w:r w:rsidR="008052A0" w:rsidRPr="00526DC8">
              <w:rPr>
                <w:rFonts w:ascii="Tahoma" w:hAnsi="Tahoma"/>
                <w:szCs w:val="18"/>
                <w:lang w:val="pl-PL"/>
              </w:rPr>
              <w:t xml:space="preserve"> </w:t>
            </w:r>
            <w:r w:rsidRPr="00526DC8">
              <w:rPr>
                <w:rFonts w:ascii="Tahoma" w:hAnsi="Tahoma"/>
                <w:szCs w:val="18"/>
                <w:lang w:val="pl-PL"/>
              </w:rPr>
              <w:t xml:space="preserve">LS na Użytkownika do usługi Office 365 Plan P1 nie są wymagane dla tych użytkowników. </w:t>
            </w:r>
          </w:p>
        </w:tc>
        <w:tc>
          <w:tcPr>
            <w:tcW w:w="5340" w:type="dxa"/>
          </w:tcPr>
          <w:p w14:paraId="0F8E08EB" w14:textId="651689C7" w:rsidR="00604709" w:rsidRPr="00526DC8" w:rsidRDefault="00606344" w:rsidP="005D6562">
            <w:pPr>
              <w:pStyle w:val="PURBullet"/>
              <w:numPr>
                <w:ilvl w:val="0"/>
                <w:numId w:val="41"/>
              </w:numPr>
              <w:rPr>
                <w:lang w:val="pl-PL"/>
              </w:rPr>
            </w:pPr>
            <w:r w:rsidRPr="00526DC8">
              <w:rPr>
                <w:rFonts w:ascii="Tahoma" w:hAnsi="Tahoma"/>
                <w:lang w:val="pl-PL"/>
              </w:rPr>
              <w:t>LS na Użytkownika do usługi Office 365 Plan P1</w:t>
            </w:r>
          </w:p>
        </w:tc>
      </w:tr>
    </w:tbl>
    <w:p w14:paraId="776FCAC4" w14:textId="4573E710" w:rsidR="00604709" w:rsidRPr="00526DC8" w:rsidRDefault="00604709" w:rsidP="00BD4779">
      <w:pPr>
        <w:pStyle w:val="PURBlueStrong-Indented"/>
        <w:keepNext w:val="0"/>
        <w:keepLines w:val="0"/>
        <w:rPr>
          <w:lang w:val="pl-PL"/>
        </w:rPr>
      </w:pPr>
    </w:p>
    <w:p w14:paraId="54E9664D" w14:textId="77777777" w:rsidR="0082133B" w:rsidRDefault="00634981" w:rsidP="00BD4779">
      <w:pPr>
        <w:pStyle w:val="PURBreadcrumb"/>
        <w:keepNext w:val="0"/>
        <w:keepLines w:val="0"/>
        <w:rPr>
          <w:lang w:val="pl-PL"/>
        </w:rPr>
      </w:pPr>
      <w:hyperlink w:anchor="_Sec4">
        <w:r w:rsidR="0094122C" w:rsidRPr="00526DC8">
          <w:rPr>
            <w:color w:val="00467F"/>
            <w:u w:val="single"/>
            <w:lang w:val="pl-PL"/>
          </w:rPr>
          <w:t>Spis treści</w:t>
        </w:r>
      </w:hyperlink>
      <w:r w:rsidR="0094122C" w:rsidRPr="00526DC8">
        <w:rPr>
          <w:lang w:val="pl-PL"/>
        </w:rPr>
        <w:t xml:space="preserve"> / </w:t>
      </w:r>
      <w:hyperlink w:anchor="_Sec6">
        <w:r w:rsidR="0094122C" w:rsidRPr="00526DC8">
          <w:rPr>
            <w:color w:val="00467F"/>
            <w:u w:val="single"/>
            <w:lang w:val="pl-PL"/>
          </w:rPr>
          <w:t>Powszechne postanowienia licencyjne</w:t>
        </w:r>
      </w:hyperlink>
      <w:r w:rsidR="0094122C" w:rsidRPr="00526DC8">
        <w:rPr>
          <w:lang w:val="pl-PL"/>
        </w:rPr>
        <w:t xml:space="preserve"> </w:t>
      </w:r>
    </w:p>
    <w:p w14:paraId="54E9664E" w14:textId="77777777" w:rsidR="0082133B" w:rsidRPr="00526DC8" w:rsidRDefault="00ED4593">
      <w:pPr>
        <w:pStyle w:val="PURProductName"/>
        <w:rPr>
          <w:lang w:val="pl-PL"/>
        </w:rPr>
      </w:pPr>
      <w:bookmarkStart w:id="125" w:name="_Sec435"/>
      <w:r w:rsidRPr="00526DC8">
        <w:rPr>
          <w:lang w:val="pl-PL"/>
        </w:rPr>
        <w:t>Office Professional Plus Subscription</w:t>
      </w:r>
      <w:bookmarkEnd w:id="125"/>
      <w:r w:rsidRPr="00526DC8">
        <w:rPr>
          <w:lang w:val="pl-PL"/>
        </w:rPr>
        <w:fldChar w:fldCharType="begin"/>
      </w:r>
      <w:r w:rsidRPr="00526DC8">
        <w:rPr>
          <w:lang w:val="pl-PL"/>
        </w:rPr>
        <w:instrText xml:space="preserve">XE "Office Professional Plus Subscription" </w:instrText>
      </w:r>
      <w:r w:rsidRPr="00526DC8">
        <w:rPr>
          <w:lang w:val="pl-PL"/>
        </w:rPr>
        <w:fldChar w:fldCharType="end"/>
      </w:r>
      <w:r w:rsidRPr="00526DC8">
        <w:rPr>
          <w:lang w:val="pl-PL"/>
        </w:rPr>
        <w:fldChar w:fldCharType="begin"/>
      </w:r>
      <w:r w:rsidRPr="00526DC8">
        <w:rPr>
          <w:lang w:val="pl-PL"/>
        </w:rPr>
        <w:instrText xml:space="preserve"> TC "</w:instrText>
      </w:r>
      <w:bookmarkStart w:id="126" w:name="_Toc397785613"/>
      <w:bookmarkStart w:id="127" w:name="_Toc397785701"/>
      <w:r w:rsidRPr="00526DC8">
        <w:rPr>
          <w:lang w:val="pl-PL"/>
        </w:rPr>
        <w:instrText>Office Professional Plus Subscription</w:instrText>
      </w:r>
      <w:bookmarkEnd w:id="126"/>
      <w:bookmarkEnd w:id="127"/>
      <w:r w:rsidRPr="00526DC8">
        <w:rPr>
          <w:lang w:val="pl-PL"/>
        </w:rPr>
        <w:instrText>" \l 2</w:instrText>
      </w:r>
      <w:r w:rsidRPr="00526DC8">
        <w:rPr>
          <w:lang w:val="pl-PL"/>
        </w:rPr>
        <w:fldChar w:fldCharType="end"/>
      </w:r>
    </w:p>
    <w:p w14:paraId="54E9664F" w14:textId="7F2FB12C" w:rsidR="0082133B" w:rsidRPr="00526DC8" w:rsidRDefault="00ED4593">
      <w:pPr>
        <w:pStyle w:val="PURLicenseTerm"/>
        <w:rPr>
          <w:lang w:val="pl-PL"/>
        </w:rPr>
      </w:pPr>
      <w:r w:rsidRPr="00526DC8">
        <w:rPr>
          <w:lang w:val="pl-PL"/>
        </w:rPr>
        <w:t>Do korzystania z tej usługi online mają zastosowanie Ogólne postanowienia licencyjne oraz:</w:t>
      </w:r>
    </w:p>
    <w:tbl>
      <w:tblPr>
        <w:tblStyle w:val="ProductAttributesTable"/>
        <w:tblW w:w="0" w:type="auto"/>
        <w:tblLook w:val="04A0" w:firstRow="1" w:lastRow="0" w:firstColumn="1" w:lastColumn="0" w:noHBand="0" w:noVBand="1"/>
      </w:tblPr>
      <w:tblGrid>
        <w:gridCol w:w="5512"/>
        <w:gridCol w:w="5518"/>
      </w:tblGrid>
      <w:tr w:rsidR="0082133B" w:rsidRPr="00526DC8" w14:paraId="54E96652" w14:textId="77777777" w:rsidTr="00F04EBB">
        <w:tc>
          <w:tcPr>
            <w:tcW w:w="5512" w:type="dxa"/>
          </w:tcPr>
          <w:p w14:paraId="54E96650" w14:textId="77777777" w:rsidR="0082133B" w:rsidRPr="00A80D52" w:rsidRDefault="00ED4593">
            <w:pPr>
              <w:pStyle w:val="PURBody"/>
              <w:rPr>
                <w:lang w:val="pl-PL"/>
              </w:rPr>
            </w:pPr>
            <w:r w:rsidRPr="00A80D52">
              <w:rPr>
                <w:rFonts w:cs="Arial"/>
                <w:lang w:val="pl-PL"/>
              </w:rPr>
              <w:t xml:space="preserve">Stosowne uwagi: </w:t>
            </w:r>
            <w:r w:rsidRPr="00A80D52">
              <w:rPr>
                <w:rFonts w:cs="Arial"/>
                <w:b/>
                <w:lang w:val="pl-PL"/>
              </w:rPr>
              <w:t xml:space="preserve">przesyłanie danych </w:t>
            </w:r>
            <w:r w:rsidRPr="00A80D52">
              <w:rPr>
                <w:rFonts w:cs="Arial"/>
                <w:lang w:val="pl-PL"/>
              </w:rPr>
              <w:t xml:space="preserve">(zob. </w:t>
            </w:r>
            <w:hyperlink w:anchor="_Sec10">
              <w:r w:rsidRPr="00A80D52">
                <w:rPr>
                  <w:rFonts w:cs="Arial"/>
                  <w:color w:val="00467F"/>
                  <w:u w:val="single"/>
                  <w:lang w:val="pl-PL"/>
                </w:rPr>
                <w:t>Załącznik 1</w:t>
              </w:r>
            </w:hyperlink>
            <w:r w:rsidRPr="00A80D52">
              <w:rPr>
                <w:lang w:val="pl-PL"/>
              </w:rPr>
              <w:t>)</w:t>
            </w:r>
          </w:p>
        </w:tc>
        <w:tc>
          <w:tcPr>
            <w:tcW w:w="5518" w:type="dxa"/>
          </w:tcPr>
          <w:p w14:paraId="54E96651" w14:textId="7B400FD7" w:rsidR="0082133B" w:rsidRPr="00526DC8" w:rsidRDefault="0082133B">
            <w:pPr>
              <w:pStyle w:val="PURBody"/>
              <w:rPr>
                <w:lang w:val="pl-PL"/>
              </w:rPr>
            </w:pPr>
          </w:p>
        </w:tc>
      </w:tr>
      <w:tr w:rsidR="0082133B" w:rsidRPr="00526DC8" w14:paraId="54E96655" w14:textId="77777777" w:rsidTr="00F04EBB">
        <w:tc>
          <w:tcPr>
            <w:tcW w:w="5512" w:type="dxa"/>
          </w:tcPr>
          <w:p w14:paraId="54E96653" w14:textId="6F018C3A" w:rsidR="0082133B" w:rsidRPr="00526DC8" w:rsidRDefault="0082133B">
            <w:pPr>
              <w:pStyle w:val="PURBody"/>
              <w:rPr>
                <w:lang w:val="pl-PL"/>
              </w:rPr>
            </w:pPr>
          </w:p>
        </w:tc>
        <w:tc>
          <w:tcPr>
            <w:tcW w:w="5518" w:type="dxa"/>
          </w:tcPr>
          <w:p w14:paraId="54E96654" w14:textId="688A025A" w:rsidR="0082133B" w:rsidRPr="00526DC8" w:rsidRDefault="0082133B">
            <w:pPr>
              <w:pStyle w:val="PURBody"/>
              <w:rPr>
                <w:lang w:val="pl-PL"/>
              </w:rPr>
            </w:pPr>
          </w:p>
        </w:tc>
      </w:tr>
    </w:tbl>
    <w:p w14:paraId="54E96656" w14:textId="09F61D9C" w:rsidR="0082133B" w:rsidRPr="00526DC8" w:rsidRDefault="00F04EBB">
      <w:pPr>
        <w:pStyle w:val="PURBlueBGHeader"/>
        <w:rPr>
          <w:lang w:val="pl-PL"/>
        </w:rPr>
      </w:pPr>
      <w:r w:rsidRPr="00526DC8">
        <w:rPr>
          <w:caps/>
          <w:lang w:val="pl-PL"/>
        </w:rPr>
        <w:t xml:space="preserve">LS na Użytkownika do </w:t>
      </w:r>
      <w:r w:rsidRPr="00526DC8">
        <w:rPr>
          <w:lang w:val="pl-PL"/>
        </w:rPr>
        <w:t>aplikacji komputerowych</w:t>
      </w:r>
    </w:p>
    <w:tbl>
      <w:tblPr>
        <w:tblStyle w:val="PURTableNoVertical"/>
        <w:tblW w:w="0" w:type="auto"/>
        <w:tblLook w:val="04A0" w:firstRow="1" w:lastRow="0" w:firstColumn="1" w:lastColumn="0" w:noHBand="0" w:noVBand="1"/>
      </w:tblPr>
      <w:tblGrid>
        <w:gridCol w:w="5323"/>
        <w:gridCol w:w="5319"/>
      </w:tblGrid>
      <w:tr w:rsidR="0082133B" w:rsidRPr="00526DC8" w14:paraId="54E96659" w14:textId="08CEA57A">
        <w:trPr>
          <w:cnfStyle w:val="100000000000" w:firstRow="1" w:lastRow="0" w:firstColumn="0" w:lastColumn="0" w:oddVBand="0" w:evenVBand="0" w:oddHBand="0" w:evenHBand="0" w:firstRowFirstColumn="0" w:firstRowLastColumn="0" w:lastRowFirstColumn="0" w:lastRowLastColumn="0"/>
        </w:trPr>
        <w:tc>
          <w:tcPr>
            <w:tcW w:w="5340" w:type="dxa"/>
          </w:tcPr>
          <w:p w14:paraId="54E96657" w14:textId="59AE4D76" w:rsidR="0082133B" w:rsidRPr="00526DC8" w:rsidRDefault="00ED4593">
            <w:pPr>
              <w:pStyle w:val="PURBody"/>
              <w:rPr>
                <w:lang w:val="pl-PL"/>
              </w:rPr>
            </w:pPr>
            <w:r w:rsidRPr="00526DC8">
              <w:rPr>
                <w:b/>
                <w:i/>
                <w:lang w:val="pl-PL"/>
              </w:rPr>
              <w:t>Wymagana dla:</w:t>
            </w:r>
          </w:p>
        </w:tc>
        <w:tc>
          <w:tcPr>
            <w:tcW w:w="5340" w:type="dxa"/>
          </w:tcPr>
          <w:p w14:paraId="54E96658" w14:textId="0D9ADAF5" w:rsidR="0082133B" w:rsidRPr="00526DC8" w:rsidRDefault="00ED4593">
            <w:pPr>
              <w:pStyle w:val="PURBody"/>
              <w:rPr>
                <w:lang w:val="pl-PL"/>
              </w:rPr>
            </w:pPr>
            <w:r w:rsidRPr="00526DC8">
              <w:rPr>
                <w:b/>
                <w:i/>
                <w:lang w:val="pl-PL"/>
              </w:rPr>
              <w:t>Wymagana LS:</w:t>
            </w:r>
          </w:p>
        </w:tc>
      </w:tr>
      <w:tr w:rsidR="0082133B" w:rsidRPr="00526DC8" w14:paraId="54E9665E" w14:textId="127EA018">
        <w:tc>
          <w:tcPr>
            <w:tcW w:w="5340" w:type="dxa"/>
          </w:tcPr>
          <w:p w14:paraId="54E9665A" w14:textId="38A35EBD" w:rsidR="0082133B" w:rsidRPr="00526DC8" w:rsidRDefault="00ED4593" w:rsidP="005D6562">
            <w:pPr>
              <w:pStyle w:val="PURBullet"/>
              <w:numPr>
                <w:ilvl w:val="0"/>
                <w:numId w:val="40"/>
              </w:numPr>
              <w:rPr>
                <w:lang w:val="pl-PL"/>
              </w:rPr>
            </w:pPr>
            <w:r w:rsidRPr="00526DC8">
              <w:rPr>
                <w:lang w:val="pl-PL"/>
              </w:rPr>
              <w:t>Użytkowników uzyskujących dostęp do usługi online lub związanego z nią oprogramowania.</w:t>
            </w:r>
          </w:p>
        </w:tc>
        <w:tc>
          <w:tcPr>
            <w:tcW w:w="5340" w:type="dxa"/>
          </w:tcPr>
          <w:p w14:paraId="54E9665B" w14:textId="345CED8A" w:rsidR="0082133B" w:rsidRPr="00526DC8" w:rsidRDefault="00ED4593" w:rsidP="005D6562">
            <w:pPr>
              <w:pStyle w:val="PURBullet"/>
              <w:numPr>
                <w:ilvl w:val="0"/>
                <w:numId w:val="41"/>
              </w:numPr>
              <w:rPr>
                <w:lang w:val="pl-PL"/>
              </w:rPr>
            </w:pPr>
            <w:r w:rsidRPr="00526DC8">
              <w:rPr>
                <w:lang w:val="pl-PL"/>
              </w:rPr>
              <w:t xml:space="preserve">LS na Użytkownika do pakietu Office Professional Plus </w:t>
            </w:r>
            <w:r w:rsidRPr="00526DC8">
              <w:rPr>
                <w:b/>
                <w:lang w:val="pl-PL"/>
              </w:rPr>
              <w:t>lub</w:t>
            </w:r>
          </w:p>
          <w:p w14:paraId="54E9665C" w14:textId="4BB7F080" w:rsidR="0082133B" w:rsidRPr="00526DC8" w:rsidRDefault="00ED4593" w:rsidP="005D6562">
            <w:pPr>
              <w:pStyle w:val="PURBullet"/>
              <w:numPr>
                <w:ilvl w:val="0"/>
                <w:numId w:val="41"/>
              </w:numPr>
              <w:rPr>
                <w:lang w:val="pl-PL"/>
              </w:rPr>
            </w:pPr>
            <w:r w:rsidRPr="00526DC8">
              <w:rPr>
                <w:lang w:val="pl-PL"/>
              </w:rPr>
              <w:t xml:space="preserve">LS na Użytkownika do usługi Office 365 Plan E3 </w:t>
            </w:r>
            <w:r w:rsidRPr="00526DC8">
              <w:rPr>
                <w:b/>
                <w:lang w:val="pl-PL"/>
              </w:rPr>
              <w:t xml:space="preserve">lub </w:t>
            </w:r>
          </w:p>
          <w:p w14:paraId="54E9665D" w14:textId="075CE9B6" w:rsidR="0082133B" w:rsidRPr="00526DC8" w:rsidRDefault="00ED4593" w:rsidP="005D6562">
            <w:pPr>
              <w:pStyle w:val="PURBullet"/>
              <w:numPr>
                <w:ilvl w:val="0"/>
                <w:numId w:val="41"/>
              </w:numPr>
              <w:rPr>
                <w:lang w:val="pl-PL"/>
              </w:rPr>
            </w:pPr>
            <w:r w:rsidRPr="00526DC8">
              <w:rPr>
                <w:lang w:val="pl-PL"/>
              </w:rPr>
              <w:t>LS na Użytkownika do usługi Office 365 Plan E4</w:t>
            </w:r>
          </w:p>
        </w:tc>
      </w:tr>
    </w:tbl>
    <w:p w14:paraId="54E9665F" w14:textId="77777777" w:rsidR="0082133B" w:rsidRPr="00526DC8" w:rsidRDefault="00ED4593" w:rsidP="004A5066">
      <w:pPr>
        <w:pStyle w:val="PURBlueBGHeader"/>
        <w:spacing w:after="100"/>
        <w:rPr>
          <w:lang w:val="pl-PL"/>
        </w:rPr>
      </w:pPr>
      <w:r w:rsidRPr="00526DC8">
        <w:rPr>
          <w:lang w:val="pl-PL"/>
        </w:rPr>
        <w:t>Postanowienia dodatkowe:</w:t>
      </w:r>
    </w:p>
    <w:p w14:paraId="54E96660" w14:textId="5742D11E" w:rsidR="0082133B" w:rsidRPr="00526DC8" w:rsidRDefault="00ED4593" w:rsidP="004A5066">
      <w:pPr>
        <w:pStyle w:val="PURBlueStrong-Indented"/>
        <w:spacing w:after="40"/>
        <w:rPr>
          <w:lang w:val="pl-PL"/>
        </w:rPr>
      </w:pPr>
      <w:r w:rsidRPr="00526DC8">
        <w:rPr>
          <w:lang w:val="pl-PL"/>
        </w:rPr>
        <w:t>Prawa do instalacji i używania</w:t>
      </w:r>
    </w:p>
    <w:p w14:paraId="54E96661" w14:textId="1E6A585A" w:rsidR="0082133B" w:rsidRPr="00526DC8" w:rsidRDefault="00ED4593" w:rsidP="004A5066">
      <w:pPr>
        <w:pStyle w:val="PURBody-Indented"/>
        <w:spacing w:after="80"/>
        <w:rPr>
          <w:lang w:val="pl-PL"/>
        </w:rPr>
      </w:pPr>
      <w:r w:rsidRPr="00526DC8">
        <w:rPr>
          <w:lang w:val="pl-PL"/>
        </w:rPr>
        <w:t>Każdy użytkownik, do którego przypisali Państwo LS na Użytkownika, może dokonać instalacji i korzystać z jednej kopii oprogramowania na urządzenie na maksymalnie pięciu urządzeniach jednocześnie.</w:t>
      </w:r>
    </w:p>
    <w:p w14:paraId="54E96662" w14:textId="65FD8CB9" w:rsidR="0082133B" w:rsidRPr="00526DC8" w:rsidRDefault="00ED4593" w:rsidP="004A5066">
      <w:pPr>
        <w:pStyle w:val="PURBlueStrong-Indented"/>
        <w:spacing w:after="40"/>
        <w:rPr>
          <w:lang w:val="pl-PL"/>
        </w:rPr>
      </w:pPr>
      <w:r w:rsidRPr="00526DC8">
        <w:rPr>
          <w:lang w:val="pl-PL"/>
        </w:rPr>
        <w:t>Usługi online i uaktualnienie oprogramowania</w:t>
      </w:r>
    </w:p>
    <w:p w14:paraId="54E96663" w14:textId="0FEB27F3" w:rsidR="0082133B" w:rsidRPr="00526DC8" w:rsidRDefault="00ED4593" w:rsidP="004A5066">
      <w:pPr>
        <w:pStyle w:val="PURBody-Indented"/>
        <w:spacing w:after="80"/>
        <w:rPr>
          <w:lang w:val="pl-PL"/>
        </w:rPr>
      </w:pPr>
      <w:r w:rsidRPr="00526DC8">
        <w:rPr>
          <w:lang w:val="pl-PL"/>
        </w:rPr>
        <w:t>Jeśli Microsoft udostępni istotne uaktualnienie oprogramowania objętego licencją na podstawie LS na Użytkownika do usług online, muszą Państwo zainstalować takie uaktualnienie na wszystkich urządzeniach mających dostęp do usługi online, aby umożliwić użytkownikom dalsze korzystanie z tej usługi.</w:t>
      </w:r>
    </w:p>
    <w:p w14:paraId="54E96664" w14:textId="031E8D0F" w:rsidR="0082133B" w:rsidRPr="00526DC8" w:rsidRDefault="00ED4593" w:rsidP="004A5066">
      <w:pPr>
        <w:pStyle w:val="PURBlueStrong-Indented"/>
        <w:spacing w:after="40"/>
        <w:rPr>
          <w:lang w:val="pl-PL"/>
        </w:rPr>
      </w:pPr>
      <w:r w:rsidRPr="00526DC8">
        <w:rPr>
          <w:lang w:val="pl-PL"/>
        </w:rPr>
        <w:t>Wymóg nawiązania połączenia internetowego</w:t>
      </w:r>
    </w:p>
    <w:p w14:paraId="54E96665" w14:textId="254CCEB4" w:rsidR="0082133B" w:rsidRPr="00526DC8" w:rsidRDefault="00ED4593" w:rsidP="004A5066">
      <w:pPr>
        <w:pStyle w:val="PURBody-Indented"/>
        <w:spacing w:after="80"/>
        <w:rPr>
          <w:lang w:val="pl-PL"/>
        </w:rPr>
      </w:pPr>
      <w:r w:rsidRPr="00526DC8">
        <w:rPr>
          <w:lang w:val="pl-PL"/>
        </w:rPr>
        <w:t>Każdy użytkownik, do którego przypiszą Państwo LS na Użytkownika, musi co najmniej raz na 45 dni nawiązać połączenie internetowe za pośrednictwem urządzenia, na którym zainstalowano oprogramowanie.</w:t>
      </w:r>
      <w:r w:rsidR="008052A0" w:rsidRPr="00526DC8">
        <w:rPr>
          <w:lang w:val="pl-PL"/>
        </w:rPr>
        <w:t xml:space="preserve"> </w:t>
      </w:r>
      <w:r w:rsidRPr="00526DC8">
        <w:rPr>
          <w:lang w:val="pl-PL"/>
        </w:rPr>
        <w:t>Jeśli użytkownik nie spełni tego wymogu, może to mieć wpływ na działanie oprogramowania.</w:t>
      </w:r>
    </w:p>
    <w:p w14:paraId="54E96666" w14:textId="0305A78F" w:rsidR="0082133B" w:rsidRPr="00526DC8" w:rsidRDefault="00ED4593" w:rsidP="004A5066">
      <w:pPr>
        <w:pStyle w:val="PURBlueStrong-Indented"/>
        <w:spacing w:after="40"/>
        <w:rPr>
          <w:lang w:val="pl-PL"/>
        </w:rPr>
      </w:pPr>
      <w:r w:rsidRPr="00526DC8">
        <w:rPr>
          <w:lang w:val="pl-PL"/>
        </w:rPr>
        <w:t>Zdalne korzystanie z oprogramowania</w:t>
      </w:r>
    </w:p>
    <w:p w14:paraId="54E96667" w14:textId="0EF5C89F" w:rsidR="0082133B" w:rsidRPr="00526DC8" w:rsidRDefault="00ED4593" w:rsidP="004A5066">
      <w:pPr>
        <w:pStyle w:val="PURBody-Indented"/>
        <w:spacing w:after="80"/>
        <w:rPr>
          <w:lang w:val="pl-PL"/>
        </w:rPr>
      </w:pPr>
      <w:r w:rsidRPr="00526DC8">
        <w:rPr>
          <w:lang w:val="pl-PL"/>
        </w:rPr>
        <w:t>Mogą Państwo umożliwić innym użytkownikom zdalny dostęp do oprogramowania w celu uzyskania pomocy technicznej.</w:t>
      </w:r>
      <w:r w:rsidR="008052A0" w:rsidRPr="00526DC8">
        <w:rPr>
          <w:lang w:val="pl-PL"/>
        </w:rPr>
        <w:t xml:space="preserve"> </w:t>
      </w:r>
      <w:r w:rsidRPr="00526DC8">
        <w:rPr>
          <w:lang w:val="pl-PL"/>
        </w:rPr>
        <w:t>Zapewnienie dostępu zdalnego w innym celu jest niedozwolone.</w:t>
      </w:r>
    </w:p>
    <w:p w14:paraId="54E96668" w14:textId="4C5922ED" w:rsidR="0082133B" w:rsidRPr="00526DC8" w:rsidRDefault="00ED4593" w:rsidP="004A5066">
      <w:pPr>
        <w:pStyle w:val="PURBlueStrong-Indented"/>
        <w:spacing w:after="40"/>
        <w:rPr>
          <w:lang w:val="pl-PL"/>
        </w:rPr>
      </w:pPr>
      <w:r w:rsidRPr="00526DC8">
        <w:rPr>
          <w:lang w:val="pl-PL"/>
        </w:rPr>
        <w:t>Sprawdzanie subskrypcji</w:t>
      </w:r>
    </w:p>
    <w:p w14:paraId="54E96669" w14:textId="6119A9AC" w:rsidR="0082133B" w:rsidRPr="00526DC8" w:rsidRDefault="00ED4593" w:rsidP="004A5066">
      <w:pPr>
        <w:pStyle w:val="PURBody-Indented"/>
        <w:spacing w:after="100"/>
        <w:rPr>
          <w:lang w:val="pl-PL"/>
        </w:rPr>
      </w:pPr>
      <w:r w:rsidRPr="00526DC8">
        <w:rPr>
          <w:lang w:val="pl-PL"/>
        </w:rPr>
        <w:t>Microsoft może automatycznie sprawdzać wersje oprogramowania zainstalowanego przez użytkowników na urządzeniach. Z</w:t>
      </w:r>
      <w:r w:rsidR="00846CBE">
        <w:rPr>
          <w:lang w:val="pl-PL"/>
        </w:rPr>
        <w:t> </w:t>
      </w:r>
      <w:r w:rsidRPr="00526DC8">
        <w:rPr>
          <w:lang w:val="pl-PL"/>
        </w:rPr>
        <w:t>urządzeń, na których zainstalowano oprogramowanie, mogą być okresowo przesyłane informacje w celu sprawdzenia, czy</w:t>
      </w:r>
      <w:r w:rsidR="004A5066">
        <w:rPr>
          <w:lang w:val="pl-PL"/>
        </w:rPr>
        <w:t> </w:t>
      </w:r>
      <w:r w:rsidRPr="00526DC8">
        <w:rPr>
          <w:lang w:val="pl-PL"/>
        </w:rPr>
        <w:t>oprogramowanie jest objęte właściwą licencją oraz czy jego Okres Obowiązywania nie wygasł.</w:t>
      </w:r>
      <w:r w:rsidR="008052A0" w:rsidRPr="00526DC8">
        <w:rPr>
          <w:lang w:val="pl-PL"/>
        </w:rPr>
        <w:t xml:space="preserve"> </w:t>
      </w:r>
      <w:r w:rsidRPr="00526DC8">
        <w:rPr>
          <w:lang w:val="pl-PL"/>
        </w:rPr>
        <w:t>Informacje te dotyczą m.in. wersji oprogramowania, identyfikatora Windows Live ID użytkownika, identyfikatora produktu i maszyny oraz adresu IP urządzenia. Jeśli oprogramowanie nie jest objęte właściwą licencją, może to mieć wpływ na jego działanie.</w:t>
      </w:r>
      <w:r w:rsidR="008052A0" w:rsidRPr="00526DC8">
        <w:rPr>
          <w:lang w:val="pl-PL"/>
        </w:rPr>
        <w:t xml:space="preserve"> </w:t>
      </w:r>
      <w:r w:rsidRPr="00526DC8">
        <w:rPr>
          <w:lang w:val="pl-PL"/>
        </w:rPr>
        <w:t>Mogą Państwo uzyskiwać aktualizacje i</w:t>
      </w:r>
      <w:r w:rsidR="00846CBE">
        <w:rPr>
          <w:lang w:val="pl-PL"/>
        </w:rPr>
        <w:t> </w:t>
      </w:r>
      <w:r w:rsidRPr="00526DC8">
        <w:rPr>
          <w:lang w:val="pl-PL"/>
        </w:rPr>
        <w:t>uaktualnienia tylko do oprogramowania uzyskanego od Microsoft lub z autoryzowanych źródeł.</w:t>
      </w:r>
      <w:r w:rsidR="008052A0" w:rsidRPr="00526DC8">
        <w:rPr>
          <w:lang w:val="pl-PL"/>
        </w:rPr>
        <w:t xml:space="preserve"> </w:t>
      </w:r>
      <w:r w:rsidRPr="00526DC8">
        <w:rPr>
          <w:lang w:val="pl-PL"/>
        </w:rPr>
        <w:t xml:space="preserve">Więcej informacji na temat uzyskiwania aktualizacji z autoryzowanych źródeł można znaleźć na stronie </w:t>
      </w:r>
      <w:hyperlink r:id="rId50" w:history="1">
        <w:r w:rsidRPr="00526DC8">
          <w:rPr>
            <w:rStyle w:val="Hyperlink"/>
            <w:lang w:val="pl-PL"/>
          </w:rPr>
          <w:t>http://windows.microsoft.com/en-US/windows/help/genuine/faq</w:t>
        </w:r>
      </w:hyperlink>
      <w:r w:rsidRPr="00526DC8">
        <w:rPr>
          <w:lang w:val="pl-PL"/>
        </w:rPr>
        <w:t xml:space="preserve">. </w:t>
      </w:r>
      <w:r w:rsidRPr="00526DC8">
        <w:rPr>
          <w:b/>
          <w:lang w:val="pl-PL"/>
        </w:rPr>
        <w:t>Korzystając</w:t>
      </w:r>
      <w:r w:rsidRPr="00526DC8">
        <w:rPr>
          <w:b/>
          <w:color w:val="00467F"/>
          <w:lang w:val="pl-PL"/>
        </w:rPr>
        <w:t xml:space="preserve"> </w:t>
      </w:r>
      <w:r w:rsidRPr="00526DC8">
        <w:rPr>
          <w:b/>
          <w:lang w:val="pl-PL"/>
        </w:rPr>
        <w:t>z oprogramowania, wyrażają Państwo zgodę na przekazywanie informacji opisanych w tym punkcie.</w:t>
      </w:r>
    </w:p>
    <w:p w14:paraId="54E9666A" w14:textId="0B1ECA43" w:rsidR="0082133B" w:rsidRPr="00526DC8" w:rsidRDefault="00ED4593" w:rsidP="004A5066">
      <w:pPr>
        <w:pStyle w:val="PURBlueStrong-Indented"/>
        <w:spacing w:after="40"/>
        <w:rPr>
          <w:lang w:val="pl-PL"/>
        </w:rPr>
      </w:pPr>
      <w:r w:rsidRPr="00526DC8">
        <w:rPr>
          <w:lang w:val="pl-PL"/>
        </w:rPr>
        <w:t>Elementy multimedialne i szablony</w:t>
      </w:r>
    </w:p>
    <w:p w14:paraId="54E9666B" w14:textId="7DB32CC9" w:rsidR="0082133B" w:rsidRPr="00526DC8" w:rsidRDefault="00ED4593" w:rsidP="004A5066">
      <w:pPr>
        <w:pStyle w:val="PURBody-Indented"/>
        <w:spacing w:after="100"/>
        <w:rPr>
          <w:lang w:val="pl-PL"/>
        </w:rPr>
      </w:pPr>
      <w:r w:rsidRPr="00526DC8">
        <w:rPr>
          <w:lang w:val="pl-PL"/>
        </w:rPr>
        <w:t>Obrazy multimedialne, obiekty clipart, animacje, dźwięki, muzyka, klipy wideo, szablony i inne formy treści to „elementy multimedialne”. Mogą Państwo uzyskiwać dostęp do elementów multimedialnych dostarczonych wraz z oprogramowaniem lub</w:t>
      </w:r>
      <w:r w:rsidR="00543260">
        <w:rPr>
          <w:lang w:val="pl-PL"/>
        </w:rPr>
        <w:t> </w:t>
      </w:r>
      <w:r w:rsidRPr="00526DC8">
        <w:rPr>
          <w:lang w:val="pl-PL"/>
        </w:rPr>
        <w:t>w</w:t>
      </w:r>
      <w:r w:rsidR="00543260">
        <w:rPr>
          <w:lang w:val="pl-PL"/>
        </w:rPr>
        <w:t> </w:t>
      </w:r>
      <w:r w:rsidRPr="00526DC8">
        <w:rPr>
          <w:lang w:val="pl-PL"/>
        </w:rPr>
        <w:t>ramach usługi powiązanej z oprogramowaniem.</w:t>
      </w:r>
      <w:r w:rsidR="008052A0" w:rsidRPr="00526DC8">
        <w:rPr>
          <w:lang w:val="pl-PL"/>
        </w:rPr>
        <w:t xml:space="preserve"> </w:t>
      </w:r>
      <w:r w:rsidRPr="00526DC8">
        <w:rPr>
          <w:lang w:val="pl-PL"/>
        </w:rPr>
        <w:t>Mogą Państwo kopiować te elementy multimedialne, a także korzystać z</w:t>
      </w:r>
      <w:r w:rsidR="00543260">
        <w:rPr>
          <w:lang w:val="pl-PL"/>
        </w:rPr>
        <w:t> </w:t>
      </w:r>
      <w:r w:rsidRPr="00526DC8">
        <w:rPr>
          <w:lang w:val="pl-PL"/>
        </w:rPr>
        <w:t>nich</w:t>
      </w:r>
      <w:r w:rsidR="00543260">
        <w:rPr>
          <w:lang w:val="pl-PL"/>
        </w:rPr>
        <w:t> </w:t>
      </w:r>
      <w:r w:rsidRPr="00526DC8">
        <w:rPr>
          <w:lang w:val="pl-PL"/>
        </w:rPr>
        <w:t>w</w:t>
      </w:r>
      <w:r w:rsidR="00543260">
        <w:rPr>
          <w:lang w:val="pl-PL"/>
        </w:rPr>
        <w:t> </w:t>
      </w:r>
      <w:r w:rsidRPr="00526DC8">
        <w:rPr>
          <w:lang w:val="pl-PL"/>
        </w:rPr>
        <w:t xml:space="preserve">projektach i dokumentach. Nie wolno Państwu: </w:t>
      </w:r>
    </w:p>
    <w:p w14:paraId="54E9666C" w14:textId="68E405DB" w:rsidR="0082133B" w:rsidRPr="00526DC8" w:rsidRDefault="00ED4593" w:rsidP="004A5066">
      <w:pPr>
        <w:pStyle w:val="PURBody-Indented"/>
        <w:spacing w:after="80"/>
        <w:ind w:left="274"/>
        <w:rPr>
          <w:lang w:val="pl-PL"/>
        </w:rPr>
      </w:pPr>
      <w:r w:rsidRPr="00526DC8">
        <w:rPr>
          <w:lang w:val="pl-PL"/>
        </w:rPr>
        <w:lastRenderedPageBreak/>
        <w:t>• udzielać licencji na kopie elementów multimedialnych, sprzedawać ani rozpowszechniać kopii elementów multimedialnych ani</w:t>
      </w:r>
      <w:r w:rsidR="00147D28">
        <w:rPr>
          <w:lang w:val="pl-PL"/>
        </w:rPr>
        <w:t> </w:t>
      </w:r>
      <w:r w:rsidRPr="00526DC8">
        <w:rPr>
          <w:lang w:val="pl-PL"/>
        </w:rPr>
        <w:t>oddzielnie, ani w ramach produktu, jeśli podstawową wartością takiego produktu są elementy multimedialne;</w:t>
      </w:r>
    </w:p>
    <w:p w14:paraId="54E9666D" w14:textId="77777777" w:rsidR="0082133B" w:rsidRPr="00526DC8" w:rsidRDefault="00ED4593" w:rsidP="004A5066">
      <w:pPr>
        <w:pStyle w:val="PURBody-Indented"/>
        <w:spacing w:after="80"/>
        <w:rPr>
          <w:lang w:val="pl-PL"/>
        </w:rPr>
      </w:pPr>
      <w:r w:rsidRPr="00526DC8">
        <w:rPr>
          <w:lang w:val="pl-PL"/>
        </w:rPr>
        <w:t>• udzielać swoim klientom praw do udzielania kolejnych licencji lub dalszego rozpowszechniania elementów multimedialnych;</w:t>
      </w:r>
    </w:p>
    <w:p w14:paraId="54E9666E" w14:textId="1CD487C0" w:rsidR="0082133B" w:rsidRPr="00526DC8" w:rsidRDefault="00ED4593" w:rsidP="004A5066">
      <w:pPr>
        <w:pStyle w:val="PURBody-Indented"/>
        <w:spacing w:after="80"/>
        <w:ind w:left="274"/>
        <w:rPr>
          <w:lang w:val="pl-PL"/>
        </w:rPr>
      </w:pPr>
      <w:r w:rsidRPr="00526DC8">
        <w:rPr>
          <w:lang w:val="pl-PL"/>
        </w:rPr>
        <w:t>• w celach komercyjnych udzielać licencji na elementy multimedialne ani rozpowszechniać elementów multimedialnych, które obejmują wizerunki rozpoznawalnych osób fizycznych, instytucji rządowych, logo, znaków towarowych lub godeł, ani korzystać z</w:t>
      </w:r>
      <w:r w:rsidR="00147D28">
        <w:rPr>
          <w:lang w:val="pl-PL"/>
        </w:rPr>
        <w:t> </w:t>
      </w:r>
      <w:r w:rsidRPr="00526DC8">
        <w:rPr>
          <w:lang w:val="pl-PL"/>
        </w:rPr>
        <w:t>tych typów obrazów w sposób, który mógłby sugerować aprobatę Państwa produktu, podmiotu lub działalności lub powiązanie z</w:t>
      </w:r>
      <w:r w:rsidR="00147D28">
        <w:rPr>
          <w:lang w:val="pl-PL"/>
        </w:rPr>
        <w:t> </w:t>
      </w:r>
      <w:r w:rsidRPr="00526DC8">
        <w:rPr>
          <w:lang w:val="pl-PL"/>
        </w:rPr>
        <w:t>Państwa produktami, podmiotami lub działalnością;</w:t>
      </w:r>
    </w:p>
    <w:p w14:paraId="54E9666F" w14:textId="77777777" w:rsidR="0082133B" w:rsidRPr="00526DC8" w:rsidRDefault="00ED4593" w:rsidP="004A5066">
      <w:pPr>
        <w:pStyle w:val="PURBody-Indented"/>
        <w:spacing w:after="80"/>
        <w:rPr>
          <w:lang w:val="pl-PL"/>
        </w:rPr>
      </w:pPr>
      <w:r w:rsidRPr="00526DC8">
        <w:rPr>
          <w:lang w:val="pl-PL"/>
        </w:rPr>
        <w:t>• tworzyć za pomocą elementów multimedialnych utworów obscenicznych lub obelżywych.</w:t>
      </w:r>
    </w:p>
    <w:p w14:paraId="54E96670" w14:textId="77777777" w:rsidR="0082133B" w:rsidRPr="00526DC8" w:rsidRDefault="00ED4593" w:rsidP="004A5066">
      <w:pPr>
        <w:pStyle w:val="PURBody-Indented"/>
        <w:spacing w:after="80"/>
        <w:rPr>
          <w:lang w:val="pl-PL"/>
        </w:rPr>
      </w:pPr>
      <w:r w:rsidRPr="00526DC8">
        <w:rPr>
          <w:lang w:val="pl-PL"/>
        </w:rPr>
        <w:t xml:space="preserve">Więcej informacji na ten temat można znaleźć na stronie </w:t>
      </w:r>
      <w:hyperlink r:id="rId51">
        <w:r w:rsidRPr="00526DC8">
          <w:rPr>
            <w:color w:val="00467F"/>
            <w:u w:val="single"/>
            <w:lang w:val="pl-PL"/>
          </w:rPr>
          <w:t>http://www.microsoft.com/permission</w:t>
        </w:r>
      </w:hyperlink>
      <w:r w:rsidRPr="00526DC8">
        <w:rPr>
          <w:lang w:val="pl-PL"/>
        </w:rPr>
        <w:t>.</w:t>
      </w:r>
    </w:p>
    <w:p w14:paraId="54E96671" w14:textId="768DF23D" w:rsidR="0082133B" w:rsidRPr="00526DC8" w:rsidRDefault="00ED4593" w:rsidP="004A5066">
      <w:pPr>
        <w:pStyle w:val="PURBlueStrong-Indented"/>
        <w:spacing w:after="40"/>
        <w:rPr>
          <w:lang w:val="pl-PL"/>
        </w:rPr>
      </w:pPr>
      <w:r w:rsidRPr="00526DC8">
        <w:rPr>
          <w:lang w:val="pl-PL"/>
        </w:rPr>
        <w:t>Składniki czcionek</w:t>
      </w:r>
    </w:p>
    <w:p w14:paraId="54E96672" w14:textId="2E4EFE4C" w:rsidR="0082133B" w:rsidRPr="00526DC8" w:rsidRDefault="00ED4593">
      <w:pPr>
        <w:pStyle w:val="PURBody-Indented"/>
        <w:rPr>
          <w:lang w:val="pl-PL"/>
        </w:rPr>
      </w:pPr>
      <w:r w:rsidRPr="00526DC8">
        <w:rPr>
          <w:lang w:val="pl-PL"/>
        </w:rPr>
        <w:t>Mogą Państwo korzystać z czcionek zainstalowanych przez oprogramowanie lub w ramach związanej z nim usługi do wyświetlania i</w:t>
      </w:r>
      <w:r w:rsidR="009F05BC">
        <w:rPr>
          <w:lang w:val="pl-PL"/>
        </w:rPr>
        <w:t> </w:t>
      </w:r>
      <w:r w:rsidRPr="00526DC8">
        <w:rPr>
          <w:lang w:val="pl-PL"/>
        </w:rPr>
        <w:t>drukowania zawartości.</w:t>
      </w:r>
      <w:r w:rsidR="008052A0" w:rsidRPr="00526DC8">
        <w:rPr>
          <w:lang w:val="pl-PL"/>
        </w:rPr>
        <w:t xml:space="preserve"> </w:t>
      </w:r>
      <w:r w:rsidRPr="00526DC8">
        <w:rPr>
          <w:lang w:val="pl-PL"/>
        </w:rPr>
        <w:t>Mogą Państwo wyłącznie osadzać czcionki w zawartości, biorąc pod uwagę ograniczenia dotyczące ich osadzania, oraz tymczasowo pobierać je na drukarkę lub inne urządzenie wyjściowe w celu drukowania zawartości.</w:t>
      </w:r>
    </w:p>
    <w:p w14:paraId="7F1F967C" w14:textId="01FFAC11" w:rsidR="003C5633" w:rsidRPr="00526DC8" w:rsidRDefault="003C5633" w:rsidP="004A5066">
      <w:pPr>
        <w:pStyle w:val="PURBlueStrong-Indented"/>
        <w:spacing w:after="40"/>
        <w:rPr>
          <w:lang w:val="pl-PL"/>
        </w:rPr>
      </w:pPr>
      <w:r w:rsidRPr="00526DC8">
        <w:rPr>
          <w:lang w:val="pl-PL"/>
        </w:rPr>
        <w:t>Używanie komercyjne pakietu Office 2013 RT dla Użytkowników Domowych i Uczniów</w:t>
      </w:r>
    </w:p>
    <w:p w14:paraId="3C6597C4" w14:textId="77777777" w:rsidR="003C5633" w:rsidRPr="00526DC8" w:rsidRDefault="003C5633" w:rsidP="004A5066">
      <w:pPr>
        <w:numPr>
          <w:ilvl w:val="0"/>
          <w:numId w:val="68"/>
        </w:numPr>
        <w:spacing w:after="160" w:line="276" w:lineRule="auto"/>
        <w:contextualSpacing/>
        <w:rPr>
          <w:rFonts w:eastAsia="Calibri" w:cs="Arial"/>
          <w:color w:val="auto"/>
          <w:sz w:val="18"/>
          <w:szCs w:val="18"/>
          <w:lang w:val="pl-PL"/>
        </w:rPr>
      </w:pPr>
      <w:r w:rsidRPr="00526DC8">
        <w:rPr>
          <w:rFonts w:eastAsia="Calibri" w:cs="Arial"/>
          <w:color w:val="auto"/>
          <w:sz w:val="18"/>
          <w:szCs w:val="18"/>
          <w:lang w:val="pl-PL"/>
        </w:rPr>
        <w:t>Państwa LS na Użytkownika modyfikuje Państwa prawo do korzystania z oprogramowania na mocy nabytej oddzielnie licencji na pakiet Office 2013 RT dla Użytkowników Domowych i Uczniów, znosząc zakaz komercyjnego używania oprogramowania.</w:t>
      </w:r>
    </w:p>
    <w:p w14:paraId="2F38A705" w14:textId="06BD1234" w:rsidR="003C5633" w:rsidRPr="00526DC8" w:rsidRDefault="003C5633" w:rsidP="004A5066">
      <w:pPr>
        <w:numPr>
          <w:ilvl w:val="0"/>
          <w:numId w:val="68"/>
        </w:numPr>
        <w:spacing w:after="160" w:line="276" w:lineRule="auto"/>
        <w:contextualSpacing/>
        <w:rPr>
          <w:rFonts w:eastAsia="Calibri" w:cs="Arial"/>
          <w:color w:val="auto"/>
          <w:sz w:val="18"/>
          <w:szCs w:val="18"/>
          <w:lang w:val="pl-PL"/>
        </w:rPr>
      </w:pPr>
      <w:r w:rsidRPr="00526DC8">
        <w:rPr>
          <w:rFonts w:eastAsia="Calibri" w:cs="Arial"/>
          <w:color w:val="auto"/>
          <w:sz w:val="18"/>
          <w:szCs w:val="18"/>
          <w:lang w:val="pl-PL"/>
        </w:rPr>
        <w:t>W okresie obowiązywania Subskrypcji na pakiet Office Professional Plus mogą Państwo zezwolić użytkownikowi, któremu przypisują Państwo LS na Użytkownika, na używanie pakietu Office 2013 RT dla Użytkowników Domowych i Uczniów w</w:t>
      </w:r>
      <w:r w:rsidR="00B96B76">
        <w:rPr>
          <w:rFonts w:eastAsia="Calibri" w:cs="Arial"/>
          <w:color w:val="auto"/>
          <w:sz w:val="18"/>
          <w:szCs w:val="18"/>
          <w:lang w:val="pl-PL"/>
        </w:rPr>
        <w:t> </w:t>
      </w:r>
      <w:r w:rsidRPr="00526DC8">
        <w:rPr>
          <w:rFonts w:eastAsia="Calibri" w:cs="Arial"/>
          <w:color w:val="auto"/>
          <w:sz w:val="18"/>
          <w:szCs w:val="18"/>
          <w:lang w:val="pl-PL"/>
        </w:rPr>
        <w:t xml:space="preserve">sposób opisany w niniejszym punkcie. </w:t>
      </w:r>
    </w:p>
    <w:p w14:paraId="2B6C2988" w14:textId="649286E1" w:rsidR="003C5633" w:rsidRDefault="003C5633" w:rsidP="004A5066">
      <w:pPr>
        <w:numPr>
          <w:ilvl w:val="0"/>
          <w:numId w:val="68"/>
        </w:numPr>
        <w:spacing w:after="160" w:line="276" w:lineRule="auto"/>
        <w:contextualSpacing/>
        <w:rPr>
          <w:rFonts w:eastAsia="Calibri" w:cs="Arial"/>
          <w:color w:val="auto"/>
          <w:sz w:val="18"/>
          <w:szCs w:val="18"/>
          <w:lang w:val="pl-PL"/>
        </w:rPr>
      </w:pPr>
      <w:r w:rsidRPr="00526DC8">
        <w:rPr>
          <w:rFonts w:eastAsia="Calibri" w:cs="Arial"/>
          <w:color w:val="auto"/>
          <w:sz w:val="18"/>
          <w:szCs w:val="18"/>
          <w:lang w:val="pl-PL"/>
        </w:rPr>
        <w:t>Wszelkie sposoby używania oprogramowania podlegają postanowieniom i prawom do używania określonym w licencji na</w:t>
      </w:r>
      <w:r w:rsidR="00B96B76">
        <w:rPr>
          <w:rFonts w:eastAsia="Calibri" w:cs="Arial"/>
          <w:color w:val="auto"/>
          <w:sz w:val="18"/>
          <w:szCs w:val="18"/>
          <w:lang w:val="pl-PL"/>
        </w:rPr>
        <w:t> </w:t>
      </w:r>
      <w:r w:rsidRPr="00526DC8">
        <w:rPr>
          <w:rFonts w:eastAsia="Calibri" w:cs="Arial"/>
          <w:color w:val="auto"/>
          <w:sz w:val="18"/>
          <w:szCs w:val="18"/>
          <w:lang w:val="pl-PL"/>
        </w:rPr>
        <w:t>pakiet Office 2013 RT dla Użytkowników Domowych i Uczniów, z wyjątkiem używania o charakterze komercyjnym.</w:t>
      </w:r>
      <w:r w:rsidR="008052A0" w:rsidRPr="00526DC8">
        <w:rPr>
          <w:rFonts w:eastAsia="Calibri" w:cs="Arial"/>
          <w:color w:val="auto"/>
          <w:sz w:val="18"/>
          <w:szCs w:val="18"/>
          <w:lang w:val="pl-PL"/>
        </w:rPr>
        <w:t xml:space="preserve"> </w:t>
      </w:r>
    </w:p>
    <w:p w14:paraId="6F822184" w14:textId="77777777" w:rsidR="003C5633" w:rsidRPr="00526DC8" w:rsidRDefault="003C5633" w:rsidP="004A5066">
      <w:pPr>
        <w:numPr>
          <w:ilvl w:val="0"/>
          <w:numId w:val="68"/>
        </w:numPr>
        <w:spacing w:after="160" w:line="276" w:lineRule="auto"/>
        <w:contextualSpacing/>
        <w:rPr>
          <w:rFonts w:eastAsia="Calibri" w:cs="Arial"/>
          <w:color w:val="auto"/>
          <w:sz w:val="18"/>
          <w:szCs w:val="18"/>
          <w:lang w:val="pl-PL"/>
        </w:rPr>
      </w:pPr>
      <w:r w:rsidRPr="00526DC8">
        <w:rPr>
          <w:rFonts w:eastAsia="Calibri" w:cs="Arial"/>
          <w:color w:val="auto"/>
          <w:sz w:val="18"/>
          <w:szCs w:val="18"/>
          <w:lang w:val="pl-PL"/>
        </w:rPr>
        <w:t>Nabycie licencji subskrypcyjnej na pakiet Office Professional Plus nie oznacza ustanowienia ani przedłużenia jakiejkolwiek rękojmi lub obowiązku świadczenia usług na mocy licencji na pakiet Office 2013 RT dla Użytkowników Domowych i Uczniów.</w:t>
      </w:r>
    </w:p>
    <w:p w14:paraId="54E96673" w14:textId="77777777" w:rsidR="0082133B" w:rsidRDefault="00634981" w:rsidP="00B53480">
      <w:pPr>
        <w:pStyle w:val="PURBreadcrumb"/>
        <w:spacing w:before="160" w:after="160"/>
        <w:rPr>
          <w:lang w:val="pl-PL"/>
        </w:rPr>
      </w:pPr>
      <w:hyperlink w:anchor="_Sec4">
        <w:r w:rsidR="0094122C" w:rsidRPr="00526DC8">
          <w:rPr>
            <w:color w:val="00467F"/>
            <w:u w:val="single"/>
            <w:lang w:val="pl-PL"/>
          </w:rPr>
          <w:t>Spis treści</w:t>
        </w:r>
      </w:hyperlink>
      <w:r w:rsidR="0094122C" w:rsidRPr="00526DC8">
        <w:rPr>
          <w:lang w:val="pl-PL"/>
        </w:rPr>
        <w:t xml:space="preserve"> / </w:t>
      </w:r>
      <w:hyperlink w:anchor="_Sec6">
        <w:r w:rsidR="0094122C" w:rsidRPr="00526DC8">
          <w:rPr>
            <w:color w:val="00467F"/>
            <w:u w:val="single"/>
            <w:lang w:val="pl-PL"/>
          </w:rPr>
          <w:t>Powszechne postanowienia licencyjne</w:t>
        </w:r>
      </w:hyperlink>
      <w:r w:rsidR="0094122C" w:rsidRPr="00526DC8">
        <w:rPr>
          <w:lang w:val="pl-PL"/>
        </w:rPr>
        <w:t xml:space="preserve"> </w:t>
      </w:r>
    </w:p>
    <w:p w14:paraId="3A15884D" w14:textId="77777777" w:rsidR="001E0F49" w:rsidRPr="001E0F49" w:rsidRDefault="001E0F49" w:rsidP="001E0F49">
      <w:pPr>
        <w:pStyle w:val="PURBreadcrumb"/>
        <w:keepNext w:val="0"/>
        <w:keepLines w:val="0"/>
        <w:spacing w:before="0" w:after="0"/>
        <w:rPr>
          <w:sz w:val="2"/>
          <w:szCs w:val="2"/>
          <w:lang w:val="pl-PL"/>
        </w:rPr>
      </w:pPr>
    </w:p>
    <w:p w14:paraId="54E96674" w14:textId="77777777" w:rsidR="0082133B" w:rsidRPr="00526DC8" w:rsidRDefault="00ED4593">
      <w:pPr>
        <w:pStyle w:val="PURProductName"/>
        <w:rPr>
          <w:lang w:val="pl-PL"/>
        </w:rPr>
      </w:pPr>
      <w:bookmarkStart w:id="128" w:name="_Sec386"/>
      <w:r w:rsidRPr="00526DC8">
        <w:rPr>
          <w:lang w:val="pl-PL"/>
        </w:rPr>
        <w:t>Office Web Applications</w:t>
      </w:r>
      <w:bookmarkEnd w:id="128"/>
      <w:r w:rsidRPr="00526DC8">
        <w:rPr>
          <w:lang w:val="pl-PL"/>
        </w:rPr>
        <w:fldChar w:fldCharType="begin"/>
      </w:r>
      <w:r w:rsidRPr="00526DC8">
        <w:rPr>
          <w:lang w:val="pl-PL"/>
        </w:rPr>
        <w:instrText xml:space="preserve">XE "Office Web Applications" </w:instrText>
      </w:r>
      <w:r w:rsidRPr="00526DC8">
        <w:rPr>
          <w:lang w:val="pl-PL"/>
        </w:rPr>
        <w:fldChar w:fldCharType="end"/>
      </w:r>
      <w:r w:rsidRPr="00526DC8">
        <w:rPr>
          <w:lang w:val="pl-PL"/>
        </w:rPr>
        <w:fldChar w:fldCharType="begin"/>
      </w:r>
      <w:r w:rsidRPr="00526DC8">
        <w:rPr>
          <w:lang w:val="pl-PL"/>
        </w:rPr>
        <w:instrText xml:space="preserve"> TC "</w:instrText>
      </w:r>
      <w:bookmarkStart w:id="129" w:name="_Toc397785614"/>
      <w:bookmarkStart w:id="130" w:name="_Toc397785702"/>
      <w:r w:rsidRPr="00526DC8">
        <w:rPr>
          <w:lang w:val="pl-PL"/>
        </w:rPr>
        <w:instrText>Office Web Applications</w:instrText>
      </w:r>
      <w:bookmarkEnd w:id="129"/>
      <w:bookmarkEnd w:id="130"/>
      <w:r w:rsidRPr="00526DC8">
        <w:rPr>
          <w:lang w:val="pl-PL"/>
        </w:rPr>
        <w:instrText>" \l 2</w:instrText>
      </w:r>
      <w:r w:rsidRPr="00526DC8">
        <w:rPr>
          <w:lang w:val="pl-PL"/>
        </w:rPr>
        <w:fldChar w:fldCharType="end"/>
      </w:r>
    </w:p>
    <w:p w14:paraId="54E96675" w14:textId="20D106F1" w:rsidR="0082133B" w:rsidRPr="00526DC8" w:rsidRDefault="00ED4593">
      <w:pPr>
        <w:pStyle w:val="PURLicenseTerm"/>
        <w:rPr>
          <w:lang w:val="pl-PL"/>
        </w:rPr>
      </w:pPr>
      <w:r w:rsidRPr="00526DC8">
        <w:rPr>
          <w:lang w:val="pl-PL"/>
        </w:rPr>
        <w:t>Do korzystania z tej usługi online mają zastosowanie Ogólne postanowienia licencyjne oraz:</w:t>
      </w:r>
    </w:p>
    <w:tbl>
      <w:tblPr>
        <w:tblStyle w:val="ProductAttributesTable"/>
        <w:tblW w:w="0" w:type="auto"/>
        <w:tblLook w:val="04A0" w:firstRow="1" w:lastRow="0" w:firstColumn="1" w:lastColumn="0" w:noHBand="0" w:noVBand="1"/>
      </w:tblPr>
      <w:tblGrid>
        <w:gridCol w:w="5345"/>
        <w:gridCol w:w="5685"/>
      </w:tblGrid>
      <w:tr w:rsidR="0082133B" w:rsidRPr="00526DC8" w14:paraId="54E96678" w14:textId="77777777">
        <w:tc>
          <w:tcPr>
            <w:tcW w:w="6120" w:type="dxa"/>
          </w:tcPr>
          <w:p w14:paraId="54E96676" w14:textId="62173EC2" w:rsidR="0082133B" w:rsidRPr="00526DC8" w:rsidRDefault="0082133B">
            <w:pPr>
              <w:pStyle w:val="PURBody"/>
              <w:rPr>
                <w:lang w:val="pl-PL"/>
              </w:rPr>
            </w:pPr>
          </w:p>
        </w:tc>
        <w:tc>
          <w:tcPr>
            <w:tcW w:w="6120" w:type="dxa"/>
          </w:tcPr>
          <w:p w14:paraId="54E96677" w14:textId="77777777" w:rsidR="0082133B" w:rsidRPr="00526DC8" w:rsidRDefault="00ED4593">
            <w:pPr>
              <w:pStyle w:val="PURBody"/>
              <w:rPr>
                <w:lang w:val="pl-PL"/>
              </w:rPr>
            </w:pPr>
            <w:r w:rsidRPr="00526DC8">
              <w:rPr>
                <w:lang w:val="pl-PL"/>
              </w:rPr>
              <w:t xml:space="preserve">Umowa Dotycząca Poziomu Usługi: </w:t>
            </w:r>
            <w:r w:rsidRPr="00526DC8">
              <w:rPr>
                <w:b/>
                <w:lang w:val="pl-PL"/>
              </w:rPr>
              <w:t xml:space="preserve">tak </w:t>
            </w:r>
            <w:r w:rsidRPr="00526DC8">
              <w:rPr>
                <w:lang w:val="pl-PL"/>
              </w:rPr>
              <w:t xml:space="preserve">(zob. </w:t>
            </w:r>
            <w:hyperlink r:id="rId52">
              <w:r w:rsidRPr="00526DC8">
                <w:rPr>
                  <w:color w:val="00467F"/>
                  <w:u w:val="single"/>
                  <w:lang w:val="pl-PL"/>
                </w:rPr>
                <w:t>http://microsoft.com/licensing/contracts</w:t>
              </w:r>
              <w:r w:rsidRPr="00526DC8">
                <w:rPr>
                  <w:lang w:val="pl-PL"/>
                </w:rPr>
                <w:t>)</w:t>
              </w:r>
            </w:hyperlink>
          </w:p>
        </w:tc>
      </w:tr>
    </w:tbl>
    <w:p w14:paraId="54E96679" w14:textId="77777777" w:rsidR="0082133B" w:rsidRPr="00526DC8" w:rsidRDefault="00ED4593">
      <w:pPr>
        <w:pStyle w:val="PURBlueBGHeader"/>
        <w:rPr>
          <w:lang w:val="pl-PL"/>
        </w:rPr>
      </w:pPr>
      <w:r w:rsidRPr="00526DC8">
        <w:rPr>
          <w:lang w:val="pl-PL"/>
        </w:rPr>
        <w:t>LS NA UŻYTKOWNIKA</w:t>
      </w:r>
    </w:p>
    <w:tbl>
      <w:tblPr>
        <w:tblStyle w:val="PURTableNoVertical"/>
        <w:tblW w:w="0" w:type="auto"/>
        <w:tblLook w:val="04A0" w:firstRow="1" w:lastRow="0" w:firstColumn="1" w:lastColumn="0" w:noHBand="0" w:noVBand="1"/>
      </w:tblPr>
      <w:tblGrid>
        <w:gridCol w:w="5323"/>
        <w:gridCol w:w="5319"/>
      </w:tblGrid>
      <w:tr w:rsidR="0082133B" w:rsidRPr="00526DC8" w14:paraId="54E96681" w14:textId="77777777">
        <w:trPr>
          <w:cnfStyle w:val="100000000000" w:firstRow="1" w:lastRow="0" w:firstColumn="0" w:lastColumn="0" w:oddVBand="0" w:evenVBand="0" w:oddHBand="0" w:evenHBand="0" w:firstRowFirstColumn="0" w:firstRowLastColumn="0" w:lastRowFirstColumn="0" w:lastRowLastColumn="0"/>
        </w:trPr>
        <w:tc>
          <w:tcPr>
            <w:tcW w:w="5340" w:type="dxa"/>
          </w:tcPr>
          <w:p w14:paraId="54E9667A" w14:textId="77777777" w:rsidR="0082133B" w:rsidRPr="00526DC8" w:rsidRDefault="00ED4593">
            <w:pPr>
              <w:pStyle w:val="PURBody"/>
              <w:rPr>
                <w:lang w:val="pl-PL"/>
              </w:rPr>
            </w:pPr>
            <w:r w:rsidRPr="00526DC8">
              <w:rPr>
                <w:b/>
                <w:i/>
                <w:lang w:val="pl-PL"/>
              </w:rPr>
              <w:t>Wymagana dla:</w:t>
            </w:r>
          </w:p>
          <w:p w14:paraId="54E9667B" w14:textId="77777777" w:rsidR="0082133B" w:rsidRPr="00526DC8" w:rsidRDefault="00ED4593" w:rsidP="005D6562">
            <w:pPr>
              <w:pStyle w:val="PURBullet"/>
              <w:numPr>
                <w:ilvl w:val="0"/>
                <w:numId w:val="42"/>
              </w:numPr>
              <w:rPr>
                <w:lang w:val="pl-PL"/>
              </w:rPr>
            </w:pPr>
            <w:r w:rsidRPr="00526DC8">
              <w:rPr>
                <w:lang w:val="pl-PL"/>
              </w:rPr>
              <w:t>Użytkowników uzyskujących dostęp do usługi online lub związanego z nią oprogramowania.</w:t>
            </w:r>
          </w:p>
        </w:tc>
        <w:tc>
          <w:tcPr>
            <w:tcW w:w="5340" w:type="dxa"/>
          </w:tcPr>
          <w:p w14:paraId="54E9667C" w14:textId="77777777" w:rsidR="0082133B" w:rsidRPr="00526DC8" w:rsidRDefault="00ED4593">
            <w:pPr>
              <w:pStyle w:val="PURBody"/>
              <w:rPr>
                <w:lang w:val="pl-PL"/>
              </w:rPr>
            </w:pPr>
            <w:r w:rsidRPr="00526DC8">
              <w:rPr>
                <w:b/>
                <w:i/>
                <w:lang w:val="pl-PL"/>
              </w:rPr>
              <w:t>Wymagana LS:</w:t>
            </w:r>
          </w:p>
          <w:p w14:paraId="397F48A7" w14:textId="69A7F283" w:rsidR="00EC153F" w:rsidRPr="00526DC8" w:rsidRDefault="00EC153F" w:rsidP="005D6562">
            <w:pPr>
              <w:pStyle w:val="PURBullet"/>
              <w:numPr>
                <w:ilvl w:val="0"/>
                <w:numId w:val="43"/>
              </w:numPr>
              <w:rPr>
                <w:lang w:val="pl-PL"/>
              </w:rPr>
            </w:pPr>
            <w:r w:rsidRPr="00526DC8">
              <w:rPr>
                <w:rFonts w:ascii="Tahoma" w:hAnsi="Tahoma" w:cs="Arial"/>
                <w:color w:val="000000"/>
                <w:szCs w:val="18"/>
                <w:lang w:val="pl-PL"/>
              </w:rPr>
              <w:t xml:space="preserve">LS na Użytkownika do usługi Office Web Applications </w:t>
            </w:r>
            <w:r w:rsidRPr="00526DC8">
              <w:rPr>
                <w:b/>
                <w:lang w:val="pl-PL"/>
              </w:rPr>
              <w:t>lub</w:t>
            </w:r>
          </w:p>
          <w:p w14:paraId="54E9667D" w14:textId="77777777" w:rsidR="0082133B" w:rsidRPr="00526DC8" w:rsidRDefault="00ED4593" w:rsidP="005D6562">
            <w:pPr>
              <w:pStyle w:val="PURBullet"/>
              <w:numPr>
                <w:ilvl w:val="0"/>
                <w:numId w:val="43"/>
              </w:numPr>
              <w:rPr>
                <w:lang w:val="pl-PL"/>
              </w:rPr>
            </w:pPr>
            <w:r w:rsidRPr="00526DC8">
              <w:rPr>
                <w:lang w:val="pl-PL"/>
              </w:rPr>
              <w:t xml:space="preserve">LS na Użytkownika do usługi Office 365 Plan K2 </w:t>
            </w:r>
            <w:r w:rsidRPr="00526DC8">
              <w:rPr>
                <w:b/>
                <w:lang w:val="pl-PL"/>
              </w:rPr>
              <w:t>lub</w:t>
            </w:r>
          </w:p>
          <w:p w14:paraId="46F37F97" w14:textId="77777777" w:rsidR="007C7028" w:rsidRPr="00526DC8" w:rsidRDefault="007C7028" w:rsidP="005D6562">
            <w:pPr>
              <w:pStyle w:val="Heading4nobold"/>
              <w:numPr>
                <w:ilvl w:val="0"/>
                <w:numId w:val="43"/>
              </w:numPr>
              <w:spacing w:line="180" w:lineRule="atLeast"/>
              <w:jc w:val="left"/>
              <w:rPr>
                <w:rFonts w:ascii="Tahoma" w:hAnsi="Tahoma" w:cs="Arial"/>
                <w:color w:val="000000"/>
                <w:szCs w:val="18"/>
                <w:lang w:val="pl-PL"/>
              </w:rPr>
            </w:pPr>
            <w:r w:rsidRPr="00526DC8">
              <w:rPr>
                <w:rFonts w:ascii="Tahoma" w:hAnsi="Tahoma"/>
                <w:color w:val="000000"/>
                <w:lang w:val="pl-PL"/>
              </w:rPr>
              <w:t xml:space="preserve">LS na Użytkownika </w:t>
            </w:r>
            <w:r w:rsidRPr="00526DC8">
              <w:rPr>
                <w:rFonts w:ascii="Tahoma" w:hAnsi="Tahoma" w:cs="Arial"/>
                <w:color w:val="000000"/>
                <w:szCs w:val="18"/>
                <w:lang w:val="pl-PL"/>
              </w:rPr>
              <w:t xml:space="preserve">do usługi Office 365 Plan A2 </w:t>
            </w:r>
            <w:r w:rsidRPr="00526DC8">
              <w:rPr>
                <w:rFonts w:ascii="Tahoma" w:hAnsi="Tahoma" w:cs="Arial"/>
                <w:b/>
                <w:color w:val="000000"/>
                <w:szCs w:val="18"/>
                <w:lang w:val="pl-PL"/>
              </w:rPr>
              <w:t>lub</w:t>
            </w:r>
          </w:p>
          <w:p w14:paraId="06728E7D" w14:textId="77777777" w:rsidR="007C7028" w:rsidRPr="00526DC8" w:rsidRDefault="007C7028" w:rsidP="005D6562">
            <w:pPr>
              <w:pStyle w:val="Heading4nobold"/>
              <w:numPr>
                <w:ilvl w:val="0"/>
                <w:numId w:val="43"/>
              </w:numPr>
              <w:spacing w:line="180" w:lineRule="atLeast"/>
              <w:jc w:val="left"/>
              <w:rPr>
                <w:rFonts w:ascii="Tahoma" w:hAnsi="Tahoma" w:cs="Arial"/>
                <w:color w:val="000000"/>
                <w:szCs w:val="18"/>
                <w:lang w:val="pl-PL"/>
              </w:rPr>
            </w:pPr>
            <w:r w:rsidRPr="00526DC8">
              <w:rPr>
                <w:rFonts w:ascii="Tahoma" w:hAnsi="Tahoma"/>
                <w:color w:val="000000"/>
                <w:lang w:val="pl-PL"/>
              </w:rPr>
              <w:t xml:space="preserve">LS na Użytkownika </w:t>
            </w:r>
            <w:r w:rsidRPr="00526DC8">
              <w:rPr>
                <w:rFonts w:ascii="Tahoma" w:hAnsi="Tahoma" w:cs="Arial"/>
                <w:color w:val="000000"/>
                <w:szCs w:val="18"/>
                <w:lang w:val="pl-PL"/>
              </w:rPr>
              <w:t xml:space="preserve">do usługi Office 365 Plan A3 </w:t>
            </w:r>
            <w:r w:rsidRPr="00526DC8">
              <w:rPr>
                <w:rFonts w:ascii="Tahoma" w:hAnsi="Tahoma" w:cs="Arial"/>
                <w:b/>
                <w:color w:val="000000"/>
                <w:szCs w:val="18"/>
                <w:lang w:val="pl-PL"/>
              </w:rPr>
              <w:t>lub</w:t>
            </w:r>
          </w:p>
          <w:p w14:paraId="73D10196" w14:textId="77777777" w:rsidR="007C7028" w:rsidRPr="00526DC8" w:rsidRDefault="007C7028" w:rsidP="005D6562">
            <w:pPr>
              <w:pStyle w:val="Heading4nobold"/>
              <w:numPr>
                <w:ilvl w:val="0"/>
                <w:numId w:val="43"/>
              </w:numPr>
              <w:spacing w:line="180" w:lineRule="atLeast"/>
              <w:jc w:val="left"/>
              <w:rPr>
                <w:rFonts w:ascii="Tahoma" w:hAnsi="Tahoma" w:cs="Arial"/>
                <w:color w:val="000000"/>
                <w:szCs w:val="18"/>
                <w:lang w:val="pl-PL"/>
              </w:rPr>
            </w:pPr>
            <w:r w:rsidRPr="00526DC8">
              <w:rPr>
                <w:rFonts w:ascii="Tahoma" w:hAnsi="Tahoma"/>
                <w:color w:val="000000"/>
                <w:lang w:val="pl-PL"/>
              </w:rPr>
              <w:t xml:space="preserve">LS na Użytkownika </w:t>
            </w:r>
            <w:r w:rsidRPr="00526DC8">
              <w:rPr>
                <w:rFonts w:ascii="Tahoma" w:hAnsi="Tahoma" w:cs="Arial"/>
                <w:color w:val="000000"/>
                <w:szCs w:val="18"/>
                <w:lang w:val="pl-PL"/>
              </w:rPr>
              <w:t xml:space="preserve">do usługi Office 365 Plan A4 </w:t>
            </w:r>
            <w:r w:rsidRPr="00526DC8">
              <w:rPr>
                <w:rFonts w:ascii="Tahoma" w:hAnsi="Tahoma" w:cs="Arial"/>
                <w:b/>
                <w:color w:val="000000"/>
                <w:szCs w:val="18"/>
                <w:lang w:val="pl-PL"/>
              </w:rPr>
              <w:t>lub</w:t>
            </w:r>
          </w:p>
          <w:p w14:paraId="54E9667E" w14:textId="77777777" w:rsidR="0082133B" w:rsidRPr="00526DC8" w:rsidRDefault="00ED4593" w:rsidP="005D6562">
            <w:pPr>
              <w:pStyle w:val="PURBullet"/>
              <w:numPr>
                <w:ilvl w:val="0"/>
                <w:numId w:val="43"/>
              </w:numPr>
              <w:rPr>
                <w:lang w:val="pl-PL"/>
              </w:rPr>
            </w:pPr>
            <w:r w:rsidRPr="00526DC8">
              <w:rPr>
                <w:lang w:val="pl-PL"/>
              </w:rPr>
              <w:t xml:space="preserve">LS na Użytkownika do usługi Office 365 Plan E2 </w:t>
            </w:r>
            <w:r w:rsidRPr="00526DC8">
              <w:rPr>
                <w:b/>
                <w:lang w:val="pl-PL"/>
              </w:rPr>
              <w:t>lub</w:t>
            </w:r>
          </w:p>
          <w:p w14:paraId="54E9667F" w14:textId="77777777" w:rsidR="0082133B" w:rsidRPr="00526DC8" w:rsidRDefault="00ED4593" w:rsidP="005D6562">
            <w:pPr>
              <w:pStyle w:val="PURBullet"/>
              <w:numPr>
                <w:ilvl w:val="0"/>
                <w:numId w:val="43"/>
              </w:numPr>
              <w:rPr>
                <w:lang w:val="pl-PL"/>
              </w:rPr>
            </w:pPr>
            <w:r w:rsidRPr="00526DC8">
              <w:rPr>
                <w:lang w:val="pl-PL"/>
              </w:rPr>
              <w:t xml:space="preserve">LS na Użytkownika do usługi Office 365 Plan E3 </w:t>
            </w:r>
            <w:r w:rsidRPr="00526DC8">
              <w:rPr>
                <w:b/>
                <w:lang w:val="pl-PL"/>
              </w:rPr>
              <w:t>lub</w:t>
            </w:r>
          </w:p>
          <w:p w14:paraId="54E96680" w14:textId="77777777" w:rsidR="0082133B" w:rsidRPr="00526DC8" w:rsidRDefault="00ED4593" w:rsidP="005D6562">
            <w:pPr>
              <w:pStyle w:val="PURBullet"/>
              <w:numPr>
                <w:ilvl w:val="0"/>
                <w:numId w:val="43"/>
              </w:numPr>
              <w:rPr>
                <w:lang w:val="pl-PL"/>
              </w:rPr>
            </w:pPr>
            <w:r w:rsidRPr="00526DC8">
              <w:rPr>
                <w:lang w:val="pl-PL"/>
              </w:rPr>
              <w:t>LS na Użytkownika do usługi Office 365 Plan E4</w:t>
            </w:r>
          </w:p>
        </w:tc>
      </w:tr>
    </w:tbl>
    <w:p w14:paraId="54E96682" w14:textId="77777777" w:rsidR="0082133B" w:rsidRPr="00526DC8" w:rsidRDefault="00634981">
      <w:pPr>
        <w:pStyle w:val="PURBreadcrumb"/>
        <w:rPr>
          <w:lang w:val="pl-PL"/>
        </w:rPr>
      </w:pPr>
      <w:hyperlink w:anchor="_Sec4">
        <w:r w:rsidR="0094122C" w:rsidRPr="00526DC8">
          <w:rPr>
            <w:color w:val="00467F"/>
            <w:u w:val="single"/>
            <w:lang w:val="pl-PL"/>
          </w:rPr>
          <w:t>Spis treści</w:t>
        </w:r>
      </w:hyperlink>
      <w:r w:rsidR="0094122C" w:rsidRPr="00526DC8">
        <w:rPr>
          <w:lang w:val="pl-PL"/>
        </w:rPr>
        <w:t xml:space="preserve"> / </w:t>
      </w:r>
      <w:hyperlink w:anchor="_Sec6">
        <w:r w:rsidR="0094122C" w:rsidRPr="00526DC8">
          <w:rPr>
            <w:color w:val="00467F"/>
            <w:u w:val="single"/>
            <w:lang w:val="pl-PL"/>
          </w:rPr>
          <w:t>Powszechne postanowienia licencyjne</w:t>
        </w:r>
      </w:hyperlink>
      <w:r w:rsidR="0094122C" w:rsidRPr="00526DC8">
        <w:rPr>
          <w:lang w:val="pl-PL"/>
        </w:rPr>
        <w:t xml:space="preserve"> </w:t>
      </w:r>
    </w:p>
    <w:p w14:paraId="54E96683" w14:textId="77777777" w:rsidR="0082133B" w:rsidRPr="00526DC8" w:rsidRDefault="00ED4593">
      <w:pPr>
        <w:pStyle w:val="PURProductName"/>
        <w:rPr>
          <w:lang w:val="pl-PL"/>
        </w:rPr>
      </w:pPr>
      <w:bookmarkStart w:id="131" w:name="_Sec387"/>
      <w:r w:rsidRPr="00526DC8">
        <w:rPr>
          <w:lang w:val="pl-PL"/>
        </w:rPr>
        <w:t>SharePoint Online Kiosk</w:t>
      </w:r>
      <w:bookmarkEnd w:id="131"/>
      <w:r w:rsidRPr="00526DC8">
        <w:rPr>
          <w:lang w:val="pl-PL"/>
        </w:rPr>
        <w:fldChar w:fldCharType="begin"/>
      </w:r>
      <w:r w:rsidRPr="00526DC8">
        <w:rPr>
          <w:lang w:val="pl-PL"/>
        </w:rPr>
        <w:instrText xml:space="preserve">XE "SharePoint Online Kiosk" </w:instrText>
      </w:r>
      <w:r w:rsidRPr="00526DC8">
        <w:rPr>
          <w:lang w:val="pl-PL"/>
        </w:rPr>
        <w:fldChar w:fldCharType="end"/>
      </w:r>
      <w:r w:rsidRPr="00526DC8">
        <w:rPr>
          <w:lang w:val="pl-PL"/>
        </w:rPr>
        <w:fldChar w:fldCharType="begin"/>
      </w:r>
      <w:r w:rsidRPr="00526DC8">
        <w:rPr>
          <w:lang w:val="pl-PL"/>
        </w:rPr>
        <w:instrText xml:space="preserve"> TC "</w:instrText>
      </w:r>
      <w:bookmarkStart w:id="132" w:name="_Toc397785615"/>
      <w:bookmarkStart w:id="133" w:name="_Toc397785703"/>
      <w:r w:rsidRPr="00526DC8">
        <w:rPr>
          <w:lang w:val="pl-PL"/>
        </w:rPr>
        <w:instrText>SharePoint Online Kiosk</w:instrText>
      </w:r>
      <w:bookmarkEnd w:id="132"/>
      <w:bookmarkEnd w:id="133"/>
      <w:r w:rsidRPr="00526DC8">
        <w:rPr>
          <w:lang w:val="pl-PL"/>
        </w:rPr>
        <w:instrText>" \l 2</w:instrText>
      </w:r>
      <w:r w:rsidRPr="00526DC8">
        <w:rPr>
          <w:lang w:val="pl-PL"/>
        </w:rPr>
        <w:fldChar w:fldCharType="end"/>
      </w:r>
    </w:p>
    <w:p w14:paraId="54E96684" w14:textId="3E6A2C9E" w:rsidR="0082133B" w:rsidRPr="00526DC8" w:rsidRDefault="00ED4593">
      <w:pPr>
        <w:pStyle w:val="PURLicenseTerm"/>
        <w:rPr>
          <w:lang w:val="pl-PL"/>
        </w:rPr>
      </w:pPr>
      <w:r w:rsidRPr="00526DC8">
        <w:rPr>
          <w:lang w:val="pl-PL"/>
        </w:rPr>
        <w:t>Do korzystania z tej usługi online mają zastosowanie Ogólne postanowienia licencyjne oraz:</w:t>
      </w:r>
    </w:p>
    <w:tbl>
      <w:tblPr>
        <w:tblStyle w:val="ProductAttributesTable"/>
        <w:tblW w:w="0" w:type="auto"/>
        <w:tblLook w:val="04A0" w:firstRow="1" w:lastRow="0" w:firstColumn="1" w:lastColumn="0" w:noHBand="0" w:noVBand="1"/>
      </w:tblPr>
      <w:tblGrid>
        <w:gridCol w:w="5724"/>
        <w:gridCol w:w="5306"/>
      </w:tblGrid>
      <w:tr w:rsidR="0082133B" w:rsidRPr="00526DC8" w14:paraId="54E96687" w14:textId="77777777">
        <w:tc>
          <w:tcPr>
            <w:tcW w:w="6120" w:type="dxa"/>
          </w:tcPr>
          <w:p w14:paraId="54E96685" w14:textId="2CAE1A48" w:rsidR="0082133B" w:rsidRPr="00FE0B36" w:rsidRDefault="00ED4593">
            <w:pPr>
              <w:pStyle w:val="PURBody"/>
              <w:rPr>
                <w:rFonts w:cs="Arial"/>
                <w:lang w:val="pl-PL"/>
              </w:rPr>
            </w:pPr>
            <w:r w:rsidRPr="00FE0B36">
              <w:rPr>
                <w:rFonts w:cs="Arial"/>
                <w:lang w:val="pl-PL"/>
              </w:rPr>
              <w:t xml:space="preserve">Office 365 — Uzupełnienie dotyczące prywatności i zabezpieczeń: </w:t>
            </w:r>
            <w:r w:rsidRPr="00FE0B36">
              <w:rPr>
                <w:rFonts w:cs="Arial"/>
                <w:b/>
                <w:lang w:val="pl-PL"/>
              </w:rPr>
              <w:t>tak</w:t>
            </w:r>
            <w:r w:rsidR="00B25069" w:rsidRPr="00FE0B36">
              <w:rPr>
                <w:rFonts w:cs="Arial"/>
                <w:lang w:val="pl-PL"/>
              </w:rPr>
              <w:t xml:space="preserve"> (zob.</w:t>
            </w:r>
            <w:hyperlink r:id="rId53">
              <w:r w:rsidRPr="00FE0B36">
                <w:rPr>
                  <w:rFonts w:cs="Arial"/>
                  <w:color w:val="00467F"/>
                  <w:u w:val="single"/>
                  <w:lang w:val="pl-PL"/>
                </w:rPr>
                <w:t>http://go.microsoft.com/fwlink/?LinkID=212058&amp;clcid=0x409</w:t>
              </w:r>
            </w:hyperlink>
            <w:r w:rsidRPr="00FE0B36">
              <w:rPr>
                <w:rFonts w:cs="Arial"/>
                <w:lang w:val="pl-PL"/>
              </w:rPr>
              <w:t>)</w:t>
            </w:r>
          </w:p>
        </w:tc>
        <w:tc>
          <w:tcPr>
            <w:tcW w:w="6120" w:type="dxa"/>
          </w:tcPr>
          <w:p w14:paraId="54E96686" w14:textId="77777777" w:rsidR="0082133B" w:rsidRPr="00FE0B36" w:rsidRDefault="00ED4593">
            <w:pPr>
              <w:pStyle w:val="PURBody"/>
              <w:rPr>
                <w:rFonts w:cs="Arial"/>
                <w:lang w:val="pl-PL"/>
              </w:rPr>
            </w:pPr>
            <w:r w:rsidRPr="00FE0B36">
              <w:rPr>
                <w:rFonts w:cs="Arial"/>
                <w:lang w:val="pl-PL"/>
              </w:rPr>
              <w:t xml:space="preserve">Umowa Dotycząca Poziomu Usługi: </w:t>
            </w:r>
            <w:r w:rsidRPr="00FE0B36">
              <w:rPr>
                <w:rFonts w:cs="Arial"/>
                <w:b/>
                <w:lang w:val="pl-PL"/>
              </w:rPr>
              <w:t xml:space="preserve">tak </w:t>
            </w:r>
            <w:r w:rsidRPr="00FE0B36">
              <w:rPr>
                <w:rFonts w:cs="Arial"/>
                <w:lang w:val="pl-PL"/>
              </w:rPr>
              <w:t xml:space="preserve">(zob. </w:t>
            </w:r>
            <w:hyperlink r:id="rId54">
              <w:r w:rsidRPr="00FE0B36">
                <w:rPr>
                  <w:rFonts w:cs="Arial"/>
                  <w:color w:val="00467F"/>
                  <w:u w:val="single"/>
                  <w:lang w:val="pl-PL"/>
                </w:rPr>
                <w:t>http://microsoft.com/licensing/contracts</w:t>
              </w:r>
              <w:r w:rsidRPr="00FE0B36">
                <w:rPr>
                  <w:rFonts w:cs="Arial"/>
                  <w:lang w:val="pl-PL"/>
                </w:rPr>
                <w:t>)</w:t>
              </w:r>
            </w:hyperlink>
          </w:p>
        </w:tc>
      </w:tr>
    </w:tbl>
    <w:p w14:paraId="54E96688" w14:textId="77777777" w:rsidR="0082133B" w:rsidRPr="00526DC8" w:rsidRDefault="00ED4593">
      <w:pPr>
        <w:pStyle w:val="PURBlueBGHeader"/>
        <w:rPr>
          <w:lang w:val="pl-PL"/>
        </w:rPr>
      </w:pPr>
      <w:r w:rsidRPr="00526DC8">
        <w:rPr>
          <w:lang w:val="pl-PL"/>
        </w:rPr>
        <w:t>LS NA UŻYTKOWNIKA</w:t>
      </w:r>
    </w:p>
    <w:tbl>
      <w:tblPr>
        <w:tblStyle w:val="PURTableNoVertical"/>
        <w:tblW w:w="0" w:type="auto"/>
        <w:tblLook w:val="04A0" w:firstRow="1" w:lastRow="0" w:firstColumn="1" w:lastColumn="0" w:noHBand="0" w:noVBand="1"/>
      </w:tblPr>
      <w:tblGrid>
        <w:gridCol w:w="5323"/>
        <w:gridCol w:w="5319"/>
      </w:tblGrid>
      <w:tr w:rsidR="0082133B" w:rsidRPr="00526DC8" w14:paraId="54E9668E" w14:textId="77777777">
        <w:trPr>
          <w:cnfStyle w:val="100000000000" w:firstRow="1" w:lastRow="0" w:firstColumn="0" w:lastColumn="0" w:oddVBand="0" w:evenVBand="0" w:oddHBand="0" w:evenHBand="0" w:firstRowFirstColumn="0" w:firstRowLastColumn="0" w:lastRowFirstColumn="0" w:lastRowLastColumn="0"/>
        </w:trPr>
        <w:tc>
          <w:tcPr>
            <w:tcW w:w="5340" w:type="dxa"/>
          </w:tcPr>
          <w:p w14:paraId="54E96689" w14:textId="77777777" w:rsidR="0082133B" w:rsidRPr="00526DC8" w:rsidRDefault="00ED4593">
            <w:pPr>
              <w:pStyle w:val="PURBody"/>
              <w:rPr>
                <w:lang w:val="pl-PL"/>
              </w:rPr>
            </w:pPr>
            <w:r w:rsidRPr="00526DC8">
              <w:rPr>
                <w:b/>
                <w:i/>
                <w:lang w:val="pl-PL"/>
              </w:rPr>
              <w:t>Wymagana dla:</w:t>
            </w:r>
          </w:p>
          <w:p w14:paraId="27D90376" w14:textId="4C037494" w:rsidR="0082133B" w:rsidRPr="00526DC8" w:rsidRDefault="00ED4593" w:rsidP="005D6562">
            <w:pPr>
              <w:pStyle w:val="PURBullet"/>
              <w:numPr>
                <w:ilvl w:val="0"/>
                <w:numId w:val="44"/>
              </w:numPr>
              <w:rPr>
                <w:lang w:val="pl-PL"/>
              </w:rPr>
            </w:pPr>
            <w:r w:rsidRPr="00526DC8">
              <w:rPr>
                <w:lang w:val="pl-PL"/>
              </w:rPr>
              <w:t>Użytkowników uwierzytelnionych</w:t>
            </w:r>
            <w:r w:rsidRPr="00526DC8">
              <w:rPr>
                <w:vertAlign w:val="superscript"/>
                <w:lang w:val="pl-PL"/>
              </w:rPr>
              <w:t>1</w:t>
            </w:r>
            <w:r w:rsidRPr="00526DC8">
              <w:rPr>
                <w:lang w:val="pl-PL"/>
              </w:rPr>
              <w:t xml:space="preserve"> uzyskujących dostęp w</w:t>
            </w:r>
            <w:r w:rsidR="00747E34">
              <w:rPr>
                <w:lang w:val="pl-PL"/>
              </w:rPr>
              <w:t> </w:t>
            </w:r>
            <w:r w:rsidRPr="00526DC8">
              <w:rPr>
                <w:lang w:val="pl-PL"/>
              </w:rPr>
              <w:t xml:space="preserve">trybie „tylko do odczytu” do usługi online lub związanego z nią oprogramowania w celu wyświetlania treści </w:t>
            </w:r>
            <w:r w:rsidRPr="00526DC8">
              <w:rPr>
                <w:lang w:val="pl-PL"/>
              </w:rPr>
              <w:lastRenderedPageBreak/>
              <w:t>opublikowanej w witrynie oraz wyświetlania uprawnień użytkowników formularzy internetowych lub formularzy programu InfoPath oraz użytkowników korzystających z</w:t>
            </w:r>
            <w:r w:rsidR="00747E34">
              <w:rPr>
                <w:lang w:val="pl-PL"/>
              </w:rPr>
              <w:t> </w:t>
            </w:r>
            <w:r w:rsidRPr="00526DC8">
              <w:rPr>
                <w:lang w:val="pl-PL"/>
              </w:rPr>
              <w:t>usługi Office 365 Plan K2 uzyskujących dostęp do usługi online w celu tworzenia i edytowania dokumentów pakietu Office. Uzyskiwanie dostępu do tej usługi i korzystanie z</w:t>
            </w:r>
            <w:r w:rsidR="00747E34">
              <w:rPr>
                <w:lang w:val="pl-PL"/>
              </w:rPr>
              <w:t> </w:t>
            </w:r>
            <w:r w:rsidRPr="00526DC8">
              <w:rPr>
                <w:lang w:val="pl-PL"/>
              </w:rPr>
              <w:t>niej w innym celu jest niedozwolone.</w:t>
            </w:r>
          </w:p>
          <w:p w14:paraId="41550631" w14:textId="00960283" w:rsidR="00EC153F" w:rsidRPr="00BF1D73" w:rsidRDefault="00035228" w:rsidP="00035228">
            <w:pPr>
              <w:spacing w:after="120"/>
              <w:ind w:left="288"/>
              <w:rPr>
                <w:rFonts w:cs="Arial"/>
                <w:spacing w:val="-2"/>
                <w:szCs w:val="18"/>
                <w:lang w:val="pl-PL" w:eastAsia="zh-CN"/>
              </w:rPr>
            </w:pPr>
            <w:r w:rsidRPr="00BF1D73">
              <w:rPr>
                <w:rFonts w:ascii="Tahoma" w:hAnsi="Tahoma"/>
                <w:spacing w:val="-2"/>
                <w:szCs w:val="18"/>
                <w:vertAlign w:val="superscript"/>
                <w:lang w:val="pl-PL"/>
              </w:rPr>
              <w:t>1</w:t>
            </w:r>
            <w:r w:rsidRPr="00BF1D73">
              <w:rPr>
                <w:rFonts w:cs="Arial"/>
                <w:spacing w:val="-2"/>
                <w:szCs w:val="18"/>
                <w:lang w:val="pl-PL"/>
              </w:rPr>
              <w:t>Wersja Feature Preview dla użytkowników zewnętrznych. Wersja Technical Preview jest dostępna dla uwierzytelnionych użytkowników zewnętrznych. W ramach wersji Technical Preview mogą Państwo udostępnić uwierzytelnionym użytkownikom zewnętrznym witryny programu SharePoint za</w:t>
            </w:r>
            <w:r w:rsidR="00BF1D73">
              <w:rPr>
                <w:rFonts w:cs="Arial"/>
                <w:spacing w:val="-2"/>
                <w:szCs w:val="18"/>
                <w:lang w:val="pl-PL"/>
              </w:rPr>
              <w:t> </w:t>
            </w:r>
            <w:r w:rsidRPr="00BF1D73">
              <w:rPr>
                <w:rFonts w:cs="Arial"/>
                <w:spacing w:val="-2"/>
                <w:szCs w:val="18"/>
                <w:lang w:val="pl-PL"/>
              </w:rPr>
              <w:t>pomocą dostępnej w usłudze SharePoint Online funkcji Share-By-Mail bez konieczności uzyskiwania i przypisywania do tych użytkowników LS na Użytkownika.</w:t>
            </w:r>
            <w:r w:rsidR="008052A0" w:rsidRPr="00BF1D73">
              <w:rPr>
                <w:rFonts w:cs="Arial"/>
                <w:spacing w:val="-2"/>
                <w:szCs w:val="18"/>
                <w:lang w:val="pl-PL"/>
              </w:rPr>
              <w:t xml:space="preserve"> </w:t>
            </w:r>
            <w:r w:rsidRPr="00BF1D73">
              <w:rPr>
                <w:rFonts w:cs="Arial"/>
                <w:spacing w:val="-2"/>
                <w:szCs w:val="18"/>
                <w:lang w:val="pl-PL"/>
              </w:rPr>
              <w:t>Wersja Technical Preview przestaje obowiązywać z chwilą wprowadzenia następnej aktualizacji usługi i Microsoft może w takim przypadku wymagać od Państwa uzyskania odrębnych licencji subskrypcyjnych w celu umożliwiania Państwu dalszego korzystania z takiego dostępu. Korzystanie przez Państwa z</w:t>
            </w:r>
            <w:r w:rsidR="00BF1D73">
              <w:rPr>
                <w:rFonts w:cs="Arial"/>
                <w:spacing w:val="-2"/>
                <w:szCs w:val="18"/>
                <w:lang w:val="pl-PL"/>
              </w:rPr>
              <w:t> </w:t>
            </w:r>
            <w:r w:rsidRPr="00BF1D73">
              <w:rPr>
                <w:rFonts w:cs="Arial"/>
                <w:spacing w:val="-2"/>
                <w:szCs w:val="18"/>
                <w:lang w:val="pl-PL"/>
              </w:rPr>
              <w:t>usług online i powiązanego z nimi oprogramowania w</w:t>
            </w:r>
            <w:r w:rsidR="00BF1D73">
              <w:rPr>
                <w:rFonts w:cs="Arial"/>
                <w:spacing w:val="-2"/>
                <w:szCs w:val="18"/>
                <w:lang w:val="pl-PL"/>
              </w:rPr>
              <w:t> </w:t>
            </w:r>
            <w:r w:rsidRPr="00BF1D73">
              <w:rPr>
                <w:rFonts w:cs="Arial"/>
                <w:spacing w:val="-2"/>
                <w:szCs w:val="18"/>
                <w:lang w:val="pl-PL"/>
              </w:rPr>
              <w:t>ramach wersji Technical Preview podlega postanowieniom Państwa umowy Microsoft Online Subscription oraz niniejszym Prawom do Korzystania z Usług Online.</w:t>
            </w:r>
          </w:p>
          <w:p w14:paraId="54E9668A" w14:textId="77777777" w:rsidR="00EC153F" w:rsidRPr="00526DC8" w:rsidRDefault="00EC153F" w:rsidP="00EC153F">
            <w:pPr>
              <w:pStyle w:val="PURBody"/>
              <w:rPr>
                <w:lang w:val="pl-PL"/>
              </w:rPr>
            </w:pPr>
          </w:p>
        </w:tc>
        <w:tc>
          <w:tcPr>
            <w:tcW w:w="5340" w:type="dxa"/>
          </w:tcPr>
          <w:p w14:paraId="54E9668B" w14:textId="77777777" w:rsidR="0082133B" w:rsidRPr="00526DC8" w:rsidRDefault="00ED4593">
            <w:pPr>
              <w:pStyle w:val="PURBody"/>
              <w:rPr>
                <w:lang w:val="pl-PL"/>
              </w:rPr>
            </w:pPr>
            <w:r w:rsidRPr="00526DC8">
              <w:rPr>
                <w:b/>
                <w:i/>
                <w:lang w:val="pl-PL"/>
              </w:rPr>
              <w:lastRenderedPageBreak/>
              <w:t>Wymagana LS:</w:t>
            </w:r>
          </w:p>
          <w:p w14:paraId="54E9668C" w14:textId="77777777" w:rsidR="0082133B" w:rsidRPr="00526DC8" w:rsidRDefault="00ED4593" w:rsidP="005D6562">
            <w:pPr>
              <w:pStyle w:val="PURBullet"/>
              <w:numPr>
                <w:ilvl w:val="0"/>
                <w:numId w:val="45"/>
              </w:numPr>
              <w:rPr>
                <w:lang w:val="pl-PL"/>
              </w:rPr>
            </w:pPr>
            <w:r w:rsidRPr="00526DC8">
              <w:rPr>
                <w:lang w:val="pl-PL"/>
              </w:rPr>
              <w:t xml:space="preserve">LS na Użytkownika do usługi Office 365 Plan K1 </w:t>
            </w:r>
            <w:r w:rsidRPr="00526DC8">
              <w:rPr>
                <w:b/>
                <w:lang w:val="pl-PL"/>
              </w:rPr>
              <w:t>lub</w:t>
            </w:r>
          </w:p>
          <w:p w14:paraId="54E9668D" w14:textId="77777777" w:rsidR="0082133B" w:rsidRPr="00526DC8" w:rsidRDefault="00ED4593" w:rsidP="005D6562">
            <w:pPr>
              <w:pStyle w:val="PURBullet"/>
              <w:numPr>
                <w:ilvl w:val="0"/>
                <w:numId w:val="45"/>
              </w:numPr>
              <w:rPr>
                <w:lang w:val="pl-PL"/>
              </w:rPr>
            </w:pPr>
            <w:r w:rsidRPr="00526DC8">
              <w:rPr>
                <w:lang w:val="pl-PL"/>
              </w:rPr>
              <w:t>LS na Użytkownika do usługi Office 365 Plan K2</w:t>
            </w:r>
          </w:p>
        </w:tc>
      </w:tr>
    </w:tbl>
    <w:p w14:paraId="10DAF72A" w14:textId="77777777" w:rsidR="003454A7" w:rsidRDefault="00634981" w:rsidP="003454A7">
      <w:pPr>
        <w:pStyle w:val="PURBreadcrumb"/>
        <w:spacing w:before="220" w:after="220"/>
        <w:rPr>
          <w:color w:val="00467F"/>
          <w:u w:val="single"/>
          <w:lang w:val="pl-PL"/>
        </w:rPr>
      </w:pPr>
      <w:hyperlink w:anchor="_Sec4">
        <w:r w:rsidR="0094122C" w:rsidRPr="00526DC8">
          <w:rPr>
            <w:color w:val="00467F"/>
            <w:u w:val="single"/>
            <w:lang w:val="pl-PL"/>
          </w:rPr>
          <w:t>Spis treści</w:t>
        </w:r>
      </w:hyperlink>
      <w:r w:rsidR="0094122C" w:rsidRPr="00526DC8">
        <w:rPr>
          <w:lang w:val="pl-PL"/>
        </w:rPr>
        <w:t xml:space="preserve"> / </w:t>
      </w:r>
      <w:hyperlink w:anchor="_Sec6">
        <w:r w:rsidR="0094122C" w:rsidRPr="00526DC8">
          <w:rPr>
            <w:color w:val="00467F"/>
            <w:u w:val="single"/>
            <w:lang w:val="pl-PL"/>
          </w:rPr>
          <w:t>Powszechne postanowienia licencyjne</w:t>
        </w:r>
      </w:hyperlink>
    </w:p>
    <w:p w14:paraId="54E96690" w14:textId="77777777" w:rsidR="0082133B" w:rsidRPr="00526DC8" w:rsidRDefault="00ED4593" w:rsidP="00AD7ADC">
      <w:pPr>
        <w:pStyle w:val="PURProductName"/>
        <w:spacing w:before="220"/>
        <w:rPr>
          <w:lang w:val="pl-PL"/>
        </w:rPr>
      </w:pPr>
      <w:bookmarkStart w:id="134" w:name="_Sec436"/>
      <w:r w:rsidRPr="00526DC8">
        <w:rPr>
          <w:lang w:val="pl-PL"/>
        </w:rPr>
        <w:t>SharePoint Online Plan 1</w:t>
      </w:r>
      <w:bookmarkEnd w:id="134"/>
      <w:r w:rsidRPr="00526DC8">
        <w:rPr>
          <w:lang w:val="pl-PL"/>
        </w:rPr>
        <w:fldChar w:fldCharType="begin"/>
      </w:r>
      <w:r w:rsidRPr="00526DC8">
        <w:rPr>
          <w:lang w:val="pl-PL"/>
        </w:rPr>
        <w:instrText xml:space="preserve">XE "SharePoint Online Plan 1" </w:instrText>
      </w:r>
      <w:r w:rsidRPr="00526DC8">
        <w:rPr>
          <w:lang w:val="pl-PL"/>
        </w:rPr>
        <w:fldChar w:fldCharType="end"/>
      </w:r>
      <w:r w:rsidRPr="00526DC8">
        <w:rPr>
          <w:lang w:val="pl-PL"/>
        </w:rPr>
        <w:fldChar w:fldCharType="begin"/>
      </w:r>
      <w:r w:rsidRPr="00526DC8">
        <w:rPr>
          <w:lang w:val="pl-PL"/>
        </w:rPr>
        <w:instrText xml:space="preserve"> TC "</w:instrText>
      </w:r>
      <w:bookmarkStart w:id="135" w:name="_Toc397785616"/>
      <w:bookmarkStart w:id="136" w:name="_Toc397785704"/>
      <w:r w:rsidRPr="00526DC8">
        <w:rPr>
          <w:lang w:val="pl-PL"/>
        </w:rPr>
        <w:instrText>SharePoint Online Plan 1</w:instrText>
      </w:r>
      <w:bookmarkEnd w:id="135"/>
      <w:bookmarkEnd w:id="136"/>
      <w:r w:rsidRPr="00526DC8">
        <w:rPr>
          <w:lang w:val="pl-PL"/>
        </w:rPr>
        <w:instrText>" \l 2</w:instrText>
      </w:r>
      <w:r w:rsidRPr="00526DC8">
        <w:rPr>
          <w:lang w:val="pl-PL"/>
        </w:rPr>
        <w:fldChar w:fldCharType="end"/>
      </w:r>
    </w:p>
    <w:p w14:paraId="54E96691" w14:textId="2C51A43B" w:rsidR="0082133B" w:rsidRPr="00526DC8" w:rsidRDefault="00ED4593">
      <w:pPr>
        <w:pStyle w:val="PURLicenseTerm"/>
        <w:rPr>
          <w:lang w:val="pl-PL"/>
        </w:rPr>
      </w:pPr>
      <w:r w:rsidRPr="00526DC8">
        <w:rPr>
          <w:lang w:val="pl-PL"/>
        </w:rPr>
        <w:t>Do korzystania z tej usługi online mają zastosowanie Ogólne postanowienia licencyjne oraz:</w:t>
      </w:r>
    </w:p>
    <w:tbl>
      <w:tblPr>
        <w:tblStyle w:val="ProductAttributesTable"/>
        <w:tblW w:w="0" w:type="auto"/>
        <w:tblLook w:val="04A0" w:firstRow="1" w:lastRow="0" w:firstColumn="1" w:lastColumn="0" w:noHBand="0" w:noVBand="1"/>
      </w:tblPr>
      <w:tblGrid>
        <w:gridCol w:w="5672"/>
        <w:gridCol w:w="5358"/>
      </w:tblGrid>
      <w:tr w:rsidR="0082133B" w:rsidRPr="00526DC8" w14:paraId="54E96694" w14:textId="77777777">
        <w:tc>
          <w:tcPr>
            <w:tcW w:w="6120" w:type="dxa"/>
          </w:tcPr>
          <w:p w14:paraId="54E96692" w14:textId="1AC4586E" w:rsidR="0082133B" w:rsidRPr="00526DC8" w:rsidRDefault="002F091C">
            <w:pPr>
              <w:pStyle w:val="PURBody"/>
              <w:rPr>
                <w:lang w:val="pl-PL"/>
              </w:rPr>
            </w:pPr>
            <w:r w:rsidRPr="00526DC8">
              <w:rPr>
                <w:lang w:val="pl-PL"/>
              </w:rPr>
              <w:t xml:space="preserve">Office 365 — Uzupełnienie dotyczące prywatności i zabezpieczeń: </w:t>
            </w:r>
            <w:r w:rsidRPr="00526DC8">
              <w:rPr>
                <w:b/>
                <w:lang w:val="pl-PL"/>
              </w:rPr>
              <w:t>tak</w:t>
            </w:r>
            <w:r w:rsidRPr="00526DC8">
              <w:rPr>
                <w:lang w:val="pl-PL"/>
              </w:rPr>
              <w:t xml:space="preserve"> (zob. </w:t>
            </w:r>
            <w:hyperlink r:id="rId55">
              <w:r w:rsidRPr="00526DC8">
                <w:rPr>
                  <w:color w:val="00467F"/>
                  <w:u w:val="single"/>
                  <w:lang w:val="pl-PL"/>
                </w:rPr>
                <w:t>http://go.microsoft.com/fwlink/?LinkID=212058&amp;clcid=0x409</w:t>
              </w:r>
            </w:hyperlink>
            <w:r w:rsidRPr="00526DC8">
              <w:rPr>
                <w:lang w:val="pl-PL"/>
              </w:rPr>
              <w:t>)</w:t>
            </w:r>
          </w:p>
        </w:tc>
        <w:tc>
          <w:tcPr>
            <w:tcW w:w="6120" w:type="dxa"/>
          </w:tcPr>
          <w:p w14:paraId="54E96693" w14:textId="1A9D9909" w:rsidR="0082133B" w:rsidRPr="00526DC8" w:rsidRDefault="00ED4593">
            <w:pPr>
              <w:pStyle w:val="PURBody"/>
              <w:rPr>
                <w:lang w:val="pl-PL"/>
              </w:rPr>
            </w:pPr>
            <w:r w:rsidRPr="00526DC8">
              <w:rPr>
                <w:lang w:val="pl-PL"/>
              </w:rPr>
              <w:t xml:space="preserve">Umowa Dotycząca Poziomu Usługi: </w:t>
            </w:r>
            <w:r w:rsidRPr="00526DC8">
              <w:rPr>
                <w:b/>
                <w:lang w:val="pl-PL"/>
              </w:rPr>
              <w:t xml:space="preserve">tak </w:t>
            </w:r>
            <w:r w:rsidRPr="00526DC8">
              <w:rPr>
                <w:lang w:val="pl-PL"/>
              </w:rPr>
              <w:t xml:space="preserve">(zob. </w:t>
            </w:r>
            <w:hyperlink r:id="rId56" w:history="1">
              <w:r w:rsidRPr="009C1D7B">
                <w:rPr>
                  <w:rStyle w:val="Hyperlink"/>
                  <w:lang w:val="pl-PL"/>
                </w:rPr>
                <w:t>http://microsoft.com/licensing/contracts</w:t>
              </w:r>
            </w:hyperlink>
            <w:r w:rsidRPr="00526DC8">
              <w:rPr>
                <w:lang w:val="pl-PL"/>
              </w:rPr>
              <w:t>)</w:t>
            </w:r>
          </w:p>
        </w:tc>
      </w:tr>
    </w:tbl>
    <w:p w14:paraId="54E96695" w14:textId="77777777" w:rsidR="0082133B" w:rsidRPr="00526DC8" w:rsidRDefault="00ED4593">
      <w:pPr>
        <w:pStyle w:val="PURBlueBGHeader"/>
        <w:rPr>
          <w:lang w:val="pl-PL"/>
        </w:rPr>
      </w:pPr>
      <w:r w:rsidRPr="00526DC8">
        <w:rPr>
          <w:lang w:val="pl-PL"/>
        </w:rPr>
        <w:t>LS NA UŻYTKOWNIKA</w:t>
      </w:r>
    </w:p>
    <w:tbl>
      <w:tblPr>
        <w:tblStyle w:val="PURTableNoVertical"/>
        <w:tblW w:w="0" w:type="auto"/>
        <w:tblLook w:val="04A0" w:firstRow="1" w:lastRow="0" w:firstColumn="1" w:lastColumn="0" w:noHBand="0" w:noVBand="1"/>
      </w:tblPr>
      <w:tblGrid>
        <w:gridCol w:w="5323"/>
        <w:gridCol w:w="5319"/>
      </w:tblGrid>
      <w:tr w:rsidR="0082133B" w:rsidRPr="00526DC8" w14:paraId="54E9669F" w14:textId="77777777" w:rsidTr="00300073">
        <w:trPr>
          <w:cnfStyle w:val="100000000000" w:firstRow="1" w:lastRow="0" w:firstColumn="0" w:lastColumn="0" w:oddVBand="0" w:evenVBand="0" w:oddHBand="0" w:evenHBand="0" w:firstRowFirstColumn="0" w:firstRowLastColumn="0" w:lastRowFirstColumn="0" w:lastRowLastColumn="0"/>
        </w:trPr>
        <w:tc>
          <w:tcPr>
            <w:tcW w:w="5323" w:type="dxa"/>
          </w:tcPr>
          <w:p w14:paraId="54E96696" w14:textId="77777777" w:rsidR="0082133B" w:rsidRPr="00526DC8" w:rsidRDefault="00ED4593">
            <w:pPr>
              <w:pStyle w:val="PURBody"/>
              <w:rPr>
                <w:lang w:val="pl-PL"/>
              </w:rPr>
            </w:pPr>
            <w:r w:rsidRPr="00526DC8">
              <w:rPr>
                <w:b/>
                <w:i/>
                <w:lang w:val="pl-PL"/>
              </w:rPr>
              <w:t>Wymagana dla:</w:t>
            </w:r>
          </w:p>
          <w:p w14:paraId="55184C8D" w14:textId="20577242" w:rsidR="0082133B" w:rsidRPr="00526DC8" w:rsidRDefault="00ED4593" w:rsidP="005D6562">
            <w:pPr>
              <w:pStyle w:val="PURBullet"/>
              <w:numPr>
                <w:ilvl w:val="0"/>
                <w:numId w:val="46"/>
              </w:numPr>
              <w:rPr>
                <w:lang w:val="pl-PL"/>
              </w:rPr>
            </w:pPr>
            <w:r w:rsidRPr="00526DC8">
              <w:rPr>
                <w:lang w:val="pl-PL"/>
              </w:rPr>
              <w:t>Użytkowników uwierzytelnionych</w:t>
            </w:r>
            <w:r w:rsidRPr="00526DC8">
              <w:rPr>
                <w:vertAlign w:val="superscript"/>
                <w:lang w:val="pl-PL"/>
              </w:rPr>
              <w:t>1</w:t>
            </w:r>
            <w:r w:rsidRPr="00526DC8">
              <w:rPr>
                <w:lang w:val="pl-PL"/>
              </w:rPr>
              <w:t xml:space="preserve"> uzyskujących dostęp do</w:t>
            </w:r>
            <w:r w:rsidR="00300073">
              <w:rPr>
                <w:lang w:val="pl-PL"/>
              </w:rPr>
              <w:t> </w:t>
            </w:r>
            <w:r w:rsidRPr="00526DC8">
              <w:rPr>
                <w:lang w:val="pl-PL"/>
              </w:rPr>
              <w:t>usługi online lub związanego z nią oprogramowania. (nie wolno jednak uzyskiwać dostępu do usług programów Infopath, Excel, Access lub Visio)</w:t>
            </w:r>
          </w:p>
          <w:p w14:paraId="54E96697" w14:textId="09D9CD77" w:rsidR="00035228" w:rsidRPr="005E4F81" w:rsidRDefault="00035228" w:rsidP="005E4F81">
            <w:pPr>
              <w:pStyle w:val="PURBody"/>
              <w:ind w:left="288"/>
              <w:rPr>
                <w:spacing w:val="-2"/>
                <w:lang w:val="pl-PL"/>
              </w:rPr>
            </w:pPr>
            <w:r w:rsidRPr="005E4F81">
              <w:rPr>
                <w:spacing w:val="-2"/>
                <w:vertAlign w:val="superscript"/>
                <w:lang w:val="pl-PL"/>
              </w:rPr>
              <w:t>1</w:t>
            </w:r>
            <w:r w:rsidRPr="005E4F81">
              <w:rPr>
                <w:spacing w:val="-2"/>
                <w:lang w:val="pl-PL"/>
              </w:rPr>
              <w:t>Wersja Feature Preview dla Użytkowników Zewnętrznych.</w:t>
            </w:r>
            <w:r w:rsidR="008052A0" w:rsidRPr="005E4F81">
              <w:rPr>
                <w:spacing w:val="-2"/>
                <w:lang w:val="pl-PL"/>
              </w:rPr>
              <w:t xml:space="preserve"> </w:t>
            </w:r>
            <w:r w:rsidRPr="005E4F81">
              <w:rPr>
                <w:spacing w:val="-2"/>
                <w:lang w:val="pl-PL"/>
              </w:rPr>
              <w:t>Wersja Technical Preview jest dostępna dla uwierzytelnionych użytkowników zewnętrznych.</w:t>
            </w:r>
            <w:r w:rsidR="008052A0" w:rsidRPr="005E4F81">
              <w:rPr>
                <w:spacing w:val="-2"/>
                <w:lang w:val="pl-PL"/>
              </w:rPr>
              <w:t xml:space="preserve"> </w:t>
            </w:r>
            <w:r w:rsidRPr="005E4F81">
              <w:rPr>
                <w:spacing w:val="-2"/>
                <w:lang w:val="pl-PL"/>
              </w:rPr>
              <w:t>W ramach wersji Technical Preview mogą Państwo udostępnić uwierzytelnionym użytkownikom zewnętrznym witryny programu SharePoint za</w:t>
            </w:r>
            <w:r w:rsidR="005E4F81">
              <w:rPr>
                <w:spacing w:val="-2"/>
                <w:lang w:val="pl-PL"/>
              </w:rPr>
              <w:t> </w:t>
            </w:r>
            <w:r w:rsidRPr="005E4F81">
              <w:rPr>
                <w:spacing w:val="-2"/>
                <w:lang w:val="pl-PL"/>
              </w:rPr>
              <w:t>pomocą dostępnej w usłudze SharePoint Online funkcji Share-By-Mail bez konieczności uzyskiwania i przypisywania do tych użytkowników LS na Użytkownika.</w:t>
            </w:r>
            <w:r w:rsidR="008052A0" w:rsidRPr="005E4F81">
              <w:rPr>
                <w:spacing w:val="-2"/>
                <w:lang w:val="pl-PL"/>
              </w:rPr>
              <w:t xml:space="preserve"> </w:t>
            </w:r>
            <w:r w:rsidRPr="005E4F81">
              <w:rPr>
                <w:spacing w:val="-2"/>
                <w:lang w:val="pl-PL"/>
              </w:rPr>
              <w:t>Wersja Technical Preview przestaje obowiązywać z chwilą wprowadzenia następnej aktualizacji usługi i Microsoft może w takim przypadku wymagać od Państwa uzyskania odrębnych licencji subskrypcyjnych w celu umożliwiania Państwu dalszego korzystania z takiego dostępu.</w:t>
            </w:r>
            <w:r w:rsidR="008052A0" w:rsidRPr="005E4F81">
              <w:rPr>
                <w:spacing w:val="-2"/>
                <w:lang w:val="pl-PL"/>
              </w:rPr>
              <w:t xml:space="preserve"> </w:t>
            </w:r>
            <w:r w:rsidRPr="005E4F81">
              <w:rPr>
                <w:spacing w:val="-2"/>
                <w:lang w:val="pl-PL"/>
              </w:rPr>
              <w:t>Korzystanie przez Państwa z</w:t>
            </w:r>
            <w:r w:rsidR="005E4F81">
              <w:rPr>
                <w:spacing w:val="-2"/>
                <w:lang w:val="pl-PL"/>
              </w:rPr>
              <w:t> </w:t>
            </w:r>
            <w:r w:rsidRPr="005E4F81">
              <w:rPr>
                <w:spacing w:val="-2"/>
                <w:lang w:val="pl-PL"/>
              </w:rPr>
              <w:t>usług online i powiązanego z nimi oprogramowania w</w:t>
            </w:r>
            <w:r w:rsidR="005E4F81">
              <w:rPr>
                <w:spacing w:val="-2"/>
                <w:lang w:val="pl-PL"/>
              </w:rPr>
              <w:t> </w:t>
            </w:r>
            <w:r w:rsidRPr="005E4F81">
              <w:rPr>
                <w:spacing w:val="-2"/>
                <w:lang w:val="pl-PL"/>
              </w:rPr>
              <w:t>ramach wersji Technical Preview podlega postanowieniom Państwa umowy Microsoft Online Subscription oraz niniejszym Prawom do korzystania z usług online.</w:t>
            </w:r>
          </w:p>
        </w:tc>
        <w:tc>
          <w:tcPr>
            <w:tcW w:w="5319" w:type="dxa"/>
          </w:tcPr>
          <w:p w14:paraId="54E96698" w14:textId="77777777" w:rsidR="0082133B" w:rsidRPr="00526DC8" w:rsidRDefault="00ED4593">
            <w:pPr>
              <w:pStyle w:val="PURBody"/>
              <w:rPr>
                <w:lang w:val="pl-PL"/>
              </w:rPr>
            </w:pPr>
            <w:r w:rsidRPr="00526DC8">
              <w:rPr>
                <w:b/>
                <w:i/>
                <w:lang w:val="pl-PL"/>
              </w:rPr>
              <w:t>Wymagana LS:</w:t>
            </w:r>
          </w:p>
          <w:p w14:paraId="54E96699" w14:textId="77777777" w:rsidR="0082133B" w:rsidRPr="00526DC8" w:rsidRDefault="00ED4593" w:rsidP="005D6562">
            <w:pPr>
              <w:pStyle w:val="PURBullet"/>
              <w:numPr>
                <w:ilvl w:val="0"/>
                <w:numId w:val="47"/>
              </w:numPr>
              <w:rPr>
                <w:lang w:val="pl-PL"/>
              </w:rPr>
            </w:pPr>
            <w:r w:rsidRPr="00526DC8">
              <w:rPr>
                <w:lang w:val="pl-PL"/>
              </w:rPr>
              <w:t xml:space="preserve">LS na Użytkownika do usługi SharePoint Online Plan 1 </w:t>
            </w:r>
            <w:r w:rsidRPr="00526DC8">
              <w:rPr>
                <w:b/>
                <w:lang w:val="pl-PL"/>
              </w:rPr>
              <w:t>lub</w:t>
            </w:r>
          </w:p>
          <w:p w14:paraId="54E9669A" w14:textId="77777777" w:rsidR="0082133B" w:rsidRPr="00526DC8" w:rsidRDefault="00ED4593" w:rsidP="005D6562">
            <w:pPr>
              <w:pStyle w:val="PURBullet"/>
              <w:numPr>
                <w:ilvl w:val="0"/>
                <w:numId w:val="47"/>
              </w:numPr>
              <w:rPr>
                <w:lang w:val="pl-PL"/>
              </w:rPr>
            </w:pPr>
            <w:r w:rsidRPr="00526DC8">
              <w:rPr>
                <w:lang w:val="pl-PL"/>
              </w:rPr>
              <w:t xml:space="preserve">LS na Użytkownika do usługi SharePoint Online Plan 2 </w:t>
            </w:r>
            <w:r w:rsidRPr="00526DC8">
              <w:rPr>
                <w:b/>
                <w:lang w:val="pl-PL"/>
              </w:rPr>
              <w:t>lub</w:t>
            </w:r>
          </w:p>
          <w:p w14:paraId="2EAF322C" w14:textId="77777777" w:rsidR="007C7028" w:rsidRPr="00526DC8" w:rsidRDefault="007C7028" w:rsidP="005D6562">
            <w:pPr>
              <w:pStyle w:val="Heading4nobold"/>
              <w:numPr>
                <w:ilvl w:val="0"/>
                <w:numId w:val="47"/>
              </w:numPr>
              <w:spacing w:line="180" w:lineRule="atLeast"/>
              <w:jc w:val="left"/>
              <w:rPr>
                <w:rFonts w:ascii="Tahoma" w:hAnsi="Tahoma" w:cs="Arial"/>
                <w:color w:val="000000"/>
                <w:szCs w:val="18"/>
                <w:lang w:val="pl-PL"/>
              </w:rPr>
            </w:pPr>
            <w:r w:rsidRPr="00526DC8">
              <w:rPr>
                <w:rFonts w:ascii="Tahoma" w:hAnsi="Tahoma"/>
                <w:color w:val="000000"/>
                <w:lang w:val="pl-PL"/>
              </w:rPr>
              <w:t xml:space="preserve">LS na Użytkownika </w:t>
            </w:r>
            <w:r w:rsidRPr="00526DC8">
              <w:rPr>
                <w:rFonts w:ascii="Tahoma" w:hAnsi="Tahoma" w:cs="Arial"/>
                <w:color w:val="000000"/>
                <w:szCs w:val="18"/>
                <w:lang w:val="pl-PL"/>
              </w:rPr>
              <w:t xml:space="preserve">do usługi Office 365 Plan A1 </w:t>
            </w:r>
            <w:r w:rsidRPr="00646D61">
              <w:rPr>
                <w:rFonts w:ascii="Arial" w:hAnsi="Arial" w:cs="Arial"/>
                <w:b/>
                <w:color w:val="000000"/>
                <w:szCs w:val="18"/>
                <w:lang w:val="pl-PL"/>
              </w:rPr>
              <w:t>lub</w:t>
            </w:r>
          </w:p>
          <w:p w14:paraId="12249A2E" w14:textId="77777777" w:rsidR="007C7028" w:rsidRPr="00526DC8" w:rsidRDefault="007C7028" w:rsidP="005D6562">
            <w:pPr>
              <w:pStyle w:val="Heading4nobold"/>
              <w:numPr>
                <w:ilvl w:val="0"/>
                <w:numId w:val="47"/>
              </w:numPr>
              <w:spacing w:line="180" w:lineRule="atLeast"/>
              <w:jc w:val="left"/>
              <w:rPr>
                <w:rFonts w:ascii="Tahoma" w:hAnsi="Tahoma" w:cs="Arial"/>
                <w:color w:val="000000"/>
                <w:szCs w:val="18"/>
                <w:lang w:val="pl-PL"/>
              </w:rPr>
            </w:pPr>
            <w:r w:rsidRPr="00526DC8">
              <w:rPr>
                <w:rFonts w:ascii="Tahoma" w:hAnsi="Tahoma"/>
                <w:color w:val="000000"/>
                <w:lang w:val="pl-PL"/>
              </w:rPr>
              <w:t xml:space="preserve">LS na Użytkownika </w:t>
            </w:r>
            <w:r w:rsidRPr="00526DC8">
              <w:rPr>
                <w:rFonts w:ascii="Tahoma" w:hAnsi="Tahoma" w:cs="Arial"/>
                <w:color w:val="000000"/>
                <w:szCs w:val="18"/>
                <w:lang w:val="pl-PL"/>
              </w:rPr>
              <w:t xml:space="preserve">do usługi Office 365 Plan A2 </w:t>
            </w:r>
            <w:r w:rsidRPr="00646D61">
              <w:rPr>
                <w:rFonts w:ascii="Arial" w:hAnsi="Arial" w:cs="Arial"/>
                <w:b/>
                <w:color w:val="000000"/>
                <w:szCs w:val="18"/>
                <w:lang w:val="pl-PL"/>
              </w:rPr>
              <w:t>lub</w:t>
            </w:r>
          </w:p>
          <w:p w14:paraId="213B822C" w14:textId="77777777" w:rsidR="007C7028" w:rsidRPr="00526DC8" w:rsidRDefault="007C7028" w:rsidP="005D6562">
            <w:pPr>
              <w:pStyle w:val="Heading4nobold"/>
              <w:numPr>
                <w:ilvl w:val="0"/>
                <w:numId w:val="47"/>
              </w:numPr>
              <w:spacing w:line="180" w:lineRule="atLeast"/>
              <w:jc w:val="left"/>
              <w:rPr>
                <w:rFonts w:ascii="Tahoma" w:hAnsi="Tahoma" w:cs="Arial"/>
                <w:color w:val="000000"/>
                <w:szCs w:val="18"/>
                <w:lang w:val="pl-PL"/>
              </w:rPr>
            </w:pPr>
            <w:r w:rsidRPr="00526DC8">
              <w:rPr>
                <w:rFonts w:ascii="Tahoma" w:hAnsi="Tahoma"/>
                <w:color w:val="000000"/>
                <w:lang w:val="pl-PL"/>
              </w:rPr>
              <w:t xml:space="preserve">LS na Użytkownika </w:t>
            </w:r>
            <w:r w:rsidRPr="00526DC8">
              <w:rPr>
                <w:rFonts w:ascii="Tahoma" w:hAnsi="Tahoma" w:cs="Arial"/>
                <w:color w:val="000000"/>
                <w:szCs w:val="18"/>
                <w:lang w:val="pl-PL"/>
              </w:rPr>
              <w:t xml:space="preserve">do usługi Office 365 Plan A3 </w:t>
            </w:r>
            <w:r w:rsidRPr="00646D61">
              <w:rPr>
                <w:rFonts w:ascii="Arial" w:hAnsi="Arial" w:cs="Arial"/>
                <w:b/>
                <w:color w:val="000000"/>
                <w:szCs w:val="18"/>
                <w:lang w:val="pl-PL"/>
              </w:rPr>
              <w:t>lub</w:t>
            </w:r>
          </w:p>
          <w:p w14:paraId="02FD92F4" w14:textId="77777777" w:rsidR="007C7028" w:rsidRPr="00526DC8" w:rsidRDefault="007C7028" w:rsidP="005D6562">
            <w:pPr>
              <w:pStyle w:val="Heading4nobold"/>
              <w:numPr>
                <w:ilvl w:val="0"/>
                <w:numId w:val="47"/>
              </w:numPr>
              <w:spacing w:line="180" w:lineRule="atLeast"/>
              <w:jc w:val="left"/>
              <w:rPr>
                <w:rFonts w:ascii="Tahoma" w:hAnsi="Tahoma" w:cs="Arial"/>
                <w:color w:val="000000"/>
                <w:szCs w:val="18"/>
                <w:lang w:val="pl-PL"/>
              </w:rPr>
            </w:pPr>
            <w:r w:rsidRPr="00526DC8">
              <w:rPr>
                <w:rFonts w:ascii="Tahoma" w:hAnsi="Tahoma"/>
                <w:color w:val="000000"/>
                <w:lang w:val="pl-PL"/>
              </w:rPr>
              <w:t xml:space="preserve">LS na Użytkownika </w:t>
            </w:r>
            <w:r w:rsidRPr="00526DC8">
              <w:rPr>
                <w:rFonts w:ascii="Tahoma" w:hAnsi="Tahoma" w:cs="Arial"/>
                <w:color w:val="000000"/>
                <w:szCs w:val="18"/>
                <w:lang w:val="pl-PL"/>
              </w:rPr>
              <w:t xml:space="preserve">do usługi Office 365 Plan A4 </w:t>
            </w:r>
            <w:r w:rsidRPr="00646D61">
              <w:rPr>
                <w:rFonts w:ascii="Arial" w:hAnsi="Arial" w:cs="Arial"/>
                <w:b/>
                <w:color w:val="000000"/>
                <w:szCs w:val="18"/>
                <w:lang w:val="pl-PL"/>
              </w:rPr>
              <w:t>lub</w:t>
            </w:r>
          </w:p>
          <w:p w14:paraId="54E9669B" w14:textId="77777777" w:rsidR="0082133B" w:rsidRPr="00526DC8" w:rsidRDefault="00ED4593" w:rsidP="005D6562">
            <w:pPr>
              <w:pStyle w:val="PURBullet"/>
              <w:numPr>
                <w:ilvl w:val="0"/>
                <w:numId w:val="47"/>
              </w:numPr>
              <w:rPr>
                <w:lang w:val="pl-PL"/>
              </w:rPr>
            </w:pPr>
            <w:r w:rsidRPr="00526DC8">
              <w:rPr>
                <w:lang w:val="pl-PL"/>
              </w:rPr>
              <w:t xml:space="preserve">LS na Użytkownika do usługi Office 365 Plan E1 </w:t>
            </w:r>
            <w:r w:rsidRPr="00526DC8">
              <w:rPr>
                <w:b/>
                <w:lang w:val="pl-PL"/>
              </w:rPr>
              <w:t>lub</w:t>
            </w:r>
          </w:p>
          <w:p w14:paraId="54E9669C" w14:textId="77777777" w:rsidR="0082133B" w:rsidRPr="00526DC8" w:rsidRDefault="00ED4593" w:rsidP="005D6562">
            <w:pPr>
              <w:pStyle w:val="PURBullet"/>
              <w:numPr>
                <w:ilvl w:val="0"/>
                <w:numId w:val="47"/>
              </w:numPr>
              <w:rPr>
                <w:lang w:val="pl-PL"/>
              </w:rPr>
            </w:pPr>
            <w:r w:rsidRPr="00526DC8">
              <w:rPr>
                <w:lang w:val="pl-PL"/>
              </w:rPr>
              <w:t xml:space="preserve">LS na Użytkownika do usługi Office 365 Plan E2 </w:t>
            </w:r>
            <w:r w:rsidRPr="00526DC8">
              <w:rPr>
                <w:b/>
                <w:lang w:val="pl-PL"/>
              </w:rPr>
              <w:t>lub</w:t>
            </w:r>
          </w:p>
          <w:p w14:paraId="54E9669D" w14:textId="77777777" w:rsidR="0082133B" w:rsidRPr="00526DC8" w:rsidRDefault="00ED4593" w:rsidP="005D6562">
            <w:pPr>
              <w:pStyle w:val="PURBullet"/>
              <w:numPr>
                <w:ilvl w:val="0"/>
                <w:numId w:val="47"/>
              </w:numPr>
              <w:rPr>
                <w:lang w:val="pl-PL"/>
              </w:rPr>
            </w:pPr>
            <w:r w:rsidRPr="00526DC8">
              <w:rPr>
                <w:lang w:val="pl-PL"/>
              </w:rPr>
              <w:t xml:space="preserve">LS na Użytkownika do usługi Office 365 Plan E3 </w:t>
            </w:r>
            <w:r w:rsidRPr="00526DC8">
              <w:rPr>
                <w:b/>
                <w:lang w:val="pl-PL"/>
              </w:rPr>
              <w:t>lub</w:t>
            </w:r>
          </w:p>
          <w:p w14:paraId="54E9669E" w14:textId="77777777" w:rsidR="0082133B" w:rsidRPr="00526DC8" w:rsidRDefault="00ED4593" w:rsidP="005D6562">
            <w:pPr>
              <w:pStyle w:val="PURBullet"/>
              <w:numPr>
                <w:ilvl w:val="0"/>
                <w:numId w:val="47"/>
              </w:numPr>
              <w:rPr>
                <w:lang w:val="pl-PL"/>
              </w:rPr>
            </w:pPr>
            <w:r w:rsidRPr="00526DC8">
              <w:rPr>
                <w:lang w:val="pl-PL"/>
              </w:rPr>
              <w:t>LS na Użytkownika do usługi Office 365 Plan E4</w:t>
            </w:r>
          </w:p>
        </w:tc>
      </w:tr>
    </w:tbl>
    <w:p w14:paraId="3A8EB483" w14:textId="77777777" w:rsidR="000A7ABA" w:rsidRDefault="000A7ABA" w:rsidP="000A7ABA">
      <w:pPr>
        <w:pStyle w:val="PURBlueBGHeader"/>
        <w:pBdr>
          <w:top w:val="none" w:sz="0" w:space="0" w:color="auto"/>
          <w:left w:val="none" w:sz="0" w:space="0" w:color="auto"/>
          <w:bottom w:val="none" w:sz="0" w:space="0" w:color="auto"/>
          <w:right w:val="none" w:sz="0" w:space="0" w:color="auto"/>
        </w:pBdr>
        <w:shd w:val="clear" w:color="auto" w:fill="auto"/>
        <w:rPr>
          <w:lang w:val="pl-PL"/>
        </w:rPr>
      </w:pPr>
    </w:p>
    <w:p w14:paraId="0FAFD47E" w14:textId="77777777" w:rsidR="000A7ABA" w:rsidRDefault="000A7ABA" w:rsidP="000A7ABA">
      <w:pPr>
        <w:pStyle w:val="PURBlueBGHeader"/>
        <w:pBdr>
          <w:top w:val="none" w:sz="0" w:space="0" w:color="auto"/>
          <w:left w:val="none" w:sz="0" w:space="0" w:color="auto"/>
          <w:bottom w:val="none" w:sz="0" w:space="0" w:color="auto"/>
          <w:right w:val="none" w:sz="0" w:space="0" w:color="auto"/>
        </w:pBdr>
        <w:shd w:val="clear" w:color="auto" w:fill="auto"/>
        <w:rPr>
          <w:lang w:val="pl-PL"/>
        </w:rPr>
      </w:pPr>
    </w:p>
    <w:p w14:paraId="6777A383" w14:textId="77777777" w:rsidR="000A7ABA" w:rsidRDefault="000A7ABA" w:rsidP="000A7ABA">
      <w:pPr>
        <w:pStyle w:val="PURBlueBGHeader"/>
        <w:pBdr>
          <w:top w:val="none" w:sz="0" w:space="0" w:color="auto"/>
          <w:left w:val="none" w:sz="0" w:space="0" w:color="auto"/>
          <w:bottom w:val="none" w:sz="0" w:space="0" w:color="auto"/>
          <w:right w:val="none" w:sz="0" w:space="0" w:color="auto"/>
        </w:pBdr>
        <w:shd w:val="clear" w:color="auto" w:fill="auto"/>
        <w:rPr>
          <w:lang w:val="pl-PL"/>
        </w:rPr>
      </w:pPr>
    </w:p>
    <w:p w14:paraId="54E966A0" w14:textId="77777777" w:rsidR="0082133B" w:rsidRPr="00526DC8" w:rsidRDefault="00ED4593">
      <w:pPr>
        <w:pStyle w:val="PURBlueBGHeader"/>
        <w:rPr>
          <w:lang w:val="pl-PL"/>
        </w:rPr>
      </w:pPr>
      <w:r w:rsidRPr="00526DC8">
        <w:rPr>
          <w:lang w:val="pl-PL"/>
        </w:rPr>
        <w:lastRenderedPageBreak/>
        <w:t>LS NA DODATEK</w:t>
      </w:r>
    </w:p>
    <w:tbl>
      <w:tblPr>
        <w:tblStyle w:val="PURTableNoVertical"/>
        <w:tblW w:w="0" w:type="auto"/>
        <w:tblLook w:val="04A0" w:firstRow="1" w:lastRow="0" w:firstColumn="1" w:lastColumn="0" w:noHBand="0" w:noVBand="1"/>
      </w:tblPr>
      <w:tblGrid>
        <w:gridCol w:w="5313"/>
        <w:gridCol w:w="5329"/>
      </w:tblGrid>
      <w:tr w:rsidR="0082133B" w:rsidRPr="00526DC8" w14:paraId="54E966A5" w14:textId="77777777">
        <w:trPr>
          <w:cnfStyle w:val="100000000000" w:firstRow="1" w:lastRow="0" w:firstColumn="0" w:lastColumn="0" w:oddVBand="0" w:evenVBand="0" w:oddHBand="0" w:evenHBand="0" w:firstRowFirstColumn="0" w:firstRowLastColumn="0" w:lastRowFirstColumn="0" w:lastRowLastColumn="0"/>
        </w:trPr>
        <w:tc>
          <w:tcPr>
            <w:tcW w:w="5740" w:type="dxa"/>
          </w:tcPr>
          <w:p w14:paraId="54E966A1" w14:textId="77777777" w:rsidR="0082133B" w:rsidRPr="00526DC8" w:rsidRDefault="00ED4593">
            <w:pPr>
              <w:pStyle w:val="PURBody"/>
              <w:rPr>
                <w:lang w:val="pl-PL"/>
              </w:rPr>
            </w:pPr>
            <w:r w:rsidRPr="00526DC8">
              <w:rPr>
                <w:b/>
                <w:i/>
                <w:lang w:val="pl-PL"/>
              </w:rPr>
              <w:t>Kiedy jest wymagana:</w:t>
            </w:r>
          </w:p>
          <w:p w14:paraId="54E966A2" w14:textId="5C3D8B26" w:rsidR="0082133B" w:rsidRPr="00526DC8" w:rsidRDefault="003626EB" w:rsidP="005D6562">
            <w:pPr>
              <w:pStyle w:val="PURBullet"/>
              <w:numPr>
                <w:ilvl w:val="0"/>
                <w:numId w:val="48"/>
              </w:numPr>
              <w:rPr>
                <w:lang w:val="pl-PL"/>
              </w:rPr>
            </w:pPr>
            <w:r w:rsidRPr="00526DC8">
              <w:rPr>
                <w:lang w:val="pl-PL"/>
              </w:rPr>
              <w:t>W przypadku każdego kolejnego gigabajta miejsca na dysku ponad miejsce udostępnione na podstawie LS na Użytkownika.</w:t>
            </w:r>
          </w:p>
        </w:tc>
        <w:tc>
          <w:tcPr>
            <w:tcW w:w="5760" w:type="dxa"/>
          </w:tcPr>
          <w:p w14:paraId="54E966A3" w14:textId="77777777" w:rsidR="0082133B" w:rsidRPr="00526DC8" w:rsidRDefault="00ED4593">
            <w:pPr>
              <w:pStyle w:val="PURBody"/>
              <w:rPr>
                <w:lang w:val="pl-PL"/>
              </w:rPr>
            </w:pPr>
            <w:r w:rsidRPr="00526DC8">
              <w:rPr>
                <w:b/>
                <w:i/>
                <w:lang w:val="pl-PL"/>
              </w:rPr>
              <w:t>Wymagana LS:</w:t>
            </w:r>
          </w:p>
          <w:p w14:paraId="54E966A4" w14:textId="77777777" w:rsidR="0082133B" w:rsidRPr="00526DC8" w:rsidRDefault="00ED4593" w:rsidP="005D6562">
            <w:pPr>
              <w:pStyle w:val="PURBullet"/>
              <w:numPr>
                <w:ilvl w:val="0"/>
                <w:numId w:val="49"/>
              </w:numPr>
              <w:rPr>
                <w:lang w:val="pl-PL"/>
              </w:rPr>
            </w:pPr>
            <w:r w:rsidRPr="00526DC8">
              <w:rPr>
                <w:lang w:val="pl-PL"/>
              </w:rPr>
              <w:t>LS na Dodatek w postaci dodatkowego miejsca na dysku (Extra Storage) do usługi SharePoint Online</w:t>
            </w:r>
          </w:p>
        </w:tc>
      </w:tr>
      <w:tr w:rsidR="0082133B" w:rsidRPr="00526DC8" w14:paraId="54E966AC" w14:textId="77777777">
        <w:tc>
          <w:tcPr>
            <w:tcW w:w="5740" w:type="dxa"/>
          </w:tcPr>
          <w:p w14:paraId="54E966A8" w14:textId="4D9F060C" w:rsidR="0082133B" w:rsidRPr="00526DC8" w:rsidRDefault="0082133B" w:rsidP="005B0E08">
            <w:pPr>
              <w:pStyle w:val="PURBody"/>
              <w:rPr>
                <w:lang w:val="pl-PL"/>
              </w:rPr>
            </w:pPr>
          </w:p>
        </w:tc>
        <w:tc>
          <w:tcPr>
            <w:tcW w:w="5760" w:type="dxa"/>
          </w:tcPr>
          <w:p w14:paraId="54E966AB" w14:textId="49B83A7C" w:rsidR="0082133B" w:rsidRPr="00526DC8" w:rsidRDefault="0082133B">
            <w:pPr>
              <w:pStyle w:val="PURBody"/>
              <w:rPr>
                <w:lang w:val="pl-PL"/>
              </w:rPr>
            </w:pPr>
          </w:p>
        </w:tc>
      </w:tr>
    </w:tbl>
    <w:p w14:paraId="54E966AD" w14:textId="77777777" w:rsidR="0082133B" w:rsidRPr="00526DC8" w:rsidRDefault="00634981" w:rsidP="00AD7ADC">
      <w:pPr>
        <w:pStyle w:val="PURBreadcrumb"/>
        <w:keepNext w:val="0"/>
        <w:keepLines w:val="0"/>
        <w:rPr>
          <w:lang w:val="pl-PL"/>
        </w:rPr>
      </w:pPr>
      <w:hyperlink w:anchor="_Sec4">
        <w:r w:rsidR="0094122C" w:rsidRPr="00526DC8">
          <w:rPr>
            <w:color w:val="00467F"/>
            <w:u w:val="single"/>
            <w:lang w:val="pl-PL"/>
          </w:rPr>
          <w:t>Spis treści</w:t>
        </w:r>
      </w:hyperlink>
      <w:r w:rsidR="0094122C" w:rsidRPr="00526DC8">
        <w:rPr>
          <w:lang w:val="pl-PL"/>
        </w:rPr>
        <w:t xml:space="preserve"> / </w:t>
      </w:r>
      <w:hyperlink w:anchor="_Sec6">
        <w:r w:rsidR="0094122C" w:rsidRPr="00526DC8">
          <w:rPr>
            <w:color w:val="00467F"/>
            <w:u w:val="single"/>
            <w:lang w:val="pl-PL"/>
          </w:rPr>
          <w:t>Powszechne postanowienia licencyjne</w:t>
        </w:r>
      </w:hyperlink>
      <w:r w:rsidR="0094122C" w:rsidRPr="00526DC8">
        <w:rPr>
          <w:lang w:val="pl-PL"/>
        </w:rPr>
        <w:t xml:space="preserve"> </w:t>
      </w:r>
    </w:p>
    <w:p w14:paraId="54E966AE" w14:textId="77777777" w:rsidR="0082133B" w:rsidRPr="00526DC8" w:rsidRDefault="00ED4593">
      <w:pPr>
        <w:pStyle w:val="PURProductName"/>
        <w:rPr>
          <w:lang w:val="pl-PL"/>
        </w:rPr>
      </w:pPr>
      <w:bookmarkStart w:id="137" w:name="_Sec385"/>
      <w:r w:rsidRPr="00526DC8">
        <w:rPr>
          <w:lang w:val="pl-PL"/>
        </w:rPr>
        <w:t>SharePoint Online Plan 2</w:t>
      </w:r>
      <w:bookmarkEnd w:id="137"/>
      <w:r w:rsidRPr="00526DC8">
        <w:rPr>
          <w:lang w:val="pl-PL"/>
        </w:rPr>
        <w:fldChar w:fldCharType="begin"/>
      </w:r>
      <w:r w:rsidRPr="00526DC8">
        <w:rPr>
          <w:lang w:val="pl-PL"/>
        </w:rPr>
        <w:instrText xml:space="preserve">XE "SharePoint Online Plan 2" </w:instrText>
      </w:r>
      <w:r w:rsidRPr="00526DC8">
        <w:rPr>
          <w:lang w:val="pl-PL"/>
        </w:rPr>
        <w:fldChar w:fldCharType="end"/>
      </w:r>
      <w:r w:rsidRPr="00526DC8">
        <w:rPr>
          <w:lang w:val="pl-PL"/>
        </w:rPr>
        <w:fldChar w:fldCharType="begin"/>
      </w:r>
      <w:r w:rsidRPr="00526DC8">
        <w:rPr>
          <w:lang w:val="pl-PL"/>
        </w:rPr>
        <w:instrText xml:space="preserve"> TC "</w:instrText>
      </w:r>
      <w:bookmarkStart w:id="138" w:name="_Toc397785617"/>
      <w:bookmarkStart w:id="139" w:name="_Toc397785705"/>
      <w:r w:rsidRPr="00526DC8">
        <w:rPr>
          <w:lang w:val="pl-PL"/>
        </w:rPr>
        <w:instrText>SharePoint Online Plan 2</w:instrText>
      </w:r>
      <w:bookmarkEnd w:id="138"/>
      <w:bookmarkEnd w:id="139"/>
      <w:r w:rsidRPr="00526DC8">
        <w:rPr>
          <w:lang w:val="pl-PL"/>
        </w:rPr>
        <w:instrText>" \l 2</w:instrText>
      </w:r>
      <w:r w:rsidRPr="00526DC8">
        <w:rPr>
          <w:lang w:val="pl-PL"/>
        </w:rPr>
        <w:fldChar w:fldCharType="end"/>
      </w:r>
    </w:p>
    <w:p w14:paraId="54E966AF" w14:textId="00F5C7D6" w:rsidR="0082133B" w:rsidRPr="00526DC8" w:rsidRDefault="00ED4593">
      <w:pPr>
        <w:pStyle w:val="PURLicenseTerm"/>
        <w:rPr>
          <w:lang w:val="pl-PL"/>
        </w:rPr>
      </w:pPr>
      <w:r w:rsidRPr="00526DC8">
        <w:rPr>
          <w:lang w:val="pl-PL"/>
        </w:rPr>
        <w:t>Do korzystania z tej usługi online mają zastosowanie Ogólne postanowienia licencyjne oraz:</w:t>
      </w:r>
    </w:p>
    <w:tbl>
      <w:tblPr>
        <w:tblStyle w:val="ProductAttributesTable"/>
        <w:tblW w:w="0" w:type="auto"/>
        <w:tblLook w:val="04A0" w:firstRow="1" w:lastRow="0" w:firstColumn="1" w:lastColumn="0" w:noHBand="0" w:noVBand="1"/>
      </w:tblPr>
      <w:tblGrid>
        <w:gridCol w:w="5724"/>
        <w:gridCol w:w="5306"/>
      </w:tblGrid>
      <w:tr w:rsidR="0082133B" w:rsidRPr="00526DC8" w14:paraId="54E966B2" w14:textId="77777777">
        <w:tc>
          <w:tcPr>
            <w:tcW w:w="6120" w:type="dxa"/>
          </w:tcPr>
          <w:p w14:paraId="54E966B0" w14:textId="1DB2C8A6" w:rsidR="0082133B" w:rsidRPr="004A5066" w:rsidRDefault="00ED4593" w:rsidP="00C94A86">
            <w:pPr>
              <w:pStyle w:val="PURBody"/>
              <w:rPr>
                <w:rFonts w:cs="Arial"/>
                <w:lang w:val="pl-PL"/>
              </w:rPr>
            </w:pPr>
            <w:r w:rsidRPr="004A5066">
              <w:rPr>
                <w:rFonts w:cs="Arial"/>
                <w:lang w:val="pl-PL"/>
              </w:rPr>
              <w:t xml:space="preserve">Office 365 — Uzupełnienie dotyczące prywatności i zabezpieczeń: </w:t>
            </w:r>
            <w:r w:rsidRPr="004A5066">
              <w:rPr>
                <w:rFonts w:cs="Arial"/>
                <w:b/>
                <w:lang w:val="pl-PL"/>
              </w:rPr>
              <w:t>tak</w:t>
            </w:r>
            <w:r w:rsidRPr="004A5066">
              <w:rPr>
                <w:rFonts w:cs="Arial"/>
                <w:lang w:val="pl-PL"/>
              </w:rPr>
              <w:t xml:space="preserve"> (zob.</w:t>
            </w:r>
            <w:hyperlink r:id="rId57">
              <w:r w:rsidRPr="004A5066">
                <w:rPr>
                  <w:rFonts w:cs="Arial"/>
                  <w:color w:val="00467F"/>
                  <w:u w:val="single"/>
                  <w:lang w:val="pl-PL"/>
                </w:rPr>
                <w:t>http://go.microsoft.com/fwlink/?LinkID=212058&amp;clcid=0x409</w:t>
              </w:r>
            </w:hyperlink>
            <w:r w:rsidRPr="004A5066">
              <w:rPr>
                <w:rFonts w:cs="Arial"/>
                <w:lang w:val="pl-PL"/>
              </w:rPr>
              <w:t>)</w:t>
            </w:r>
          </w:p>
        </w:tc>
        <w:tc>
          <w:tcPr>
            <w:tcW w:w="6120" w:type="dxa"/>
          </w:tcPr>
          <w:p w14:paraId="54E966B1" w14:textId="4D79B244" w:rsidR="0082133B" w:rsidRPr="004A5066" w:rsidRDefault="00ED4593">
            <w:pPr>
              <w:pStyle w:val="PURBody"/>
              <w:rPr>
                <w:rFonts w:cs="Arial"/>
                <w:lang w:val="pl-PL"/>
              </w:rPr>
            </w:pPr>
            <w:r w:rsidRPr="004A5066">
              <w:rPr>
                <w:rFonts w:cs="Arial"/>
                <w:lang w:val="pl-PL"/>
              </w:rPr>
              <w:t xml:space="preserve">Umowa Dotycząca Poziomu Usługi: </w:t>
            </w:r>
            <w:r w:rsidRPr="004A5066">
              <w:rPr>
                <w:rFonts w:cs="Arial"/>
                <w:b/>
                <w:lang w:val="pl-PL"/>
              </w:rPr>
              <w:t xml:space="preserve">tak </w:t>
            </w:r>
            <w:r w:rsidRPr="004A5066">
              <w:rPr>
                <w:rFonts w:cs="Arial"/>
                <w:lang w:val="pl-PL"/>
              </w:rPr>
              <w:t xml:space="preserve">(zob. </w:t>
            </w:r>
            <w:hyperlink r:id="rId58" w:history="1">
              <w:r w:rsidRPr="004A5066">
                <w:rPr>
                  <w:rStyle w:val="Hyperlink"/>
                  <w:rFonts w:cs="Arial"/>
                  <w:lang w:val="pl-PL"/>
                </w:rPr>
                <w:t>http://microsoft.com/licensing/contracts</w:t>
              </w:r>
            </w:hyperlink>
            <w:r w:rsidRPr="004A5066">
              <w:rPr>
                <w:rFonts w:cs="Arial"/>
                <w:lang w:val="pl-PL"/>
              </w:rPr>
              <w:t>)</w:t>
            </w:r>
          </w:p>
        </w:tc>
      </w:tr>
    </w:tbl>
    <w:p w14:paraId="54E966B3" w14:textId="77777777" w:rsidR="0082133B" w:rsidRPr="00526DC8" w:rsidRDefault="00ED4593">
      <w:pPr>
        <w:pStyle w:val="PURBlueBGHeader"/>
        <w:rPr>
          <w:lang w:val="pl-PL"/>
        </w:rPr>
      </w:pPr>
      <w:r w:rsidRPr="00526DC8">
        <w:rPr>
          <w:lang w:val="pl-PL"/>
        </w:rPr>
        <w:t>LS NA UŻYTKOWNIKA</w:t>
      </w:r>
    </w:p>
    <w:tbl>
      <w:tblPr>
        <w:tblStyle w:val="PURTableNoVertical"/>
        <w:tblW w:w="0" w:type="auto"/>
        <w:tblLook w:val="04A0" w:firstRow="1" w:lastRow="0" w:firstColumn="1" w:lastColumn="0" w:noHBand="0" w:noVBand="1"/>
      </w:tblPr>
      <w:tblGrid>
        <w:gridCol w:w="5400"/>
        <w:gridCol w:w="5242"/>
      </w:tblGrid>
      <w:tr w:rsidR="0082133B" w:rsidRPr="00526DC8" w14:paraId="54E966BA" w14:textId="77777777" w:rsidTr="000A7ABA">
        <w:trPr>
          <w:cnfStyle w:val="100000000000" w:firstRow="1" w:lastRow="0" w:firstColumn="0" w:lastColumn="0" w:oddVBand="0" w:evenVBand="0" w:oddHBand="0" w:evenHBand="0" w:firstRowFirstColumn="0" w:firstRowLastColumn="0" w:lastRowFirstColumn="0" w:lastRowLastColumn="0"/>
        </w:trPr>
        <w:tc>
          <w:tcPr>
            <w:tcW w:w="5400" w:type="dxa"/>
          </w:tcPr>
          <w:p w14:paraId="54E966B4" w14:textId="77777777" w:rsidR="0082133B" w:rsidRPr="00526DC8" w:rsidRDefault="00ED4593">
            <w:pPr>
              <w:pStyle w:val="PURBody"/>
              <w:rPr>
                <w:lang w:val="pl-PL"/>
              </w:rPr>
            </w:pPr>
            <w:r w:rsidRPr="00526DC8">
              <w:rPr>
                <w:b/>
                <w:i/>
                <w:lang w:val="pl-PL"/>
              </w:rPr>
              <w:t>Wymagana dla:</w:t>
            </w:r>
          </w:p>
          <w:p w14:paraId="54E966B5" w14:textId="77777777" w:rsidR="0082133B" w:rsidRPr="00526DC8" w:rsidRDefault="00ED4593" w:rsidP="005D6562">
            <w:pPr>
              <w:pStyle w:val="PURBullet"/>
              <w:numPr>
                <w:ilvl w:val="0"/>
                <w:numId w:val="50"/>
              </w:numPr>
              <w:rPr>
                <w:lang w:val="pl-PL"/>
              </w:rPr>
            </w:pPr>
            <w:r w:rsidRPr="00526DC8">
              <w:rPr>
                <w:lang w:val="pl-PL"/>
              </w:rPr>
              <w:t>Użytkowników uwierzytelnionych uzyskujących dostęp do usługi online lub związanego z nią oprogramowania.</w:t>
            </w:r>
          </w:p>
        </w:tc>
        <w:tc>
          <w:tcPr>
            <w:tcW w:w="5242" w:type="dxa"/>
          </w:tcPr>
          <w:p w14:paraId="54E966B6" w14:textId="77777777" w:rsidR="0082133B" w:rsidRPr="00526DC8" w:rsidRDefault="00ED4593">
            <w:pPr>
              <w:pStyle w:val="PURBody"/>
              <w:rPr>
                <w:lang w:val="pl-PL"/>
              </w:rPr>
            </w:pPr>
            <w:r w:rsidRPr="00526DC8">
              <w:rPr>
                <w:b/>
                <w:i/>
                <w:lang w:val="pl-PL"/>
              </w:rPr>
              <w:t>Wymagana LS:</w:t>
            </w:r>
          </w:p>
          <w:p w14:paraId="54E966B7" w14:textId="62CCBC11" w:rsidR="0082133B" w:rsidRPr="00526DC8" w:rsidRDefault="00ED4593" w:rsidP="005D6562">
            <w:pPr>
              <w:pStyle w:val="PURBullet"/>
              <w:numPr>
                <w:ilvl w:val="0"/>
                <w:numId w:val="51"/>
              </w:numPr>
              <w:rPr>
                <w:lang w:val="pl-PL"/>
              </w:rPr>
            </w:pPr>
            <w:r w:rsidRPr="00526DC8">
              <w:rPr>
                <w:lang w:val="pl-PL"/>
              </w:rPr>
              <w:t>LS na Użytkownika do usługi SharePoint Online Plan</w:t>
            </w:r>
            <w:r w:rsidR="00863919">
              <w:rPr>
                <w:lang w:val="pl-PL"/>
              </w:rPr>
              <w:t> </w:t>
            </w:r>
            <w:r w:rsidRPr="00526DC8">
              <w:rPr>
                <w:lang w:val="pl-PL"/>
              </w:rPr>
              <w:t>2</w:t>
            </w:r>
            <w:r w:rsidR="00863919">
              <w:rPr>
                <w:lang w:val="pl-PL"/>
              </w:rPr>
              <w:t> </w:t>
            </w:r>
            <w:r w:rsidRPr="00526DC8">
              <w:rPr>
                <w:b/>
                <w:lang w:val="pl-PL"/>
              </w:rPr>
              <w:t>lub</w:t>
            </w:r>
          </w:p>
          <w:p w14:paraId="4F4F8268" w14:textId="77777777" w:rsidR="007C7028" w:rsidRPr="00526DC8" w:rsidRDefault="007C7028" w:rsidP="005D6562">
            <w:pPr>
              <w:pStyle w:val="Heading4nobold"/>
              <w:numPr>
                <w:ilvl w:val="0"/>
                <w:numId w:val="51"/>
              </w:numPr>
              <w:spacing w:line="180" w:lineRule="atLeast"/>
              <w:jc w:val="left"/>
              <w:rPr>
                <w:rFonts w:ascii="Tahoma" w:hAnsi="Tahoma" w:cs="Arial"/>
                <w:color w:val="000000"/>
                <w:szCs w:val="18"/>
                <w:lang w:val="pl-PL"/>
              </w:rPr>
            </w:pPr>
            <w:r w:rsidRPr="00526DC8">
              <w:rPr>
                <w:rFonts w:ascii="Tahoma" w:hAnsi="Tahoma"/>
                <w:color w:val="000000"/>
                <w:lang w:val="pl-PL"/>
              </w:rPr>
              <w:t xml:space="preserve">LS na Użytkownika </w:t>
            </w:r>
            <w:r w:rsidRPr="00526DC8">
              <w:rPr>
                <w:rFonts w:ascii="Tahoma" w:hAnsi="Tahoma" w:cs="Arial"/>
                <w:color w:val="000000"/>
                <w:szCs w:val="18"/>
                <w:lang w:val="pl-PL"/>
              </w:rPr>
              <w:t xml:space="preserve">do usługi Office 365 Plan A3 </w:t>
            </w:r>
            <w:r w:rsidRPr="00C94A86">
              <w:rPr>
                <w:rFonts w:ascii="Arial" w:hAnsi="Arial" w:cs="Arial"/>
                <w:b/>
                <w:color w:val="000000"/>
                <w:szCs w:val="18"/>
                <w:lang w:val="pl-PL"/>
              </w:rPr>
              <w:t>lub</w:t>
            </w:r>
          </w:p>
          <w:p w14:paraId="506E3AD2" w14:textId="77777777" w:rsidR="007C7028" w:rsidRPr="00526DC8" w:rsidRDefault="007C7028" w:rsidP="005D6562">
            <w:pPr>
              <w:pStyle w:val="PURBullet"/>
              <w:numPr>
                <w:ilvl w:val="0"/>
                <w:numId w:val="51"/>
              </w:numPr>
              <w:rPr>
                <w:lang w:val="pl-PL"/>
              </w:rPr>
            </w:pPr>
            <w:r w:rsidRPr="00526DC8">
              <w:rPr>
                <w:rFonts w:ascii="Tahoma" w:hAnsi="Tahoma"/>
                <w:color w:val="000000"/>
                <w:lang w:val="pl-PL"/>
              </w:rPr>
              <w:t xml:space="preserve">LS na Użytkownika </w:t>
            </w:r>
            <w:r w:rsidRPr="00526DC8">
              <w:rPr>
                <w:rFonts w:ascii="Tahoma" w:hAnsi="Tahoma" w:cs="Arial"/>
                <w:color w:val="000000"/>
                <w:szCs w:val="18"/>
                <w:lang w:val="pl-PL"/>
              </w:rPr>
              <w:t xml:space="preserve">do usługi Office 365 Plan A4 </w:t>
            </w:r>
            <w:r w:rsidRPr="00C94A86">
              <w:rPr>
                <w:rFonts w:cs="Arial"/>
                <w:b/>
                <w:color w:val="000000"/>
                <w:szCs w:val="18"/>
                <w:lang w:val="pl-PL"/>
              </w:rPr>
              <w:t>lub</w:t>
            </w:r>
            <w:r w:rsidRPr="00C94A86">
              <w:rPr>
                <w:rFonts w:cs="Arial"/>
                <w:lang w:val="pl-PL"/>
              </w:rPr>
              <w:t xml:space="preserve"> </w:t>
            </w:r>
          </w:p>
          <w:p w14:paraId="54E966B8" w14:textId="2FD36687" w:rsidR="0082133B" w:rsidRPr="00526DC8" w:rsidRDefault="00ED4593" w:rsidP="005D6562">
            <w:pPr>
              <w:pStyle w:val="PURBullet"/>
              <w:numPr>
                <w:ilvl w:val="0"/>
                <w:numId w:val="51"/>
              </w:numPr>
              <w:rPr>
                <w:lang w:val="pl-PL"/>
              </w:rPr>
            </w:pPr>
            <w:r w:rsidRPr="00526DC8">
              <w:rPr>
                <w:lang w:val="pl-PL"/>
              </w:rPr>
              <w:t xml:space="preserve">LS na Użytkownika do usługi Office 365 Plan E3 </w:t>
            </w:r>
            <w:r w:rsidRPr="00526DC8">
              <w:rPr>
                <w:b/>
                <w:lang w:val="pl-PL"/>
              </w:rPr>
              <w:t>lub</w:t>
            </w:r>
          </w:p>
          <w:p w14:paraId="54E966B9" w14:textId="77777777" w:rsidR="0082133B" w:rsidRPr="00526DC8" w:rsidRDefault="00ED4593" w:rsidP="005D6562">
            <w:pPr>
              <w:pStyle w:val="PURBullet"/>
              <w:numPr>
                <w:ilvl w:val="0"/>
                <w:numId w:val="51"/>
              </w:numPr>
              <w:rPr>
                <w:lang w:val="pl-PL"/>
              </w:rPr>
            </w:pPr>
            <w:r w:rsidRPr="00526DC8">
              <w:rPr>
                <w:lang w:val="pl-PL"/>
              </w:rPr>
              <w:t>LS na Użytkownika do usługi Office 365 Plan E4</w:t>
            </w:r>
          </w:p>
        </w:tc>
      </w:tr>
    </w:tbl>
    <w:p w14:paraId="54E966BB" w14:textId="77777777" w:rsidR="0082133B" w:rsidRPr="00526DC8" w:rsidRDefault="00ED4593">
      <w:pPr>
        <w:pStyle w:val="PURBlueBGHeader"/>
        <w:rPr>
          <w:lang w:val="pl-PL"/>
        </w:rPr>
      </w:pPr>
      <w:r w:rsidRPr="00526DC8">
        <w:rPr>
          <w:lang w:val="pl-PL"/>
        </w:rPr>
        <w:t>LS NA DODATEK</w:t>
      </w:r>
    </w:p>
    <w:tbl>
      <w:tblPr>
        <w:tblStyle w:val="PURTableNoVertical"/>
        <w:tblW w:w="0" w:type="auto"/>
        <w:tblLook w:val="04A0" w:firstRow="1" w:lastRow="0" w:firstColumn="1" w:lastColumn="0" w:noHBand="0" w:noVBand="1"/>
      </w:tblPr>
      <w:tblGrid>
        <w:gridCol w:w="5309"/>
        <w:gridCol w:w="5333"/>
      </w:tblGrid>
      <w:tr w:rsidR="0082133B" w:rsidRPr="00526DC8" w14:paraId="54E966C0" w14:textId="77777777">
        <w:trPr>
          <w:cnfStyle w:val="100000000000" w:firstRow="1" w:lastRow="0" w:firstColumn="0" w:lastColumn="0" w:oddVBand="0" w:evenVBand="0" w:oddHBand="0" w:evenHBand="0" w:firstRowFirstColumn="0" w:firstRowLastColumn="0" w:lastRowFirstColumn="0" w:lastRowLastColumn="0"/>
        </w:trPr>
        <w:tc>
          <w:tcPr>
            <w:tcW w:w="6960" w:type="dxa"/>
          </w:tcPr>
          <w:p w14:paraId="54E966BC" w14:textId="77777777" w:rsidR="0082133B" w:rsidRPr="00526DC8" w:rsidRDefault="00ED4593">
            <w:pPr>
              <w:pStyle w:val="PURBody"/>
              <w:rPr>
                <w:lang w:val="pl-PL"/>
              </w:rPr>
            </w:pPr>
            <w:r w:rsidRPr="00526DC8">
              <w:rPr>
                <w:b/>
                <w:i/>
                <w:lang w:val="pl-PL"/>
              </w:rPr>
              <w:t>Kiedy jest wymagana:</w:t>
            </w:r>
          </w:p>
          <w:p w14:paraId="54E966BD" w14:textId="77777777" w:rsidR="0082133B" w:rsidRPr="00526DC8" w:rsidRDefault="00ED4593" w:rsidP="005D6562">
            <w:pPr>
              <w:pStyle w:val="PURBullet"/>
              <w:numPr>
                <w:ilvl w:val="0"/>
                <w:numId w:val="52"/>
              </w:numPr>
              <w:rPr>
                <w:lang w:val="pl-PL"/>
              </w:rPr>
            </w:pPr>
            <w:r w:rsidRPr="00526DC8">
              <w:rPr>
                <w:lang w:val="pl-PL"/>
              </w:rPr>
              <w:t>W przypadku każdego kolejnego gigabajta miejsca na dysku ponad miejsce udostępnione na podstawie LS na Użytkownika.</w:t>
            </w:r>
          </w:p>
        </w:tc>
        <w:tc>
          <w:tcPr>
            <w:tcW w:w="7000" w:type="dxa"/>
          </w:tcPr>
          <w:p w14:paraId="54E966BE" w14:textId="77777777" w:rsidR="0082133B" w:rsidRPr="00526DC8" w:rsidRDefault="00ED4593">
            <w:pPr>
              <w:pStyle w:val="PURBody"/>
              <w:rPr>
                <w:lang w:val="pl-PL"/>
              </w:rPr>
            </w:pPr>
            <w:r w:rsidRPr="00526DC8">
              <w:rPr>
                <w:b/>
                <w:i/>
                <w:lang w:val="pl-PL"/>
              </w:rPr>
              <w:t>Wymagana LS:</w:t>
            </w:r>
          </w:p>
          <w:p w14:paraId="54E966BF" w14:textId="77777777" w:rsidR="0082133B" w:rsidRPr="00526DC8" w:rsidRDefault="00ED4593" w:rsidP="005D6562">
            <w:pPr>
              <w:pStyle w:val="PURBullet"/>
              <w:numPr>
                <w:ilvl w:val="0"/>
                <w:numId w:val="53"/>
              </w:numPr>
              <w:rPr>
                <w:lang w:val="pl-PL"/>
              </w:rPr>
            </w:pPr>
            <w:r w:rsidRPr="00526DC8">
              <w:rPr>
                <w:lang w:val="pl-PL"/>
              </w:rPr>
              <w:t>LS na Dodatek w postaci dodatkowego miejsca na dysku (Extra Storage) do usługi SharePoint Online</w:t>
            </w:r>
          </w:p>
        </w:tc>
      </w:tr>
      <w:tr w:rsidR="0082133B" w:rsidRPr="00526DC8" w14:paraId="54E966C8" w14:textId="77777777">
        <w:tc>
          <w:tcPr>
            <w:tcW w:w="6960" w:type="dxa"/>
          </w:tcPr>
          <w:p w14:paraId="54E966C5" w14:textId="3796B89D" w:rsidR="0082133B" w:rsidRPr="00526DC8" w:rsidRDefault="0082133B" w:rsidP="005B0E08">
            <w:pPr>
              <w:pStyle w:val="PURBody"/>
              <w:rPr>
                <w:lang w:val="pl-PL"/>
              </w:rPr>
            </w:pPr>
          </w:p>
        </w:tc>
        <w:tc>
          <w:tcPr>
            <w:tcW w:w="7000" w:type="dxa"/>
          </w:tcPr>
          <w:p w14:paraId="54E966C7" w14:textId="73759A92" w:rsidR="0082133B" w:rsidRPr="00526DC8" w:rsidRDefault="0082133B" w:rsidP="00035228">
            <w:pPr>
              <w:pStyle w:val="PURBullet"/>
              <w:ind w:left="288" w:firstLine="0"/>
              <w:rPr>
                <w:lang w:val="pl-PL"/>
              </w:rPr>
            </w:pPr>
          </w:p>
        </w:tc>
      </w:tr>
    </w:tbl>
    <w:p w14:paraId="54E967BC" w14:textId="77777777" w:rsidR="0082133B" w:rsidRPr="00526DC8" w:rsidRDefault="00634981">
      <w:pPr>
        <w:pStyle w:val="PURBreadcrumb"/>
        <w:rPr>
          <w:lang w:val="pl-PL"/>
        </w:rPr>
      </w:pPr>
      <w:hyperlink w:anchor="_Sec4">
        <w:r w:rsidR="0094122C" w:rsidRPr="00526DC8">
          <w:rPr>
            <w:color w:val="00467F"/>
            <w:u w:val="single"/>
            <w:lang w:val="pl-PL"/>
          </w:rPr>
          <w:t>Spis treści</w:t>
        </w:r>
      </w:hyperlink>
      <w:r w:rsidR="0094122C" w:rsidRPr="00526DC8">
        <w:rPr>
          <w:lang w:val="pl-PL"/>
        </w:rPr>
        <w:t xml:space="preserve"> / </w:t>
      </w:r>
      <w:hyperlink w:anchor="_Sec6">
        <w:r w:rsidR="0094122C" w:rsidRPr="00526DC8">
          <w:rPr>
            <w:color w:val="00467F"/>
            <w:u w:val="single"/>
            <w:lang w:val="pl-PL"/>
          </w:rPr>
          <w:t>Powszechne postanowienia licencyjne</w:t>
        </w:r>
      </w:hyperlink>
      <w:r w:rsidR="0094122C" w:rsidRPr="00526DC8">
        <w:rPr>
          <w:lang w:val="pl-PL"/>
        </w:rPr>
        <w:t xml:space="preserve"> </w:t>
      </w:r>
    </w:p>
    <w:p w14:paraId="7A7C4014" w14:textId="77777777" w:rsidR="003C5633" w:rsidRPr="00526DC8" w:rsidRDefault="003C5633" w:rsidP="003C5633">
      <w:pPr>
        <w:pStyle w:val="PURProductName"/>
        <w:rPr>
          <w:lang w:val="pl-PL"/>
        </w:rPr>
      </w:pPr>
      <w:bookmarkStart w:id="140" w:name="_Sec458"/>
      <w:bookmarkStart w:id="141" w:name="_Sec404"/>
      <w:r w:rsidRPr="00526DC8">
        <w:rPr>
          <w:lang w:val="pl-PL"/>
        </w:rPr>
        <w:t>Interfejs programowania aplikacji Translator</w:t>
      </w:r>
      <w:bookmarkEnd w:id="140"/>
      <w:r w:rsidRPr="00526DC8">
        <w:rPr>
          <w:lang w:val="pl-PL"/>
        </w:rPr>
        <w:fldChar w:fldCharType="begin"/>
      </w:r>
      <w:r w:rsidRPr="00526DC8">
        <w:rPr>
          <w:lang w:val="pl-PL"/>
        </w:rPr>
        <w:instrText xml:space="preserve">XE "Interfejs programowania aplikacji Translator" </w:instrText>
      </w:r>
      <w:r w:rsidRPr="00526DC8">
        <w:rPr>
          <w:lang w:val="pl-PL"/>
        </w:rPr>
        <w:fldChar w:fldCharType="end"/>
      </w:r>
      <w:r w:rsidRPr="00526DC8">
        <w:rPr>
          <w:lang w:val="pl-PL"/>
        </w:rPr>
        <w:fldChar w:fldCharType="begin"/>
      </w:r>
      <w:r w:rsidRPr="00526DC8">
        <w:rPr>
          <w:lang w:val="pl-PL"/>
        </w:rPr>
        <w:instrText>TC "</w:instrText>
      </w:r>
      <w:bookmarkStart w:id="142" w:name="_Toc397785618"/>
      <w:bookmarkStart w:id="143" w:name="_Toc397785706"/>
      <w:r w:rsidRPr="00526DC8">
        <w:rPr>
          <w:lang w:val="pl-PL"/>
        </w:rPr>
        <w:instrText>Interfejs programowania aplikacji Translator</w:instrText>
      </w:r>
      <w:bookmarkEnd w:id="142"/>
      <w:bookmarkEnd w:id="143"/>
      <w:r w:rsidRPr="00526DC8">
        <w:rPr>
          <w:lang w:val="pl-PL"/>
        </w:rPr>
        <w:instrText xml:space="preserve">" \l 2 </w:instrText>
      </w:r>
      <w:bookmarkStart w:id="144" w:name="_Toc323530180"/>
      <w:bookmarkStart w:id="145" w:name="_Toc327176582"/>
      <w:bookmarkStart w:id="146" w:name="_Toc329004389"/>
      <w:bookmarkEnd w:id="144"/>
      <w:bookmarkEnd w:id="145"/>
      <w:bookmarkEnd w:id="146"/>
      <w:r w:rsidRPr="00526DC8">
        <w:rPr>
          <w:lang w:val="pl-PL"/>
        </w:rPr>
        <w:fldChar w:fldCharType="end"/>
      </w:r>
    </w:p>
    <w:p w14:paraId="0BB3411F" w14:textId="77777777" w:rsidR="003C5633" w:rsidRPr="00526DC8" w:rsidRDefault="003C5633" w:rsidP="003C5633">
      <w:pPr>
        <w:pStyle w:val="PURLicenseTerm"/>
        <w:rPr>
          <w:lang w:val="pl-PL"/>
        </w:rPr>
      </w:pPr>
      <w:r w:rsidRPr="00526DC8">
        <w:rPr>
          <w:lang w:val="pl-PL"/>
        </w:rPr>
        <w:t>Postanowienia licencyjne, które mają zastosowanie do korzystania przez Państwa z niniejszego produktu, to powszechne postanowienia licencyjne, ogólne postanowienia licencyjne dla tego modelu licencjonowania oraz:</w:t>
      </w:r>
    </w:p>
    <w:tbl>
      <w:tblPr>
        <w:tblStyle w:val="ProductAttributesTable"/>
        <w:tblW w:w="0" w:type="auto"/>
        <w:tblLook w:val="04A0" w:firstRow="1" w:lastRow="0" w:firstColumn="1" w:lastColumn="0" w:noHBand="0" w:noVBand="1"/>
      </w:tblPr>
      <w:tblGrid>
        <w:gridCol w:w="5551"/>
        <w:gridCol w:w="5479"/>
      </w:tblGrid>
      <w:tr w:rsidR="003C5633" w:rsidRPr="00526DC8" w14:paraId="4100874C" w14:textId="77777777" w:rsidTr="003C5633">
        <w:tc>
          <w:tcPr>
            <w:tcW w:w="6120" w:type="dxa"/>
          </w:tcPr>
          <w:p w14:paraId="76D5ED7E" w14:textId="36C02A60" w:rsidR="003C5633" w:rsidRPr="00F60DC7" w:rsidRDefault="003C5633" w:rsidP="003C5633">
            <w:pPr>
              <w:pStyle w:val="PURBody"/>
              <w:rPr>
                <w:rFonts w:cs="Arial"/>
                <w:lang w:val="pl-PL"/>
              </w:rPr>
            </w:pPr>
            <w:r w:rsidRPr="00F60DC7">
              <w:rPr>
                <w:rFonts w:cs="Arial"/>
                <w:lang w:val="pl-PL"/>
              </w:rPr>
              <w:t xml:space="preserve">Oświadczenie o ochronie prywatności: </w:t>
            </w:r>
            <w:r w:rsidRPr="00F60DC7">
              <w:rPr>
                <w:rFonts w:cs="Arial"/>
                <w:b/>
                <w:lang w:val="pl-PL"/>
              </w:rPr>
              <w:t xml:space="preserve">tak </w:t>
            </w:r>
            <w:r w:rsidRPr="00F60DC7">
              <w:rPr>
                <w:rFonts w:cs="Arial"/>
                <w:lang w:val="pl-PL"/>
              </w:rPr>
              <w:t xml:space="preserve">(zob. </w:t>
            </w:r>
            <w:hyperlink r:id="rId59" w:history="1">
              <w:r w:rsidRPr="00F60DC7">
                <w:rPr>
                  <w:rStyle w:val="Hyperlink"/>
                  <w:rFonts w:cs="Arial"/>
                  <w:lang w:val="pl-PL"/>
                </w:rPr>
                <w:t>http://go.microsoft.com/fwlink/?LinkId=74170</w:t>
              </w:r>
            </w:hyperlink>
            <w:r w:rsidRPr="00F60DC7">
              <w:rPr>
                <w:rFonts w:cs="Arial"/>
                <w:color w:val="00467F"/>
                <w:u w:val="single"/>
                <w:lang w:val="pl-PL"/>
              </w:rPr>
              <w:t>)</w:t>
            </w:r>
          </w:p>
        </w:tc>
        <w:tc>
          <w:tcPr>
            <w:tcW w:w="6120" w:type="dxa"/>
          </w:tcPr>
          <w:p w14:paraId="0804F390" w14:textId="07766B08" w:rsidR="003C5633" w:rsidRPr="00F60DC7" w:rsidRDefault="003C5633" w:rsidP="003C5633">
            <w:pPr>
              <w:pStyle w:val="PURBody"/>
              <w:rPr>
                <w:rFonts w:cs="Arial"/>
                <w:lang w:val="pl-PL"/>
              </w:rPr>
            </w:pPr>
            <w:r w:rsidRPr="00F60DC7">
              <w:rPr>
                <w:rFonts w:cs="Arial"/>
                <w:lang w:val="pl-PL"/>
              </w:rPr>
              <w:t xml:space="preserve">Umowa Dotycząca Poziomu Usługi: </w:t>
            </w:r>
            <w:r w:rsidRPr="00F60DC7">
              <w:rPr>
                <w:rFonts w:cs="Arial"/>
                <w:b/>
                <w:lang w:val="pl-PL"/>
              </w:rPr>
              <w:t xml:space="preserve">tak </w:t>
            </w:r>
            <w:r w:rsidRPr="00F60DC7">
              <w:rPr>
                <w:rFonts w:cs="Arial"/>
                <w:lang w:val="pl-PL"/>
              </w:rPr>
              <w:t xml:space="preserve">(zob. </w:t>
            </w:r>
            <w:hyperlink r:id="rId60" w:history="1">
              <w:r w:rsidRPr="00F60DC7">
                <w:rPr>
                  <w:rStyle w:val="Hyperlink"/>
                  <w:rFonts w:cs="Arial"/>
                  <w:lang w:val="pl-PL"/>
                </w:rPr>
                <w:t>http://microsoft.com/licensing/contracts</w:t>
              </w:r>
            </w:hyperlink>
            <w:r w:rsidRPr="00F60DC7">
              <w:rPr>
                <w:rFonts w:cs="Arial"/>
                <w:lang w:val="pl-PL"/>
              </w:rPr>
              <w:t>)</w:t>
            </w:r>
            <w:r w:rsidR="008A1799" w:rsidRPr="00F60DC7">
              <w:rPr>
                <w:rFonts w:cs="Arial"/>
                <w:lang w:val="pl-PL"/>
              </w:rPr>
              <w:t xml:space="preserve"> </w:t>
            </w:r>
          </w:p>
        </w:tc>
      </w:tr>
    </w:tbl>
    <w:p w14:paraId="4C5339FD" w14:textId="77777777" w:rsidR="003C5633" w:rsidRPr="00526DC8" w:rsidRDefault="003C5633" w:rsidP="003C5633">
      <w:pPr>
        <w:pStyle w:val="PURBlueBGHeader"/>
        <w:rPr>
          <w:lang w:val="pl-PL"/>
        </w:rPr>
      </w:pPr>
      <w:r w:rsidRPr="00526DC8">
        <w:rPr>
          <w:lang w:val="pl-PL"/>
        </w:rPr>
        <w:t>LS DOTYCZĄCE USŁUG</w:t>
      </w:r>
    </w:p>
    <w:tbl>
      <w:tblPr>
        <w:tblStyle w:val="PURTableNoVertical"/>
        <w:tblW w:w="0" w:type="auto"/>
        <w:tblLook w:val="04A0" w:firstRow="1" w:lastRow="0" w:firstColumn="1" w:lastColumn="0" w:noHBand="0" w:noVBand="1"/>
      </w:tblPr>
      <w:tblGrid>
        <w:gridCol w:w="5320"/>
        <w:gridCol w:w="5322"/>
      </w:tblGrid>
      <w:tr w:rsidR="003C5633" w:rsidRPr="00526DC8" w14:paraId="02A806B7" w14:textId="77777777" w:rsidTr="003C5633">
        <w:trPr>
          <w:cnfStyle w:val="100000000000" w:firstRow="1" w:lastRow="0" w:firstColumn="0" w:lastColumn="0" w:oddVBand="0" w:evenVBand="0" w:oddHBand="0" w:evenHBand="0" w:firstRowFirstColumn="0" w:firstRowLastColumn="0" w:lastRowFirstColumn="0" w:lastRowLastColumn="0"/>
        </w:trPr>
        <w:tc>
          <w:tcPr>
            <w:tcW w:w="5340" w:type="dxa"/>
          </w:tcPr>
          <w:p w14:paraId="2FE46E69" w14:textId="77777777" w:rsidR="003C5633" w:rsidRPr="00526DC8" w:rsidRDefault="003C5633" w:rsidP="003C5633">
            <w:pPr>
              <w:pStyle w:val="PURBody"/>
              <w:rPr>
                <w:lang w:val="pl-PL"/>
              </w:rPr>
            </w:pPr>
            <w:r w:rsidRPr="00526DC8">
              <w:rPr>
                <w:b/>
                <w:i/>
                <w:lang w:val="pl-PL"/>
              </w:rPr>
              <w:t>Liczba wymaganych licencji:</w:t>
            </w:r>
          </w:p>
        </w:tc>
        <w:tc>
          <w:tcPr>
            <w:tcW w:w="5340" w:type="dxa"/>
          </w:tcPr>
          <w:p w14:paraId="696C8144" w14:textId="77777777" w:rsidR="003C5633" w:rsidRPr="00526DC8" w:rsidRDefault="003C5633" w:rsidP="003C5633">
            <w:pPr>
              <w:pStyle w:val="PURBody"/>
              <w:rPr>
                <w:lang w:val="pl-PL"/>
              </w:rPr>
            </w:pPr>
            <w:r w:rsidRPr="00526DC8">
              <w:rPr>
                <w:b/>
                <w:i/>
                <w:lang w:val="pl-PL"/>
              </w:rPr>
              <w:t>Wymagana LS:</w:t>
            </w:r>
          </w:p>
        </w:tc>
      </w:tr>
      <w:tr w:rsidR="003C5633" w:rsidRPr="00526DC8" w14:paraId="47ECC4AA" w14:textId="77777777" w:rsidTr="003C5633">
        <w:tc>
          <w:tcPr>
            <w:tcW w:w="5340" w:type="dxa"/>
          </w:tcPr>
          <w:p w14:paraId="03165B5F" w14:textId="77777777" w:rsidR="003C5633" w:rsidRPr="00526DC8" w:rsidRDefault="003C5633" w:rsidP="003C5633">
            <w:pPr>
              <w:pStyle w:val="PURBullet"/>
              <w:numPr>
                <w:ilvl w:val="0"/>
                <w:numId w:val="69"/>
              </w:numPr>
              <w:rPr>
                <w:lang w:val="pl-PL"/>
              </w:rPr>
            </w:pPr>
            <w:r w:rsidRPr="00526DC8">
              <w:rPr>
                <w:lang w:val="pl-PL"/>
              </w:rPr>
              <w:t>jedna lub więcej na każdą rejestrację</w:t>
            </w:r>
          </w:p>
        </w:tc>
        <w:tc>
          <w:tcPr>
            <w:tcW w:w="5340" w:type="dxa"/>
          </w:tcPr>
          <w:p w14:paraId="0BBC0A88" w14:textId="77777777" w:rsidR="003C5633" w:rsidRPr="00526DC8" w:rsidRDefault="003C5633" w:rsidP="003C5633">
            <w:pPr>
              <w:pStyle w:val="PURBullet"/>
              <w:numPr>
                <w:ilvl w:val="0"/>
                <w:numId w:val="70"/>
              </w:numPr>
              <w:rPr>
                <w:lang w:val="pl-PL"/>
              </w:rPr>
            </w:pPr>
            <w:r w:rsidRPr="00526DC8">
              <w:rPr>
                <w:lang w:val="pl-PL"/>
              </w:rPr>
              <w:t>LS na Usługi interfejsu programowania aplikacji Translator</w:t>
            </w:r>
          </w:p>
        </w:tc>
      </w:tr>
    </w:tbl>
    <w:p w14:paraId="614187FD" w14:textId="77777777" w:rsidR="003C5633" w:rsidRPr="00526DC8" w:rsidRDefault="003C5633" w:rsidP="003C5633">
      <w:pPr>
        <w:pStyle w:val="PURBlueBGHeader"/>
        <w:rPr>
          <w:lang w:val="pl-PL"/>
        </w:rPr>
      </w:pPr>
      <w:r w:rsidRPr="00526DC8">
        <w:rPr>
          <w:lang w:val="pl-PL"/>
        </w:rPr>
        <w:t>Postanowienia dodatkowe:</w:t>
      </w:r>
    </w:p>
    <w:p w14:paraId="2A0AE18F" w14:textId="6917781D" w:rsidR="003C5633" w:rsidRPr="00526DC8" w:rsidRDefault="003C5633" w:rsidP="003C5633">
      <w:pPr>
        <w:pStyle w:val="PURBlueStrong-Indented"/>
        <w:rPr>
          <w:lang w:val="pl-PL"/>
        </w:rPr>
      </w:pPr>
      <w:r w:rsidRPr="00526DC8">
        <w:rPr>
          <w:lang w:val="pl-PL"/>
        </w:rPr>
        <w:t>Definicje</w:t>
      </w:r>
    </w:p>
    <w:p w14:paraId="7E7BECF5" w14:textId="77777777" w:rsidR="003C5633" w:rsidRPr="00526DC8" w:rsidRDefault="003C5633" w:rsidP="003C5633">
      <w:pPr>
        <w:pStyle w:val="PURBody-Indented"/>
        <w:rPr>
          <w:lang w:val="pl-PL"/>
        </w:rPr>
      </w:pPr>
      <w:r w:rsidRPr="00526DC8">
        <w:rPr>
          <w:lang w:val="pl-PL"/>
        </w:rPr>
        <w:t xml:space="preserve">„Aplikacja” oznacza aplikacje programowe, witryny internetowe lub inne interfejsy, które współdziałają z usługą online. </w:t>
      </w:r>
    </w:p>
    <w:p w14:paraId="733E742D" w14:textId="50FB011C" w:rsidR="003C5633" w:rsidRPr="00526DC8" w:rsidRDefault="003C5633" w:rsidP="003C5633">
      <w:pPr>
        <w:pStyle w:val="PURBody-Indented"/>
        <w:rPr>
          <w:lang w:val="pl-PL"/>
        </w:rPr>
      </w:pPr>
      <w:r w:rsidRPr="00526DC8">
        <w:rPr>
          <w:lang w:val="pl-PL"/>
        </w:rPr>
        <w:t>„Interfejs Programowania Aplikacji Microsoft Translator” oznacza interfejs programowania aplikacji Microsoft Translator, który</w:t>
      </w:r>
      <w:r w:rsidR="008564B3">
        <w:rPr>
          <w:lang w:val="pl-PL"/>
        </w:rPr>
        <w:t> </w:t>
      </w:r>
      <w:r w:rsidRPr="00526DC8">
        <w:rPr>
          <w:lang w:val="pl-PL"/>
        </w:rPr>
        <w:t>dostarcza automatyczne tłumaczenia na określony język oraz oferuje inne funkcje językowe.</w:t>
      </w:r>
    </w:p>
    <w:p w14:paraId="3DFBE83F" w14:textId="0C95DBDC" w:rsidR="003C5633" w:rsidRPr="00526DC8" w:rsidRDefault="003C5633" w:rsidP="003C5633">
      <w:pPr>
        <w:pStyle w:val="PURBlueStrong-Indented"/>
        <w:rPr>
          <w:lang w:val="pl-PL"/>
        </w:rPr>
      </w:pPr>
      <w:r w:rsidRPr="00526DC8">
        <w:rPr>
          <w:lang w:val="pl-PL"/>
        </w:rPr>
        <w:t>Prawa licencyjne</w:t>
      </w:r>
    </w:p>
    <w:p w14:paraId="04098325" w14:textId="77777777" w:rsidR="003C5633" w:rsidRPr="00526DC8" w:rsidRDefault="003C5633" w:rsidP="003C5633">
      <w:pPr>
        <w:pStyle w:val="PURBody-Indented"/>
        <w:rPr>
          <w:lang w:val="pl-PL"/>
        </w:rPr>
      </w:pPr>
      <w:r w:rsidRPr="00526DC8">
        <w:rPr>
          <w:lang w:val="pl-PL"/>
        </w:rPr>
        <w:t>Mogą Państwo:</w:t>
      </w:r>
    </w:p>
    <w:p w14:paraId="7BF8D623" w14:textId="77777777" w:rsidR="003C5633" w:rsidRPr="00526DC8" w:rsidRDefault="003C5633" w:rsidP="00F60DC7">
      <w:pPr>
        <w:pStyle w:val="PURBody-Indented"/>
        <w:ind w:left="274"/>
        <w:rPr>
          <w:lang w:val="pl-PL"/>
        </w:rPr>
      </w:pPr>
      <w:r w:rsidRPr="00526DC8">
        <w:rPr>
          <w:lang w:val="pl-PL"/>
        </w:rPr>
        <w:t>• osadzać Interfejs Programowania Aplikacji Microsoft Translator i powiązaną zawartość w Aplikacji, aby umożliwić Aplikacji bezpośrednie współdziałanie z usługą online;</w:t>
      </w:r>
    </w:p>
    <w:p w14:paraId="143C09A8" w14:textId="77777777" w:rsidR="003C5633" w:rsidRPr="00526DC8" w:rsidRDefault="003C5633" w:rsidP="00F60DC7">
      <w:pPr>
        <w:pStyle w:val="PURBody-Indented"/>
        <w:ind w:left="274"/>
        <w:rPr>
          <w:lang w:val="pl-PL"/>
        </w:rPr>
      </w:pPr>
      <w:r w:rsidRPr="00526DC8">
        <w:rPr>
          <w:lang w:val="pl-PL"/>
        </w:rPr>
        <w:lastRenderedPageBreak/>
        <w:t xml:space="preserve">• używać Interfejsu Programowania Aplikacji Microsoft Translator do uzyskiwania dostępu do usługi online w celu przedstawiania rezultatów z usługi online w Aplikacji. </w:t>
      </w:r>
    </w:p>
    <w:p w14:paraId="5E4B3F22" w14:textId="15371EF2" w:rsidR="003C5633" w:rsidRPr="00526DC8" w:rsidRDefault="003C5633" w:rsidP="003C5633">
      <w:pPr>
        <w:pStyle w:val="PURBlueStrong-Indented"/>
        <w:rPr>
          <w:lang w:val="pl-PL"/>
        </w:rPr>
      </w:pPr>
      <w:r w:rsidRPr="00526DC8">
        <w:rPr>
          <w:lang w:val="pl-PL"/>
        </w:rPr>
        <w:t>Dodatkowe ograniczenia</w:t>
      </w:r>
    </w:p>
    <w:p w14:paraId="07C1D1AC" w14:textId="77777777" w:rsidR="003C5633" w:rsidRPr="00526DC8" w:rsidRDefault="003C5633" w:rsidP="003C5633">
      <w:pPr>
        <w:pStyle w:val="PURBody-Indented"/>
        <w:rPr>
          <w:lang w:val="pl-PL"/>
        </w:rPr>
      </w:pPr>
      <w:r w:rsidRPr="00526DC8">
        <w:rPr>
          <w:lang w:val="pl-PL"/>
        </w:rPr>
        <w:t>Nie mogą Państwo:</w:t>
      </w:r>
    </w:p>
    <w:p w14:paraId="3195708D" w14:textId="09B75FCD" w:rsidR="003C5633" w:rsidRPr="00526DC8" w:rsidRDefault="003C5633" w:rsidP="00F60DC7">
      <w:pPr>
        <w:pStyle w:val="PURBody-Indented"/>
        <w:ind w:left="274"/>
        <w:rPr>
          <w:lang w:val="pl-PL"/>
        </w:rPr>
      </w:pPr>
      <w:r w:rsidRPr="00526DC8">
        <w:rPr>
          <w:lang w:val="pl-PL"/>
        </w:rPr>
        <w:t>• używać Interfejsu Programowania Aplikacji Microsoft Translator lub w inny sposób udostępniać usługi online bezpośrednio lub za</w:t>
      </w:r>
      <w:r w:rsidR="00B10E10">
        <w:rPr>
          <w:lang w:val="pl-PL"/>
        </w:rPr>
        <w:t> </w:t>
      </w:r>
      <w:r w:rsidRPr="00526DC8">
        <w:rPr>
          <w:lang w:val="pl-PL"/>
        </w:rPr>
        <w:t>pośrednictwem Aplikacji, emulującej funkcje Interfejsu Programowania Aplikacji Microsoft Translator lub w znacznym stopniu podobnej do Interfejsu Programowania Aplikacji Microsoft Translator;</w:t>
      </w:r>
    </w:p>
    <w:p w14:paraId="4D0BAC7C" w14:textId="77777777" w:rsidR="003C5633" w:rsidRPr="00526DC8" w:rsidRDefault="003C5633" w:rsidP="00F60DC7">
      <w:pPr>
        <w:pStyle w:val="PURBody-Indented"/>
        <w:ind w:left="274"/>
        <w:rPr>
          <w:lang w:val="pl-PL"/>
        </w:rPr>
      </w:pPr>
      <w:r w:rsidRPr="00526DC8">
        <w:rPr>
          <w:lang w:val="pl-PL"/>
        </w:rPr>
        <w:t>• uzyskiwać dostępu lub połączenia z usługą z dowolnej lokalizacji lub źródła poza Aplikacją (lub w dowolny sposób, z wyjątkiem bezpośredniego powiązania z użytkownikami za pośrednictwem Aplikacji); lub</w:t>
      </w:r>
    </w:p>
    <w:p w14:paraId="53E4F407" w14:textId="77777777" w:rsidR="003C5633" w:rsidRPr="00526DC8" w:rsidRDefault="003C5633" w:rsidP="00F60DC7">
      <w:pPr>
        <w:pStyle w:val="PURBody-Indented"/>
        <w:ind w:left="274"/>
        <w:rPr>
          <w:lang w:val="pl-PL"/>
        </w:rPr>
      </w:pPr>
      <w:r w:rsidRPr="00526DC8">
        <w:rPr>
          <w:lang w:val="pl-PL"/>
        </w:rPr>
        <w:t>• tworzyć jakichkolwiek poprawek na podstawie korzystania z usługi online lub Interfejsu Programowania Aplikacji Microsoft Translator w zakresie materiałów opatentowanych lub podlegających opatentowaniu, a w przypadku materiałów chronionych tajemnicą handlową tworzyć jakichkolwiek nowych materiałów pochodzących z takich obecnych materiałów objętych tajemnicą handlową, łącznie z nowymi materiałami, które mogą podlegać ochronie na podstawie praw autorskich, patentowych lub tajemnicy handlowej.</w:t>
      </w:r>
    </w:p>
    <w:p w14:paraId="1172885D" w14:textId="5134E125" w:rsidR="003C5633" w:rsidRPr="00526DC8" w:rsidRDefault="003C5633" w:rsidP="003C5633">
      <w:pPr>
        <w:pStyle w:val="PURBlueStrong-Indented"/>
        <w:rPr>
          <w:lang w:val="pl-PL"/>
        </w:rPr>
      </w:pPr>
      <w:r w:rsidRPr="00526DC8">
        <w:rPr>
          <w:lang w:val="pl-PL"/>
        </w:rPr>
        <w:t>Informacje dotyczące aplikacji Microsoft Translator</w:t>
      </w:r>
    </w:p>
    <w:p w14:paraId="71E606C3" w14:textId="70C84183" w:rsidR="003C5633" w:rsidRPr="00526DC8" w:rsidRDefault="003C5633" w:rsidP="003C5633">
      <w:pPr>
        <w:pStyle w:val="PURBody-Indented"/>
        <w:rPr>
          <w:lang w:val="pl-PL"/>
        </w:rPr>
      </w:pPr>
      <w:r w:rsidRPr="00526DC8">
        <w:rPr>
          <w:lang w:val="pl-PL"/>
        </w:rPr>
        <w:t>W okresie obowiązywania Państwa subskrypcji na usługę online są Państwo zobowiązani do wyświetlania jednego ze znaków</w:t>
      </w:r>
      <w:r w:rsidR="00924E39">
        <w:rPr>
          <w:lang w:val="pl-PL"/>
        </w:rPr>
        <w:t> </w:t>
      </w:r>
      <w:r w:rsidRPr="00526DC8">
        <w:rPr>
          <w:lang w:val="pl-PL"/>
        </w:rPr>
        <w:t>Microsoft w pobliżu wyświetlanych tłumaczeń, w miejscu łatwo dostępnym dla użytkownika, lub w (ewentualnym) polu</w:t>
      </w:r>
      <w:r w:rsidR="00924E39">
        <w:rPr>
          <w:lang w:val="pl-PL"/>
        </w:rPr>
        <w:t> </w:t>
      </w:r>
      <w:r w:rsidRPr="00526DC8">
        <w:rPr>
          <w:lang w:val="pl-PL"/>
        </w:rPr>
        <w:t>„O</w:t>
      </w:r>
      <w:r w:rsidR="00924E39">
        <w:rPr>
          <w:lang w:val="pl-PL"/>
        </w:rPr>
        <w:t> </w:t>
      </w:r>
      <w:r w:rsidRPr="00526DC8">
        <w:rPr>
          <w:lang w:val="pl-PL"/>
        </w:rPr>
        <w:t>programie”.</w:t>
      </w:r>
      <w:r w:rsidR="008052A0" w:rsidRPr="00526DC8">
        <w:rPr>
          <w:lang w:val="pl-PL"/>
        </w:rPr>
        <w:t xml:space="preserve"> </w:t>
      </w:r>
      <w:r w:rsidRPr="00526DC8">
        <w:rPr>
          <w:lang w:val="pl-PL"/>
        </w:rPr>
        <w:t>Korzystanie ze znaków Microsoft podlega aktualnie obowiązującym wytycznym dotyczącym korzystania ze</w:t>
      </w:r>
      <w:r w:rsidR="00924E39">
        <w:rPr>
          <w:lang w:val="pl-PL"/>
        </w:rPr>
        <w:t> </w:t>
      </w:r>
      <w:r w:rsidRPr="00526DC8">
        <w:rPr>
          <w:lang w:val="pl-PL"/>
        </w:rPr>
        <w:t>znaków towarowych Microsoft, określonym na stronie http://www.microsofttranslator.com/attribution.</w:t>
      </w:r>
    </w:p>
    <w:p w14:paraId="209E62C6" w14:textId="63D30C2B" w:rsidR="003C5633" w:rsidRPr="00526DC8" w:rsidRDefault="00AF235B" w:rsidP="003C5633">
      <w:pPr>
        <w:pStyle w:val="PURBlueStrong-Indented"/>
        <w:rPr>
          <w:lang w:val="pl-PL"/>
        </w:rPr>
      </w:pPr>
      <w:r w:rsidRPr="00526DC8">
        <w:rPr>
          <w:lang w:val="pl-PL"/>
        </w:rPr>
        <w:t>Brak gwarancji</w:t>
      </w:r>
    </w:p>
    <w:p w14:paraId="77400A09" w14:textId="4E164BFB" w:rsidR="003C5633" w:rsidRPr="00526DC8" w:rsidRDefault="003C5633" w:rsidP="003C5633">
      <w:pPr>
        <w:pStyle w:val="PURBody-Indented"/>
        <w:rPr>
          <w:lang w:val="pl-PL"/>
        </w:rPr>
      </w:pPr>
      <w:r w:rsidRPr="00526DC8">
        <w:rPr>
          <w:lang w:val="pl-PL"/>
        </w:rPr>
        <w:t>Niezależnie od wszelkich odmiennych postanowień zawartej przez Państwa umowy licencjonowania zbiorowego, wszelkie treści, informacje, usługi, rezultaty pochodzące z usługi online i powiązane grafiki są udostępniane bez jakichkolwiek rękojmi.</w:t>
      </w:r>
      <w:r w:rsidR="008052A0" w:rsidRPr="00526DC8">
        <w:rPr>
          <w:lang w:val="pl-PL"/>
        </w:rPr>
        <w:t xml:space="preserve"> </w:t>
      </w:r>
      <w:r w:rsidRPr="00526DC8">
        <w:rPr>
          <w:lang w:val="pl-PL"/>
        </w:rPr>
        <w:t>Microsoft niniejszym nie ponosi żadnej odpowiedzialności z tytułu wszelkich rękojmi, gwarancji i zapewnień w odniesieniu do informacji, zawartości, usług, rezultatów pochodzących z usługi online oraz powiązanych grafik, w tym m.in. odpowiedzialności z tytułu wszelkich dorozumianych rękojmi i zapewnień co do wartości handlowej, przydatności do określonego celu, jakości wykonania, braku wad prawnych oraz braku naruszeń praw własności intelektualnej.</w:t>
      </w:r>
      <w:r w:rsidR="008052A0" w:rsidRPr="00526DC8">
        <w:rPr>
          <w:lang w:val="pl-PL"/>
        </w:rPr>
        <w:t xml:space="preserve"> </w:t>
      </w:r>
      <w:r w:rsidRPr="00526DC8">
        <w:rPr>
          <w:lang w:val="pl-PL"/>
        </w:rPr>
        <w:t>Microsoft może również zablokować Interfejs Programowania Aplikacji Microsoft Translator w dowolnym momencie.</w:t>
      </w:r>
    </w:p>
    <w:p w14:paraId="6ECDFFBD" w14:textId="67AAF6CF" w:rsidR="003C5633" w:rsidRPr="00526DC8" w:rsidRDefault="003C5633" w:rsidP="003C5633">
      <w:pPr>
        <w:pStyle w:val="PURBlueStrong-Indented"/>
        <w:rPr>
          <w:lang w:val="pl-PL"/>
        </w:rPr>
      </w:pPr>
      <w:r w:rsidRPr="00526DC8">
        <w:rPr>
          <w:lang w:val="pl-PL"/>
        </w:rPr>
        <w:t>Informacje przekazywane Microsoft</w:t>
      </w:r>
    </w:p>
    <w:p w14:paraId="6FD8FB41" w14:textId="321BEDAD" w:rsidR="003C5633" w:rsidRPr="00526DC8" w:rsidRDefault="003C5633" w:rsidP="003C5633">
      <w:pPr>
        <w:pStyle w:val="PURBody-Indented"/>
        <w:rPr>
          <w:lang w:val="pl-PL"/>
        </w:rPr>
      </w:pPr>
      <w:r w:rsidRPr="00526DC8">
        <w:rPr>
          <w:lang w:val="pl-PL"/>
        </w:rPr>
        <w:t>Microsoft może przechowywać kopie i wykorzystywać treści przekazywane do usługi online przez Państwa lub Państwa klientów wyłącznie w celu doskonalenia usługi online. Microsoft nie ujawni tych treści niepowiązanym osobom trzecim w sposób inny niż w</w:t>
      </w:r>
      <w:r w:rsidR="00BE784B">
        <w:rPr>
          <w:lang w:val="pl-PL"/>
        </w:rPr>
        <w:t> </w:t>
      </w:r>
      <w:r w:rsidRPr="00526DC8">
        <w:rPr>
          <w:lang w:val="pl-PL"/>
        </w:rPr>
        <w:t>ramach prezentacji wyników uzyskanych za pośrednictwem usługi online w Aplikacji lub z mocy prawa. W ramach doskonalenia usługi online Microsoft może wykorzystywać informacje przekazane przez Państwa i Państwa klientów w celu uzyskania informacji statystycznych i ilościowych na temat tłumaczonego tekstu, w celu wspomagania tworzenia i stosowania odpowiednich modeli służących do optymalizacji tłumaczenia.</w:t>
      </w:r>
      <w:r w:rsidR="008052A0" w:rsidRPr="00526DC8">
        <w:rPr>
          <w:lang w:val="pl-PL"/>
        </w:rPr>
        <w:t xml:space="preserve"> </w:t>
      </w:r>
    </w:p>
    <w:p w14:paraId="722BE7B8" w14:textId="1638AC12" w:rsidR="003C5633" w:rsidRPr="00526DC8" w:rsidRDefault="003C5633" w:rsidP="003C5633">
      <w:pPr>
        <w:pStyle w:val="PURBody-Indented"/>
        <w:rPr>
          <w:lang w:val="pl-PL"/>
        </w:rPr>
      </w:pPr>
      <w:r w:rsidRPr="00526DC8">
        <w:rPr>
          <w:lang w:val="pl-PL"/>
        </w:rPr>
        <w:t>Treści przekazane z użyciem metod AddTranslation() lub AddTranslationArray() Interfejsu Programowania Aplikacji Microsoft Translator lub podczas korzystania z funkcji informacji zwrotnej i poprawek, udostępnionych przez usługę online są uważane za</w:t>
      </w:r>
      <w:r w:rsidR="00BE784B">
        <w:rPr>
          <w:lang w:val="pl-PL"/>
        </w:rPr>
        <w:t> </w:t>
      </w:r>
      <w:r w:rsidRPr="00526DC8">
        <w:rPr>
          <w:lang w:val="pl-PL"/>
        </w:rPr>
        <w:t>„treści udostępniane”, a przekazana informacja lub poprawka może być widoczna dla innych użytkowników usługi online w</w:t>
      </w:r>
      <w:r w:rsidR="00BE784B">
        <w:rPr>
          <w:lang w:val="pl-PL"/>
        </w:rPr>
        <w:t> </w:t>
      </w:r>
      <w:r w:rsidRPr="00526DC8">
        <w:rPr>
          <w:lang w:val="pl-PL"/>
        </w:rPr>
        <w:t>formie</w:t>
      </w:r>
      <w:r w:rsidR="00BE784B">
        <w:rPr>
          <w:lang w:val="pl-PL"/>
        </w:rPr>
        <w:t> </w:t>
      </w:r>
      <w:r w:rsidRPr="00526DC8">
        <w:rPr>
          <w:lang w:val="pl-PL"/>
        </w:rPr>
        <w:t>dopasowania do tego samego zdania lub segmentu tekstu źródłowego („źródło”), z użyciem metod GetTranslations() i</w:t>
      </w:r>
      <w:r w:rsidR="00BE784B">
        <w:rPr>
          <w:lang w:val="pl-PL"/>
        </w:rPr>
        <w:t> </w:t>
      </w:r>
      <w:r w:rsidRPr="00526DC8">
        <w:rPr>
          <w:lang w:val="pl-PL"/>
        </w:rPr>
        <w:t>GetTranslationsArray(). Treści udostępniane nie zawierają informacji wskazujących na ich pochodzenie.</w:t>
      </w:r>
    </w:p>
    <w:p w14:paraId="6C531FA7" w14:textId="77777777" w:rsidR="003C5633" w:rsidRPr="00526DC8" w:rsidRDefault="00634981" w:rsidP="003C5633">
      <w:pPr>
        <w:pStyle w:val="PURBreadcrumb"/>
        <w:rPr>
          <w:lang w:val="pl-PL"/>
        </w:rPr>
      </w:pPr>
      <w:hyperlink w:anchor="_Sec4">
        <w:r w:rsidR="0094122C" w:rsidRPr="00526DC8">
          <w:rPr>
            <w:color w:val="00467F"/>
            <w:u w:val="single"/>
            <w:lang w:val="pl-PL"/>
          </w:rPr>
          <w:t>Spis treści</w:t>
        </w:r>
      </w:hyperlink>
      <w:r w:rsidR="0094122C" w:rsidRPr="00526DC8">
        <w:rPr>
          <w:lang w:val="pl-PL"/>
        </w:rPr>
        <w:t xml:space="preserve"> / </w:t>
      </w:r>
      <w:hyperlink w:anchor="_Sec6">
        <w:r w:rsidR="0094122C" w:rsidRPr="00526DC8">
          <w:rPr>
            <w:color w:val="00467F"/>
            <w:u w:val="single"/>
            <w:lang w:val="pl-PL"/>
          </w:rPr>
          <w:t>Powszechne postanowienia licencyjne</w:t>
        </w:r>
      </w:hyperlink>
      <w:r w:rsidR="0094122C" w:rsidRPr="00526DC8">
        <w:rPr>
          <w:lang w:val="pl-PL"/>
        </w:rPr>
        <w:t xml:space="preserve"> </w:t>
      </w:r>
    </w:p>
    <w:p w14:paraId="54E967BD" w14:textId="48228DBD" w:rsidR="0082133B" w:rsidRPr="00526DC8" w:rsidRDefault="00ED4593">
      <w:pPr>
        <w:pStyle w:val="PURProductName"/>
        <w:rPr>
          <w:lang w:val="pl-PL"/>
        </w:rPr>
      </w:pPr>
      <w:r w:rsidRPr="00526DC8">
        <w:rPr>
          <w:lang w:val="pl-PL"/>
        </w:rPr>
        <w:t>Usługi Windows Azure</w:t>
      </w:r>
      <w:bookmarkEnd w:id="141"/>
      <w:r w:rsidRPr="00526DC8">
        <w:rPr>
          <w:lang w:val="pl-PL"/>
        </w:rPr>
        <w:fldChar w:fldCharType="begin"/>
      </w:r>
      <w:r w:rsidRPr="00526DC8">
        <w:rPr>
          <w:lang w:val="pl-PL"/>
        </w:rPr>
        <w:instrText xml:space="preserve">XE "Usługi Windows Azure" </w:instrText>
      </w:r>
      <w:r w:rsidRPr="00526DC8">
        <w:rPr>
          <w:lang w:val="pl-PL"/>
        </w:rPr>
        <w:fldChar w:fldCharType="end"/>
      </w:r>
      <w:r w:rsidRPr="00526DC8">
        <w:rPr>
          <w:lang w:val="pl-PL"/>
        </w:rPr>
        <w:fldChar w:fldCharType="begin"/>
      </w:r>
      <w:r w:rsidRPr="00526DC8">
        <w:rPr>
          <w:lang w:val="pl-PL"/>
        </w:rPr>
        <w:instrText>TC "</w:instrText>
      </w:r>
      <w:bookmarkStart w:id="147" w:name="_Toc397785619"/>
      <w:bookmarkStart w:id="148" w:name="_Toc397785707"/>
      <w:r w:rsidRPr="00526DC8">
        <w:rPr>
          <w:lang w:val="pl-PL"/>
        </w:rPr>
        <w:instrText>Usługi Windows Azure</w:instrText>
      </w:r>
      <w:bookmarkEnd w:id="147"/>
      <w:bookmarkEnd w:id="148"/>
      <w:r w:rsidRPr="00526DC8">
        <w:rPr>
          <w:lang w:val="pl-PL"/>
        </w:rPr>
        <w:instrText xml:space="preserve">" \l 2 </w:instrText>
      </w:r>
      <w:r w:rsidRPr="00526DC8">
        <w:rPr>
          <w:lang w:val="pl-PL"/>
        </w:rPr>
        <w:fldChar w:fldCharType="end"/>
      </w:r>
    </w:p>
    <w:p w14:paraId="54E967BE" w14:textId="68D44FC1" w:rsidR="0082133B" w:rsidRPr="00526DC8" w:rsidRDefault="00ED4593">
      <w:pPr>
        <w:pStyle w:val="PURLicenseTerm"/>
        <w:rPr>
          <w:lang w:val="pl-PL"/>
        </w:rPr>
      </w:pPr>
      <w:r w:rsidRPr="00526DC8">
        <w:rPr>
          <w:lang w:val="pl-PL"/>
        </w:rPr>
        <w:t>Do korzystania z tej usługi online mają zastosowanie Ogólne postanowienia licencyjne oraz:</w:t>
      </w:r>
    </w:p>
    <w:tbl>
      <w:tblPr>
        <w:tblStyle w:val="ProductAttributesTable"/>
        <w:tblW w:w="0" w:type="auto"/>
        <w:tblLook w:val="04A0" w:firstRow="1" w:lastRow="0" w:firstColumn="1" w:lastColumn="0" w:noHBand="0" w:noVBand="1"/>
      </w:tblPr>
      <w:tblGrid>
        <w:gridCol w:w="5649"/>
        <w:gridCol w:w="5381"/>
      </w:tblGrid>
      <w:tr w:rsidR="0082133B" w:rsidRPr="00526DC8" w14:paraId="54E967C1" w14:textId="77777777" w:rsidTr="007C39C8">
        <w:tc>
          <w:tcPr>
            <w:tcW w:w="5649" w:type="dxa"/>
          </w:tcPr>
          <w:p w14:paraId="54E967BF" w14:textId="2632C6C0" w:rsidR="0082133B" w:rsidRPr="007C39C8" w:rsidRDefault="00ED4593">
            <w:pPr>
              <w:pStyle w:val="PURBody"/>
              <w:rPr>
                <w:rFonts w:cs="Arial"/>
                <w:lang w:val="pl-PL"/>
              </w:rPr>
            </w:pPr>
            <w:r w:rsidRPr="007C39C8">
              <w:rPr>
                <w:rFonts w:cs="Arial"/>
                <w:lang w:val="pl-PL"/>
              </w:rPr>
              <w:t xml:space="preserve">Oświadczenie o ochronie prywatności: </w:t>
            </w:r>
            <w:r w:rsidRPr="007C39C8">
              <w:rPr>
                <w:rFonts w:cs="Arial"/>
                <w:b/>
                <w:lang w:val="pl-PL"/>
              </w:rPr>
              <w:t xml:space="preserve">tak </w:t>
            </w:r>
            <w:r w:rsidRPr="007C39C8">
              <w:rPr>
                <w:rFonts w:cs="Arial"/>
                <w:lang w:val="pl-PL"/>
              </w:rPr>
              <w:t>(zob.</w:t>
            </w:r>
            <w:r w:rsidR="008052A0" w:rsidRPr="007C39C8">
              <w:rPr>
                <w:rFonts w:cs="Arial"/>
                <w:b/>
                <w:lang w:val="pl-PL"/>
              </w:rPr>
              <w:t xml:space="preserve"> </w:t>
            </w:r>
            <w:hyperlink r:id="rId61" w:history="1">
              <w:r w:rsidRPr="007C39C8">
                <w:rPr>
                  <w:rStyle w:val="Hyperlink"/>
                  <w:rFonts w:cs="Arial"/>
                  <w:lang w:val="pl-PL"/>
                </w:rPr>
                <w:t>http://go.microsoft.com/fwlink/p/?LinkID=131004&amp;clcid=0x409</w:t>
              </w:r>
            </w:hyperlink>
            <w:r w:rsidRPr="007C39C8">
              <w:rPr>
                <w:rFonts w:cs="Arial"/>
                <w:color w:val="00467F"/>
                <w:lang w:val="pl-PL"/>
              </w:rPr>
              <w:t>)</w:t>
            </w:r>
          </w:p>
        </w:tc>
        <w:tc>
          <w:tcPr>
            <w:tcW w:w="5381" w:type="dxa"/>
          </w:tcPr>
          <w:p w14:paraId="54E967C0" w14:textId="2B19B4E2" w:rsidR="0082133B" w:rsidRPr="007C39C8" w:rsidRDefault="0082133B">
            <w:pPr>
              <w:pStyle w:val="PURBody"/>
              <w:rPr>
                <w:rFonts w:cs="Arial"/>
                <w:lang w:val="pl-PL"/>
              </w:rPr>
            </w:pPr>
          </w:p>
        </w:tc>
      </w:tr>
      <w:tr w:rsidR="0082133B" w:rsidRPr="00526DC8" w14:paraId="54E967C4" w14:textId="77777777" w:rsidTr="007C39C8">
        <w:tc>
          <w:tcPr>
            <w:tcW w:w="5649" w:type="dxa"/>
            <w:tcBorders>
              <w:bottom w:val="nil"/>
            </w:tcBorders>
          </w:tcPr>
          <w:p w14:paraId="54E967C2" w14:textId="0E44355A" w:rsidR="0082133B" w:rsidRPr="007C39C8" w:rsidRDefault="00A336F7" w:rsidP="00567B7A">
            <w:pPr>
              <w:pStyle w:val="PURBody"/>
              <w:rPr>
                <w:rFonts w:cs="Arial"/>
                <w:lang w:val="pl-PL"/>
              </w:rPr>
            </w:pPr>
            <w:r w:rsidRPr="007C39C8">
              <w:rPr>
                <w:rFonts w:cs="Arial"/>
                <w:lang w:val="pl-PL"/>
              </w:rPr>
              <w:t xml:space="preserve">Stosowne uwagi: </w:t>
            </w:r>
            <w:r w:rsidRPr="007C39C8">
              <w:rPr>
                <w:rFonts w:cs="Arial"/>
                <w:b/>
                <w:lang w:val="pl-PL"/>
              </w:rPr>
              <w:t xml:space="preserve">przesyłanie danych, standardy H.264/AVC Visual, VC-1 Video, MPEG-4 Visual i MPEG-2 Video </w:t>
            </w:r>
            <w:r w:rsidRPr="007C39C8">
              <w:rPr>
                <w:rFonts w:cs="Arial"/>
                <w:lang w:val="pl-PL"/>
              </w:rPr>
              <w:t>oraz</w:t>
            </w:r>
            <w:r w:rsidRPr="007C39C8">
              <w:rPr>
                <w:rFonts w:cs="Arial"/>
                <w:b/>
                <w:lang w:val="pl-PL"/>
              </w:rPr>
              <w:t xml:space="preserve"> Potencjalnie Niechciane Oprogramowanie (Uwaga I) </w:t>
            </w:r>
            <w:r w:rsidRPr="007C39C8">
              <w:rPr>
                <w:rFonts w:cs="Arial"/>
                <w:lang w:val="pl-PL"/>
              </w:rPr>
              <w:t>(dotyczące</w:t>
            </w:r>
            <w:r w:rsidR="00567B7A" w:rsidRPr="007C39C8">
              <w:rPr>
                <w:rFonts w:cs="Arial"/>
                <w:lang w:val="pl-PL"/>
              </w:rPr>
              <w:t> </w:t>
            </w:r>
            <w:r w:rsidRPr="007C39C8">
              <w:rPr>
                <w:rFonts w:cs="Arial"/>
                <w:lang w:val="pl-PL"/>
              </w:rPr>
              <w:t>oprogramowania Windows Server)</w:t>
            </w:r>
            <w:r w:rsidRPr="007C39C8">
              <w:rPr>
                <w:rFonts w:cs="Arial"/>
                <w:b/>
                <w:lang w:val="pl-PL"/>
              </w:rPr>
              <w:t xml:space="preserve"> </w:t>
            </w:r>
            <w:r w:rsidRPr="007C39C8">
              <w:rPr>
                <w:rFonts w:cs="Arial"/>
                <w:lang w:val="pl-PL"/>
              </w:rPr>
              <w:t>(zob.</w:t>
            </w:r>
            <w:r w:rsidR="001207F1" w:rsidRPr="007C39C8">
              <w:rPr>
                <w:rFonts w:cs="Arial"/>
                <w:lang w:val="pl-PL"/>
              </w:rPr>
              <w:t> </w:t>
            </w:r>
            <w:hyperlink w:anchor="_Sec10">
              <w:r w:rsidRPr="007C39C8">
                <w:rPr>
                  <w:rFonts w:cs="Arial"/>
                  <w:color w:val="00467F"/>
                  <w:u w:val="single"/>
                  <w:lang w:val="pl-PL"/>
                </w:rPr>
                <w:t>Załącznik 1</w:t>
              </w:r>
            </w:hyperlink>
            <w:r w:rsidRPr="007C39C8">
              <w:rPr>
                <w:rFonts w:cs="Arial"/>
                <w:lang w:val="pl-PL"/>
              </w:rPr>
              <w:t>)</w:t>
            </w:r>
          </w:p>
        </w:tc>
        <w:tc>
          <w:tcPr>
            <w:tcW w:w="5381" w:type="dxa"/>
            <w:tcBorders>
              <w:bottom w:val="nil"/>
            </w:tcBorders>
          </w:tcPr>
          <w:p w14:paraId="54E967C3" w14:textId="7653B4EC" w:rsidR="0082133B" w:rsidRPr="007C39C8" w:rsidRDefault="00ED4593">
            <w:pPr>
              <w:pStyle w:val="PURBody"/>
              <w:rPr>
                <w:rFonts w:cs="Arial"/>
                <w:lang w:val="pl-PL"/>
              </w:rPr>
            </w:pPr>
            <w:r w:rsidRPr="007C39C8">
              <w:rPr>
                <w:rFonts w:cs="Arial"/>
                <w:lang w:val="pl-PL"/>
              </w:rPr>
              <w:t xml:space="preserve">Informacje na temat zabezpieczeń: </w:t>
            </w:r>
            <w:r w:rsidRPr="007C39C8">
              <w:rPr>
                <w:rFonts w:cs="Arial"/>
                <w:b/>
                <w:lang w:val="pl-PL"/>
              </w:rPr>
              <w:t xml:space="preserve">tak </w:t>
            </w:r>
            <w:r w:rsidRPr="007C39C8">
              <w:rPr>
                <w:rFonts w:cs="Arial"/>
                <w:lang w:val="pl-PL"/>
              </w:rPr>
              <w:t xml:space="preserve">(zob. </w:t>
            </w:r>
            <w:hyperlink r:id="rId62">
              <w:r w:rsidRPr="007C39C8">
                <w:rPr>
                  <w:rFonts w:cs="Arial"/>
                  <w:color w:val="00467F"/>
                  <w:u w:val="single"/>
                  <w:lang w:val="pl-PL"/>
                </w:rPr>
                <w:t>http://go.microsoft.com/fwlink/?LinkId=160079</w:t>
              </w:r>
            </w:hyperlink>
            <w:r w:rsidRPr="007C39C8">
              <w:rPr>
                <w:rFonts w:cs="Arial"/>
                <w:lang w:val="pl-PL"/>
              </w:rPr>
              <w:t>)</w:t>
            </w:r>
          </w:p>
        </w:tc>
      </w:tr>
      <w:tr w:rsidR="0082133B" w:rsidRPr="00526DC8" w14:paraId="54E967C7" w14:textId="77777777" w:rsidTr="007C39C8">
        <w:tc>
          <w:tcPr>
            <w:tcW w:w="5649" w:type="dxa"/>
            <w:tcBorders>
              <w:top w:val="nil"/>
              <w:bottom w:val="single" w:sz="4" w:space="0" w:color="auto"/>
            </w:tcBorders>
          </w:tcPr>
          <w:p w14:paraId="54E967C5" w14:textId="77777777" w:rsidR="0082133B" w:rsidRPr="007C39C8" w:rsidRDefault="0082133B">
            <w:pPr>
              <w:pStyle w:val="PURBody"/>
              <w:rPr>
                <w:rFonts w:cs="Arial"/>
                <w:lang w:val="pl-PL"/>
              </w:rPr>
            </w:pPr>
          </w:p>
        </w:tc>
        <w:tc>
          <w:tcPr>
            <w:tcW w:w="5381" w:type="dxa"/>
            <w:tcBorders>
              <w:top w:val="nil"/>
              <w:bottom w:val="single" w:sz="4" w:space="0" w:color="auto"/>
            </w:tcBorders>
          </w:tcPr>
          <w:p w14:paraId="54E967C6" w14:textId="795082C3" w:rsidR="0082133B" w:rsidRPr="007C39C8" w:rsidRDefault="00ED4593">
            <w:pPr>
              <w:pStyle w:val="PURBody"/>
              <w:rPr>
                <w:rFonts w:cs="Arial"/>
                <w:lang w:val="pl-PL"/>
              </w:rPr>
            </w:pPr>
            <w:r w:rsidRPr="007C39C8">
              <w:rPr>
                <w:rFonts w:cs="Arial"/>
                <w:lang w:val="pl-PL"/>
              </w:rPr>
              <w:t xml:space="preserve">Umowa Dotycząca Poziomu Usługi: </w:t>
            </w:r>
            <w:r w:rsidRPr="007C39C8">
              <w:rPr>
                <w:rFonts w:cs="Arial"/>
                <w:b/>
                <w:lang w:val="pl-PL"/>
              </w:rPr>
              <w:t xml:space="preserve">tak </w:t>
            </w:r>
            <w:r w:rsidRPr="007C39C8">
              <w:rPr>
                <w:rFonts w:cs="Arial"/>
                <w:lang w:val="pl-PL"/>
              </w:rPr>
              <w:t xml:space="preserve">(zob. </w:t>
            </w:r>
            <w:hyperlink r:id="rId63" w:history="1">
              <w:r w:rsidRPr="007C39C8">
                <w:rPr>
                  <w:rStyle w:val="Hyperlink"/>
                  <w:rFonts w:cs="Arial"/>
                  <w:lang w:val="pl-PL"/>
                </w:rPr>
                <w:t>http://www.microsoft.com/windowsazure/sla/</w:t>
              </w:r>
            </w:hyperlink>
            <w:r w:rsidRPr="007C39C8">
              <w:rPr>
                <w:rFonts w:cs="Arial"/>
                <w:lang w:val="pl-PL"/>
              </w:rPr>
              <w:t>)</w:t>
            </w:r>
          </w:p>
        </w:tc>
      </w:tr>
    </w:tbl>
    <w:p w14:paraId="5ED425A1" w14:textId="77777777" w:rsidR="000A7ABA" w:rsidRDefault="000A7ABA" w:rsidP="000A7ABA">
      <w:pPr>
        <w:pStyle w:val="PURBlueBGHeader"/>
        <w:pBdr>
          <w:top w:val="none" w:sz="0" w:space="0" w:color="auto"/>
          <w:left w:val="none" w:sz="0" w:space="0" w:color="auto"/>
          <w:bottom w:val="none" w:sz="0" w:space="0" w:color="auto"/>
          <w:right w:val="none" w:sz="0" w:space="0" w:color="auto"/>
        </w:pBdr>
        <w:shd w:val="clear" w:color="auto" w:fill="auto"/>
        <w:rPr>
          <w:lang w:val="pl-PL"/>
        </w:rPr>
      </w:pPr>
    </w:p>
    <w:p w14:paraId="0BB46D94" w14:textId="77777777" w:rsidR="000A7ABA" w:rsidRDefault="000A7ABA" w:rsidP="000A7ABA">
      <w:pPr>
        <w:pStyle w:val="PURBlueBGHeader"/>
        <w:pBdr>
          <w:top w:val="none" w:sz="0" w:space="0" w:color="auto"/>
          <w:left w:val="none" w:sz="0" w:space="0" w:color="auto"/>
          <w:bottom w:val="none" w:sz="0" w:space="0" w:color="auto"/>
          <w:right w:val="none" w:sz="0" w:space="0" w:color="auto"/>
        </w:pBdr>
        <w:shd w:val="clear" w:color="auto" w:fill="auto"/>
        <w:rPr>
          <w:lang w:val="pl-PL"/>
        </w:rPr>
      </w:pPr>
    </w:p>
    <w:p w14:paraId="23DC834F" w14:textId="77777777" w:rsidR="000A7ABA" w:rsidRDefault="000A7ABA" w:rsidP="000A7ABA">
      <w:pPr>
        <w:pStyle w:val="PURBlueBGHeader"/>
        <w:pBdr>
          <w:top w:val="none" w:sz="0" w:space="0" w:color="auto"/>
          <w:left w:val="none" w:sz="0" w:space="0" w:color="auto"/>
          <w:bottom w:val="none" w:sz="0" w:space="0" w:color="auto"/>
          <w:right w:val="none" w:sz="0" w:space="0" w:color="auto"/>
        </w:pBdr>
        <w:shd w:val="clear" w:color="auto" w:fill="auto"/>
        <w:rPr>
          <w:lang w:val="pl-PL"/>
        </w:rPr>
      </w:pPr>
    </w:p>
    <w:p w14:paraId="54E967C8" w14:textId="77777777" w:rsidR="0082133B" w:rsidRPr="00526DC8" w:rsidRDefault="00ED4593">
      <w:pPr>
        <w:pStyle w:val="PURBlueBGHeader"/>
        <w:rPr>
          <w:lang w:val="pl-PL"/>
        </w:rPr>
      </w:pPr>
      <w:r w:rsidRPr="00526DC8">
        <w:rPr>
          <w:lang w:val="pl-PL"/>
        </w:rPr>
        <w:lastRenderedPageBreak/>
        <w:t>LS NA DODATEK</w:t>
      </w:r>
    </w:p>
    <w:tbl>
      <w:tblPr>
        <w:tblStyle w:val="PURTableNoVertical"/>
        <w:tblW w:w="0" w:type="auto"/>
        <w:tblLook w:val="04A0" w:firstRow="1" w:lastRow="0" w:firstColumn="1" w:lastColumn="0" w:noHBand="0" w:noVBand="1"/>
      </w:tblPr>
      <w:tblGrid>
        <w:gridCol w:w="5457"/>
        <w:gridCol w:w="5185"/>
      </w:tblGrid>
      <w:tr w:rsidR="0082133B" w:rsidRPr="00D91618" w14:paraId="54E967CD" w14:textId="77777777">
        <w:trPr>
          <w:cnfStyle w:val="100000000000" w:firstRow="1" w:lastRow="0" w:firstColumn="0" w:lastColumn="0" w:oddVBand="0" w:evenVBand="0" w:oddHBand="0" w:evenHBand="0" w:firstRowFirstColumn="0" w:firstRowLastColumn="0" w:lastRowFirstColumn="0" w:lastRowLastColumn="0"/>
        </w:trPr>
        <w:tc>
          <w:tcPr>
            <w:tcW w:w="7240" w:type="dxa"/>
          </w:tcPr>
          <w:p w14:paraId="54E967C9" w14:textId="77777777" w:rsidR="0082133B" w:rsidRPr="00D2320F" w:rsidRDefault="00ED4593">
            <w:pPr>
              <w:pStyle w:val="PURBody"/>
              <w:rPr>
                <w:spacing w:val="-1"/>
                <w:lang w:val="pl-PL"/>
              </w:rPr>
            </w:pPr>
            <w:r w:rsidRPr="00D2320F">
              <w:rPr>
                <w:b/>
                <w:i/>
                <w:spacing w:val="-1"/>
                <w:lang w:val="pl-PL"/>
              </w:rPr>
              <w:t>Kiedy jest wymagana:</w:t>
            </w:r>
          </w:p>
          <w:p w14:paraId="54E967CA" w14:textId="5317CC1D" w:rsidR="0082133B" w:rsidRPr="00D2320F" w:rsidRDefault="00ED4593" w:rsidP="001406FE">
            <w:pPr>
              <w:pStyle w:val="PURBullet"/>
              <w:numPr>
                <w:ilvl w:val="0"/>
                <w:numId w:val="54"/>
              </w:numPr>
              <w:rPr>
                <w:spacing w:val="-1"/>
                <w:lang w:val="pl-PL"/>
              </w:rPr>
            </w:pPr>
            <w:r w:rsidRPr="00D2320F">
              <w:rPr>
                <w:spacing w:val="-1"/>
                <w:lang w:val="pl-PL"/>
              </w:rPr>
              <w:t>Państwa prawo do korzystania z usługi online jest uwarunkowane uiszczaniem na rzecz Microsoft lub ewentualnie odsprzedawcy miesięcznych opłat za korzystanie z usługi na podstawie liczby zużytych jednostek.</w:t>
            </w:r>
            <w:r w:rsidR="008052A0" w:rsidRPr="00D2320F">
              <w:rPr>
                <w:spacing w:val="-1"/>
                <w:lang w:val="pl-PL"/>
              </w:rPr>
              <w:t xml:space="preserve"> </w:t>
            </w:r>
            <w:r w:rsidRPr="00D2320F">
              <w:rPr>
                <w:spacing w:val="-1"/>
                <w:lang w:val="pl-PL"/>
              </w:rPr>
              <w:t>Na mocy subskrypcji może Państwu przysługiwać określona liczba podstawowych jednostek w miesiącu.</w:t>
            </w:r>
            <w:r w:rsidR="008052A0" w:rsidRPr="00D2320F">
              <w:rPr>
                <w:spacing w:val="-1"/>
                <w:lang w:val="pl-PL"/>
              </w:rPr>
              <w:t xml:space="preserve"> </w:t>
            </w:r>
            <w:r w:rsidRPr="00D2320F">
              <w:rPr>
                <w:spacing w:val="-1"/>
                <w:lang w:val="pl-PL"/>
              </w:rPr>
              <w:t>W takim przypadku jednostki zużyte, których liczba przekracza liczbę jednostek podstawowych, z jakich mają Państwo prawo korzystać w dowolnym miesiącu, noszą miano „jednostek nadmiernych”. Muszą Państwo uiścić na rzecz Microsoft lub ewentualnie odsprzedawcy miesięczne opłaty za korzystanie z usługi na podstawie liczby zużytych jednostek nadmiernych.</w:t>
            </w:r>
            <w:r w:rsidR="008052A0" w:rsidRPr="00D2320F">
              <w:rPr>
                <w:spacing w:val="-1"/>
                <w:lang w:val="pl-PL"/>
              </w:rPr>
              <w:t xml:space="preserve"> </w:t>
            </w:r>
            <w:r w:rsidRPr="00D2320F">
              <w:rPr>
                <w:spacing w:val="-1"/>
                <w:lang w:val="pl-PL"/>
              </w:rPr>
              <w:t>Jednostki zużycia różnią się w zależności od usługi online i mogą ulec zmianie.</w:t>
            </w:r>
            <w:r w:rsidR="008052A0" w:rsidRPr="00D2320F">
              <w:rPr>
                <w:spacing w:val="-1"/>
                <w:lang w:val="pl-PL"/>
              </w:rPr>
              <w:t xml:space="preserve"> </w:t>
            </w:r>
            <w:r w:rsidRPr="00D2320F">
              <w:rPr>
                <w:spacing w:val="-1"/>
                <w:lang w:val="pl-PL"/>
              </w:rPr>
              <w:t>Przykłady takich jednostek obejmują liczbę wysłanych wiadomości, liczbę wykonanych w</w:t>
            </w:r>
            <w:r w:rsidR="001406FE">
              <w:rPr>
                <w:spacing w:val="-1"/>
                <w:lang w:val="pl-PL"/>
              </w:rPr>
              <w:t> </w:t>
            </w:r>
            <w:r w:rsidRPr="00D2320F">
              <w:rPr>
                <w:spacing w:val="-1"/>
                <w:lang w:val="pl-PL"/>
              </w:rPr>
              <w:t>ramach usługi obliczeń na godzinę, liczbę przesłanych danych w gigabajtach, bazę danych, liczbę gigabajtów pamięci masowej itp.</w:t>
            </w:r>
          </w:p>
        </w:tc>
        <w:tc>
          <w:tcPr>
            <w:tcW w:w="6740" w:type="dxa"/>
          </w:tcPr>
          <w:p w14:paraId="54E967CB" w14:textId="77777777" w:rsidR="0082133B" w:rsidRPr="00526DC8" w:rsidRDefault="00ED4593">
            <w:pPr>
              <w:pStyle w:val="PURBody"/>
              <w:rPr>
                <w:lang w:val="pl-PL"/>
              </w:rPr>
            </w:pPr>
            <w:r w:rsidRPr="00526DC8">
              <w:rPr>
                <w:b/>
                <w:i/>
                <w:lang w:val="pl-PL"/>
              </w:rPr>
              <w:t>Wymagana LS:</w:t>
            </w:r>
          </w:p>
          <w:p w14:paraId="54E967CC" w14:textId="2CF72ECA" w:rsidR="0082133B" w:rsidRPr="00526DC8" w:rsidRDefault="00035228" w:rsidP="005D6562">
            <w:pPr>
              <w:pStyle w:val="PURBullet"/>
              <w:numPr>
                <w:ilvl w:val="0"/>
                <w:numId w:val="55"/>
              </w:numPr>
              <w:rPr>
                <w:lang w:val="pl-PL"/>
              </w:rPr>
            </w:pPr>
            <w:r w:rsidRPr="00526DC8">
              <w:rPr>
                <w:lang w:val="pl-PL"/>
              </w:rPr>
              <w:t>Korzystając z usługi online, uzyskują Państwo stosowną licencję na jej używanie.</w:t>
            </w:r>
            <w:r w:rsidR="008052A0" w:rsidRPr="00526DC8">
              <w:rPr>
                <w:lang w:val="pl-PL"/>
              </w:rPr>
              <w:t xml:space="preserve"> </w:t>
            </w:r>
          </w:p>
        </w:tc>
      </w:tr>
    </w:tbl>
    <w:p w14:paraId="54E967CE" w14:textId="77777777" w:rsidR="0082133B" w:rsidRPr="00526DC8" w:rsidRDefault="00ED4593">
      <w:pPr>
        <w:pStyle w:val="PURBlueBGHeader"/>
        <w:rPr>
          <w:lang w:val="pl-PL"/>
        </w:rPr>
      </w:pPr>
      <w:r w:rsidRPr="00526DC8">
        <w:rPr>
          <w:lang w:val="pl-PL"/>
        </w:rPr>
        <w:t>Postanowienia dodatkowe:</w:t>
      </w:r>
    </w:p>
    <w:p w14:paraId="54E967CF" w14:textId="77777777" w:rsidR="0082133B" w:rsidRPr="00526DC8" w:rsidRDefault="00ED4593">
      <w:pPr>
        <w:pStyle w:val="PURBlueStrong-Indented"/>
        <w:rPr>
          <w:lang w:val="pl-PL"/>
        </w:rPr>
      </w:pPr>
      <w:r w:rsidRPr="00526DC8">
        <w:rPr>
          <w:lang w:val="pl-PL"/>
        </w:rPr>
        <w:t>Przechowywanie danych po wygaśnięciu lub wypowiedzeniu subskrypcji</w:t>
      </w:r>
    </w:p>
    <w:p w14:paraId="54E967D0" w14:textId="650902D3" w:rsidR="0082133B" w:rsidRPr="00526DC8" w:rsidRDefault="00ED4593">
      <w:pPr>
        <w:pStyle w:val="PURBody-Indented"/>
        <w:rPr>
          <w:lang w:val="pl-PL"/>
        </w:rPr>
      </w:pPr>
      <w:r w:rsidRPr="00526DC8">
        <w:rPr>
          <w:lang w:val="pl-PL"/>
        </w:rPr>
        <w:t>Wygaśnięcie lub wypowiedzenie subskrypcji usługi online nie wpływa na Państwa obowiązek zapłaty za hosting Państwa Danych Klienta w dowolnym okresie przechowywania.</w:t>
      </w:r>
    </w:p>
    <w:p w14:paraId="07747231" w14:textId="3CF1A5AA" w:rsidR="00982EB8" w:rsidRPr="00526DC8" w:rsidRDefault="00982EB8" w:rsidP="00982EB8">
      <w:pPr>
        <w:pStyle w:val="PURBlueStrong-Indented"/>
        <w:rPr>
          <w:lang w:val="pl-PL"/>
        </w:rPr>
      </w:pPr>
      <w:r w:rsidRPr="00526DC8">
        <w:rPr>
          <w:lang w:val="pl-PL"/>
        </w:rPr>
        <w:t>Wyjątek dotyczący hostingu</w:t>
      </w:r>
    </w:p>
    <w:p w14:paraId="43095FB8" w14:textId="502DE279" w:rsidR="00982EB8" w:rsidRPr="00526DC8" w:rsidRDefault="00982EB8" w:rsidP="00982EB8">
      <w:pPr>
        <w:tabs>
          <w:tab w:val="left" w:pos="1080"/>
        </w:tabs>
        <w:ind w:left="270"/>
        <w:rPr>
          <w:color w:val="auto"/>
          <w:sz w:val="18"/>
          <w:lang w:val="pl-PL"/>
        </w:rPr>
      </w:pPr>
      <w:r w:rsidRPr="00526DC8">
        <w:rPr>
          <w:color w:val="auto"/>
          <w:sz w:val="18"/>
          <w:lang w:val="pl-PL"/>
        </w:rPr>
        <w:t>Niezależnie od stanowiących inaczej postanowień znajdujących się w zawartej przez Państwa umowie Microsoft Online Subscription mogą Państwo łączyć usługę online z danymi klienta należącymi do Państwa lub osoby trzeciej lub licencjonowanymi przez Państwa lub osobę trzecią w celu utworzenia rozwiązania korzystającego jednocześnie z usługi online i danych klienta.</w:t>
      </w:r>
      <w:r w:rsidR="008052A0" w:rsidRPr="00526DC8">
        <w:rPr>
          <w:color w:val="auto"/>
          <w:sz w:val="18"/>
          <w:lang w:val="pl-PL"/>
        </w:rPr>
        <w:t xml:space="preserve"> </w:t>
      </w:r>
      <w:r w:rsidRPr="00526DC8">
        <w:rPr>
          <w:color w:val="auto"/>
          <w:sz w:val="18"/>
          <w:lang w:val="pl-PL"/>
        </w:rPr>
        <w:t>To</w:t>
      </w:r>
      <w:r w:rsidR="00D2320F">
        <w:rPr>
          <w:color w:val="auto"/>
          <w:sz w:val="18"/>
          <w:lang w:val="pl-PL"/>
        </w:rPr>
        <w:t> </w:t>
      </w:r>
      <w:r w:rsidRPr="00526DC8">
        <w:rPr>
          <w:color w:val="auto"/>
          <w:sz w:val="18"/>
          <w:lang w:val="pl-PL"/>
        </w:rPr>
        <w:t>rozwiązanie musi również dodawać istotne funkcje dla usług Windows Azure, tak aby to rozwiązanie nie stanowiło produktu zastępczego w stosunku do usług Windows Azure.</w:t>
      </w:r>
      <w:r w:rsidR="008052A0" w:rsidRPr="00526DC8">
        <w:rPr>
          <w:color w:val="auto"/>
          <w:sz w:val="18"/>
          <w:lang w:val="pl-PL"/>
        </w:rPr>
        <w:t xml:space="preserve"> </w:t>
      </w:r>
      <w:r w:rsidRPr="00526DC8">
        <w:rPr>
          <w:color w:val="auto"/>
          <w:sz w:val="18"/>
          <w:lang w:val="pl-PL"/>
        </w:rPr>
        <w:t>Mogą Państwo zezwolić osobie trzeciej na dostęp do usługi online w związku z korzystaniem z takiego rozwiązania oraz na korzystanie z tak skonfigurowanej usługi.</w:t>
      </w:r>
      <w:r w:rsidR="008052A0" w:rsidRPr="00526DC8">
        <w:rPr>
          <w:color w:val="auto"/>
          <w:sz w:val="18"/>
          <w:lang w:val="pl-PL"/>
        </w:rPr>
        <w:t xml:space="preserve"> </w:t>
      </w:r>
      <w:r w:rsidRPr="00526DC8">
        <w:rPr>
          <w:color w:val="auto"/>
          <w:sz w:val="18"/>
          <w:lang w:val="pl-PL"/>
        </w:rPr>
        <w:t>Ponoszą Państwo jednak odpowiedzialność za takie korzystanie oraz za zapewnienie przestrzegania niniejszych postanowień oraz postanowień obowiązującej Państwa umowy Microsoft Online Subscription.</w:t>
      </w:r>
      <w:r w:rsidR="008052A0" w:rsidRPr="00526DC8">
        <w:rPr>
          <w:color w:val="auto"/>
          <w:sz w:val="18"/>
          <w:lang w:val="pl-PL"/>
        </w:rPr>
        <w:t xml:space="preserve"> </w:t>
      </w:r>
    </w:p>
    <w:p w14:paraId="32775697" w14:textId="77777777" w:rsidR="00EE7922" w:rsidRPr="00526DC8" w:rsidRDefault="00EE7922" w:rsidP="00EE7922">
      <w:pPr>
        <w:pStyle w:val="PURBlueStrong-Indented"/>
        <w:rPr>
          <w:lang w:val="pl-PL"/>
        </w:rPr>
      </w:pPr>
      <w:r w:rsidRPr="00526DC8">
        <w:rPr>
          <w:lang w:val="pl-PL"/>
        </w:rPr>
        <w:t xml:space="preserve">Maszyny wirtualne </w:t>
      </w:r>
    </w:p>
    <w:p w14:paraId="2741A3A4" w14:textId="56F7D20B" w:rsidR="00EE7922" w:rsidRPr="00526DC8" w:rsidRDefault="00EE7922" w:rsidP="00EE7922">
      <w:pPr>
        <w:pStyle w:val="PURBody-Indented"/>
        <w:rPr>
          <w:lang w:val="pl-PL"/>
        </w:rPr>
      </w:pPr>
      <w:r w:rsidRPr="00526DC8">
        <w:rPr>
          <w:lang w:val="pl-PL"/>
        </w:rPr>
        <w:t>Funkcja maszyny wirtualnej oferuje możliwość uruchomienia serwera wirtualnego z jednym z kilku systemów operacyjnych według Państwa wyboru.</w:t>
      </w:r>
      <w:r w:rsidR="008052A0" w:rsidRPr="00526DC8">
        <w:rPr>
          <w:lang w:val="pl-PL"/>
        </w:rPr>
        <w:t xml:space="preserve"> </w:t>
      </w:r>
      <w:r w:rsidRPr="00526DC8">
        <w:rPr>
          <w:lang w:val="pl-PL"/>
        </w:rPr>
        <w:t>Mogą Państwo załadować własny obraz maszyny wirtualnej lub wybrać spośród wstępnie skonfigurowanych obrazów maszyny wirtualnej, udostępnionych przez Microsoft lub osoby trzecie.</w:t>
      </w:r>
      <w:r w:rsidR="008052A0" w:rsidRPr="00526DC8">
        <w:rPr>
          <w:lang w:val="pl-PL"/>
        </w:rPr>
        <w:t xml:space="preserve"> </w:t>
      </w:r>
    </w:p>
    <w:p w14:paraId="76FF4F54" w14:textId="000ACABC" w:rsidR="00EE7922" w:rsidRPr="007C39C8" w:rsidRDefault="00EE7922" w:rsidP="00EE7922">
      <w:pPr>
        <w:pStyle w:val="PURBlueStrong-Indented"/>
        <w:rPr>
          <w:smallCaps w:val="0"/>
          <w:color w:val="auto"/>
          <w:spacing w:val="0"/>
          <w:lang w:val="pl-PL"/>
        </w:rPr>
      </w:pPr>
      <w:r w:rsidRPr="007C39C8">
        <w:rPr>
          <w:smallCaps w:val="0"/>
          <w:color w:val="auto"/>
          <w:spacing w:val="0"/>
          <w:lang w:val="pl-PL"/>
        </w:rPr>
        <w:t>Zobowiązują się Państwo do zabezpieczenia praw niezbędnych do uruchamiania wszelkiego oprogramowania (łącznie z systemem operacyjnym) w obrębie Państwa maszyny wirtualnej.</w:t>
      </w:r>
      <w:r w:rsidR="008052A0" w:rsidRPr="007C39C8">
        <w:rPr>
          <w:smallCaps w:val="0"/>
          <w:color w:val="auto"/>
          <w:spacing w:val="0"/>
          <w:lang w:val="pl-PL"/>
        </w:rPr>
        <w:t xml:space="preserve"> </w:t>
      </w:r>
      <w:r w:rsidRPr="007C39C8">
        <w:rPr>
          <w:smallCaps w:val="0"/>
          <w:color w:val="auto"/>
          <w:spacing w:val="0"/>
          <w:lang w:val="pl-PL"/>
        </w:rPr>
        <w:t>Są Państwo odpowiedzialni za wprowadzanie poprawek, konfigurowanie i</w:t>
      </w:r>
      <w:r w:rsidR="00D2320F" w:rsidRPr="007C39C8">
        <w:rPr>
          <w:smallCaps w:val="0"/>
          <w:color w:val="auto"/>
          <w:spacing w:val="0"/>
          <w:lang w:val="pl-PL"/>
        </w:rPr>
        <w:t> </w:t>
      </w:r>
      <w:r w:rsidRPr="007C39C8">
        <w:rPr>
          <w:smallCaps w:val="0"/>
          <w:color w:val="auto"/>
          <w:spacing w:val="0"/>
          <w:lang w:val="pl-PL"/>
        </w:rPr>
        <w:t>utrzymanie systemu operacyjnego oraz innego oprogramowania w obrębie Państwa maszyny wirtualnej.</w:t>
      </w:r>
      <w:r w:rsidR="008052A0" w:rsidRPr="007C39C8">
        <w:rPr>
          <w:smallCaps w:val="0"/>
          <w:color w:val="auto"/>
          <w:spacing w:val="0"/>
          <w:lang w:val="pl-PL"/>
        </w:rPr>
        <w:t xml:space="preserve"> </w:t>
      </w:r>
      <w:r w:rsidRPr="007C39C8">
        <w:rPr>
          <w:smallCaps w:val="0"/>
          <w:color w:val="auto"/>
          <w:spacing w:val="0"/>
          <w:lang w:val="pl-PL"/>
        </w:rPr>
        <w:t>Nie wolno Państwu wyłączać, fałszować lub w inny sposób próbować pomijania jakiegokolwiek mechanizmu rozliczeniowego, śledzącego czas, w którym korzystają Państwo z maszyny wirtualnej i zawartego w niej oprogramowania.</w:t>
      </w:r>
    </w:p>
    <w:p w14:paraId="0D9ACC6C" w14:textId="5DDDC5CA" w:rsidR="00EE7922" w:rsidRPr="00526DC8" w:rsidRDefault="00EE7922">
      <w:pPr>
        <w:pStyle w:val="PURBody-Indented"/>
        <w:rPr>
          <w:lang w:val="pl-PL"/>
        </w:rPr>
      </w:pPr>
      <w:r w:rsidRPr="00526DC8">
        <w:rPr>
          <w:rFonts w:ascii="Tahoma" w:hAnsi="Tahoma" w:cs="Tahoma"/>
          <w:szCs w:val="18"/>
          <w:lang w:val="pl-PL"/>
        </w:rPr>
        <w:t>Usługa Windows Azure może udostępnić Państwu opcję uruchomienia oprogramowania Windows Server i innego oprogramowania Microsoft na maszynie wirtualnej.</w:t>
      </w:r>
      <w:r w:rsidR="008052A0" w:rsidRPr="00526DC8">
        <w:rPr>
          <w:rFonts w:ascii="Tahoma" w:hAnsi="Tahoma" w:cs="Tahoma"/>
          <w:szCs w:val="18"/>
          <w:lang w:val="pl-PL"/>
        </w:rPr>
        <w:t xml:space="preserve"> </w:t>
      </w:r>
      <w:r w:rsidRPr="00526DC8">
        <w:rPr>
          <w:lang w:val="pl-PL"/>
        </w:rPr>
        <w:t xml:space="preserve">Mogą Państwo korzystać z takiego oprogramowania </w:t>
      </w:r>
      <w:r w:rsidRPr="00526DC8">
        <w:rPr>
          <w:rFonts w:ascii="Tahoma" w:hAnsi="Tahoma" w:cs="Tahoma"/>
          <w:szCs w:val="18"/>
          <w:lang w:val="pl-PL"/>
        </w:rPr>
        <w:t xml:space="preserve">wyłącznie wraz z usługą online Windows Azure oraz </w:t>
      </w:r>
      <w:r w:rsidRPr="00526DC8">
        <w:rPr>
          <w:lang w:val="pl-PL"/>
        </w:rPr>
        <w:t>tylko w połączeniu z dozwolonym korzystaniem ze stosownej roli usługi Windows Azure.</w:t>
      </w:r>
      <w:r w:rsidR="008052A0" w:rsidRPr="00526DC8">
        <w:rPr>
          <w:lang w:val="pl-PL"/>
        </w:rPr>
        <w:t xml:space="preserve"> </w:t>
      </w:r>
      <w:r w:rsidRPr="00526DC8">
        <w:rPr>
          <w:lang w:val="pl-PL"/>
        </w:rPr>
        <w:t>Na podstawie tych postanowień licencyjnych nie przysługują Państwu inne prawa do uruchamiania oprogramowania (np. nie mogą Państwo uruchamiać kopii na swoich serwerach lokalnych,</w:t>
      </w:r>
      <w:r w:rsidRPr="00526DC8">
        <w:rPr>
          <w:rFonts w:ascii="Tahoma" w:hAnsi="Tahoma" w:cs="Tahoma"/>
          <w:szCs w:val="18"/>
          <w:lang w:val="pl-PL"/>
        </w:rPr>
        <w:t xml:space="preserve"> o ile nie uzyskają Państwo oddzielnej licencji w tym zakresie</w:t>
      </w:r>
      <w:r w:rsidRPr="00526DC8">
        <w:rPr>
          <w:lang w:val="pl-PL"/>
        </w:rPr>
        <w:t>).</w:t>
      </w:r>
      <w:r w:rsidR="008A1799" w:rsidRPr="00526DC8">
        <w:rPr>
          <w:lang w:val="pl-PL"/>
        </w:rPr>
        <w:t xml:space="preserve"> </w:t>
      </w:r>
    </w:p>
    <w:p w14:paraId="79B451B0" w14:textId="431D6E66" w:rsidR="00EE7922" w:rsidRPr="00526DC8" w:rsidRDefault="00F50D89" w:rsidP="00EE7922">
      <w:pPr>
        <w:pStyle w:val="PURBlueStrong-Indented"/>
        <w:rPr>
          <w:lang w:val="pl-PL"/>
        </w:rPr>
      </w:pPr>
      <w:r w:rsidRPr="00526DC8">
        <w:rPr>
          <w:lang w:val="pl-PL"/>
        </w:rPr>
        <w:t>Windows Server</w:t>
      </w:r>
      <w:r w:rsidR="008052A0" w:rsidRPr="00526DC8">
        <w:rPr>
          <w:lang w:val="pl-PL"/>
        </w:rPr>
        <w:t xml:space="preserve"> </w:t>
      </w:r>
    </w:p>
    <w:p w14:paraId="71C8C0CB" w14:textId="77777777" w:rsidR="001C4617" w:rsidRPr="00526DC8" w:rsidRDefault="001C4617" w:rsidP="001C4617">
      <w:pPr>
        <w:pStyle w:val="PURBody-Indented"/>
        <w:rPr>
          <w:b/>
          <w:lang w:val="pl-PL"/>
        </w:rPr>
      </w:pPr>
      <w:r w:rsidRPr="00526DC8">
        <w:rPr>
          <w:rFonts w:ascii="Tahoma" w:hAnsi="Tahoma" w:cs="Tahoma"/>
          <w:szCs w:val="18"/>
          <w:lang w:val="pl-PL"/>
        </w:rPr>
        <w:t>Korzystanie z maszyny wirtualnej zawierającej dowolną wersję oprogramowania Windows Server podlega następującym warunkom dodatkowym:</w:t>
      </w:r>
    </w:p>
    <w:p w14:paraId="54E967D3" w14:textId="1FF5B8AB" w:rsidR="0082133B" w:rsidRPr="00526DC8" w:rsidRDefault="00ED4593">
      <w:pPr>
        <w:pStyle w:val="PURBody-Indented"/>
        <w:rPr>
          <w:lang w:val="pl-PL"/>
        </w:rPr>
      </w:pPr>
      <w:r w:rsidRPr="00526DC8">
        <w:rPr>
          <w:b/>
          <w:lang w:val="pl-PL"/>
        </w:rPr>
        <w:t>Ograniczenia dotyczące używania.</w:t>
      </w:r>
      <w:r w:rsidR="008052A0" w:rsidRPr="00526DC8">
        <w:rPr>
          <w:lang w:val="pl-PL"/>
        </w:rPr>
        <w:t xml:space="preserve"> </w:t>
      </w:r>
      <w:r w:rsidRPr="00526DC8">
        <w:rPr>
          <w:lang w:val="pl-PL"/>
        </w:rPr>
        <w:t>Nie wolno Państwu korzystać z następujących funkcji oprogramowania:</w:t>
      </w:r>
    </w:p>
    <w:p w14:paraId="54E967D4" w14:textId="77777777" w:rsidR="0082133B" w:rsidRPr="00526DC8" w:rsidRDefault="00ED4593" w:rsidP="005D6562">
      <w:pPr>
        <w:pStyle w:val="PURBullet-Indented"/>
        <w:numPr>
          <w:ilvl w:val="0"/>
          <w:numId w:val="56"/>
        </w:numPr>
        <w:rPr>
          <w:lang w:val="pl-PL"/>
        </w:rPr>
      </w:pPr>
      <w:r w:rsidRPr="00526DC8">
        <w:rPr>
          <w:lang w:val="pl-PL"/>
        </w:rPr>
        <w:t>usługi pulpitu zdalnego</w:t>
      </w:r>
    </w:p>
    <w:p w14:paraId="54E967D5" w14:textId="77777777" w:rsidR="0082133B" w:rsidRPr="00526DC8" w:rsidRDefault="00ED4593" w:rsidP="005D6562">
      <w:pPr>
        <w:pStyle w:val="PURBullet-Indented"/>
        <w:numPr>
          <w:ilvl w:val="0"/>
          <w:numId w:val="56"/>
        </w:numPr>
        <w:rPr>
          <w:lang w:val="pl-PL"/>
        </w:rPr>
      </w:pPr>
      <w:r w:rsidRPr="00526DC8">
        <w:rPr>
          <w:lang w:val="pl-PL"/>
        </w:rPr>
        <w:t xml:space="preserve">usługi zarządzania prawami dostępu </w:t>
      </w:r>
    </w:p>
    <w:p w14:paraId="54E967D6" w14:textId="7215F384" w:rsidR="0082133B" w:rsidRPr="00526DC8" w:rsidRDefault="00035228">
      <w:pPr>
        <w:pStyle w:val="PURBody-Indented"/>
        <w:rPr>
          <w:lang w:val="pl-PL"/>
        </w:rPr>
      </w:pPr>
      <w:r w:rsidRPr="00526DC8">
        <w:rPr>
          <w:b/>
          <w:lang w:val="pl-PL"/>
        </w:rPr>
        <w:lastRenderedPageBreak/>
        <w:t>Hosting.</w:t>
      </w:r>
      <w:r w:rsidR="008052A0" w:rsidRPr="00526DC8">
        <w:rPr>
          <w:rFonts w:ascii="Tahoma" w:hAnsi="Tahoma" w:cs="Tahoma"/>
          <w:lang w:val="pl-PL"/>
        </w:rPr>
        <w:t xml:space="preserve"> </w:t>
      </w:r>
      <w:r w:rsidRPr="00526DC8">
        <w:rPr>
          <w:lang w:val="pl-PL"/>
        </w:rPr>
        <w:t>Jeżeli korzystają Państwo z oprogramowania w celu udostępniania rozwiązania, do którego osoby trzecie mają uzyskiwać dostęp lub z niego korzystać, wówczas rozwiązanie takie musi składać się z aplikacji lub usługi, w odniesieniu do której właścicielem lub licencjobiorcą są Państwo lub osoba trzecia.</w:t>
      </w:r>
    </w:p>
    <w:p w14:paraId="54E967D7" w14:textId="4B47A080" w:rsidR="0082133B" w:rsidRPr="00526DC8" w:rsidRDefault="00ED4593">
      <w:pPr>
        <w:pStyle w:val="PURBody-Indented"/>
        <w:rPr>
          <w:lang w:val="pl-PL"/>
        </w:rPr>
      </w:pPr>
      <w:r w:rsidRPr="00526DC8">
        <w:rPr>
          <w:b/>
          <w:lang w:val="pl-PL"/>
        </w:rPr>
        <w:t>Technologia przechowywania danych.</w:t>
      </w:r>
      <w:r w:rsidR="008052A0" w:rsidRPr="00526DC8">
        <w:rPr>
          <w:lang w:val="pl-PL"/>
        </w:rPr>
        <w:t xml:space="preserve"> </w:t>
      </w:r>
      <w:r w:rsidRPr="00526DC8">
        <w:rPr>
          <w:lang w:val="pl-PL"/>
        </w:rPr>
        <w:t>Oprogramowanie serwera korzysta z technologii przechowywania danych zwanej Windows Internal Database lub Microsoft SQL Server Desktop Engine for Windows.</w:t>
      </w:r>
      <w:r w:rsidR="008052A0" w:rsidRPr="00526DC8">
        <w:rPr>
          <w:lang w:val="pl-PL"/>
        </w:rPr>
        <w:t xml:space="preserve"> </w:t>
      </w:r>
      <w:r w:rsidRPr="00526DC8">
        <w:rPr>
          <w:lang w:val="pl-PL"/>
        </w:rPr>
        <w:t>Składniki oprogramowania serwera korzystają z</w:t>
      </w:r>
      <w:r w:rsidR="00770C10">
        <w:rPr>
          <w:lang w:val="pl-PL"/>
        </w:rPr>
        <w:t> </w:t>
      </w:r>
      <w:r w:rsidRPr="00526DC8">
        <w:rPr>
          <w:lang w:val="pl-PL"/>
        </w:rPr>
        <w:t>tych technologii do przechowywania danych.</w:t>
      </w:r>
      <w:r w:rsidR="008052A0" w:rsidRPr="00526DC8">
        <w:rPr>
          <w:lang w:val="pl-PL"/>
        </w:rPr>
        <w:t xml:space="preserve"> </w:t>
      </w:r>
      <w:r w:rsidRPr="00526DC8">
        <w:rPr>
          <w:lang w:val="pl-PL"/>
        </w:rPr>
        <w:t>Na mocy niniejszych postanowień licencyjnych nie wolno Państwu w inny sposób korzystać z tych technologii ani uzyskiwać do nich dostępu.</w:t>
      </w:r>
    </w:p>
    <w:p w14:paraId="54E967D8" w14:textId="467EC1D8" w:rsidR="0082133B" w:rsidRPr="00526DC8" w:rsidRDefault="00ED4593">
      <w:pPr>
        <w:pStyle w:val="PURBody-Indented"/>
        <w:rPr>
          <w:lang w:val="pl-PL"/>
        </w:rPr>
      </w:pPr>
      <w:r w:rsidRPr="00526DC8">
        <w:rPr>
          <w:b/>
          <w:lang w:val="pl-PL"/>
        </w:rPr>
        <w:t>Ikony, obrazy, dźwięki.</w:t>
      </w:r>
      <w:r w:rsidR="008052A0" w:rsidRPr="00526DC8">
        <w:rPr>
          <w:b/>
          <w:lang w:val="pl-PL"/>
        </w:rPr>
        <w:t xml:space="preserve"> </w:t>
      </w:r>
      <w:r w:rsidRPr="00526DC8">
        <w:rPr>
          <w:lang w:val="pl-PL"/>
        </w:rPr>
        <w:t>Po uruchomieniu oprogramowania mogą Państwo korzystać z jego ikon, obrazów, dźwięków i multimediów. Nie mogą jednak Państwo udostępniać tych elementów osobom trzecim. Przykładowe obrazy, dźwięki i multimedia udostępniane z oprogramowaniem przeznaczone są wyłącznie do użytku niekomercyjnego.</w:t>
      </w:r>
    </w:p>
    <w:p w14:paraId="5516FBB6" w14:textId="147175F6" w:rsidR="001C4617" w:rsidRPr="00526DC8" w:rsidRDefault="001C4617" w:rsidP="001C4617">
      <w:pPr>
        <w:pStyle w:val="PURBody-Indented"/>
        <w:rPr>
          <w:lang w:val="pl-PL"/>
        </w:rPr>
      </w:pPr>
      <w:r w:rsidRPr="00526DC8">
        <w:rPr>
          <w:b/>
          <w:lang w:val="pl-PL"/>
        </w:rPr>
        <w:t>Uwagi dotyczące przesłania danych.</w:t>
      </w:r>
      <w:r w:rsidR="008052A0" w:rsidRPr="00526DC8">
        <w:rPr>
          <w:lang w:val="pl-PL"/>
        </w:rPr>
        <w:t xml:space="preserve"> </w:t>
      </w:r>
      <w:r w:rsidRPr="00526DC8">
        <w:rPr>
          <w:lang w:val="pl-PL"/>
        </w:rPr>
        <w:t xml:space="preserve">Uwagi dotyczące systemu Windows Server </w:t>
      </w:r>
      <w:r w:rsidRPr="00526DC8">
        <w:rPr>
          <w:rFonts w:ascii="Tahoma" w:hAnsi="Tahoma" w:cs="Tahoma"/>
          <w:szCs w:val="18"/>
          <w:lang w:val="pl-PL"/>
        </w:rPr>
        <w:t xml:space="preserve">określone w </w:t>
      </w:r>
      <w:r w:rsidRPr="00526DC8">
        <w:rPr>
          <w:rFonts w:cs="Arial"/>
          <w:szCs w:val="18"/>
          <w:lang w:val="pl-PL"/>
        </w:rPr>
        <w:t>dokumencie zatytułowanym „Uwagi dotyczące przesłania danych” na stronie</w:t>
      </w:r>
      <w:r w:rsidRPr="00526DC8">
        <w:rPr>
          <w:rFonts w:ascii="Tahoma" w:hAnsi="Tahoma" w:cs="Tahoma"/>
          <w:b/>
          <w:szCs w:val="16"/>
          <w:lang w:val="pl-PL"/>
        </w:rPr>
        <w:t xml:space="preserve"> </w:t>
      </w:r>
      <w:hyperlink r:id="rId64" w:history="1">
        <w:r w:rsidRPr="00526DC8">
          <w:rPr>
            <w:color w:val="0000FF"/>
            <w:szCs w:val="18"/>
            <w:u w:val="single"/>
            <w:lang w:val="pl-PL"/>
          </w:rPr>
          <w:t>http://microsoft.com/licensing/contract</w:t>
        </w:r>
        <w:r w:rsidRPr="00526DC8">
          <w:rPr>
            <w:rStyle w:val="Hyperlink"/>
            <w:rFonts w:ascii="Tahoma" w:hAnsi="Tahoma" w:cs="Tahoma"/>
            <w:szCs w:val="16"/>
            <w:lang w:val="pl-PL"/>
          </w:rPr>
          <w:t>s</w:t>
        </w:r>
      </w:hyperlink>
      <w:r w:rsidRPr="00351A92">
        <w:rPr>
          <w:rFonts w:ascii="Tahoma" w:hAnsi="Tahoma" w:cs="Tahoma"/>
          <w:szCs w:val="16"/>
          <w:lang w:val="pl-PL"/>
        </w:rPr>
        <w:t xml:space="preserve"> </w:t>
      </w:r>
      <w:r w:rsidRPr="00526DC8">
        <w:rPr>
          <w:lang w:val="pl-PL"/>
        </w:rPr>
        <w:t>mają zastosowanie do korzystania przez Państwa z</w:t>
      </w:r>
      <w:r w:rsidR="00770C10">
        <w:rPr>
          <w:lang w:val="pl-PL"/>
        </w:rPr>
        <w:t> </w:t>
      </w:r>
      <w:r w:rsidRPr="00526DC8">
        <w:rPr>
          <w:lang w:val="pl-PL"/>
        </w:rPr>
        <w:t>oprogramowania Windows Server na podstawie licencji na usługi Windows Azure.</w:t>
      </w:r>
    </w:p>
    <w:p w14:paraId="23FF9668" w14:textId="77777777" w:rsidR="00033CE9" w:rsidRPr="00526DC8" w:rsidRDefault="00033CE9" w:rsidP="00033CE9">
      <w:pPr>
        <w:pStyle w:val="PURBody-Indented"/>
        <w:rPr>
          <w:b/>
          <w:lang w:val="pl-PL"/>
        </w:rPr>
      </w:pPr>
      <w:r w:rsidRPr="00526DC8">
        <w:rPr>
          <w:b/>
          <w:lang w:val="pl-PL"/>
        </w:rPr>
        <w:t>Sprawdzanie oryginalności</w:t>
      </w:r>
    </w:p>
    <w:p w14:paraId="1F39C6F6" w14:textId="7B6470DF" w:rsidR="00033CE9" w:rsidRPr="00526DC8" w:rsidRDefault="00033CE9" w:rsidP="007321E7">
      <w:pPr>
        <w:spacing w:after="110"/>
        <w:ind w:left="360"/>
        <w:rPr>
          <w:rFonts w:ascii="Tahoma" w:hAnsi="Tahoma" w:cs="Tahoma"/>
          <w:color w:val="auto"/>
          <w:sz w:val="18"/>
          <w:szCs w:val="18"/>
          <w:lang w:val="pl-PL"/>
        </w:rPr>
      </w:pPr>
      <w:r w:rsidRPr="00526DC8">
        <w:rPr>
          <w:color w:val="auto"/>
          <w:sz w:val="18"/>
          <w:lang w:val="pl-PL"/>
        </w:rPr>
        <w:t>Oprogramowanie może wymagać aktualizacji lub pobrania funkcji sprawdzania oryginalności oprogramowania. Sprawdzanie oryginalności ma na celu ustalenie, czy oprogramowanie zostało aktywowane oraz czy jest objęte właściwą licencją.</w:t>
      </w:r>
      <w:r w:rsidR="008052A0" w:rsidRPr="00526DC8">
        <w:rPr>
          <w:color w:val="auto"/>
          <w:sz w:val="18"/>
          <w:lang w:val="pl-PL"/>
        </w:rPr>
        <w:t xml:space="preserve"> </w:t>
      </w:r>
      <w:r w:rsidRPr="00526DC8">
        <w:rPr>
          <w:color w:val="auto"/>
          <w:sz w:val="18"/>
          <w:lang w:val="pl-PL"/>
        </w:rPr>
        <w:t>Sprawdzanie oryginalności umożliwia także korzystanie z określonych funkcji oprogramowania lub uzyskiwanie dodatkowych korzyści.</w:t>
      </w:r>
      <w:r w:rsidR="008052A0" w:rsidRPr="00526DC8">
        <w:rPr>
          <w:color w:val="auto"/>
          <w:sz w:val="18"/>
          <w:lang w:val="pl-PL"/>
        </w:rPr>
        <w:t xml:space="preserve"> </w:t>
      </w:r>
      <w:r w:rsidRPr="00526DC8">
        <w:rPr>
          <w:color w:val="auto"/>
          <w:sz w:val="18"/>
          <w:lang w:val="pl-PL"/>
        </w:rPr>
        <w:t>Więcej informacji na ten temat można znaleźć na stronie</w:t>
      </w:r>
      <w:r w:rsidRPr="00526DC8">
        <w:rPr>
          <w:rFonts w:ascii="Tahoma" w:hAnsi="Tahoma" w:cs="Tahoma"/>
          <w:sz w:val="18"/>
          <w:szCs w:val="18"/>
          <w:lang w:val="pl-PL"/>
        </w:rPr>
        <w:t xml:space="preserve"> </w:t>
      </w:r>
      <w:hyperlink r:id="rId65" w:history="1">
        <w:r w:rsidRPr="00526DC8">
          <w:rPr>
            <w:rFonts w:ascii="Tahoma" w:hAnsi="Tahoma" w:cs="Tahoma"/>
            <w:color w:val="0000FF"/>
            <w:sz w:val="18"/>
            <w:szCs w:val="18"/>
            <w:u w:val="single"/>
            <w:lang w:val="pl-PL"/>
          </w:rPr>
          <w:t>http://go.microsoft.com/fwlink/?linkid=39157</w:t>
        </w:r>
      </w:hyperlink>
      <w:r w:rsidRPr="00526DC8">
        <w:rPr>
          <w:rFonts w:ascii="Tahoma" w:hAnsi="Tahoma" w:cs="Tahoma"/>
          <w:color w:val="auto"/>
          <w:sz w:val="18"/>
          <w:szCs w:val="18"/>
          <w:lang w:val="pl-PL"/>
        </w:rPr>
        <w:t>.</w:t>
      </w:r>
    </w:p>
    <w:p w14:paraId="0692812B" w14:textId="7294422E" w:rsidR="00033CE9" w:rsidRPr="00526DC8" w:rsidRDefault="00033CE9" w:rsidP="007321E7">
      <w:pPr>
        <w:spacing w:after="110"/>
        <w:ind w:left="360"/>
        <w:rPr>
          <w:rFonts w:ascii="Tahoma" w:hAnsi="Tahoma" w:cs="Tahoma"/>
          <w:color w:val="auto"/>
          <w:sz w:val="18"/>
          <w:szCs w:val="18"/>
          <w:lang w:val="pl-PL"/>
        </w:rPr>
      </w:pPr>
      <w:r w:rsidRPr="00526DC8">
        <w:rPr>
          <w:color w:val="auto"/>
          <w:sz w:val="18"/>
          <w:lang w:val="pl-PL"/>
        </w:rPr>
        <w:t>W trakcie sprawdzania oryginalności oprogramowania do Microsoft zostaną przesłane informacje o oprogramowaniu.</w:t>
      </w:r>
      <w:r w:rsidR="008052A0" w:rsidRPr="00526DC8">
        <w:rPr>
          <w:color w:val="auto"/>
          <w:sz w:val="18"/>
          <w:lang w:val="pl-PL"/>
        </w:rPr>
        <w:t xml:space="preserve"> </w:t>
      </w:r>
      <w:r w:rsidRPr="00526DC8">
        <w:rPr>
          <w:color w:val="auto"/>
          <w:sz w:val="18"/>
          <w:lang w:val="pl-PL"/>
        </w:rPr>
        <w:t>Informacje te</w:t>
      </w:r>
      <w:r w:rsidR="00770C10">
        <w:rPr>
          <w:color w:val="auto"/>
          <w:sz w:val="18"/>
          <w:lang w:val="pl-PL"/>
        </w:rPr>
        <w:t> </w:t>
      </w:r>
      <w:r w:rsidRPr="00526DC8">
        <w:rPr>
          <w:color w:val="auto"/>
          <w:sz w:val="18"/>
          <w:lang w:val="pl-PL"/>
        </w:rPr>
        <w:t>dotyczą m.in. wersji oprogramowania, klucza produktu oraz adresu IP urządzenia.</w:t>
      </w:r>
      <w:r w:rsidR="008052A0" w:rsidRPr="00526DC8">
        <w:rPr>
          <w:color w:val="auto"/>
          <w:sz w:val="18"/>
          <w:lang w:val="pl-PL"/>
        </w:rPr>
        <w:t xml:space="preserve"> </w:t>
      </w:r>
      <w:r w:rsidRPr="00526DC8">
        <w:rPr>
          <w:color w:val="auto"/>
          <w:sz w:val="18"/>
          <w:lang w:val="pl-PL"/>
        </w:rPr>
        <w:t>Microsoft nie korzysta z uzyskanych w ten sposób informacji w celu identyfikacji Państwa ani kontaktowania się z Państwem.</w:t>
      </w:r>
      <w:r w:rsidR="008052A0" w:rsidRPr="00526DC8">
        <w:rPr>
          <w:color w:val="auto"/>
          <w:sz w:val="18"/>
          <w:lang w:val="pl-PL"/>
        </w:rPr>
        <w:t xml:space="preserve"> </w:t>
      </w:r>
      <w:r w:rsidRPr="00526DC8">
        <w:rPr>
          <w:color w:val="auto"/>
          <w:sz w:val="18"/>
          <w:lang w:val="pl-PL"/>
        </w:rPr>
        <w:t>Jeśli korzystają Państwo z oprogramowania, wyrażają Państwo zgodę na przekazanie tych informacji.</w:t>
      </w:r>
      <w:r w:rsidR="008052A0" w:rsidRPr="00526DC8">
        <w:rPr>
          <w:color w:val="auto"/>
          <w:sz w:val="18"/>
          <w:lang w:val="pl-PL"/>
        </w:rPr>
        <w:t xml:space="preserve"> </w:t>
      </w:r>
      <w:r w:rsidRPr="00526DC8">
        <w:rPr>
          <w:color w:val="auto"/>
          <w:sz w:val="18"/>
          <w:lang w:val="pl-PL"/>
        </w:rPr>
        <w:t>Więcej informacji na temat sprawdzania oryginalności oraz danych przesyłanych do Microsoft podczas procedury sprawdzania oryginalności można znaleźć na stronie</w:t>
      </w:r>
      <w:r w:rsidRPr="00526DC8">
        <w:rPr>
          <w:rFonts w:ascii="Tahoma" w:hAnsi="Tahoma" w:cs="Tahoma"/>
          <w:color w:val="auto"/>
          <w:sz w:val="18"/>
          <w:szCs w:val="18"/>
          <w:lang w:val="pl-PL"/>
        </w:rPr>
        <w:t xml:space="preserve"> </w:t>
      </w:r>
      <w:hyperlink r:id="rId66" w:history="1">
        <w:r w:rsidRPr="00526DC8">
          <w:rPr>
            <w:rFonts w:ascii="Tahoma" w:hAnsi="Tahoma" w:cs="Tahoma"/>
            <w:color w:val="0000FF"/>
            <w:sz w:val="18"/>
            <w:szCs w:val="18"/>
            <w:u w:val="single"/>
            <w:lang w:val="pl-PL"/>
          </w:rPr>
          <w:t>http://go.microsoft.com/fwlink/?linkid=96551</w:t>
        </w:r>
      </w:hyperlink>
      <w:r w:rsidRPr="00526DC8">
        <w:rPr>
          <w:rFonts w:ascii="Tahoma" w:hAnsi="Tahoma" w:cs="Tahoma"/>
          <w:color w:val="auto"/>
          <w:sz w:val="18"/>
          <w:szCs w:val="18"/>
          <w:lang w:val="pl-PL"/>
        </w:rPr>
        <w:t>.</w:t>
      </w:r>
    </w:p>
    <w:p w14:paraId="4370D97B" w14:textId="68108817" w:rsidR="00033CE9" w:rsidRPr="00526DC8" w:rsidRDefault="00033CE9" w:rsidP="00EA1A5E">
      <w:pPr>
        <w:tabs>
          <w:tab w:val="num" w:pos="1440"/>
        </w:tabs>
        <w:spacing w:after="110"/>
        <w:ind w:left="360"/>
        <w:rPr>
          <w:rFonts w:cs="Arial"/>
          <w:color w:val="auto"/>
          <w:sz w:val="18"/>
          <w:szCs w:val="18"/>
          <w:lang w:val="pl-PL"/>
        </w:rPr>
      </w:pPr>
      <w:r w:rsidRPr="00526DC8">
        <w:rPr>
          <w:color w:val="auto"/>
          <w:sz w:val="18"/>
          <w:lang w:val="pl-PL"/>
        </w:rPr>
        <w:t>Jeśli oprogramowanie nie jest objęte właściwą licencją, może to mieć wpływ na jego działanie. Mogą Państwo na przykład</w:t>
      </w:r>
      <w:r w:rsidRPr="00526DC8">
        <w:rPr>
          <w:rFonts w:cs="Arial"/>
          <w:color w:val="auto"/>
          <w:sz w:val="18"/>
          <w:szCs w:val="18"/>
          <w:lang w:val="pl-PL"/>
        </w:rPr>
        <w:t xml:space="preserve"> być</w:t>
      </w:r>
      <w:r w:rsidR="005E4FCB">
        <w:rPr>
          <w:rFonts w:cs="Arial"/>
          <w:color w:val="auto"/>
          <w:sz w:val="18"/>
          <w:szCs w:val="18"/>
          <w:lang w:val="pl-PL"/>
        </w:rPr>
        <w:t> </w:t>
      </w:r>
      <w:r w:rsidRPr="00526DC8">
        <w:rPr>
          <w:rFonts w:cs="Arial"/>
          <w:color w:val="auto"/>
          <w:sz w:val="18"/>
          <w:szCs w:val="18"/>
          <w:lang w:val="pl-PL"/>
        </w:rPr>
        <w:t>zmuszeni do ponownej aktywacji oprogramowania lub otrzymywać przypomnienia o konieczności uzyskania kopii oprogramowania z właściwą licencją bądź też nie mieć dostępu do określonych aktualizacji lub uaktualnień od Microsoft.</w:t>
      </w:r>
    </w:p>
    <w:p w14:paraId="44F1EFDE" w14:textId="77777777" w:rsidR="00033CE9" w:rsidRPr="00526DC8" w:rsidRDefault="00033CE9" w:rsidP="00033CE9">
      <w:pPr>
        <w:ind w:left="360"/>
        <w:rPr>
          <w:rFonts w:ascii="Tahoma" w:hAnsi="Tahoma" w:cs="Tahoma"/>
          <w:color w:val="auto"/>
          <w:sz w:val="18"/>
          <w:szCs w:val="18"/>
          <w:lang w:val="pl-PL"/>
        </w:rPr>
      </w:pPr>
      <w:r w:rsidRPr="00526DC8">
        <w:rPr>
          <w:color w:val="auto"/>
          <w:sz w:val="18"/>
          <w:lang w:val="pl-PL"/>
        </w:rPr>
        <w:t>Mogą Państwo uzyskiwać aktualizacje i uaktualnienia tylko do oprogramowania uzyskanego od Microsoft lub z autoryzowanych źródeł. Więcej informacji na temat uzyskiwania aktualizacji z autoryzowanych źródeł można znaleźć na stroni</w:t>
      </w:r>
      <w:r w:rsidRPr="00526DC8">
        <w:rPr>
          <w:rFonts w:ascii="Tahoma" w:hAnsi="Tahoma" w:cs="Tahoma"/>
          <w:color w:val="auto"/>
          <w:sz w:val="18"/>
          <w:szCs w:val="18"/>
          <w:lang w:val="pl-PL"/>
        </w:rPr>
        <w:t>e</w:t>
      </w:r>
      <w:r w:rsidRPr="00526DC8">
        <w:rPr>
          <w:rFonts w:ascii="Tahoma" w:hAnsi="Tahoma" w:cs="Tahoma"/>
          <w:sz w:val="18"/>
          <w:szCs w:val="18"/>
          <w:lang w:val="pl-PL"/>
        </w:rPr>
        <w:t xml:space="preserve"> </w:t>
      </w:r>
      <w:hyperlink r:id="rId67" w:history="1">
        <w:r w:rsidRPr="00526DC8">
          <w:rPr>
            <w:rFonts w:ascii="Tahoma" w:hAnsi="Tahoma" w:cs="Tahoma"/>
            <w:color w:val="0000FF"/>
            <w:sz w:val="18"/>
            <w:szCs w:val="18"/>
            <w:u w:val="single"/>
            <w:lang w:val="pl-PL"/>
          </w:rPr>
          <w:t>http://go.microsoft.com/fwlink/?linkid=96552</w:t>
        </w:r>
      </w:hyperlink>
      <w:r w:rsidRPr="00526DC8">
        <w:rPr>
          <w:rFonts w:ascii="Tahoma" w:hAnsi="Tahoma" w:cs="Tahoma"/>
          <w:color w:val="auto"/>
          <w:sz w:val="18"/>
          <w:szCs w:val="18"/>
          <w:lang w:val="pl-PL"/>
        </w:rPr>
        <w:t>.</w:t>
      </w:r>
    </w:p>
    <w:p w14:paraId="3E6DB988" w14:textId="77777777" w:rsidR="001C4617" w:rsidRPr="00526DC8" w:rsidRDefault="001C4617" w:rsidP="00492254">
      <w:pPr>
        <w:pStyle w:val="PURBlueStrong-Indented"/>
        <w:rPr>
          <w:b/>
          <w:lang w:val="pl-PL"/>
        </w:rPr>
      </w:pPr>
      <w:r w:rsidRPr="00526DC8">
        <w:rPr>
          <w:lang w:val="pl-PL"/>
        </w:rPr>
        <w:t>SQL Server</w:t>
      </w:r>
    </w:p>
    <w:p w14:paraId="79F9FFE9" w14:textId="7C69DF8D" w:rsidR="00033CE9" w:rsidRPr="00526DC8" w:rsidRDefault="001C4617" w:rsidP="001C4617">
      <w:pPr>
        <w:pStyle w:val="PURBody-Indented"/>
        <w:rPr>
          <w:lang w:val="pl-PL"/>
        </w:rPr>
      </w:pPr>
      <w:r w:rsidRPr="00526DC8">
        <w:rPr>
          <w:lang w:val="pl-PL"/>
        </w:rPr>
        <w:t>Korzystanie z oprogramowania SQL Server na Maszynie Wirtualnej podlega następującym punktom Ogólnych postanowień licencyjnych: „Składniki oprogramowania Windows”, „Testowanie porównawcze</w:t>
      </w:r>
      <w:r w:rsidR="00AD6AC2">
        <w:rPr>
          <w:lang w:val="pl-PL"/>
        </w:rPr>
        <w:t>”</w:t>
      </w:r>
      <w:r w:rsidRPr="00526DC8">
        <w:rPr>
          <w:lang w:val="pl-PL"/>
        </w:rPr>
        <w:t xml:space="preserve"> oraz „Element map w raporcie usług SQL Server</w:t>
      </w:r>
      <w:r w:rsidR="00687493">
        <w:rPr>
          <w:lang w:val="pl-PL"/>
        </w:rPr>
        <w:t> </w:t>
      </w:r>
      <w:r w:rsidRPr="00526DC8">
        <w:rPr>
          <w:lang w:val="pl-PL"/>
        </w:rPr>
        <w:t>Reporting Services”.</w:t>
      </w:r>
    </w:p>
    <w:p w14:paraId="34C87C3A" w14:textId="77777777" w:rsidR="00FB0BBA" w:rsidRPr="00526DC8" w:rsidRDefault="00FB0BBA" w:rsidP="00FB0BBA">
      <w:pPr>
        <w:pStyle w:val="PURBlueStrong-Indented"/>
        <w:rPr>
          <w:lang w:val="pl-PL"/>
        </w:rPr>
      </w:pPr>
      <w:r w:rsidRPr="00526DC8">
        <w:rPr>
          <w:lang w:val="pl-PL"/>
        </w:rPr>
        <w:t>Obsługa Klienta</w:t>
      </w:r>
    </w:p>
    <w:p w14:paraId="0A529590" w14:textId="1077B457" w:rsidR="00FB0BBA" w:rsidRPr="00526DC8" w:rsidRDefault="00FB0BBA" w:rsidP="00FB0BBA">
      <w:pPr>
        <w:pStyle w:val="PURBody-Indented"/>
        <w:rPr>
          <w:b/>
          <w:color w:val="000000"/>
          <w:lang w:val="pl-PL"/>
        </w:rPr>
      </w:pPr>
      <w:r w:rsidRPr="00526DC8">
        <w:rPr>
          <w:b/>
          <w:lang w:val="pl-PL"/>
        </w:rPr>
        <w:t>Definicje</w:t>
      </w:r>
    </w:p>
    <w:p w14:paraId="1D407CA6" w14:textId="4DA19610" w:rsidR="00FB0BBA" w:rsidRPr="00526DC8" w:rsidRDefault="00FB0BBA" w:rsidP="00FB0BBA">
      <w:pPr>
        <w:pStyle w:val="PURBody-Indented"/>
        <w:rPr>
          <w:lang w:val="pl-PL"/>
        </w:rPr>
      </w:pPr>
      <w:r w:rsidRPr="00526DC8">
        <w:rPr>
          <w:lang w:val="pl-PL"/>
        </w:rPr>
        <w:t>„Obsługa Klienta” oznacza wszelką pomoc lub porady świadczone na Państwa rzecz na mocy umowy Microsoft Online Subscription.</w:t>
      </w:r>
      <w:r w:rsidR="008A1799" w:rsidRPr="00526DC8">
        <w:rPr>
          <w:lang w:val="pl-PL"/>
        </w:rPr>
        <w:t xml:space="preserve"> </w:t>
      </w:r>
    </w:p>
    <w:p w14:paraId="4DFA9CC8" w14:textId="397EF782" w:rsidR="00FB0BBA" w:rsidRPr="00526DC8" w:rsidRDefault="00FB0BBA" w:rsidP="00FB0BBA">
      <w:pPr>
        <w:pStyle w:val="PURBody-Indented"/>
        <w:rPr>
          <w:szCs w:val="18"/>
          <w:lang w:val="pl-PL"/>
        </w:rPr>
      </w:pPr>
      <w:r w:rsidRPr="00526DC8">
        <w:rPr>
          <w:lang w:val="pl-PL"/>
        </w:rPr>
        <w:t>„Poprawki” oznaczają poprawki, modyfikacje lub rozszerzenia Produktu lub ich opracowania, które Microsoft udostępnia wszystkim użytkownikom (np. dodatki service pack) lub Państwu w celu rozwiązania określonych problemów w ramach świadczenia usług Obsługi Klienta.</w:t>
      </w:r>
    </w:p>
    <w:p w14:paraId="225D9281" w14:textId="31D29186" w:rsidR="00FB0BBA" w:rsidRPr="00526DC8" w:rsidRDefault="00FB0BBA" w:rsidP="00FB0BBA">
      <w:pPr>
        <w:pStyle w:val="PURBody-Indented"/>
        <w:rPr>
          <w:color w:val="000000"/>
          <w:lang w:val="pl-PL"/>
        </w:rPr>
      </w:pPr>
      <w:r w:rsidRPr="00526DC8">
        <w:rPr>
          <w:b/>
          <w:lang w:val="pl-PL"/>
        </w:rPr>
        <w:t>Poprawki.</w:t>
      </w:r>
      <w:r w:rsidR="008052A0" w:rsidRPr="00526DC8">
        <w:rPr>
          <w:b/>
          <w:bCs/>
          <w:color w:val="000000"/>
          <w:lang w:val="pl-PL"/>
        </w:rPr>
        <w:t xml:space="preserve"> </w:t>
      </w:r>
      <w:r w:rsidRPr="00526DC8">
        <w:rPr>
          <w:lang w:val="pl-PL"/>
        </w:rPr>
        <w:t>Jeśli w ramach świadczenia usług Obsługi Klienta Microsoft udostępni Państwu Poprawki, będą one podlegać postanowieniom licencyjnym mającym zastosowanie dla Produktu, do którego się odnoszą. Jeśli jednak Poprawki będą zawierać oddzielne postanowienia, będą one im podlegać. Jeśli Poprawki nie zostaną udostępnione do usług Windows Azure, zastosowanie będą miały wszelkie inne postanowienia dotyczące używania udostępnione przez Microsoft razem z Poprawkami. Jeśli nie zostaną Państwu udostępnione żadne postanowienia dotyczące używania, uzyskują Państwo niewyłączną, bezterminową oraz w pełni opłaconą licencję na używanie i reprodukowanie tych Poprawek tylko na własne potrzeby. Nie mogą Państwo modyfikować Poprawek, zmieniać nazw plików z Poprawkami ani łączyć Poprawek z żadnym kodem komputerowym niepochodzącym od Microsoft.</w:t>
      </w:r>
    </w:p>
    <w:p w14:paraId="7ACA1D46" w14:textId="743D7311" w:rsidR="00FB0BBA" w:rsidRPr="00526DC8" w:rsidRDefault="00FB0BBA" w:rsidP="00FB0BBA">
      <w:pPr>
        <w:pStyle w:val="PURBody-Indented"/>
        <w:rPr>
          <w:color w:val="000000"/>
          <w:lang w:val="pl-PL"/>
        </w:rPr>
      </w:pPr>
      <w:r w:rsidRPr="00526DC8">
        <w:rPr>
          <w:b/>
          <w:bCs/>
          <w:color w:val="000000"/>
          <w:lang w:val="pl-PL"/>
        </w:rPr>
        <w:t>Materiały Niezależne.</w:t>
      </w:r>
      <w:r w:rsidR="008052A0" w:rsidRPr="00526DC8">
        <w:rPr>
          <w:color w:val="000000"/>
          <w:lang w:val="pl-PL"/>
        </w:rPr>
        <w:t xml:space="preserve"> </w:t>
      </w:r>
      <w:r w:rsidRPr="00526DC8">
        <w:rPr>
          <w:lang w:val="pl-PL"/>
        </w:rPr>
        <w:t>Wszelkie prawa do kodów komputerowych lub materiałów pisemnych nieopartych na takim kodzie opracowanych lub w inny sposób uzyskanych niezależnie od Państwa umowy Microsoft Online Subscription („Materiały Niezależne”) przez strony lub ich Podmioty Stowarzyszone (lub na rzecz tych stron lub ich Podmiotów Stowarzyszonych) pozostają wyłączną własnością strony, która udostępniła takie Materiały Niezależne. Na czas świadczenia usług Obsługi Klienta oraz wyłącznie w zakresie niezbędnym do wykonania zobowiązań związanych z Obsługą Klienta każda ze stron udziela drugiej stronie (oraz w razie potrzeby Kontrahentom Microsoft) tymczasowej, niewyłącznej licencji na używanie, reprodukowanie i modyfikowanie Materiałów Niezależnych udostępnianych drugiej stronie.</w:t>
      </w:r>
      <w:r w:rsidR="008052A0" w:rsidRPr="00526DC8">
        <w:rPr>
          <w:lang w:val="pl-PL"/>
        </w:rPr>
        <w:t xml:space="preserve"> </w:t>
      </w:r>
      <w:r w:rsidRPr="00526DC8">
        <w:rPr>
          <w:lang w:val="pl-PL"/>
        </w:rPr>
        <w:t xml:space="preserve">O ile strony wyraźnie nie ustalą inaczej na piśmie, po uiszczeniu przez Państwa płatności w pełnej wysokości Microsoft udzieli Państwu niewyłącznej, bezterminowej, w pełni opłaconej licencji na </w:t>
      </w:r>
      <w:r w:rsidRPr="00526DC8">
        <w:rPr>
          <w:lang w:val="pl-PL"/>
        </w:rPr>
        <w:lastRenderedPageBreak/>
        <w:t>używanie, reprodukowanie i modyfikowanie (w stosownych przypadkach) wszelkich Materiałów Niezależnych Microsoft udostępnianych jako elementy dostarczane w ramach Obsługi Klienta, wyłącznie w formie, w jakiej zostały Państwu udostępnione, i</w:t>
      </w:r>
      <w:r w:rsidR="006E58C1">
        <w:rPr>
          <w:lang w:val="pl-PL"/>
        </w:rPr>
        <w:t> </w:t>
      </w:r>
      <w:r w:rsidRPr="00526DC8">
        <w:rPr>
          <w:lang w:val="pl-PL"/>
        </w:rPr>
        <w:t>wyłącznie na Państwa wewnętrzne potrzeby. Warunkiem udzielenia Państwu licencji na Materiały Niezależne Microsoft jest przestrzeganie przez Państwa postanowień umowy Microsoft Online Subscription.</w:t>
      </w:r>
      <w:r w:rsidRPr="00526DC8">
        <w:rPr>
          <w:color w:val="FF0000"/>
          <w:u w:val="single"/>
          <w:lang w:val="pl-PL"/>
        </w:rPr>
        <w:t xml:space="preserve"> </w:t>
      </w:r>
      <w:r w:rsidRPr="00526DC8">
        <w:rPr>
          <w:lang w:val="pl-PL"/>
        </w:rPr>
        <w:t>Jeśli mają Państwo siedzibę w Republice Czeskiej, oświadczają Państwo, że autor udzielił stosownej zgody na modyfikację Państwa materiałów niezależnych.</w:t>
      </w:r>
      <w:r w:rsidR="008052A0" w:rsidRPr="00526DC8">
        <w:rPr>
          <w:lang w:val="pl-PL"/>
        </w:rPr>
        <w:t xml:space="preserve"> </w:t>
      </w:r>
      <w:r w:rsidRPr="00526DC8">
        <w:rPr>
          <w:lang w:val="pl-PL"/>
        </w:rPr>
        <w:t>Wszelkie przypadki naruszenia przez Państwa postanowień umowy Microsoft Online Subscription lub jakichkolwiek oświadczeń dotyczących obsługi klienta na mocy tej umowy będą warunkiem rozwiązującym uzyskanie licencji bezterminowej na Materiały Niezależne Microsoft, które Microsoft pozostawia Państwu po zakończeniu świadczenia usług Obsługi Klienta.</w:t>
      </w:r>
    </w:p>
    <w:p w14:paraId="36D21266" w14:textId="4488A140" w:rsidR="00FB0BBA" w:rsidRPr="00526DC8" w:rsidRDefault="00FB0BBA" w:rsidP="00FB0BBA">
      <w:pPr>
        <w:pStyle w:val="PURBody-Indented"/>
        <w:rPr>
          <w:bCs/>
          <w:color w:val="000000"/>
          <w:lang w:val="pl-PL"/>
        </w:rPr>
      </w:pPr>
      <w:r w:rsidRPr="00526DC8">
        <w:rPr>
          <w:b/>
          <w:bCs/>
          <w:color w:val="000000"/>
          <w:lang w:val="pl-PL"/>
        </w:rPr>
        <w:t>Materiały.</w:t>
      </w:r>
      <w:r w:rsidR="008052A0" w:rsidRPr="00526DC8">
        <w:rPr>
          <w:b/>
          <w:bCs/>
          <w:color w:val="000000"/>
          <w:lang w:val="pl-PL"/>
        </w:rPr>
        <w:t xml:space="preserve"> </w:t>
      </w:r>
      <w:r w:rsidRPr="00526DC8">
        <w:rPr>
          <w:lang w:val="pl-PL"/>
        </w:rPr>
        <w:t>Wszelkie prawa do wszelkich materiałów opracowanych przez Microsoft (inne niż kod komputerowy) i dostarczonych Państwu w związku z Obsługą Klienta („Materiały”) pozostaną własnością Microsoft, z wyjątkiem sytuacji, gdy takie Materiały wchodzą w skład Państwa Materiałów Niezależnych.</w:t>
      </w:r>
      <w:r w:rsidR="008052A0" w:rsidRPr="00526DC8">
        <w:rPr>
          <w:lang w:val="pl-PL"/>
        </w:rPr>
        <w:t xml:space="preserve"> </w:t>
      </w:r>
      <w:r w:rsidRPr="00526DC8">
        <w:rPr>
          <w:lang w:val="pl-PL"/>
        </w:rPr>
        <w:t>Microsoft udziela Państwu niewyłącznej, bezterminowej, w pełni opłaconej licencji na używanie, reprodukowanie i modyfikowanie Materiałów wyłącznie na potrzeby Państwa wewnętrznych działań biznesowych bez zobowiązania do rozliczania czy opłacania tantiem.</w:t>
      </w:r>
    </w:p>
    <w:p w14:paraId="34189238" w14:textId="05571C1D" w:rsidR="00FB0BBA" w:rsidRPr="00526DC8" w:rsidRDefault="00FB0BBA" w:rsidP="00FB0BBA">
      <w:pPr>
        <w:pStyle w:val="PURBody-Indented"/>
        <w:rPr>
          <w:b/>
          <w:bCs/>
          <w:color w:val="000000"/>
          <w:lang w:val="pl-PL"/>
        </w:rPr>
      </w:pPr>
      <w:r w:rsidRPr="00526DC8">
        <w:rPr>
          <w:b/>
          <w:bCs/>
          <w:color w:val="000000"/>
          <w:lang w:val="pl-PL"/>
        </w:rPr>
        <w:t>Kod przykładowy.</w:t>
      </w:r>
      <w:r w:rsidR="008052A0" w:rsidRPr="00526DC8">
        <w:rPr>
          <w:b/>
          <w:bCs/>
          <w:color w:val="000000"/>
          <w:lang w:val="pl-PL"/>
        </w:rPr>
        <w:t xml:space="preserve"> </w:t>
      </w:r>
      <w:r w:rsidRPr="00526DC8">
        <w:rPr>
          <w:lang w:val="pl-PL"/>
        </w:rPr>
        <w:t>Microsoft udziela Państwu niewyłącznego, bezterminowego, wolnego od opłat prawa do używania i modyfikowania dowolnego kodu komputerowego dostarczonego przez Microsoft w celach poglądowych („Kod Przykładowy”) oraz</w:t>
      </w:r>
      <w:r w:rsidR="00C50666">
        <w:rPr>
          <w:lang w:val="pl-PL"/>
        </w:rPr>
        <w:t> </w:t>
      </w:r>
      <w:r w:rsidRPr="00526DC8">
        <w:rPr>
          <w:lang w:val="pl-PL"/>
        </w:rPr>
        <w:t>do reprodukowania i rozpowszechniania postaci kodu obiektowego Kodu Przykładowego, pod warunkiem, że zgadzają się</w:t>
      </w:r>
      <w:r w:rsidR="00C50666">
        <w:rPr>
          <w:lang w:val="pl-PL"/>
        </w:rPr>
        <w:t> </w:t>
      </w:r>
      <w:r w:rsidRPr="00526DC8">
        <w:rPr>
          <w:lang w:val="pl-PL"/>
        </w:rPr>
        <w:t>Państwo: (i) nie używać nazwy, logo ani znaków towarowych Microsoft do wprowadzania na rynek jakichkolwiek produktów z</w:t>
      </w:r>
      <w:r w:rsidR="00C50666">
        <w:rPr>
          <w:lang w:val="pl-PL"/>
        </w:rPr>
        <w:t> </w:t>
      </w:r>
      <w:r w:rsidRPr="00526DC8">
        <w:rPr>
          <w:lang w:val="pl-PL"/>
        </w:rPr>
        <w:t>osadzonym Kodem Przykładowym, (ii) umieścić na swoim produkcie z osadzonym Kodem Przykładowym aktualną informację o</w:t>
      </w:r>
      <w:r w:rsidR="00C50666">
        <w:rPr>
          <w:lang w:val="pl-PL"/>
        </w:rPr>
        <w:t> </w:t>
      </w:r>
      <w:r w:rsidRPr="00526DC8">
        <w:rPr>
          <w:lang w:val="pl-PL"/>
        </w:rPr>
        <w:t>prawach autorskich oraz (iii) przejąć od Microsoft i dostawców Microsoft odpowiedzialność cywilną oraz dokonać na rzecz Microsoft i dostawców Microsoft rekompensaty z tytułu wszelkich roszczeń oraz powództw wynikających z używania lub rozpowszechniania Kodu Przykładowego, w tym ponieść koszty obsługi prawnej.</w:t>
      </w:r>
      <w:r w:rsidRPr="00526DC8">
        <w:rPr>
          <w:bCs/>
          <w:color w:val="000000"/>
          <w:lang w:val="pl-PL"/>
        </w:rPr>
        <w:t xml:space="preserve"> </w:t>
      </w:r>
    </w:p>
    <w:p w14:paraId="2DAE4CE8" w14:textId="56086F0F" w:rsidR="00FB0BBA" w:rsidRPr="00526DC8" w:rsidRDefault="00FB0BBA" w:rsidP="00FB0BBA">
      <w:pPr>
        <w:pStyle w:val="PURBody-Indented"/>
        <w:rPr>
          <w:lang w:val="pl-PL"/>
        </w:rPr>
      </w:pPr>
      <w:r w:rsidRPr="00526DC8">
        <w:rPr>
          <w:b/>
          <w:bCs/>
          <w:color w:val="000000"/>
          <w:lang w:val="pl-PL"/>
        </w:rPr>
        <w:t>Prawa Podmiotów Stowarzyszonych.</w:t>
      </w:r>
      <w:r w:rsidR="008052A0" w:rsidRPr="00526DC8">
        <w:rPr>
          <w:color w:val="000000"/>
          <w:lang w:val="pl-PL"/>
        </w:rPr>
        <w:t xml:space="preserve"> </w:t>
      </w:r>
      <w:r w:rsidRPr="00526DC8">
        <w:rPr>
          <w:lang w:val="pl-PL"/>
        </w:rPr>
        <w:t>Mogą Państwo udzielać swoim Podmiotom Stowarzyszonym sublicencji na opisane w</w:t>
      </w:r>
      <w:r w:rsidR="00156F48">
        <w:rPr>
          <w:lang w:val="pl-PL"/>
        </w:rPr>
        <w:t> </w:t>
      </w:r>
      <w:r w:rsidRPr="00526DC8">
        <w:rPr>
          <w:lang w:val="pl-PL"/>
        </w:rPr>
        <w:t>tym</w:t>
      </w:r>
      <w:r w:rsidR="00156F48">
        <w:rPr>
          <w:lang w:val="pl-PL"/>
        </w:rPr>
        <w:t> </w:t>
      </w:r>
      <w:r w:rsidRPr="00526DC8">
        <w:rPr>
          <w:lang w:val="pl-PL"/>
        </w:rPr>
        <w:t>punkcie prawa. Podmioty Stowarzyszone Klienta nie mogą jednak udzielać dalszych sublicencji obejmujących te prawa. W</w:t>
      </w:r>
      <w:r w:rsidR="00156F48">
        <w:rPr>
          <w:lang w:val="pl-PL"/>
        </w:rPr>
        <w:t> </w:t>
      </w:r>
      <w:r w:rsidRPr="00526DC8">
        <w:rPr>
          <w:lang w:val="pl-PL"/>
        </w:rPr>
        <w:t>przypadku korzystania z rzeczonych praw Podmioty Stowarzyszone muszą przestrzegać postanowień licencyjnych zawartych w</w:t>
      </w:r>
      <w:r w:rsidR="00156F48">
        <w:rPr>
          <w:lang w:val="pl-PL"/>
        </w:rPr>
        <w:t> </w:t>
      </w:r>
      <w:r w:rsidRPr="00526DC8">
        <w:rPr>
          <w:lang w:val="pl-PL"/>
        </w:rPr>
        <w:t>Państwa umowie Microsoft Online Subscription.</w:t>
      </w:r>
    </w:p>
    <w:p w14:paraId="12C91C9A" w14:textId="25BE64E1" w:rsidR="00FB0BBA" w:rsidRPr="00526DC8" w:rsidRDefault="00FB0BBA" w:rsidP="00FB0BBA">
      <w:pPr>
        <w:pStyle w:val="PURBody-Indented"/>
        <w:rPr>
          <w:color w:val="000000"/>
          <w:lang w:val="pl-PL"/>
        </w:rPr>
      </w:pPr>
      <w:r w:rsidRPr="00526DC8">
        <w:rPr>
          <w:b/>
          <w:lang w:val="pl-PL"/>
        </w:rPr>
        <w:t>Rękojmie i wyłączenie odpowiedzialności</w:t>
      </w:r>
    </w:p>
    <w:p w14:paraId="19338D0B" w14:textId="1EAE3848" w:rsidR="00FB0BBA" w:rsidRPr="00526DC8" w:rsidRDefault="00FB0BBA" w:rsidP="00AF235B">
      <w:pPr>
        <w:pStyle w:val="ListParagraph"/>
        <w:tabs>
          <w:tab w:val="left" w:pos="1080"/>
        </w:tabs>
        <w:contextualSpacing/>
        <w:rPr>
          <w:rFonts w:ascii="Arial" w:eastAsiaTheme="minorHAnsi" w:hAnsi="Arial" w:cstheme="minorBidi"/>
          <w:sz w:val="18"/>
          <w:szCs w:val="20"/>
          <w:lang w:val="pl-PL" w:eastAsia="en-US"/>
        </w:rPr>
      </w:pPr>
      <w:r w:rsidRPr="00526DC8">
        <w:rPr>
          <w:rFonts w:ascii="Arial" w:eastAsiaTheme="minorHAnsi" w:hAnsi="Arial" w:cstheme="minorBidi"/>
          <w:b/>
          <w:bCs/>
          <w:color w:val="000000"/>
          <w:sz w:val="18"/>
          <w:szCs w:val="20"/>
          <w:lang w:val="pl-PL"/>
        </w:rPr>
        <w:t>Rękojmia dotycząca Obsługi Klienta.</w:t>
      </w:r>
      <w:r w:rsidR="008052A0" w:rsidRPr="00526DC8">
        <w:rPr>
          <w:color w:val="000000"/>
          <w:lang w:val="pl-PL"/>
        </w:rPr>
        <w:t xml:space="preserve"> </w:t>
      </w:r>
      <w:r w:rsidRPr="00526DC8">
        <w:rPr>
          <w:rFonts w:ascii="Arial" w:eastAsiaTheme="minorHAnsi" w:hAnsi="Arial" w:cstheme="minorBidi"/>
          <w:sz w:val="18"/>
          <w:szCs w:val="20"/>
          <w:lang w:val="pl-PL"/>
        </w:rPr>
        <w:t>Microsoft gwarantuje, usługi Obsługi Klienta będą świadczone fachowo i z należytą starannością.</w:t>
      </w:r>
    </w:p>
    <w:p w14:paraId="335D75ED" w14:textId="77777777" w:rsidR="00FB0BBA" w:rsidRPr="00526DC8" w:rsidRDefault="00FB0BBA" w:rsidP="00AF235B">
      <w:pPr>
        <w:pStyle w:val="PURBody-Indented"/>
        <w:tabs>
          <w:tab w:val="left" w:pos="1080"/>
        </w:tabs>
        <w:ind w:left="720"/>
        <w:rPr>
          <w:b/>
          <w:lang w:val="pl-PL"/>
        </w:rPr>
      </w:pPr>
    </w:p>
    <w:p w14:paraId="2B408510" w14:textId="29BC412C" w:rsidR="00FB0BBA" w:rsidRPr="00A80D52" w:rsidRDefault="00FB0BBA" w:rsidP="00AF235B">
      <w:pPr>
        <w:pStyle w:val="PURBody-Indented"/>
        <w:tabs>
          <w:tab w:val="left" w:pos="1080"/>
        </w:tabs>
        <w:ind w:left="720"/>
        <w:rPr>
          <w:spacing w:val="-2"/>
          <w:lang w:val="pl-PL"/>
        </w:rPr>
      </w:pPr>
      <w:r w:rsidRPr="00A80D52">
        <w:rPr>
          <w:b/>
          <w:spacing w:val="-2"/>
          <w:lang w:val="pl-PL"/>
        </w:rPr>
        <w:t>WYŁĄCZENIE ODPOWIEDZIALNOŚCI Z TYTUŁU INNYCH GWARANCJI I RĘKOJMI</w:t>
      </w:r>
      <w:r w:rsidRPr="00A80D52">
        <w:rPr>
          <w:b/>
          <w:i/>
          <w:spacing w:val="-2"/>
          <w:lang w:val="pl-PL"/>
        </w:rPr>
        <w:t>.</w:t>
      </w:r>
      <w:r w:rsidR="008052A0" w:rsidRPr="00A80D52">
        <w:rPr>
          <w:spacing w:val="-2"/>
          <w:lang w:val="pl-PL"/>
        </w:rPr>
        <w:t xml:space="preserve"> </w:t>
      </w:r>
      <w:r w:rsidRPr="00A80D52">
        <w:rPr>
          <w:spacing w:val="-2"/>
          <w:lang w:val="pl-PL"/>
        </w:rPr>
        <w:t>W ZAKRESIE DOZWOLONYM PRZEZ PRAWO WŁAŚCIWE MICROSOFT WYŁĄCZA SWOJĄ ODPOWIEDZIALNOŚĆ Z TYTUŁU JAKICHKOLWIEK WYRAŹNYCH, DOROZUMIANYCH LUB USTAWOWYCH RĘKOJMI, GWARANCJI LUB ZAPEWNIEŃ INNYCH NIŻ</w:t>
      </w:r>
      <w:r w:rsidR="00393FFF" w:rsidRPr="00A80D52">
        <w:rPr>
          <w:spacing w:val="-2"/>
          <w:lang w:val="pl-PL"/>
        </w:rPr>
        <w:t> </w:t>
      </w:r>
      <w:r w:rsidRPr="00A80D52">
        <w:rPr>
          <w:spacing w:val="-2"/>
          <w:lang w:val="pl-PL"/>
        </w:rPr>
        <w:t>WYRAŹNIE OKREŚLONE W PAŃSTWA UMOWIE MICROSOFT ONLINE SUBSCRIPTION.</w:t>
      </w:r>
      <w:r w:rsidR="008052A0" w:rsidRPr="00A80D52">
        <w:rPr>
          <w:spacing w:val="-2"/>
          <w:lang w:val="pl-PL"/>
        </w:rPr>
        <w:t xml:space="preserve"> </w:t>
      </w:r>
      <w:r w:rsidRPr="00A80D52">
        <w:rPr>
          <w:spacing w:val="-2"/>
          <w:lang w:val="pl-PL"/>
        </w:rPr>
        <w:t>TO WYŁĄCZENIE OBEJMUJE WSZELKIE RĘKOJMIE ZA WADY PRAWNE ORAZ GWARANCJE BRAKU NARUSZEŃ PRAW WŁASNOŚCI INTELEKTUALNEJ, ZADOWALAJĄCEJ JAKOŚCI LUB ZADOWALAJĄCEGO STANU, WARTOŚCI HANDLOWEJ I PRZYDATNOŚCI DO OKREŚLONEGO CELU, W ODNIESIENIU DO WSZELKICH DOSTARCZANYCH PRZEZ MICROSOFT LUB DOSTAWCÓW I KONTRAHENTÓW MICROSOFT PODCZAS ŚWIADCZENIA USŁUG OBSŁUGI KLIENTA PORAD, ZALECEŃ, POPRAWEK, ELEMENTÓW DOSTARCZANYCH W RAMACH OBSŁUGI KLIENTA ORAZ POWIĄZANYCH MATERIAŁÓW.</w:t>
      </w:r>
      <w:r w:rsidR="008052A0" w:rsidRPr="00A80D52">
        <w:rPr>
          <w:spacing w:val="-2"/>
          <w:lang w:val="pl-PL"/>
        </w:rPr>
        <w:t xml:space="preserve"> </w:t>
      </w:r>
    </w:p>
    <w:p w14:paraId="54E967D9" w14:textId="77777777" w:rsidR="0082133B" w:rsidRPr="00526DC8" w:rsidRDefault="00634981">
      <w:pPr>
        <w:pStyle w:val="PURBreadcrumb"/>
        <w:rPr>
          <w:lang w:val="pl-PL"/>
        </w:rPr>
      </w:pPr>
      <w:hyperlink w:anchor="_Sec4">
        <w:r w:rsidR="0094122C" w:rsidRPr="00526DC8">
          <w:rPr>
            <w:color w:val="00467F"/>
            <w:u w:val="single"/>
            <w:lang w:val="pl-PL"/>
          </w:rPr>
          <w:t>Spis treści</w:t>
        </w:r>
      </w:hyperlink>
      <w:r w:rsidR="0094122C" w:rsidRPr="00526DC8">
        <w:rPr>
          <w:lang w:val="pl-PL"/>
        </w:rPr>
        <w:t xml:space="preserve"> / </w:t>
      </w:r>
      <w:hyperlink w:anchor="_Sec6">
        <w:r w:rsidR="0094122C" w:rsidRPr="00526DC8">
          <w:rPr>
            <w:color w:val="00467F"/>
            <w:u w:val="single"/>
            <w:lang w:val="pl-PL"/>
          </w:rPr>
          <w:t>Powszechne postanowienia licencyjne</w:t>
        </w:r>
      </w:hyperlink>
      <w:r w:rsidR="0094122C" w:rsidRPr="00526DC8">
        <w:rPr>
          <w:lang w:val="pl-PL"/>
        </w:rPr>
        <w:t xml:space="preserve"> </w:t>
      </w:r>
    </w:p>
    <w:p w14:paraId="54E967DA" w14:textId="78A9B389" w:rsidR="0082133B" w:rsidRPr="00526DC8" w:rsidRDefault="00ED4593">
      <w:pPr>
        <w:pStyle w:val="PURProductName"/>
        <w:rPr>
          <w:lang w:val="pl-PL"/>
        </w:rPr>
      </w:pPr>
      <w:bookmarkStart w:id="149" w:name="_Sec73"/>
      <w:r w:rsidRPr="00526DC8">
        <w:rPr>
          <w:lang w:val="pl-PL"/>
        </w:rPr>
        <w:t>Windows Intune</w:t>
      </w:r>
      <w:bookmarkEnd w:id="149"/>
      <w:r w:rsidRPr="00526DC8">
        <w:rPr>
          <w:lang w:val="pl-PL"/>
        </w:rPr>
        <w:t xml:space="preserve"> (na urządzenie)</w:t>
      </w:r>
      <w:r w:rsidRPr="00526DC8">
        <w:rPr>
          <w:lang w:val="pl-PL"/>
        </w:rPr>
        <w:fldChar w:fldCharType="begin"/>
      </w:r>
      <w:r w:rsidRPr="00526DC8">
        <w:rPr>
          <w:lang w:val="pl-PL"/>
        </w:rPr>
        <w:instrText xml:space="preserve">XE "Windows Intune (na urządzenie)" </w:instrText>
      </w:r>
      <w:r w:rsidRPr="00526DC8">
        <w:rPr>
          <w:lang w:val="pl-PL"/>
        </w:rPr>
        <w:fldChar w:fldCharType="end"/>
      </w:r>
      <w:r w:rsidRPr="00526DC8">
        <w:rPr>
          <w:lang w:val="pl-PL"/>
        </w:rPr>
        <w:fldChar w:fldCharType="begin"/>
      </w:r>
      <w:r w:rsidRPr="00526DC8">
        <w:rPr>
          <w:lang w:val="pl-PL"/>
        </w:rPr>
        <w:instrText>TC "</w:instrText>
      </w:r>
      <w:bookmarkStart w:id="150" w:name="_Toc397785620"/>
      <w:bookmarkStart w:id="151" w:name="_Toc397785708"/>
      <w:r w:rsidRPr="00526DC8">
        <w:rPr>
          <w:lang w:val="pl-PL"/>
        </w:rPr>
        <w:instrText>Windows Intune (na urządzenie)</w:instrText>
      </w:r>
      <w:bookmarkEnd w:id="150"/>
      <w:bookmarkEnd w:id="151"/>
      <w:r w:rsidRPr="00526DC8">
        <w:rPr>
          <w:lang w:val="pl-PL"/>
        </w:rPr>
        <w:instrText xml:space="preserve">" \l 2 </w:instrText>
      </w:r>
      <w:r w:rsidRPr="00526DC8">
        <w:rPr>
          <w:lang w:val="pl-PL"/>
        </w:rPr>
        <w:fldChar w:fldCharType="end"/>
      </w:r>
    </w:p>
    <w:p w14:paraId="54E967DB" w14:textId="58F218F7" w:rsidR="0082133B" w:rsidRPr="00526DC8" w:rsidRDefault="00ED4593">
      <w:pPr>
        <w:pStyle w:val="PURLicenseTerm"/>
        <w:rPr>
          <w:lang w:val="pl-PL"/>
        </w:rPr>
      </w:pPr>
      <w:r w:rsidRPr="00526DC8">
        <w:rPr>
          <w:lang w:val="pl-PL"/>
        </w:rPr>
        <w:t>Do korzystania z tej usługi online mają zastosowanie Ogólne postanowienia licencyjne oraz:</w:t>
      </w:r>
    </w:p>
    <w:tbl>
      <w:tblPr>
        <w:tblStyle w:val="ProductAttributesTable"/>
        <w:tblW w:w="0" w:type="auto"/>
        <w:tblLook w:val="04A0" w:firstRow="1" w:lastRow="0" w:firstColumn="1" w:lastColumn="0" w:noHBand="0" w:noVBand="1"/>
      </w:tblPr>
      <w:tblGrid>
        <w:gridCol w:w="5322"/>
        <w:gridCol w:w="5708"/>
      </w:tblGrid>
      <w:tr w:rsidR="0082133B" w:rsidRPr="00526DC8" w14:paraId="54E967DE" w14:textId="77777777" w:rsidTr="00113E4C">
        <w:tc>
          <w:tcPr>
            <w:tcW w:w="5322" w:type="dxa"/>
            <w:tcBorders>
              <w:top w:val="single" w:sz="4" w:space="0" w:color="00467F" w:themeColor="text2"/>
              <w:bottom w:val="single" w:sz="4" w:space="0" w:color="auto"/>
            </w:tcBorders>
          </w:tcPr>
          <w:p w14:paraId="746C7EA5" w14:textId="7F62A2A4" w:rsidR="0082133B" w:rsidRPr="007C39C8" w:rsidRDefault="00ED4593" w:rsidP="008F68A6">
            <w:pPr>
              <w:pStyle w:val="PURBody"/>
              <w:rPr>
                <w:rFonts w:cs="Arial"/>
                <w:lang w:val="pl-PL"/>
              </w:rPr>
            </w:pPr>
            <w:r w:rsidRPr="007C39C8">
              <w:rPr>
                <w:rFonts w:cs="Arial"/>
                <w:lang w:val="pl-PL"/>
              </w:rPr>
              <w:t xml:space="preserve">Stosowne uwagi: </w:t>
            </w:r>
            <w:r w:rsidRPr="007C39C8">
              <w:rPr>
                <w:rFonts w:cs="Arial"/>
                <w:b/>
                <w:lang w:val="pl-PL"/>
              </w:rPr>
              <w:t xml:space="preserve">przesyłanie danych, standardy H.264/AVC Visual, MPEG-2 Video, MPEG-4 Visual, VC-1 Visual, Potencjalnie Niechciane Oprogramowanie (Uwaga I), Windows 8 </w:t>
            </w:r>
            <w:r w:rsidRPr="007C39C8">
              <w:rPr>
                <w:rFonts w:cs="Arial"/>
                <w:lang w:val="pl-PL"/>
              </w:rPr>
              <w:t xml:space="preserve">(zob. </w:t>
            </w:r>
            <w:hyperlink w:anchor="_Sec10">
              <w:r w:rsidRPr="007C39C8">
                <w:rPr>
                  <w:rFonts w:cs="Arial"/>
                  <w:color w:val="00467F"/>
                  <w:u w:val="single"/>
                  <w:lang w:val="pl-PL"/>
                </w:rPr>
                <w:t>Załącznik 1</w:t>
              </w:r>
            </w:hyperlink>
            <w:r w:rsidRPr="007C39C8">
              <w:rPr>
                <w:rFonts w:cs="Arial"/>
                <w:lang w:val="pl-PL"/>
              </w:rPr>
              <w:t>) (dotyczące oprogramowania Komputerowego Systemu Operacyjnego Windows)</w:t>
            </w:r>
          </w:p>
          <w:p w14:paraId="01437D4D" w14:textId="77777777" w:rsidR="007D63E7" w:rsidRPr="007C39C8" w:rsidRDefault="007D63E7" w:rsidP="008F68A6">
            <w:pPr>
              <w:pStyle w:val="PURBody"/>
              <w:rPr>
                <w:rFonts w:cs="Arial"/>
                <w:lang w:val="pl-PL"/>
              </w:rPr>
            </w:pPr>
          </w:p>
          <w:p w14:paraId="54E967DC" w14:textId="50A548FB" w:rsidR="007D63E7" w:rsidRPr="007C39C8" w:rsidRDefault="007D63E7" w:rsidP="003D513D">
            <w:pPr>
              <w:pStyle w:val="PURBody"/>
              <w:rPr>
                <w:rFonts w:cs="Arial"/>
                <w:lang w:val="pl-PL"/>
              </w:rPr>
            </w:pPr>
            <w:r w:rsidRPr="007C39C8">
              <w:rPr>
                <w:rFonts w:cs="Arial"/>
                <w:lang w:val="pl-PL"/>
              </w:rPr>
              <w:t>Uwzględnione technologie:</w:t>
            </w:r>
            <w:r w:rsidR="008052A0" w:rsidRPr="007C39C8">
              <w:rPr>
                <w:rFonts w:cs="Arial"/>
                <w:b/>
                <w:lang w:val="pl-PL"/>
              </w:rPr>
              <w:t xml:space="preserve"> </w:t>
            </w:r>
            <w:r w:rsidRPr="007C39C8">
              <w:rPr>
                <w:rFonts w:cs="Arial"/>
                <w:b/>
                <w:lang w:val="pl-PL"/>
              </w:rPr>
              <w:t xml:space="preserve">Składniki oprogramowania Windows </w:t>
            </w:r>
            <w:r w:rsidRPr="007C39C8">
              <w:rPr>
                <w:rFonts w:cs="Arial"/>
                <w:lang w:val="pl-PL"/>
              </w:rPr>
              <w:t>(zob. Powszechne postanowienia licencyjne) (dotyczące oprogramowania Systems Center Configuration Manager i systemu Windows)</w:t>
            </w:r>
            <w:r w:rsidRPr="007C39C8">
              <w:rPr>
                <w:rFonts w:cs="Arial"/>
                <w:b/>
                <w:lang w:val="pl-PL"/>
              </w:rPr>
              <w:t>, Technologia SQL Server i</w:t>
            </w:r>
            <w:r w:rsidR="003D513D" w:rsidRPr="007C39C8">
              <w:rPr>
                <w:rFonts w:cs="Arial"/>
                <w:b/>
                <w:lang w:val="pl-PL"/>
              </w:rPr>
              <w:t> </w:t>
            </w:r>
            <w:r w:rsidRPr="007C39C8">
              <w:rPr>
                <w:rFonts w:cs="Arial"/>
                <w:b/>
                <w:lang w:val="pl-PL"/>
              </w:rPr>
              <w:t xml:space="preserve">Element map w raporcie usług SQL Server Reporting Services </w:t>
            </w:r>
            <w:r w:rsidRPr="007C39C8">
              <w:rPr>
                <w:rFonts w:cs="Arial"/>
                <w:lang w:val="pl-PL"/>
              </w:rPr>
              <w:t>(zob. Powszechne postanowienia licencyjne) (dotyczące oprogramowania Systems Center Configuration Manager)</w:t>
            </w:r>
          </w:p>
        </w:tc>
        <w:tc>
          <w:tcPr>
            <w:tcW w:w="5708" w:type="dxa"/>
            <w:tcBorders>
              <w:top w:val="single" w:sz="4" w:space="0" w:color="00467F" w:themeColor="text2"/>
              <w:bottom w:val="single" w:sz="4" w:space="0" w:color="auto"/>
            </w:tcBorders>
          </w:tcPr>
          <w:p w14:paraId="012C7769" w14:textId="4E281EA2" w:rsidR="0082133B" w:rsidRPr="007C39C8" w:rsidRDefault="00ED4593">
            <w:pPr>
              <w:pStyle w:val="PURBody"/>
              <w:rPr>
                <w:rFonts w:cs="Arial"/>
                <w:lang w:val="pl-PL"/>
              </w:rPr>
            </w:pPr>
            <w:r w:rsidRPr="007C39C8">
              <w:rPr>
                <w:rFonts w:cs="Arial"/>
                <w:lang w:val="pl-PL"/>
              </w:rPr>
              <w:t xml:space="preserve">Umowa Dotycząca Poziomu Usługi: </w:t>
            </w:r>
            <w:r w:rsidRPr="007C39C8">
              <w:rPr>
                <w:rFonts w:cs="Arial"/>
                <w:b/>
                <w:lang w:val="pl-PL"/>
              </w:rPr>
              <w:t xml:space="preserve">tak </w:t>
            </w:r>
            <w:r w:rsidRPr="007C39C8">
              <w:rPr>
                <w:rFonts w:cs="Arial"/>
                <w:lang w:val="pl-PL"/>
              </w:rPr>
              <w:t>(zob.</w:t>
            </w:r>
            <w:r w:rsidR="005B0129" w:rsidRPr="007C39C8">
              <w:rPr>
                <w:rFonts w:cs="Arial"/>
                <w:lang w:val="pl-PL"/>
              </w:rPr>
              <w:t> </w:t>
            </w:r>
            <w:hyperlink r:id="rId68" w:history="1">
              <w:r w:rsidRPr="007C39C8">
                <w:rPr>
                  <w:rStyle w:val="Hyperlink"/>
                  <w:rFonts w:cs="Arial"/>
                  <w:lang w:val="pl-PL"/>
                </w:rPr>
                <w:t>http://microsoft.com/licensing/contracts</w:t>
              </w:r>
            </w:hyperlink>
            <w:r w:rsidRPr="007C39C8">
              <w:rPr>
                <w:rFonts w:cs="Arial"/>
                <w:lang w:val="pl-PL"/>
              </w:rPr>
              <w:t>)</w:t>
            </w:r>
          </w:p>
          <w:p w14:paraId="54E967DD" w14:textId="11C4974A" w:rsidR="00F9140B" w:rsidRPr="007C39C8" w:rsidRDefault="00F9140B" w:rsidP="006A274F">
            <w:pPr>
              <w:pStyle w:val="PURBody"/>
              <w:rPr>
                <w:rFonts w:cs="Arial"/>
                <w:lang w:val="pl-PL"/>
              </w:rPr>
            </w:pPr>
          </w:p>
        </w:tc>
      </w:tr>
    </w:tbl>
    <w:p w14:paraId="54E967DF" w14:textId="77777777" w:rsidR="0082133B" w:rsidRPr="00526DC8" w:rsidRDefault="00ED4593">
      <w:pPr>
        <w:pStyle w:val="PURBlueBGHeader"/>
        <w:rPr>
          <w:lang w:val="pl-PL"/>
        </w:rPr>
      </w:pPr>
      <w:r w:rsidRPr="00526DC8">
        <w:rPr>
          <w:lang w:val="pl-PL"/>
        </w:rPr>
        <w:t>LS NA URZĄDZENIE</w:t>
      </w:r>
    </w:p>
    <w:tbl>
      <w:tblPr>
        <w:tblStyle w:val="PURTableNoVertical"/>
        <w:tblW w:w="0" w:type="auto"/>
        <w:tblLook w:val="04A0" w:firstRow="1" w:lastRow="0" w:firstColumn="1" w:lastColumn="0" w:noHBand="0" w:noVBand="1"/>
      </w:tblPr>
      <w:tblGrid>
        <w:gridCol w:w="5322"/>
        <w:gridCol w:w="5320"/>
      </w:tblGrid>
      <w:tr w:rsidR="0082133B" w:rsidRPr="00526DC8" w14:paraId="54E967E4" w14:textId="77777777">
        <w:trPr>
          <w:cnfStyle w:val="100000000000" w:firstRow="1" w:lastRow="0" w:firstColumn="0" w:lastColumn="0" w:oddVBand="0" w:evenVBand="0" w:oddHBand="0" w:evenHBand="0" w:firstRowFirstColumn="0" w:firstRowLastColumn="0" w:lastRowFirstColumn="0" w:lastRowLastColumn="0"/>
        </w:trPr>
        <w:tc>
          <w:tcPr>
            <w:tcW w:w="5340" w:type="dxa"/>
          </w:tcPr>
          <w:p w14:paraId="54E967E0" w14:textId="77777777" w:rsidR="0082133B" w:rsidRPr="00526DC8" w:rsidRDefault="00ED4593">
            <w:pPr>
              <w:pStyle w:val="PURBody"/>
              <w:rPr>
                <w:lang w:val="pl-PL"/>
              </w:rPr>
            </w:pPr>
            <w:r w:rsidRPr="00526DC8">
              <w:rPr>
                <w:b/>
                <w:i/>
                <w:lang w:val="pl-PL"/>
              </w:rPr>
              <w:t>Wymagana dla:</w:t>
            </w:r>
          </w:p>
          <w:p w14:paraId="54E967E1" w14:textId="77777777" w:rsidR="0082133B" w:rsidRPr="00526DC8" w:rsidRDefault="00ED4593" w:rsidP="005D6562">
            <w:pPr>
              <w:pStyle w:val="PURBullet"/>
              <w:numPr>
                <w:ilvl w:val="0"/>
                <w:numId w:val="57"/>
              </w:numPr>
              <w:rPr>
                <w:lang w:val="pl-PL"/>
              </w:rPr>
            </w:pPr>
            <w:r w:rsidRPr="00526DC8">
              <w:rPr>
                <w:lang w:val="pl-PL"/>
              </w:rPr>
              <w:t>Urządzeń uzyskujących dostęp do usługi online lub związanego z nią oprogramowania.</w:t>
            </w:r>
          </w:p>
        </w:tc>
        <w:tc>
          <w:tcPr>
            <w:tcW w:w="5340" w:type="dxa"/>
          </w:tcPr>
          <w:p w14:paraId="54E967E2" w14:textId="77777777" w:rsidR="0082133B" w:rsidRPr="00526DC8" w:rsidRDefault="00ED4593">
            <w:pPr>
              <w:pStyle w:val="PURBody"/>
              <w:rPr>
                <w:lang w:val="pl-PL"/>
              </w:rPr>
            </w:pPr>
            <w:r w:rsidRPr="00526DC8">
              <w:rPr>
                <w:b/>
                <w:i/>
                <w:lang w:val="pl-PL"/>
              </w:rPr>
              <w:t>Wymagana LS:</w:t>
            </w:r>
          </w:p>
          <w:p w14:paraId="54E967E3" w14:textId="77777777" w:rsidR="0082133B" w:rsidRPr="00526DC8" w:rsidRDefault="00ED4593" w:rsidP="005D6562">
            <w:pPr>
              <w:pStyle w:val="PURBullet"/>
              <w:numPr>
                <w:ilvl w:val="0"/>
                <w:numId w:val="58"/>
              </w:numPr>
              <w:rPr>
                <w:lang w:val="pl-PL"/>
              </w:rPr>
            </w:pPr>
            <w:r w:rsidRPr="00526DC8">
              <w:rPr>
                <w:lang w:val="pl-PL"/>
              </w:rPr>
              <w:t>LS na Urządzenie do usługi Windows Intune</w:t>
            </w:r>
          </w:p>
        </w:tc>
      </w:tr>
    </w:tbl>
    <w:p w14:paraId="54E967E5" w14:textId="77777777" w:rsidR="0082133B" w:rsidRPr="00526DC8" w:rsidRDefault="00ED4593">
      <w:pPr>
        <w:pStyle w:val="PURBlueBGHeader"/>
        <w:rPr>
          <w:lang w:val="pl-PL"/>
        </w:rPr>
      </w:pPr>
      <w:r w:rsidRPr="00526DC8">
        <w:rPr>
          <w:lang w:val="pl-PL"/>
        </w:rPr>
        <w:lastRenderedPageBreak/>
        <w:t>LS NA DODATEK</w:t>
      </w:r>
    </w:p>
    <w:tbl>
      <w:tblPr>
        <w:tblStyle w:val="PURTableNoVertical"/>
        <w:tblW w:w="0" w:type="auto"/>
        <w:tblLook w:val="04A0" w:firstRow="1" w:lastRow="0" w:firstColumn="1" w:lastColumn="0" w:noHBand="0" w:noVBand="1"/>
      </w:tblPr>
      <w:tblGrid>
        <w:gridCol w:w="5321"/>
        <w:gridCol w:w="5321"/>
      </w:tblGrid>
      <w:tr w:rsidR="0082133B" w:rsidRPr="00526DC8" w14:paraId="54E967EA" w14:textId="77777777">
        <w:trPr>
          <w:cnfStyle w:val="100000000000" w:firstRow="1" w:lastRow="0" w:firstColumn="0" w:lastColumn="0" w:oddVBand="0" w:evenVBand="0" w:oddHBand="0" w:evenHBand="0" w:firstRowFirstColumn="0" w:firstRowLastColumn="0" w:lastRowFirstColumn="0" w:lastRowLastColumn="0"/>
        </w:trPr>
        <w:tc>
          <w:tcPr>
            <w:tcW w:w="5340" w:type="dxa"/>
          </w:tcPr>
          <w:p w14:paraId="54E967E6" w14:textId="77777777" w:rsidR="0082133B" w:rsidRPr="00526DC8" w:rsidRDefault="00ED4593">
            <w:pPr>
              <w:pStyle w:val="PURBody"/>
              <w:rPr>
                <w:lang w:val="pl-PL"/>
              </w:rPr>
            </w:pPr>
            <w:r w:rsidRPr="00526DC8">
              <w:rPr>
                <w:b/>
                <w:i/>
                <w:lang w:val="pl-PL"/>
              </w:rPr>
              <w:t>Kiedy jest wymagana:</w:t>
            </w:r>
          </w:p>
          <w:p w14:paraId="54E967E7" w14:textId="4EE40699" w:rsidR="0082133B" w:rsidRPr="00526DC8" w:rsidRDefault="00ED4593" w:rsidP="00C860CF">
            <w:pPr>
              <w:pStyle w:val="PURBullet"/>
              <w:numPr>
                <w:ilvl w:val="0"/>
                <w:numId w:val="59"/>
              </w:numPr>
              <w:rPr>
                <w:lang w:val="pl-PL"/>
              </w:rPr>
            </w:pPr>
            <w:r w:rsidRPr="00526DC8">
              <w:rPr>
                <w:lang w:val="pl-PL"/>
              </w:rPr>
              <w:t>W przypadku każdego kolejnego gigabajta miejsca na</w:t>
            </w:r>
            <w:r w:rsidR="00C860CF">
              <w:rPr>
                <w:lang w:val="pl-PL"/>
              </w:rPr>
              <w:t> </w:t>
            </w:r>
            <w:r w:rsidRPr="00526DC8">
              <w:rPr>
                <w:lang w:val="pl-PL"/>
              </w:rPr>
              <w:t>dysku ponad miejsce udostępnione na podstawie subskrypcji podstawowej.</w:t>
            </w:r>
          </w:p>
        </w:tc>
        <w:tc>
          <w:tcPr>
            <w:tcW w:w="5340" w:type="dxa"/>
          </w:tcPr>
          <w:p w14:paraId="54E967E8" w14:textId="77777777" w:rsidR="0082133B" w:rsidRPr="00526DC8" w:rsidRDefault="00ED4593">
            <w:pPr>
              <w:pStyle w:val="PURBody"/>
              <w:rPr>
                <w:lang w:val="pl-PL"/>
              </w:rPr>
            </w:pPr>
            <w:r w:rsidRPr="00526DC8">
              <w:rPr>
                <w:b/>
                <w:i/>
                <w:lang w:val="pl-PL"/>
              </w:rPr>
              <w:t>Wymagana LS:</w:t>
            </w:r>
          </w:p>
          <w:p w14:paraId="54E967E9" w14:textId="77777777" w:rsidR="0082133B" w:rsidRPr="00526DC8" w:rsidRDefault="00ED4593" w:rsidP="005D6562">
            <w:pPr>
              <w:pStyle w:val="PURBullet"/>
              <w:numPr>
                <w:ilvl w:val="0"/>
                <w:numId w:val="60"/>
              </w:numPr>
              <w:rPr>
                <w:lang w:val="pl-PL"/>
              </w:rPr>
            </w:pPr>
            <w:r w:rsidRPr="00526DC8">
              <w:rPr>
                <w:lang w:val="pl-PL"/>
              </w:rPr>
              <w:t>LS na Dodatek w postaci dodatkowego miejsca na dysku (Extra Storage) do usługi Windows Intune</w:t>
            </w:r>
          </w:p>
        </w:tc>
      </w:tr>
    </w:tbl>
    <w:p w14:paraId="54E967EB" w14:textId="77777777" w:rsidR="0082133B" w:rsidRPr="00526DC8" w:rsidRDefault="00ED4593">
      <w:pPr>
        <w:pStyle w:val="PURBlueBGHeader"/>
        <w:rPr>
          <w:lang w:val="pl-PL"/>
        </w:rPr>
      </w:pPr>
      <w:r w:rsidRPr="00526DC8">
        <w:rPr>
          <w:lang w:val="pl-PL"/>
        </w:rPr>
        <w:t>Postanowienia dodatkowe:</w:t>
      </w:r>
    </w:p>
    <w:p w14:paraId="6D4F8272" w14:textId="5A73C6C1" w:rsidR="00A61DB5" w:rsidRPr="00526DC8" w:rsidRDefault="00A61DB5" w:rsidP="00F03246">
      <w:pPr>
        <w:pStyle w:val="PURBody-Indented"/>
        <w:spacing w:after="100"/>
        <w:ind w:left="274"/>
        <w:rPr>
          <w:smallCaps/>
          <w:color w:val="00467F" w:themeColor="text2"/>
          <w:spacing w:val="-4"/>
          <w:lang w:val="pl-PL"/>
        </w:rPr>
      </w:pPr>
      <w:r w:rsidRPr="00526DC8">
        <w:rPr>
          <w:smallCaps/>
          <w:color w:val="00467F" w:themeColor="text2"/>
          <w:lang w:val="pl-PL"/>
        </w:rPr>
        <w:t xml:space="preserve">Definicje terminów </w:t>
      </w:r>
    </w:p>
    <w:p w14:paraId="3AF49000" w14:textId="3E50A0E6" w:rsidR="00EA1A5E" w:rsidRPr="00526DC8" w:rsidRDefault="00A61DB5" w:rsidP="00F03246">
      <w:pPr>
        <w:pStyle w:val="PURBody-Indented"/>
        <w:spacing w:after="100"/>
        <w:ind w:left="274"/>
        <w:rPr>
          <w:lang w:val="pl-PL"/>
        </w:rPr>
      </w:pPr>
      <w:r w:rsidRPr="00526DC8">
        <w:rPr>
          <w:lang w:val="pl-PL"/>
        </w:rPr>
        <w:t xml:space="preserve">Na potrzeby niniejszego punktu </w:t>
      </w:r>
      <w:r w:rsidRPr="00AD6AC2">
        <w:rPr>
          <w:lang w:val="pl-PL"/>
        </w:rPr>
        <w:t>„</w:t>
      </w:r>
      <w:r w:rsidRPr="00526DC8">
        <w:rPr>
          <w:lang w:val="pl-PL"/>
        </w:rPr>
        <w:t xml:space="preserve">Główny Użytkownik” oznacza użytkownika korzystającego z Licencjonowanego Urządzenia przez ponad 50% czasu przez dowolny okres 90 dni. </w:t>
      </w:r>
    </w:p>
    <w:p w14:paraId="54B51665" w14:textId="7789DCC1" w:rsidR="00EA1A5E" w:rsidRPr="00526DC8" w:rsidRDefault="00EA1A5E" w:rsidP="00F03246">
      <w:pPr>
        <w:pStyle w:val="PURBody-Indented"/>
        <w:spacing w:after="100"/>
        <w:ind w:left="274"/>
        <w:rPr>
          <w:lang w:val="pl-PL"/>
        </w:rPr>
      </w:pPr>
      <w:r w:rsidRPr="00526DC8">
        <w:rPr>
          <w:lang w:val="pl-PL"/>
        </w:rPr>
        <w:t xml:space="preserve">W tym punkcie termin </w:t>
      </w:r>
      <w:r w:rsidRPr="00AD6AC2">
        <w:rPr>
          <w:lang w:val="pl-PL"/>
        </w:rPr>
        <w:t>„</w:t>
      </w:r>
      <w:r w:rsidRPr="00526DC8">
        <w:rPr>
          <w:lang w:val="pl-PL"/>
        </w:rPr>
        <w:t>Licencjonowane Urządzenie” oznacza pojedynczy fizyczny system sprzętowy, do którego jest przypisana licencja.</w:t>
      </w:r>
      <w:r w:rsidR="008052A0" w:rsidRPr="00526DC8">
        <w:rPr>
          <w:lang w:val="pl-PL"/>
        </w:rPr>
        <w:t xml:space="preserve"> </w:t>
      </w:r>
      <w:r w:rsidRPr="00526DC8">
        <w:rPr>
          <w:lang w:val="pl-PL"/>
        </w:rPr>
        <w:t>Dla celów niniejszej definicji partycja sprzętowa lub dysk typu blade są uznawane za oddzielne urządzenia.</w:t>
      </w:r>
    </w:p>
    <w:p w14:paraId="35852210" w14:textId="76C3A717" w:rsidR="00A61DB5" w:rsidRPr="00526DC8" w:rsidRDefault="00A61DB5" w:rsidP="00F03246">
      <w:pPr>
        <w:pStyle w:val="PURBody-Indented"/>
        <w:spacing w:after="100"/>
        <w:ind w:left="274"/>
        <w:rPr>
          <w:rFonts w:ascii="Tahoma" w:hAnsi="Tahoma" w:cs="Tahoma"/>
          <w:szCs w:val="18"/>
          <w:lang w:val="pl-PL"/>
        </w:rPr>
      </w:pPr>
      <w:r w:rsidRPr="00526DC8">
        <w:rPr>
          <w:smallCaps/>
          <w:color w:val="00467F" w:themeColor="text2"/>
          <w:lang w:val="pl-PL"/>
        </w:rPr>
        <w:t>Przypisanie licencji</w:t>
      </w:r>
      <w:r w:rsidR="008052A0" w:rsidRPr="00526DC8">
        <w:rPr>
          <w:rFonts w:ascii="Tahoma" w:hAnsi="Tahoma" w:cs="Tahoma"/>
          <w:szCs w:val="18"/>
          <w:lang w:val="pl-PL"/>
        </w:rPr>
        <w:t xml:space="preserve"> </w:t>
      </w:r>
    </w:p>
    <w:p w14:paraId="74A81C27" w14:textId="15F443DD" w:rsidR="00EA1A5E" w:rsidRPr="00526DC8" w:rsidRDefault="00A61DB5" w:rsidP="00F03246">
      <w:pPr>
        <w:pStyle w:val="PURBody-Indented"/>
        <w:spacing w:after="100"/>
        <w:ind w:left="274"/>
        <w:rPr>
          <w:lang w:val="pl-PL"/>
        </w:rPr>
      </w:pPr>
      <w:r w:rsidRPr="00526DC8">
        <w:rPr>
          <w:lang w:val="pl-PL"/>
        </w:rPr>
        <w:t>Licencję należy przypisać do urządzenia, do którego wcześniej przypisano odpowiednią licencję na uprawniony system operacyjny i</w:t>
      </w:r>
      <w:r w:rsidR="005D3A35">
        <w:rPr>
          <w:lang w:val="pl-PL"/>
        </w:rPr>
        <w:t> </w:t>
      </w:r>
      <w:r w:rsidRPr="00526DC8">
        <w:rPr>
          <w:lang w:val="pl-PL"/>
        </w:rPr>
        <w:t>na którym taki system zainstalowano.</w:t>
      </w:r>
      <w:r w:rsidR="008052A0" w:rsidRPr="00526DC8">
        <w:rPr>
          <w:lang w:val="pl-PL"/>
        </w:rPr>
        <w:t xml:space="preserve"> </w:t>
      </w:r>
      <w:r w:rsidRPr="00526DC8">
        <w:rPr>
          <w:lang w:val="pl-PL"/>
        </w:rPr>
        <w:t>Licencją na uprawniony system operacyjny może być licencja na jeden z następujących systemów operacyjnych: Windows 8 lub Windows 7 Enterprise, Professional lub Ultimate (w tym wydania N, K oraz KN, jak również bezdyskowe wydanie wersji Professional), Windows Vista Enterprise, Business i Ultimate (w tym wydania N, K oraz KN, jak również wydanie Blade wersji Business), Windows XP Professional lub Tablet Edition (w tym wydania N, K, KN oraz Blade), Windows XP Pro Blade PC, Windows 2000 Professional oraz Apple Macintosh. Licencje na uprawione systemy operacyjne Windows obejmują zarówno wersje 32-, jak i 64-bitowe.</w:t>
      </w:r>
    </w:p>
    <w:p w14:paraId="079952C5" w14:textId="06D43BF7" w:rsidR="00151993" w:rsidRPr="00526DC8" w:rsidRDefault="00EA1A5E" w:rsidP="00F03246">
      <w:pPr>
        <w:pStyle w:val="PURBlueStrong-Indented"/>
        <w:spacing w:after="40"/>
        <w:ind w:left="274"/>
        <w:rPr>
          <w:lang w:val="pl-PL"/>
        </w:rPr>
      </w:pPr>
      <w:r w:rsidRPr="00526DC8">
        <w:rPr>
          <w:lang w:val="pl-PL"/>
        </w:rPr>
        <w:t>Dodatkowy dostęp do usługi online</w:t>
      </w:r>
    </w:p>
    <w:p w14:paraId="54E967ED" w14:textId="38F4B77E" w:rsidR="0082133B" w:rsidRPr="00526DC8" w:rsidRDefault="00ED4593" w:rsidP="00F03246">
      <w:pPr>
        <w:pStyle w:val="PURBody-Indented"/>
        <w:spacing w:after="100"/>
        <w:ind w:left="274"/>
        <w:rPr>
          <w:lang w:val="pl-PL"/>
        </w:rPr>
      </w:pPr>
      <w:r w:rsidRPr="00526DC8">
        <w:rPr>
          <w:lang w:val="pl-PL"/>
        </w:rPr>
        <w:t>Główny Użytkownik może uzyskiwać dostęp do usługi online lub związanego z nią oprogramowania</w:t>
      </w:r>
      <w:r w:rsidRPr="00526DC8">
        <w:rPr>
          <w:vertAlign w:val="superscript"/>
          <w:lang w:val="pl-PL"/>
        </w:rPr>
        <w:t>1</w:t>
      </w:r>
      <w:r w:rsidRPr="00526DC8">
        <w:rPr>
          <w:lang w:val="pl-PL"/>
        </w:rPr>
        <w:t xml:space="preserve"> z maksymalnie czterech dodatkowych uprawnionych urządzeń.</w:t>
      </w:r>
      <w:r w:rsidR="008052A0" w:rsidRPr="00526DC8">
        <w:rPr>
          <w:lang w:val="pl-PL"/>
        </w:rPr>
        <w:t xml:space="preserve"> </w:t>
      </w:r>
      <w:r w:rsidRPr="00526DC8">
        <w:rPr>
          <w:lang w:val="pl-PL"/>
        </w:rPr>
        <w:t>Takie uprawnione urządzenie musi mieć tego samego głównego użytkownika co Urządzenie Licencjonowane i musi być na nim uruchomiony wbudowany system operacyjny (np. Windows Phone 7).</w:t>
      </w:r>
      <w:r w:rsidR="008052A0" w:rsidRPr="00526DC8">
        <w:rPr>
          <w:lang w:val="pl-PL"/>
        </w:rPr>
        <w:t xml:space="preserve"> </w:t>
      </w:r>
      <w:r w:rsidRPr="00526DC8">
        <w:rPr>
          <w:lang w:val="pl-PL"/>
        </w:rPr>
        <w:t>Jeśli urządzenie spełnia te</w:t>
      </w:r>
      <w:r w:rsidR="00664824">
        <w:rPr>
          <w:lang w:val="pl-PL"/>
        </w:rPr>
        <w:t> </w:t>
      </w:r>
      <w:r w:rsidRPr="00526DC8">
        <w:rPr>
          <w:lang w:val="pl-PL"/>
        </w:rPr>
        <w:t>wymagania i uzyskuje dostęp do infrastruktury pulpitów wirtualnych, będzie odpowiednie pod warunkiem, że dostęp ten jest objęty oddzielną licencją VDA.</w:t>
      </w:r>
    </w:p>
    <w:p w14:paraId="53EE19D7" w14:textId="3B09249B" w:rsidR="00843E55" w:rsidRPr="00526DC8" w:rsidRDefault="00151993" w:rsidP="00F03246">
      <w:pPr>
        <w:pStyle w:val="PURBody-Indented"/>
        <w:spacing w:after="100"/>
        <w:ind w:left="274"/>
        <w:rPr>
          <w:lang w:val="pl-PL"/>
        </w:rPr>
      </w:pPr>
      <w:r w:rsidRPr="00526DC8">
        <w:rPr>
          <w:vertAlign w:val="superscript"/>
          <w:lang w:val="pl-PL"/>
        </w:rPr>
        <w:t>1</w:t>
      </w:r>
      <w:r w:rsidRPr="00526DC8">
        <w:rPr>
          <w:lang w:val="pl-PL"/>
        </w:rPr>
        <w:t>To dodatkowe prawo nie obejmuje korzystania z systemu Windows Enterprise ani żadnej dozwolonej innej wersji.</w:t>
      </w:r>
    </w:p>
    <w:p w14:paraId="6DAC359A" w14:textId="77777777" w:rsidR="007D63E7" w:rsidRPr="00526DC8" w:rsidRDefault="007D63E7" w:rsidP="00F03246">
      <w:pPr>
        <w:keepNext/>
        <w:keepLines/>
        <w:spacing w:before="180" w:after="0" w:line="276" w:lineRule="auto"/>
        <w:ind w:left="634" w:hanging="360"/>
        <w:outlineLvl w:val="1"/>
        <w:rPr>
          <w:smallCaps/>
          <w:color w:val="00467F" w:themeColor="text2"/>
          <w:spacing w:val="-4"/>
          <w:sz w:val="18"/>
          <w:lang w:val="pl-PL"/>
        </w:rPr>
      </w:pPr>
      <w:r w:rsidRPr="00526DC8">
        <w:rPr>
          <w:smallCaps/>
          <w:color w:val="00467F" w:themeColor="text2"/>
          <w:sz w:val="18"/>
          <w:lang w:val="pl-PL"/>
        </w:rPr>
        <w:t>Zakaz kopiowania lub rozpowszechniania zestawów danych</w:t>
      </w:r>
    </w:p>
    <w:p w14:paraId="02914CAF" w14:textId="77777777" w:rsidR="007D63E7" w:rsidRPr="00526DC8" w:rsidRDefault="007D63E7" w:rsidP="00F03246">
      <w:pPr>
        <w:pStyle w:val="PURBody-Indented"/>
        <w:spacing w:after="100"/>
        <w:ind w:left="274"/>
        <w:rPr>
          <w:lang w:val="pl-PL"/>
        </w:rPr>
      </w:pPr>
      <w:r w:rsidRPr="00526DC8">
        <w:rPr>
          <w:lang w:val="pl-PL"/>
        </w:rPr>
        <w:t>Nie mogą Państwo kopiować ani rozpowszechniać żadnych zestawów danych (ani jakiejkolwiek ich części) pobranych z usługi inwentaryzacji zasobów Microsoft (AIS, Asset Inventory Service) ani żadnych przyszłych wersji tej usługi.</w:t>
      </w:r>
    </w:p>
    <w:p w14:paraId="1B379318" w14:textId="46D3F5B2" w:rsidR="007D63E7" w:rsidRPr="00526DC8" w:rsidRDefault="007D63E7" w:rsidP="00F03246">
      <w:pPr>
        <w:keepNext/>
        <w:keepLines/>
        <w:spacing w:before="180" w:after="0" w:line="276" w:lineRule="auto"/>
        <w:ind w:left="634" w:hanging="360"/>
        <w:outlineLvl w:val="1"/>
        <w:rPr>
          <w:rFonts w:ascii="Tahoma" w:hAnsi="Tahoma" w:cs="Tahoma"/>
          <w:smallCaps/>
          <w:color w:val="00467F" w:themeColor="text2"/>
          <w:spacing w:val="-4"/>
          <w:sz w:val="18"/>
          <w:szCs w:val="18"/>
          <w:lang w:val="pl-PL"/>
        </w:rPr>
      </w:pPr>
      <w:r w:rsidRPr="00526DC8">
        <w:rPr>
          <w:smallCaps/>
          <w:color w:val="00467F" w:themeColor="text2"/>
          <w:sz w:val="18"/>
          <w:lang w:val="pl-PL"/>
        </w:rPr>
        <w:t>Używanie w ramach odnowienia</w:t>
      </w:r>
    </w:p>
    <w:p w14:paraId="3E12B811" w14:textId="6514CD9E" w:rsidR="007D63E7" w:rsidRPr="00526DC8" w:rsidRDefault="007D63E7" w:rsidP="007D63E7">
      <w:pPr>
        <w:pStyle w:val="PURBody-Indented"/>
        <w:rPr>
          <w:rFonts w:ascii="Tahoma" w:hAnsi="Tahoma" w:cs="Tahoma"/>
          <w:szCs w:val="18"/>
          <w:lang w:val="pl-PL"/>
        </w:rPr>
      </w:pPr>
      <w:r w:rsidRPr="00526DC8">
        <w:rPr>
          <w:lang w:val="pl-PL"/>
        </w:rPr>
        <w:t>Niektóre funkcje oprogramowania System Center Endpoint Protection usługi online mogą zostać wyłączone wraz z wygaśnięciem albo wypowiedzeniem Państwa subskrypcji. Ma to na celu uniemożliwienie korzystania z tej usługi bez licencji.</w:t>
      </w:r>
      <w:r w:rsidR="008052A0" w:rsidRPr="00526DC8">
        <w:rPr>
          <w:lang w:val="pl-PL"/>
        </w:rPr>
        <w:t xml:space="preserve"> </w:t>
      </w:r>
      <w:r w:rsidRPr="00526DC8">
        <w:rPr>
          <w:lang w:val="pl-PL"/>
        </w:rPr>
        <w:t>Po odnowieniu prawa do używania usługi online otrzymają Państwo wskazówki dotyczące przedłużenia okresu jej ważności.</w:t>
      </w:r>
    </w:p>
    <w:p w14:paraId="6F2C456E" w14:textId="77777777" w:rsidR="007D63E7" w:rsidRPr="00526DC8" w:rsidRDefault="007D63E7" w:rsidP="00F03246">
      <w:pPr>
        <w:keepNext/>
        <w:keepLines/>
        <w:spacing w:before="180" w:after="0" w:line="276" w:lineRule="auto"/>
        <w:ind w:left="634" w:hanging="360"/>
        <w:outlineLvl w:val="1"/>
        <w:rPr>
          <w:rFonts w:ascii="Tahoma" w:hAnsi="Tahoma" w:cs="Tahoma"/>
          <w:smallCaps/>
          <w:color w:val="00467F" w:themeColor="text2"/>
          <w:spacing w:val="-4"/>
          <w:sz w:val="18"/>
          <w:szCs w:val="18"/>
          <w:lang w:val="pl-PL"/>
        </w:rPr>
      </w:pPr>
      <w:r w:rsidRPr="00526DC8">
        <w:rPr>
          <w:smallCaps/>
          <w:color w:val="00467F" w:themeColor="text2"/>
          <w:sz w:val="18"/>
          <w:lang w:val="pl-PL"/>
        </w:rPr>
        <w:t>Wymiana aparatów skanowania</w:t>
      </w:r>
    </w:p>
    <w:p w14:paraId="10708453" w14:textId="77777777" w:rsidR="007D63E7" w:rsidRPr="00526DC8" w:rsidRDefault="007D63E7" w:rsidP="00F03246">
      <w:pPr>
        <w:pStyle w:val="PURBody-Indented"/>
        <w:spacing w:after="100"/>
        <w:ind w:left="274"/>
        <w:rPr>
          <w:rFonts w:ascii="Tahoma" w:hAnsi="Tahoma" w:cs="Tahoma"/>
          <w:szCs w:val="18"/>
          <w:lang w:val="pl-PL"/>
        </w:rPr>
      </w:pPr>
      <w:r w:rsidRPr="00526DC8">
        <w:rPr>
          <w:lang w:val="pl-PL"/>
        </w:rPr>
        <w:t>Microsoft może zastąpić porównywalne oprogramowanie i pliki oprogramowaniem antywirusowym i antyspamowym System Center Endpoint Protection oraz plikami podpisów i plikami danych filtrujących zawartość.</w:t>
      </w:r>
    </w:p>
    <w:p w14:paraId="47912544" w14:textId="77777777" w:rsidR="007D63E7" w:rsidRPr="00526DC8" w:rsidRDefault="007D63E7" w:rsidP="00F03246">
      <w:pPr>
        <w:keepNext/>
        <w:keepLines/>
        <w:spacing w:before="180" w:after="0" w:line="276" w:lineRule="auto"/>
        <w:ind w:left="634" w:hanging="360"/>
        <w:outlineLvl w:val="1"/>
        <w:rPr>
          <w:rFonts w:ascii="Tahoma" w:eastAsiaTheme="majorEastAsia" w:hAnsi="Tahoma" w:cs="Tahoma"/>
          <w:bCs/>
          <w:smallCaps/>
          <w:color w:val="00467F" w:themeColor="text2"/>
          <w:sz w:val="18"/>
          <w:szCs w:val="18"/>
          <w:lang w:val="pl-PL" w:eastAsia="zh-TW"/>
        </w:rPr>
      </w:pPr>
      <w:r w:rsidRPr="00526DC8">
        <w:rPr>
          <w:smallCaps/>
          <w:color w:val="00467F" w:themeColor="text2"/>
          <w:sz w:val="18"/>
          <w:lang w:val="pl-PL"/>
        </w:rPr>
        <w:t>Monitorowanie używania</w:t>
      </w:r>
      <w:r w:rsidRPr="00526DC8">
        <w:rPr>
          <w:rFonts w:ascii="Tahoma" w:eastAsiaTheme="majorEastAsia" w:hAnsi="Tahoma" w:cs="Tahoma"/>
          <w:bCs/>
          <w:smallCaps/>
          <w:color w:val="00467F" w:themeColor="text2"/>
          <w:sz w:val="18"/>
          <w:szCs w:val="18"/>
          <w:lang w:val="pl-PL"/>
        </w:rPr>
        <w:t xml:space="preserve"> </w:t>
      </w:r>
    </w:p>
    <w:p w14:paraId="264F75A0" w14:textId="77777777" w:rsidR="007D63E7" w:rsidRPr="00526DC8" w:rsidRDefault="007D63E7" w:rsidP="00F03246">
      <w:pPr>
        <w:pStyle w:val="PURBody-Indented"/>
        <w:spacing w:after="100"/>
        <w:ind w:left="274"/>
        <w:rPr>
          <w:lang w:val="pl-PL"/>
        </w:rPr>
      </w:pPr>
      <w:r w:rsidRPr="00526DC8">
        <w:rPr>
          <w:lang w:val="pl-PL"/>
        </w:rPr>
        <w:t>W zakresie dopuszczalnym przez prawo Microsoft może monitorować korzystanie przez Państwa z oprogramowania System Center Endpoint Protection i usuwać lub ujawniać Państwa informacje lub materiały w celu zapewnienia przestrzegania postanowień niniejszej umowy, spełnienia wszelkich wymogów prawnych, udzielenia odpowiedzi na pisma sądowe lub ochrony praw Microsoft lub praw innych osób.</w:t>
      </w:r>
    </w:p>
    <w:p w14:paraId="5F7549BF" w14:textId="77777777" w:rsidR="007A22F0" w:rsidRPr="00526DC8" w:rsidRDefault="007A22F0" w:rsidP="00F03246">
      <w:pPr>
        <w:pStyle w:val="PURBlueStrong-Indented"/>
        <w:spacing w:after="40"/>
        <w:ind w:left="274"/>
        <w:rPr>
          <w:lang w:val="pl-PL"/>
        </w:rPr>
      </w:pPr>
      <w:r w:rsidRPr="00526DC8">
        <w:rPr>
          <w:lang w:val="pl-PL"/>
        </w:rPr>
        <w:t>Komputerowy System Operacyjny Windows</w:t>
      </w:r>
    </w:p>
    <w:p w14:paraId="7F8D70A1" w14:textId="31F10628" w:rsidR="004A0C7A" w:rsidRDefault="007A22F0" w:rsidP="00F03246">
      <w:pPr>
        <w:pStyle w:val="PURBody-Indented"/>
        <w:spacing w:after="100"/>
        <w:ind w:left="274"/>
        <w:rPr>
          <w:lang w:val="pl-PL"/>
        </w:rPr>
      </w:pPr>
      <w:r w:rsidRPr="00526DC8">
        <w:rPr>
          <w:rFonts w:ascii="Tahoma" w:hAnsi="Tahoma"/>
          <w:color w:val="000000"/>
          <w:szCs w:val="18"/>
          <w:lang w:val="pl-PL"/>
        </w:rPr>
        <w:t xml:space="preserve">Następujące postanowienia licencyjne mają zastosowanie do oprogramowania komputerowego systemu operacyjnego Windows udostępnionego w ramach LS na Urządzenie do usługi Windows Intune. </w:t>
      </w:r>
      <w:r w:rsidR="00AD6AC2">
        <w:rPr>
          <w:rFonts w:ascii="Tahoma" w:hAnsi="Tahoma"/>
          <w:color w:val="000000"/>
          <w:szCs w:val="18"/>
          <w:lang w:val="pl-PL"/>
        </w:rPr>
        <w:t>„</w:t>
      </w:r>
      <w:r w:rsidRPr="00526DC8">
        <w:rPr>
          <w:rFonts w:ascii="Tahoma" w:hAnsi="Tahoma"/>
          <w:color w:val="000000"/>
          <w:szCs w:val="18"/>
          <w:lang w:val="pl-PL"/>
        </w:rPr>
        <w:t>Oprogramowanie” oznacza system Windows Enterprise.</w:t>
      </w:r>
      <w:r w:rsidRPr="00526DC8">
        <w:rPr>
          <w:lang w:val="pl-PL"/>
        </w:rPr>
        <w:t xml:space="preserve"> Definicje terminów „Wystąpienie”, „Środowisko Systemu Operacyjnego”, „Fizyczne Środowisko Systemu Operacyjnego”, „Uprawnione Urządzenie Innego Producenta”, „Uruchamianie Wystąpień”, „Serwer” i „Wirtualne Środowisko Systemu Operacyjnego” zostały podane w punkcie Ogólnych postanowień licencyjnych zatytułowanym „Definicje”. </w:t>
      </w:r>
    </w:p>
    <w:p w14:paraId="28E4F178" w14:textId="77777777" w:rsidR="007C39C8" w:rsidRPr="00526DC8" w:rsidRDefault="007C39C8" w:rsidP="00F03246">
      <w:pPr>
        <w:pStyle w:val="PURBody-Indented"/>
        <w:spacing w:after="100"/>
        <w:ind w:left="274"/>
        <w:rPr>
          <w:lang w:val="pl-PL"/>
        </w:rPr>
      </w:pPr>
    </w:p>
    <w:p w14:paraId="4874C66E" w14:textId="02DC6830" w:rsidR="007A22F0" w:rsidRPr="00526DC8" w:rsidRDefault="007A22F0" w:rsidP="00F55AA4">
      <w:pPr>
        <w:autoSpaceDN w:val="0"/>
        <w:spacing w:before="100" w:after="100"/>
        <w:ind w:left="720"/>
        <w:rPr>
          <w:b/>
          <w:color w:val="auto"/>
          <w:sz w:val="18"/>
          <w:lang w:val="pl-PL"/>
        </w:rPr>
      </w:pPr>
      <w:r w:rsidRPr="00526DC8">
        <w:rPr>
          <w:b/>
          <w:color w:val="auto"/>
          <w:sz w:val="18"/>
          <w:lang w:val="pl-PL"/>
        </w:rPr>
        <w:t>Instalacja i korzystanie z oprogramowania</w:t>
      </w:r>
    </w:p>
    <w:p w14:paraId="3874626D" w14:textId="4AFB9C03" w:rsidR="00C55348" w:rsidRPr="00526DC8" w:rsidRDefault="00C55348" w:rsidP="005D6562">
      <w:pPr>
        <w:numPr>
          <w:ilvl w:val="2"/>
          <w:numId w:val="63"/>
        </w:numPr>
        <w:autoSpaceDN w:val="0"/>
        <w:rPr>
          <w:rFonts w:cs="Arial"/>
          <w:color w:val="auto"/>
          <w:sz w:val="18"/>
          <w:szCs w:val="18"/>
          <w:lang w:val="pl-PL"/>
        </w:rPr>
      </w:pPr>
      <w:r w:rsidRPr="00526DC8">
        <w:rPr>
          <w:rFonts w:cs="Arial"/>
          <w:color w:val="auto"/>
          <w:sz w:val="18"/>
          <w:szCs w:val="18"/>
          <w:lang w:val="pl-PL"/>
        </w:rPr>
        <w:t>Na Licencjonowanym Urządzeniu mogą Państwo zainstalować jedną kopię oprogramowania.</w:t>
      </w:r>
    </w:p>
    <w:p w14:paraId="63F0B49B" w14:textId="5BE8C9E0" w:rsidR="00C55348" w:rsidRPr="00526DC8" w:rsidRDefault="00C55348" w:rsidP="005D6562">
      <w:pPr>
        <w:numPr>
          <w:ilvl w:val="2"/>
          <w:numId w:val="63"/>
        </w:numPr>
        <w:autoSpaceDN w:val="0"/>
        <w:rPr>
          <w:rFonts w:cs="Arial"/>
          <w:color w:val="auto"/>
          <w:sz w:val="18"/>
          <w:szCs w:val="18"/>
          <w:lang w:val="pl-PL"/>
        </w:rPr>
      </w:pPr>
      <w:r w:rsidRPr="00526DC8">
        <w:rPr>
          <w:rFonts w:cs="Arial"/>
          <w:color w:val="auto"/>
          <w:sz w:val="18"/>
          <w:szCs w:val="18"/>
          <w:lang w:val="pl-PL"/>
        </w:rPr>
        <w:t>Z oprogramowania można korzystać na maksymalnie dwóch procesorach.</w:t>
      </w:r>
      <w:r w:rsidR="008A1799" w:rsidRPr="00526DC8">
        <w:rPr>
          <w:rFonts w:cs="Arial"/>
          <w:color w:val="auto"/>
          <w:sz w:val="18"/>
          <w:szCs w:val="18"/>
          <w:lang w:val="pl-PL"/>
        </w:rPr>
        <w:t xml:space="preserve"> </w:t>
      </w:r>
    </w:p>
    <w:p w14:paraId="61655EC6" w14:textId="6C8276B4" w:rsidR="007321E7" w:rsidRPr="00526DC8" w:rsidRDefault="007321E7" w:rsidP="005D6562">
      <w:pPr>
        <w:numPr>
          <w:ilvl w:val="2"/>
          <w:numId w:val="63"/>
        </w:numPr>
        <w:autoSpaceDN w:val="0"/>
        <w:rPr>
          <w:rFonts w:cs="Arial"/>
          <w:color w:val="auto"/>
          <w:sz w:val="18"/>
          <w:szCs w:val="18"/>
          <w:lang w:val="pl-PL"/>
        </w:rPr>
      </w:pPr>
      <w:r w:rsidRPr="00526DC8">
        <w:rPr>
          <w:rFonts w:cs="Arial"/>
          <w:color w:val="auto"/>
          <w:sz w:val="18"/>
          <w:szCs w:val="18"/>
          <w:lang w:val="pl-PL"/>
        </w:rPr>
        <w:t>Lokalne używanie na Licencjonowanym Urządzeniu jest możliwe w przypadku każdego użytkownika.</w:t>
      </w:r>
    </w:p>
    <w:p w14:paraId="08F1B031" w14:textId="6023B5B4" w:rsidR="007321E7" w:rsidRPr="00526DC8" w:rsidRDefault="007321E7" w:rsidP="005D6562">
      <w:pPr>
        <w:numPr>
          <w:ilvl w:val="2"/>
          <w:numId w:val="63"/>
        </w:numPr>
        <w:autoSpaceDN w:val="0"/>
        <w:rPr>
          <w:rFonts w:cs="Arial"/>
          <w:color w:val="auto"/>
          <w:sz w:val="18"/>
          <w:szCs w:val="18"/>
          <w:lang w:val="pl-PL"/>
        </w:rPr>
      </w:pPr>
      <w:r w:rsidRPr="00526DC8">
        <w:rPr>
          <w:rFonts w:cs="Arial"/>
          <w:color w:val="auto"/>
          <w:sz w:val="18"/>
          <w:szCs w:val="18"/>
          <w:lang w:val="pl-PL"/>
        </w:rPr>
        <w:lastRenderedPageBreak/>
        <w:t>Zdalne korzystanie jest możliwe w przypadku Głównego Użytkownika oraz każdego innego użytkownika korzystającego z</w:t>
      </w:r>
      <w:r w:rsidR="00BD10DB">
        <w:rPr>
          <w:rFonts w:cs="Arial"/>
          <w:color w:val="auto"/>
          <w:sz w:val="18"/>
          <w:szCs w:val="18"/>
          <w:lang w:val="pl-PL"/>
        </w:rPr>
        <w:t> </w:t>
      </w:r>
      <w:r w:rsidRPr="00526DC8">
        <w:rPr>
          <w:rFonts w:cs="Arial"/>
          <w:color w:val="auto"/>
          <w:sz w:val="18"/>
          <w:szCs w:val="18"/>
          <w:lang w:val="pl-PL"/>
        </w:rPr>
        <w:t>innego Licencjonowanego Urządzenia.</w:t>
      </w:r>
    </w:p>
    <w:p w14:paraId="3B010E9C" w14:textId="77777777" w:rsidR="007321E7" w:rsidRPr="00526DC8" w:rsidRDefault="007321E7" w:rsidP="005D6562">
      <w:pPr>
        <w:numPr>
          <w:ilvl w:val="2"/>
          <w:numId w:val="63"/>
        </w:numPr>
        <w:autoSpaceDN w:val="0"/>
        <w:rPr>
          <w:rFonts w:cs="Arial"/>
          <w:color w:val="auto"/>
          <w:sz w:val="18"/>
          <w:szCs w:val="18"/>
          <w:lang w:val="pl-PL"/>
        </w:rPr>
      </w:pPr>
      <w:r w:rsidRPr="00526DC8">
        <w:rPr>
          <w:rFonts w:cs="Arial"/>
          <w:color w:val="auto"/>
          <w:sz w:val="18"/>
          <w:szCs w:val="18"/>
          <w:lang w:val="pl-PL"/>
        </w:rPr>
        <w:t>Jednocześnie dostęp do oprogramowania może uzyskiwać tylko jeden użytkownik.</w:t>
      </w:r>
    </w:p>
    <w:p w14:paraId="329A431A" w14:textId="77777777" w:rsidR="007321E7" w:rsidRPr="00526DC8" w:rsidRDefault="007321E7" w:rsidP="005D6562">
      <w:pPr>
        <w:numPr>
          <w:ilvl w:val="2"/>
          <w:numId w:val="63"/>
        </w:numPr>
        <w:autoSpaceDN w:val="0"/>
        <w:rPr>
          <w:rFonts w:cs="Arial"/>
          <w:color w:val="auto"/>
          <w:sz w:val="18"/>
          <w:szCs w:val="18"/>
          <w:lang w:val="pl-PL"/>
        </w:rPr>
      </w:pPr>
      <w:r w:rsidRPr="00526DC8">
        <w:rPr>
          <w:rFonts w:cs="Arial"/>
          <w:color w:val="auto"/>
          <w:sz w:val="18"/>
          <w:szCs w:val="18"/>
          <w:lang w:val="pl-PL"/>
        </w:rPr>
        <w:t xml:space="preserve">W tym samym czasie inny użytkownik może uzyskać dostęp do oprogramowania przy użyciu funkcji Pomoc zdalna lub podobnych technologii wyłącznie w celu świadczenia pomocy technicznej. </w:t>
      </w:r>
    </w:p>
    <w:p w14:paraId="13B411DE" w14:textId="6F6E89C4" w:rsidR="007321E7" w:rsidRPr="00526DC8" w:rsidRDefault="007321E7" w:rsidP="005D6562">
      <w:pPr>
        <w:numPr>
          <w:ilvl w:val="2"/>
          <w:numId w:val="63"/>
        </w:numPr>
        <w:autoSpaceDN w:val="0"/>
        <w:rPr>
          <w:rFonts w:cs="Arial"/>
          <w:color w:val="auto"/>
          <w:sz w:val="18"/>
          <w:szCs w:val="18"/>
          <w:lang w:val="pl-PL"/>
        </w:rPr>
      </w:pPr>
      <w:r w:rsidRPr="00526DC8">
        <w:rPr>
          <w:rFonts w:cs="Arial"/>
          <w:color w:val="auto"/>
          <w:sz w:val="18"/>
          <w:szCs w:val="18"/>
          <w:lang w:val="pl-PL"/>
        </w:rPr>
        <w:t>Do Licencjonowanego Urządzenia można podłączyć maksymalnie 20 innych urządzeń. W ramach tego połączenia mogą Państwo współużytkować pliki, korzystać z funkcji drukowania, Internetowych usług informacyjnych, Udostępniania połączenia internetowego i usług telekomunikacyjnych.</w:t>
      </w:r>
    </w:p>
    <w:p w14:paraId="7E1E2798" w14:textId="77777777" w:rsidR="007321E7" w:rsidRPr="00526DC8" w:rsidRDefault="007321E7" w:rsidP="005D6562">
      <w:pPr>
        <w:numPr>
          <w:ilvl w:val="2"/>
          <w:numId w:val="63"/>
        </w:numPr>
        <w:autoSpaceDN w:val="0"/>
        <w:rPr>
          <w:rFonts w:cs="Arial"/>
          <w:color w:val="auto"/>
          <w:sz w:val="18"/>
          <w:szCs w:val="18"/>
          <w:lang w:val="pl-PL"/>
        </w:rPr>
      </w:pPr>
      <w:r w:rsidRPr="00526DC8">
        <w:rPr>
          <w:rFonts w:cs="Arial"/>
          <w:color w:val="auto"/>
          <w:sz w:val="18"/>
          <w:szCs w:val="18"/>
          <w:lang w:val="pl-PL"/>
        </w:rPr>
        <w:t>Na potrzeby aktywacji oprogramowania za pomocą usług zarządzania kluczami (KMS) lub podobnej technologii dozwolona jest nieograniczona liczba połączeń.</w:t>
      </w:r>
    </w:p>
    <w:p w14:paraId="70079C92" w14:textId="485DCC84" w:rsidR="007A22F0" w:rsidRPr="00526DC8" w:rsidRDefault="007A22F0" w:rsidP="005D6562">
      <w:pPr>
        <w:numPr>
          <w:ilvl w:val="2"/>
          <w:numId w:val="63"/>
        </w:numPr>
        <w:autoSpaceDN w:val="0"/>
        <w:rPr>
          <w:rFonts w:ascii="Tahoma" w:hAnsi="Tahoma" w:cs="Tahoma"/>
          <w:b/>
          <w:color w:val="auto"/>
          <w:sz w:val="18"/>
          <w:szCs w:val="18"/>
          <w:lang w:val="pl-PL"/>
        </w:rPr>
      </w:pPr>
      <w:r w:rsidRPr="00526DC8">
        <w:rPr>
          <w:rFonts w:cs="Arial"/>
          <w:color w:val="auto"/>
          <w:sz w:val="18"/>
          <w:szCs w:val="18"/>
          <w:lang w:val="pl-PL"/>
        </w:rPr>
        <w:t>Po uruchomieniu oprogramowania mogą Państwo korzystać z jego ikon, obrazów, dźwięków i multimediów. Nie mogą jednak Państwo udostępniać tych elementów osobom trzecim. Przykładowe obrazy, dźwięki i multimedia udostępniane z</w:t>
      </w:r>
      <w:r w:rsidR="00BD10DB">
        <w:rPr>
          <w:rFonts w:cs="Arial"/>
          <w:color w:val="auto"/>
          <w:sz w:val="18"/>
          <w:szCs w:val="18"/>
          <w:lang w:val="pl-PL"/>
        </w:rPr>
        <w:t> </w:t>
      </w:r>
      <w:r w:rsidRPr="00526DC8">
        <w:rPr>
          <w:rFonts w:cs="Arial"/>
          <w:color w:val="auto"/>
          <w:sz w:val="18"/>
          <w:szCs w:val="18"/>
          <w:lang w:val="pl-PL"/>
        </w:rPr>
        <w:t>oprogramowaniem przeznaczone są wyłącznie do użytku niekomercyjnego.</w:t>
      </w:r>
    </w:p>
    <w:p w14:paraId="1CCD4B99" w14:textId="77777777" w:rsidR="00C55348" w:rsidRPr="00526DC8" w:rsidRDefault="00C55348" w:rsidP="00F55AA4">
      <w:pPr>
        <w:autoSpaceDN w:val="0"/>
        <w:spacing w:before="100" w:after="100"/>
        <w:ind w:left="720"/>
        <w:rPr>
          <w:lang w:val="pl-PL"/>
        </w:rPr>
      </w:pPr>
      <w:r w:rsidRPr="00526DC8">
        <w:rPr>
          <w:b/>
          <w:color w:val="auto"/>
          <w:sz w:val="18"/>
          <w:lang w:val="pl-PL"/>
        </w:rPr>
        <w:t>Prawa do Wirtualizacji</w:t>
      </w:r>
    </w:p>
    <w:p w14:paraId="26ECC6B9" w14:textId="12B42BDA" w:rsidR="00C55348" w:rsidRPr="00526DC8" w:rsidRDefault="00C55348" w:rsidP="00841A88">
      <w:pPr>
        <w:pStyle w:val="PURBody-Indented"/>
        <w:ind w:left="720"/>
        <w:rPr>
          <w:lang w:val="pl-PL"/>
        </w:rPr>
      </w:pPr>
      <w:r w:rsidRPr="00526DC8">
        <w:rPr>
          <w:lang w:val="pl-PL"/>
        </w:rPr>
        <w:t>W razie sprzeczności między postanowieniami opisanymi w tym punkcie a postanowieniami zawartymi w punkcie Instalacja i</w:t>
      </w:r>
      <w:r w:rsidR="00BD10DB">
        <w:rPr>
          <w:lang w:val="pl-PL"/>
        </w:rPr>
        <w:t> </w:t>
      </w:r>
      <w:r w:rsidRPr="00526DC8">
        <w:rPr>
          <w:lang w:val="pl-PL"/>
        </w:rPr>
        <w:t xml:space="preserve">używanie — korzystanie na mocy Praw do Wirtualizacji podlega postanowieniom zawartym w niniejszym punkcie. </w:t>
      </w:r>
    </w:p>
    <w:p w14:paraId="36795892" w14:textId="1592FF0F" w:rsidR="007321E7" w:rsidRPr="00526DC8" w:rsidRDefault="007321E7" w:rsidP="005D6562">
      <w:pPr>
        <w:numPr>
          <w:ilvl w:val="2"/>
          <w:numId w:val="65"/>
        </w:numPr>
        <w:autoSpaceDN w:val="0"/>
        <w:rPr>
          <w:rFonts w:cs="Arial"/>
          <w:color w:val="auto"/>
          <w:sz w:val="18"/>
          <w:szCs w:val="18"/>
          <w:lang w:val="pl-PL"/>
        </w:rPr>
      </w:pPr>
      <w:r w:rsidRPr="00526DC8">
        <w:rPr>
          <w:rFonts w:cs="Arial"/>
          <w:color w:val="auto"/>
          <w:sz w:val="18"/>
          <w:szCs w:val="18"/>
          <w:lang w:val="pl-PL"/>
        </w:rPr>
        <w:t>Przy użyciu Licencjonowanego Urządzenia mogą Państwo uzyskać dostęp do maksymalnie czterech Wystąpień oprogramowania uruchomionego zdalnie w Wirtualnych Środowiskach Systemu Operacyjnego na serwerach w Państwa centrum danych.</w:t>
      </w:r>
    </w:p>
    <w:p w14:paraId="6847B5B9" w14:textId="709FD34E" w:rsidR="007321E7" w:rsidRPr="00526DC8" w:rsidRDefault="007321E7" w:rsidP="005D6562">
      <w:pPr>
        <w:numPr>
          <w:ilvl w:val="2"/>
          <w:numId w:val="65"/>
        </w:numPr>
        <w:autoSpaceDN w:val="0"/>
        <w:rPr>
          <w:rFonts w:cs="Arial"/>
          <w:color w:val="auto"/>
          <w:sz w:val="18"/>
          <w:szCs w:val="18"/>
          <w:lang w:val="pl-PL"/>
        </w:rPr>
      </w:pPr>
      <w:r w:rsidRPr="00526DC8">
        <w:rPr>
          <w:rFonts w:cs="Arial"/>
          <w:color w:val="auto"/>
          <w:sz w:val="18"/>
          <w:szCs w:val="18"/>
          <w:lang w:val="pl-PL"/>
        </w:rPr>
        <w:t xml:space="preserve">Na Licencjonowanym Urządzeniu mogą Państwo uruchomić lokalnie maksymalnie cztery Wystąpienia w Wirtualnych Środowiskach Systemu Operacyjnego oraz jedno Wystąpienie w Fizycznym Środowisku Systemu Operacyjnego. </w:t>
      </w:r>
    </w:p>
    <w:p w14:paraId="22136E7F" w14:textId="01AA600E" w:rsidR="007321E7" w:rsidRPr="00526DC8" w:rsidRDefault="007321E7" w:rsidP="005D6562">
      <w:pPr>
        <w:numPr>
          <w:ilvl w:val="2"/>
          <w:numId w:val="65"/>
        </w:numPr>
        <w:autoSpaceDN w:val="0"/>
        <w:rPr>
          <w:rFonts w:cs="Arial"/>
          <w:color w:val="auto"/>
          <w:sz w:val="18"/>
          <w:szCs w:val="18"/>
          <w:lang w:val="pl-PL"/>
        </w:rPr>
      </w:pPr>
      <w:r w:rsidRPr="00526DC8">
        <w:rPr>
          <w:rFonts w:cs="Arial"/>
          <w:color w:val="auto"/>
          <w:sz w:val="18"/>
          <w:szCs w:val="18"/>
          <w:lang w:val="pl-PL"/>
        </w:rPr>
        <w:t>Jeśli są używane wszystkie wystąpienia dozwolone do uruchomienia lokalnie w Wirtualnych Środowiskach Systemu Operacyjnego, mogą Państwo korzystać z Wystąpienia w Fizycznym Środowisku Systemu Operacyjnego wyłącznie w</w:t>
      </w:r>
      <w:r w:rsidR="00BD10DB">
        <w:rPr>
          <w:rFonts w:cs="Arial"/>
          <w:color w:val="auto"/>
          <w:sz w:val="18"/>
          <w:szCs w:val="18"/>
          <w:lang w:val="pl-PL"/>
        </w:rPr>
        <w:t> </w:t>
      </w:r>
      <w:r w:rsidRPr="00526DC8">
        <w:rPr>
          <w:rFonts w:cs="Arial"/>
          <w:color w:val="auto"/>
          <w:sz w:val="18"/>
          <w:szCs w:val="18"/>
          <w:lang w:val="pl-PL"/>
        </w:rPr>
        <w:t>celu obsługi Wirtualnych Środowisk Systemu Operacyjnego i zarządzania nimi.</w:t>
      </w:r>
    </w:p>
    <w:p w14:paraId="5E82D461" w14:textId="567EC3DE" w:rsidR="007321E7" w:rsidRPr="00526DC8" w:rsidRDefault="007321E7" w:rsidP="005D6562">
      <w:pPr>
        <w:numPr>
          <w:ilvl w:val="2"/>
          <w:numId w:val="65"/>
        </w:numPr>
        <w:autoSpaceDN w:val="0"/>
        <w:rPr>
          <w:rFonts w:cs="Arial"/>
          <w:color w:val="auto"/>
          <w:sz w:val="18"/>
          <w:szCs w:val="18"/>
          <w:lang w:val="pl-PL"/>
        </w:rPr>
      </w:pPr>
      <w:r w:rsidRPr="00526DC8">
        <w:rPr>
          <w:rFonts w:cs="Arial"/>
          <w:color w:val="auto"/>
          <w:sz w:val="18"/>
          <w:szCs w:val="18"/>
          <w:lang w:val="pl-PL"/>
        </w:rPr>
        <w:t>Zamiast uruchamiać oprogramowanie zdalnie w Państwa centrum danych lub lokalnie w Wirtualnych Środowiskach Systemu Operacyjnego, mogą Państwo uruchomić dwa Wystąpienia oprogramowania w Fizycznym Środowisku Systemu</w:t>
      </w:r>
      <w:r w:rsidR="00BD10DB">
        <w:rPr>
          <w:rFonts w:cs="Arial"/>
          <w:color w:val="auto"/>
          <w:sz w:val="18"/>
          <w:szCs w:val="18"/>
          <w:lang w:val="pl-PL"/>
        </w:rPr>
        <w:t> </w:t>
      </w:r>
      <w:r w:rsidRPr="00526DC8">
        <w:rPr>
          <w:rFonts w:cs="Arial"/>
          <w:color w:val="auto"/>
          <w:sz w:val="18"/>
          <w:szCs w:val="18"/>
          <w:lang w:val="pl-PL"/>
        </w:rPr>
        <w:t>Operacyjnego.</w:t>
      </w:r>
    </w:p>
    <w:p w14:paraId="5C1A69B3" w14:textId="2F24A0C9" w:rsidR="007321E7" w:rsidRPr="00526DC8" w:rsidRDefault="007321E7" w:rsidP="005D6562">
      <w:pPr>
        <w:numPr>
          <w:ilvl w:val="2"/>
          <w:numId w:val="65"/>
        </w:numPr>
        <w:autoSpaceDN w:val="0"/>
        <w:rPr>
          <w:rFonts w:cs="Arial"/>
          <w:color w:val="auto"/>
          <w:sz w:val="18"/>
          <w:szCs w:val="18"/>
          <w:lang w:val="pl-PL"/>
        </w:rPr>
      </w:pPr>
      <w:r w:rsidRPr="00526DC8">
        <w:rPr>
          <w:rFonts w:cs="Arial"/>
          <w:color w:val="auto"/>
          <w:sz w:val="18"/>
          <w:szCs w:val="18"/>
          <w:lang w:val="pl-PL"/>
        </w:rPr>
        <w:t>Zamiast dozwolonych Wystąpień mogą Państwo uruchamiać system Windows 8 Professional albo dowolną ze starszych</w:t>
      </w:r>
      <w:r w:rsidR="00BD10DB">
        <w:rPr>
          <w:rFonts w:cs="Arial"/>
          <w:color w:val="auto"/>
          <w:sz w:val="18"/>
          <w:szCs w:val="18"/>
          <w:lang w:val="pl-PL"/>
        </w:rPr>
        <w:t> </w:t>
      </w:r>
      <w:r w:rsidRPr="00526DC8">
        <w:rPr>
          <w:rFonts w:cs="Arial"/>
          <w:color w:val="auto"/>
          <w:sz w:val="18"/>
          <w:szCs w:val="18"/>
          <w:lang w:val="pl-PL"/>
        </w:rPr>
        <w:t>wersji oprogramowania lub systemu Windows 8 Professional.</w:t>
      </w:r>
    </w:p>
    <w:p w14:paraId="0435B9C1" w14:textId="3C657807" w:rsidR="007321E7" w:rsidRPr="00526DC8" w:rsidRDefault="007321E7" w:rsidP="005D6562">
      <w:pPr>
        <w:numPr>
          <w:ilvl w:val="2"/>
          <w:numId w:val="65"/>
        </w:numPr>
        <w:autoSpaceDN w:val="0"/>
        <w:rPr>
          <w:rFonts w:cs="Arial"/>
          <w:color w:val="auto"/>
          <w:sz w:val="18"/>
          <w:szCs w:val="18"/>
          <w:lang w:val="pl-PL"/>
        </w:rPr>
      </w:pPr>
      <w:r w:rsidRPr="00526DC8">
        <w:rPr>
          <w:rFonts w:cs="Arial"/>
          <w:color w:val="auto"/>
          <w:sz w:val="18"/>
          <w:szCs w:val="18"/>
          <w:lang w:val="pl-PL"/>
        </w:rPr>
        <w:t>Nie potrzebują Państwo licencji w celu uzyskania dostępu do Wystąpień wyłącznie w celu administrowania oprogramowaniem.</w:t>
      </w:r>
    </w:p>
    <w:p w14:paraId="4D22A1FE" w14:textId="540846F6" w:rsidR="003537CB" w:rsidRPr="00526DC8" w:rsidRDefault="003537CB" w:rsidP="005D6562">
      <w:pPr>
        <w:numPr>
          <w:ilvl w:val="2"/>
          <w:numId w:val="65"/>
        </w:numPr>
        <w:autoSpaceDN w:val="0"/>
        <w:rPr>
          <w:rFonts w:cs="Arial"/>
          <w:color w:val="auto"/>
          <w:sz w:val="18"/>
          <w:szCs w:val="18"/>
          <w:lang w:val="pl-PL"/>
        </w:rPr>
      </w:pPr>
      <w:r w:rsidRPr="00526DC8">
        <w:rPr>
          <w:rFonts w:cs="Arial"/>
          <w:color w:val="auto"/>
          <w:sz w:val="18"/>
          <w:szCs w:val="18"/>
          <w:lang w:val="pl-PL"/>
        </w:rPr>
        <w:t>Mogą Państwo tworzyć dowolną liczbę Wystąpień oprogramowania i przechowywać je na dowolnym serwerze lub</w:t>
      </w:r>
      <w:r w:rsidR="00BD10DB">
        <w:rPr>
          <w:rFonts w:cs="Arial"/>
          <w:color w:val="auto"/>
          <w:sz w:val="18"/>
          <w:szCs w:val="18"/>
          <w:lang w:val="pl-PL"/>
        </w:rPr>
        <w:t> </w:t>
      </w:r>
      <w:r w:rsidRPr="00526DC8">
        <w:rPr>
          <w:rFonts w:cs="Arial"/>
          <w:color w:val="auto"/>
          <w:sz w:val="18"/>
          <w:szCs w:val="18"/>
          <w:lang w:val="pl-PL"/>
        </w:rPr>
        <w:t>nośniku magazynowania danych wyłącznie w ramach określonych praw przysługujących Państwu na mocy uzyskanych licencji Windows Intune (np. Wystąpień nie można przekazywać osobom trzecim).</w:t>
      </w:r>
    </w:p>
    <w:p w14:paraId="67611321" w14:textId="48E0748B" w:rsidR="004A0C7A" w:rsidRPr="00526DC8" w:rsidRDefault="004A0C7A" w:rsidP="00F55AA4">
      <w:pPr>
        <w:autoSpaceDN w:val="0"/>
        <w:spacing w:before="100" w:after="100"/>
        <w:ind w:left="720"/>
        <w:rPr>
          <w:b/>
          <w:color w:val="auto"/>
          <w:sz w:val="18"/>
          <w:lang w:val="pl-PL"/>
        </w:rPr>
      </w:pPr>
      <w:r w:rsidRPr="00526DC8">
        <w:rPr>
          <w:b/>
          <w:color w:val="auto"/>
          <w:sz w:val="18"/>
          <w:lang w:val="pl-PL"/>
        </w:rPr>
        <w:t>Prawa do Używania w ramach Roamingu</w:t>
      </w:r>
    </w:p>
    <w:p w14:paraId="3F72DE24" w14:textId="48FFBBA5" w:rsidR="004A0C7A" w:rsidRPr="00526DC8" w:rsidRDefault="004A0C7A" w:rsidP="00841A88">
      <w:pPr>
        <w:pStyle w:val="PURBody-Indented"/>
        <w:ind w:left="720"/>
        <w:rPr>
          <w:lang w:val="pl-PL"/>
        </w:rPr>
      </w:pPr>
      <w:r w:rsidRPr="00526DC8">
        <w:rPr>
          <w:lang w:val="pl-PL"/>
        </w:rPr>
        <w:t>W razie sprzeczności między postanowieniami opisanymi w tym punkcie a postanowieniami zawartymi w punkcie Instalacja i</w:t>
      </w:r>
      <w:r w:rsidR="00BD10DB">
        <w:rPr>
          <w:lang w:val="pl-PL"/>
        </w:rPr>
        <w:t> </w:t>
      </w:r>
      <w:r w:rsidRPr="00526DC8">
        <w:rPr>
          <w:lang w:val="pl-PL"/>
        </w:rPr>
        <w:t xml:space="preserve">używanie — korzystanie na mocy Praw do Używania w ramach Roamingu podlega postanowieniom zawartym w niniejszym punkcie. </w:t>
      </w:r>
    </w:p>
    <w:p w14:paraId="12FA7A90" w14:textId="2EC1013A" w:rsidR="00D44393" w:rsidRPr="00526DC8" w:rsidRDefault="00D44393" w:rsidP="005D6562">
      <w:pPr>
        <w:numPr>
          <w:ilvl w:val="2"/>
          <w:numId w:val="66"/>
        </w:numPr>
        <w:autoSpaceDN w:val="0"/>
        <w:rPr>
          <w:rFonts w:cs="Arial"/>
          <w:color w:val="auto"/>
          <w:sz w:val="18"/>
          <w:szCs w:val="18"/>
          <w:lang w:val="pl-PL"/>
        </w:rPr>
      </w:pPr>
      <w:r w:rsidRPr="00526DC8">
        <w:rPr>
          <w:rFonts w:cs="Arial"/>
          <w:color w:val="auto"/>
          <w:sz w:val="18"/>
          <w:szCs w:val="18"/>
          <w:lang w:val="pl-PL"/>
        </w:rPr>
        <w:t>Główny Użytkownik może uzyskiwać z Uprawnionego Urządzenia Innego Producenta zdalny dostęp do dozwolonych Wystąpień uruchamianych na serwerach w Państwa centrum danych z każdego miejsca poza terenem Państwa siedziby</w:t>
      </w:r>
      <w:r w:rsidR="00BD10DB">
        <w:rPr>
          <w:rFonts w:cs="Arial"/>
          <w:color w:val="auto"/>
          <w:sz w:val="18"/>
          <w:szCs w:val="18"/>
          <w:lang w:val="pl-PL"/>
        </w:rPr>
        <w:t> </w:t>
      </w:r>
      <w:r w:rsidRPr="00526DC8">
        <w:rPr>
          <w:rFonts w:cs="Arial"/>
          <w:color w:val="auto"/>
          <w:sz w:val="18"/>
          <w:szCs w:val="18"/>
          <w:lang w:val="pl-PL"/>
        </w:rPr>
        <w:t xml:space="preserve">lub siedziby Państwa podmiotu stowarzyszonego. </w:t>
      </w:r>
    </w:p>
    <w:p w14:paraId="2E3C8FE6" w14:textId="13618E60" w:rsidR="00D44393" w:rsidRPr="00526DC8" w:rsidRDefault="00D44393" w:rsidP="005D6562">
      <w:pPr>
        <w:numPr>
          <w:ilvl w:val="2"/>
          <w:numId w:val="66"/>
        </w:numPr>
        <w:autoSpaceDN w:val="0"/>
        <w:rPr>
          <w:rFonts w:cs="Arial"/>
          <w:color w:val="auto"/>
          <w:sz w:val="18"/>
          <w:szCs w:val="18"/>
          <w:lang w:val="pl-PL"/>
        </w:rPr>
      </w:pPr>
      <w:r w:rsidRPr="00526DC8">
        <w:rPr>
          <w:rFonts w:cs="Arial"/>
          <w:color w:val="auto"/>
          <w:sz w:val="18"/>
          <w:szCs w:val="18"/>
          <w:lang w:val="pl-PL"/>
        </w:rPr>
        <w:t>Główny Użytkownik może także uruchamiać na Uprawnionym Urządzeniu Innego Producenta jedno Wystąpienie oprogramowania w Wirtualnym Środowisku Systemu Operacyjnego, przebywając poza terenem Państwa siedziby lub</w:t>
      </w:r>
      <w:r w:rsidR="00BD10DB">
        <w:rPr>
          <w:rFonts w:cs="Arial"/>
          <w:color w:val="auto"/>
          <w:sz w:val="18"/>
          <w:szCs w:val="18"/>
          <w:lang w:val="pl-PL"/>
        </w:rPr>
        <w:t> </w:t>
      </w:r>
      <w:r w:rsidRPr="00526DC8">
        <w:rPr>
          <w:rFonts w:cs="Arial"/>
          <w:color w:val="auto"/>
          <w:sz w:val="18"/>
          <w:szCs w:val="18"/>
          <w:lang w:val="pl-PL"/>
        </w:rPr>
        <w:t>siedziby Państwa podmiotu stowarzyszonego.</w:t>
      </w:r>
    </w:p>
    <w:p w14:paraId="64693D20" w14:textId="77777777" w:rsidR="00D44393" w:rsidRPr="00526DC8" w:rsidRDefault="00D44393" w:rsidP="005D6562">
      <w:pPr>
        <w:numPr>
          <w:ilvl w:val="2"/>
          <w:numId w:val="66"/>
        </w:numPr>
        <w:autoSpaceDN w:val="0"/>
        <w:rPr>
          <w:rFonts w:cs="Arial"/>
          <w:color w:val="auto"/>
          <w:sz w:val="18"/>
          <w:szCs w:val="18"/>
          <w:lang w:val="pl-PL"/>
        </w:rPr>
      </w:pPr>
      <w:r w:rsidRPr="00526DC8">
        <w:rPr>
          <w:rFonts w:cs="Arial"/>
          <w:color w:val="auto"/>
          <w:sz w:val="18"/>
          <w:szCs w:val="18"/>
          <w:lang w:val="pl-PL"/>
        </w:rPr>
        <w:t>Z Praw do Używania w ramach Roamingu można korzystać jedynie do celów związanych z wykonywaną pracą.</w:t>
      </w:r>
    </w:p>
    <w:p w14:paraId="345AD4E9" w14:textId="7C7F51FF" w:rsidR="00D44393" w:rsidRPr="00526DC8" w:rsidRDefault="00D44393" w:rsidP="005D6562">
      <w:pPr>
        <w:numPr>
          <w:ilvl w:val="2"/>
          <w:numId w:val="66"/>
        </w:numPr>
        <w:autoSpaceDN w:val="0"/>
        <w:rPr>
          <w:rFonts w:cs="Arial"/>
          <w:color w:val="auto"/>
          <w:sz w:val="18"/>
          <w:szCs w:val="18"/>
          <w:lang w:val="pl-PL"/>
        </w:rPr>
      </w:pPr>
      <w:r w:rsidRPr="00526DC8">
        <w:rPr>
          <w:rFonts w:cs="Arial"/>
          <w:color w:val="auto"/>
          <w:sz w:val="18"/>
          <w:szCs w:val="18"/>
          <w:lang w:val="pl-PL"/>
        </w:rPr>
        <w:t>Żaden inny użytkownik nie może korzystać z oprogramowania na podstawie tej samej licencji w tym samym czasie, z</w:t>
      </w:r>
      <w:r w:rsidR="00F55AA4">
        <w:rPr>
          <w:rFonts w:cs="Arial"/>
          <w:color w:val="auto"/>
          <w:sz w:val="18"/>
          <w:szCs w:val="18"/>
          <w:lang w:val="pl-PL"/>
        </w:rPr>
        <w:t> </w:t>
      </w:r>
      <w:r w:rsidRPr="00526DC8">
        <w:rPr>
          <w:rFonts w:cs="Arial"/>
          <w:color w:val="auto"/>
          <w:sz w:val="18"/>
          <w:szCs w:val="18"/>
          <w:lang w:val="pl-PL"/>
        </w:rPr>
        <w:t>wyjątkiem sytuacji świadczenia usług pomocy technicznej, korzystania z funkcji Pomoc zdalna lub podobnej technologii</w:t>
      </w:r>
      <w:r w:rsidR="00F55AA4">
        <w:rPr>
          <w:rFonts w:cs="Arial"/>
          <w:color w:val="auto"/>
          <w:sz w:val="18"/>
          <w:szCs w:val="18"/>
          <w:lang w:val="pl-PL"/>
        </w:rPr>
        <w:t> </w:t>
      </w:r>
      <w:r w:rsidRPr="00526DC8">
        <w:rPr>
          <w:rFonts w:cs="Arial"/>
          <w:color w:val="auto"/>
          <w:sz w:val="18"/>
          <w:szCs w:val="18"/>
          <w:lang w:val="pl-PL"/>
        </w:rPr>
        <w:t>bądź administrowania oprogramowaniem.</w:t>
      </w:r>
    </w:p>
    <w:p w14:paraId="066F3A77" w14:textId="3F4E7C42" w:rsidR="00130BB6" w:rsidRPr="00526DC8" w:rsidRDefault="00130BB6" w:rsidP="00130BB6">
      <w:pPr>
        <w:autoSpaceDN w:val="0"/>
        <w:spacing w:before="120"/>
        <w:ind w:left="720"/>
        <w:rPr>
          <w:color w:val="auto"/>
          <w:sz w:val="28"/>
          <w:lang w:val="pl-PL"/>
        </w:rPr>
      </w:pPr>
      <w:r w:rsidRPr="00526DC8">
        <w:rPr>
          <w:b/>
          <w:color w:val="auto"/>
          <w:sz w:val="18"/>
          <w:lang w:val="pl-PL"/>
        </w:rPr>
        <w:t>Prawa dotyczące funkcji Windows To Go</w:t>
      </w:r>
    </w:p>
    <w:p w14:paraId="37F0FA3E" w14:textId="63F6B5E5" w:rsidR="00130BB6" w:rsidRPr="00526DC8" w:rsidRDefault="00130BB6" w:rsidP="00BD1299">
      <w:pPr>
        <w:pStyle w:val="PURBody-Indented"/>
        <w:ind w:left="720"/>
        <w:rPr>
          <w:lang w:val="pl-PL"/>
        </w:rPr>
      </w:pPr>
      <w:r w:rsidRPr="00526DC8">
        <w:rPr>
          <w:lang w:val="pl-PL"/>
        </w:rPr>
        <w:t>W razie sprzeczności między postanowieniami opisanymi w tym punkcie a postanowieniami zawartymi w punkcie Instalacja i</w:t>
      </w:r>
      <w:r w:rsidR="00491179">
        <w:rPr>
          <w:lang w:val="pl-PL"/>
        </w:rPr>
        <w:t> </w:t>
      </w:r>
      <w:r w:rsidRPr="00526DC8">
        <w:rPr>
          <w:lang w:val="pl-PL"/>
        </w:rPr>
        <w:t>używanie — korzystanie na mocy Praw dotyczących funkcji Windows To Go podlega postanowieniom zawartym w</w:t>
      </w:r>
      <w:r w:rsidR="00491179">
        <w:rPr>
          <w:lang w:val="pl-PL"/>
        </w:rPr>
        <w:t> </w:t>
      </w:r>
      <w:r w:rsidRPr="00526DC8">
        <w:rPr>
          <w:lang w:val="pl-PL"/>
        </w:rPr>
        <w:t xml:space="preserve">niniejszym punkcie. </w:t>
      </w:r>
    </w:p>
    <w:p w14:paraId="32BCFA56" w14:textId="5FBC0D30" w:rsidR="00130BB6" w:rsidRPr="00526DC8" w:rsidRDefault="00130BB6" w:rsidP="005D6562">
      <w:pPr>
        <w:numPr>
          <w:ilvl w:val="2"/>
          <w:numId w:val="67"/>
        </w:numPr>
        <w:autoSpaceDN w:val="0"/>
        <w:rPr>
          <w:rFonts w:cs="Arial"/>
          <w:color w:val="auto"/>
          <w:sz w:val="18"/>
          <w:szCs w:val="18"/>
          <w:lang w:val="pl-PL"/>
        </w:rPr>
      </w:pPr>
      <w:r w:rsidRPr="00526DC8">
        <w:rPr>
          <w:rFonts w:cs="Arial"/>
          <w:color w:val="auto"/>
          <w:sz w:val="18"/>
          <w:szCs w:val="18"/>
          <w:lang w:val="pl-PL"/>
        </w:rPr>
        <w:t>Mogą Państwo utworzyć i przechowywać Wystąpienie oprogramowania na maksymalnie dwóch dyskach USB.</w:t>
      </w:r>
    </w:p>
    <w:p w14:paraId="16DC789B" w14:textId="0C87F9D2" w:rsidR="00130BB6" w:rsidRPr="00526DC8" w:rsidRDefault="00130BB6" w:rsidP="005D6562">
      <w:pPr>
        <w:numPr>
          <w:ilvl w:val="2"/>
          <w:numId w:val="67"/>
        </w:numPr>
        <w:autoSpaceDN w:val="0"/>
        <w:rPr>
          <w:rFonts w:cs="Arial"/>
          <w:color w:val="auto"/>
          <w:sz w:val="18"/>
          <w:szCs w:val="18"/>
          <w:lang w:val="pl-PL"/>
        </w:rPr>
      </w:pPr>
      <w:r w:rsidRPr="00526DC8">
        <w:rPr>
          <w:rFonts w:cs="Arial"/>
          <w:color w:val="auto"/>
          <w:sz w:val="18"/>
          <w:szCs w:val="18"/>
          <w:lang w:val="pl-PL"/>
        </w:rPr>
        <w:lastRenderedPageBreak/>
        <w:t>Wystąpienie przechowywane na dysku USB można uruchomić na dowolnym Licencjonowanym Urządzeniu objętym licencją Windows Intune.</w:t>
      </w:r>
    </w:p>
    <w:p w14:paraId="230B911A" w14:textId="2AA215A5" w:rsidR="00130BB6" w:rsidRPr="00526DC8" w:rsidRDefault="00130BB6" w:rsidP="005D6562">
      <w:pPr>
        <w:numPr>
          <w:ilvl w:val="2"/>
          <w:numId w:val="67"/>
        </w:numPr>
        <w:autoSpaceDN w:val="0"/>
        <w:rPr>
          <w:rFonts w:cs="Arial"/>
          <w:color w:val="auto"/>
          <w:sz w:val="18"/>
          <w:szCs w:val="18"/>
          <w:lang w:val="pl-PL"/>
        </w:rPr>
      </w:pPr>
      <w:r w:rsidRPr="00526DC8">
        <w:rPr>
          <w:rFonts w:cs="Arial"/>
          <w:color w:val="auto"/>
          <w:sz w:val="18"/>
          <w:szCs w:val="18"/>
          <w:lang w:val="pl-PL"/>
        </w:rPr>
        <w:t>Główny Użytkownik może także uruchomić Wystąpienie z dysku USB na Uprawnionym Urządzeniu Innego Producenta z</w:t>
      </w:r>
      <w:r w:rsidR="00491179">
        <w:rPr>
          <w:rFonts w:cs="Arial"/>
          <w:color w:val="auto"/>
          <w:sz w:val="18"/>
          <w:szCs w:val="18"/>
          <w:lang w:val="pl-PL"/>
        </w:rPr>
        <w:t> </w:t>
      </w:r>
      <w:r w:rsidRPr="00526DC8">
        <w:rPr>
          <w:rFonts w:cs="Arial"/>
          <w:color w:val="auto"/>
          <w:sz w:val="18"/>
          <w:szCs w:val="18"/>
          <w:lang w:val="pl-PL"/>
        </w:rPr>
        <w:t>każdego miejsca poza terenem Państwa siedziby lub siedziby Państwa podmiotu stowarzyszonego.</w:t>
      </w:r>
    </w:p>
    <w:p w14:paraId="0DCA4E2B" w14:textId="77777777" w:rsidR="00130BB6" w:rsidRPr="00526DC8" w:rsidRDefault="00130BB6" w:rsidP="005D6562">
      <w:pPr>
        <w:numPr>
          <w:ilvl w:val="2"/>
          <w:numId w:val="67"/>
        </w:numPr>
        <w:autoSpaceDN w:val="0"/>
        <w:rPr>
          <w:rFonts w:cs="Arial"/>
          <w:color w:val="auto"/>
          <w:sz w:val="18"/>
          <w:szCs w:val="18"/>
          <w:lang w:val="pl-PL"/>
        </w:rPr>
      </w:pPr>
      <w:r w:rsidRPr="00526DC8">
        <w:rPr>
          <w:rFonts w:cs="Arial"/>
          <w:color w:val="auto"/>
          <w:sz w:val="18"/>
          <w:szCs w:val="18"/>
          <w:lang w:val="pl-PL"/>
        </w:rPr>
        <w:t>Z funkcji Windows To Go można korzystać jedynie do celów związanych z wykonywaną pracą.</w:t>
      </w:r>
    </w:p>
    <w:p w14:paraId="2525722F" w14:textId="16D71D5A" w:rsidR="00130BB6" w:rsidRPr="00526DC8" w:rsidRDefault="00130BB6" w:rsidP="005D6562">
      <w:pPr>
        <w:numPr>
          <w:ilvl w:val="2"/>
          <w:numId w:val="67"/>
        </w:numPr>
        <w:autoSpaceDN w:val="0"/>
        <w:rPr>
          <w:rFonts w:cs="Arial"/>
          <w:color w:val="auto"/>
          <w:sz w:val="18"/>
          <w:szCs w:val="18"/>
          <w:lang w:val="pl-PL"/>
        </w:rPr>
      </w:pPr>
      <w:r w:rsidRPr="00526DC8">
        <w:rPr>
          <w:rFonts w:cs="Arial"/>
          <w:color w:val="auto"/>
          <w:sz w:val="18"/>
          <w:szCs w:val="18"/>
          <w:lang w:val="pl-PL"/>
        </w:rPr>
        <w:t>Żaden inny użytkownik nie może korzystać z oprogramowania na podstawie tej samej licencji w tym samym czasie, z</w:t>
      </w:r>
      <w:r w:rsidR="00491179">
        <w:rPr>
          <w:rFonts w:cs="Arial"/>
          <w:color w:val="auto"/>
          <w:sz w:val="18"/>
          <w:szCs w:val="18"/>
          <w:lang w:val="pl-PL"/>
        </w:rPr>
        <w:t> </w:t>
      </w:r>
      <w:r w:rsidRPr="00526DC8">
        <w:rPr>
          <w:rFonts w:cs="Arial"/>
          <w:color w:val="auto"/>
          <w:sz w:val="18"/>
          <w:szCs w:val="18"/>
          <w:lang w:val="pl-PL"/>
        </w:rPr>
        <w:t>wyjątkiem sytuacji świadczenia usług pomocy technicznej, korzystania z funkcji Pomoc zdalna lub podobnej technologii</w:t>
      </w:r>
      <w:r w:rsidR="00491179">
        <w:rPr>
          <w:rFonts w:cs="Arial"/>
          <w:color w:val="auto"/>
          <w:sz w:val="18"/>
          <w:szCs w:val="18"/>
          <w:lang w:val="pl-PL"/>
        </w:rPr>
        <w:t> </w:t>
      </w:r>
      <w:r w:rsidRPr="00526DC8">
        <w:rPr>
          <w:rFonts w:cs="Arial"/>
          <w:color w:val="auto"/>
          <w:sz w:val="18"/>
          <w:szCs w:val="18"/>
          <w:lang w:val="pl-PL"/>
        </w:rPr>
        <w:t>bądź administrowania oprogramowaniem.</w:t>
      </w:r>
    </w:p>
    <w:p w14:paraId="312E6D16" w14:textId="77777777" w:rsidR="007D63E7" w:rsidRPr="00526DC8" w:rsidRDefault="007D63E7" w:rsidP="00492254">
      <w:pPr>
        <w:autoSpaceDN w:val="0"/>
        <w:spacing w:before="120"/>
        <w:ind w:left="720"/>
        <w:rPr>
          <w:b/>
          <w:color w:val="auto"/>
          <w:sz w:val="18"/>
          <w:lang w:val="pl-PL"/>
        </w:rPr>
      </w:pPr>
      <w:r w:rsidRPr="00526DC8">
        <w:rPr>
          <w:b/>
          <w:color w:val="auto"/>
          <w:sz w:val="18"/>
          <w:lang w:val="pl-PL"/>
        </w:rPr>
        <w:t>Urządzenia Pomocnicze</w:t>
      </w:r>
    </w:p>
    <w:p w14:paraId="5D1B9FE2" w14:textId="77777777" w:rsidR="007D63E7" w:rsidRPr="00526DC8" w:rsidRDefault="007D63E7" w:rsidP="00492254">
      <w:pPr>
        <w:pStyle w:val="PURBody-Indented"/>
        <w:ind w:left="720"/>
        <w:rPr>
          <w:lang w:val="pl-PL"/>
        </w:rPr>
      </w:pPr>
      <w:r w:rsidRPr="00526DC8">
        <w:rPr>
          <w:lang w:val="pl-PL"/>
        </w:rPr>
        <w:t>Dla celów niniejszego punktu:</w:t>
      </w:r>
    </w:p>
    <w:p w14:paraId="59675A32" w14:textId="13B1AD4E" w:rsidR="007D63E7" w:rsidRPr="00526DC8" w:rsidRDefault="007D63E7" w:rsidP="00492254">
      <w:pPr>
        <w:pStyle w:val="PURBody-Indented"/>
        <w:ind w:left="720"/>
        <w:rPr>
          <w:lang w:val="pl-PL"/>
        </w:rPr>
      </w:pPr>
      <w:r w:rsidRPr="00526DC8">
        <w:rPr>
          <w:lang w:val="pl-PL"/>
        </w:rPr>
        <w:t xml:space="preserve">„Urządzenie Pomocnicze z systemem Windows RT” oznacza każde dodatkowe urządzenie używane przez Głównego Użytkownika, na które Państwo (a nie osoba trzecia) uzyskali właściwą licencję na system Windows RT. </w:t>
      </w:r>
    </w:p>
    <w:p w14:paraId="6CFC1BD5" w14:textId="2CB6D8BB" w:rsidR="007D63E7" w:rsidRPr="00526DC8" w:rsidRDefault="007D63E7" w:rsidP="00492254">
      <w:pPr>
        <w:pStyle w:val="PURBody-Indented"/>
        <w:ind w:left="720"/>
        <w:rPr>
          <w:lang w:val="pl-PL"/>
        </w:rPr>
      </w:pPr>
      <w:r w:rsidRPr="00526DC8">
        <w:rPr>
          <w:lang w:val="pl-PL"/>
        </w:rPr>
        <w:t>W razie sprzeczności między postanowieniami opisanymi w tym punkcie a postanowieniami zawartymi w punkcie Instalacja i</w:t>
      </w:r>
      <w:r w:rsidR="005B4517">
        <w:rPr>
          <w:lang w:val="pl-PL"/>
        </w:rPr>
        <w:t> </w:t>
      </w:r>
      <w:r w:rsidRPr="00526DC8">
        <w:rPr>
          <w:lang w:val="pl-PL"/>
        </w:rPr>
        <w:t>używanie — korzystanie na Urządzeniach Pomocniczych z systemem Windows RT podlega postanowieniom zawartym w</w:t>
      </w:r>
      <w:r w:rsidR="005B4517">
        <w:rPr>
          <w:lang w:val="pl-PL"/>
        </w:rPr>
        <w:t> </w:t>
      </w:r>
      <w:r w:rsidRPr="00526DC8">
        <w:rPr>
          <w:lang w:val="pl-PL"/>
        </w:rPr>
        <w:t>niniejszym punkcie.</w:t>
      </w:r>
    </w:p>
    <w:p w14:paraId="1EC4BB42" w14:textId="62EC9298" w:rsidR="007D63E7" w:rsidRPr="00526DC8" w:rsidRDefault="007D63E7" w:rsidP="00492254">
      <w:pPr>
        <w:numPr>
          <w:ilvl w:val="2"/>
          <w:numId w:val="83"/>
        </w:numPr>
        <w:autoSpaceDN w:val="0"/>
        <w:rPr>
          <w:rFonts w:cs="Arial"/>
          <w:color w:val="auto"/>
          <w:sz w:val="18"/>
          <w:szCs w:val="18"/>
          <w:lang w:val="pl-PL"/>
        </w:rPr>
      </w:pPr>
      <w:r w:rsidRPr="00526DC8">
        <w:rPr>
          <w:rFonts w:cs="Arial"/>
          <w:color w:val="auto"/>
          <w:sz w:val="18"/>
          <w:szCs w:val="18"/>
          <w:lang w:val="pl-PL"/>
        </w:rPr>
        <w:t>Główny Użytkownik może uzyskiwać z Urządzenia Pomocniczego z systemem Windows RT zdalny dostęp do wszelkich</w:t>
      </w:r>
      <w:r w:rsidR="005B4517">
        <w:rPr>
          <w:rFonts w:cs="Arial"/>
          <w:color w:val="auto"/>
          <w:sz w:val="18"/>
          <w:szCs w:val="18"/>
          <w:lang w:val="pl-PL"/>
        </w:rPr>
        <w:t> </w:t>
      </w:r>
      <w:r w:rsidRPr="00526DC8">
        <w:rPr>
          <w:rFonts w:cs="Arial"/>
          <w:color w:val="auto"/>
          <w:sz w:val="18"/>
          <w:szCs w:val="18"/>
          <w:lang w:val="pl-PL"/>
        </w:rPr>
        <w:t>dozwolonych wystąpień oprogramowania uruchamianego na serwerach w Państwa centrum danych zgodnie</w:t>
      </w:r>
      <w:r w:rsidR="005B4517">
        <w:rPr>
          <w:rFonts w:cs="Arial"/>
          <w:color w:val="auto"/>
          <w:sz w:val="18"/>
          <w:szCs w:val="18"/>
          <w:lang w:val="pl-PL"/>
        </w:rPr>
        <w:t> </w:t>
      </w:r>
      <w:r w:rsidRPr="00526DC8">
        <w:rPr>
          <w:rFonts w:cs="Arial"/>
          <w:color w:val="auto"/>
          <w:sz w:val="18"/>
          <w:szCs w:val="18"/>
          <w:lang w:val="pl-PL"/>
        </w:rPr>
        <w:t>z</w:t>
      </w:r>
      <w:r w:rsidR="005B4517">
        <w:rPr>
          <w:rFonts w:cs="Arial"/>
          <w:color w:val="auto"/>
          <w:sz w:val="18"/>
          <w:szCs w:val="18"/>
          <w:lang w:val="pl-PL"/>
        </w:rPr>
        <w:t> </w:t>
      </w:r>
      <w:r w:rsidRPr="00526DC8">
        <w:rPr>
          <w:rFonts w:cs="Arial"/>
          <w:color w:val="auto"/>
          <w:sz w:val="18"/>
          <w:szCs w:val="18"/>
          <w:lang w:val="pl-PL"/>
        </w:rPr>
        <w:t>postanowieniami zawartymi w punkcie dotyczącym Praw do Wirtualizacji.</w:t>
      </w:r>
    </w:p>
    <w:p w14:paraId="7C5096A2" w14:textId="50349F26" w:rsidR="007D63E7" w:rsidRPr="00526DC8" w:rsidRDefault="007D63E7" w:rsidP="00492254">
      <w:pPr>
        <w:numPr>
          <w:ilvl w:val="2"/>
          <w:numId w:val="83"/>
        </w:numPr>
        <w:autoSpaceDN w:val="0"/>
        <w:rPr>
          <w:rFonts w:cs="Arial"/>
          <w:color w:val="auto"/>
          <w:sz w:val="18"/>
          <w:szCs w:val="18"/>
          <w:lang w:val="pl-PL"/>
        </w:rPr>
      </w:pPr>
      <w:r w:rsidRPr="00526DC8">
        <w:rPr>
          <w:rFonts w:cs="Arial"/>
          <w:color w:val="auto"/>
          <w:sz w:val="18"/>
          <w:szCs w:val="18"/>
          <w:lang w:val="pl-PL"/>
        </w:rPr>
        <w:t>Żaden inny użytkownik nie może korzystać z oprogramowania na podstawie tej samej licencji w tym samym czasie, z</w:t>
      </w:r>
      <w:r w:rsidR="005B4517">
        <w:rPr>
          <w:rFonts w:cs="Arial"/>
          <w:color w:val="auto"/>
          <w:sz w:val="18"/>
          <w:szCs w:val="18"/>
          <w:lang w:val="pl-PL"/>
        </w:rPr>
        <w:t> </w:t>
      </w:r>
      <w:r w:rsidRPr="00526DC8">
        <w:rPr>
          <w:rFonts w:cs="Arial"/>
          <w:color w:val="auto"/>
          <w:sz w:val="18"/>
          <w:szCs w:val="18"/>
          <w:lang w:val="pl-PL"/>
        </w:rPr>
        <w:t>wyjątkiem sytuacji świadczenia usług pomocy technicznej, korzystania z funkcji Pomoc zdalna lub podobnej technologii</w:t>
      </w:r>
      <w:r w:rsidR="005B4517">
        <w:rPr>
          <w:rFonts w:cs="Arial"/>
          <w:color w:val="auto"/>
          <w:sz w:val="18"/>
          <w:szCs w:val="18"/>
          <w:lang w:val="pl-PL"/>
        </w:rPr>
        <w:t> </w:t>
      </w:r>
      <w:r w:rsidRPr="00526DC8">
        <w:rPr>
          <w:rFonts w:cs="Arial"/>
          <w:color w:val="auto"/>
          <w:sz w:val="18"/>
          <w:szCs w:val="18"/>
          <w:lang w:val="pl-PL"/>
        </w:rPr>
        <w:t xml:space="preserve">bądź administrowania oprogramowaniem. </w:t>
      </w:r>
    </w:p>
    <w:p w14:paraId="3AAFC5E1" w14:textId="1537BF60" w:rsidR="007D63E7" w:rsidRPr="00526DC8" w:rsidRDefault="007D63E7" w:rsidP="00492254">
      <w:pPr>
        <w:numPr>
          <w:ilvl w:val="2"/>
          <w:numId w:val="83"/>
        </w:numPr>
        <w:autoSpaceDN w:val="0"/>
        <w:rPr>
          <w:rFonts w:cs="Arial"/>
          <w:color w:val="auto"/>
          <w:sz w:val="18"/>
          <w:szCs w:val="18"/>
          <w:lang w:val="pl-PL"/>
        </w:rPr>
      </w:pPr>
      <w:r w:rsidRPr="00526DC8">
        <w:rPr>
          <w:rFonts w:cs="Arial"/>
          <w:color w:val="auto"/>
          <w:sz w:val="18"/>
          <w:szCs w:val="18"/>
          <w:lang w:val="pl-PL"/>
        </w:rPr>
        <w:t>Państwa prawo do korzystania z oprogramowania na Urządzeniu Pomocniczym z systemem Windows RT nie jest bezterminowe. Po wygaśnięciu subskrypcji usługi Windows Intune nie będą mogli Państwo uzyskać dostępu do oprogramowania ani go używać.</w:t>
      </w:r>
    </w:p>
    <w:p w14:paraId="0D754423" w14:textId="1DE1A837" w:rsidR="007A22F0" w:rsidRPr="00526DC8" w:rsidRDefault="007A22F0" w:rsidP="00C44E34">
      <w:pPr>
        <w:autoSpaceDN w:val="0"/>
        <w:spacing w:before="120"/>
        <w:ind w:left="720"/>
        <w:rPr>
          <w:rFonts w:ascii="Tahoma" w:hAnsi="Tahoma" w:cs="Tahoma"/>
          <w:b/>
          <w:bCs/>
          <w:color w:val="auto"/>
          <w:sz w:val="18"/>
          <w:szCs w:val="18"/>
          <w:lang w:val="pl-PL"/>
        </w:rPr>
      </w:pPr>
      <w:r w:rsidRPr="00526DC8">
        <w:rPr>
          <w:b/>
          <w:color w:val="auto"/>
          <w:sz w:val="18"/>
          <w:lang w:val="pl-PL"/>
        </w:rPr>
        <w:t>Sprawdzanie oryginalności</w:t>
      </w:r>
    </w:p>
    <w:p w14:paraId="66C3B121" w14:textId="6B2D0D4C" w:rsidR="007A22F0" w:rsidRPr="00526DC8" w:rsidRDefault="007A22F0" w:rsidP="00841A88">
      <w:pPr>
        <w:ind w:left="720"/>
        <w:rPr>
          <w:rFonts w:cs="Arial"/>
          <w:bCs/>
          <w:color w:val="auto"/>
          <w:sz w:val="18"/>
          <w:szCs w:val="18"/>
          <w:lang w:val="pl-PL"/>
        </w:rPr>
      </w:pPr>
      <w:r w:rsidRPr="00526DC8">
        <w:rPr>
          <w:rFonts w:cs="Arial"/>
          <w:bCs/>
          <w:color w:val="auto"/>
          <w:sz w:val="18"/>
          <w:szCs w:val="18"/>
          <w:lang w:val="pl-PL"/>
        </w:rPr>
        <w:t>Sprawdzanie oryginalności ma na celu ustalenie, czy oprogramowanie zostało aktywowane oraz czy jest objęte właściwą licencją. Pozwala także stwierdzić, czy do funkcji sprawdzania oryginalności, licencjonowania lub aktywacji oprogramowania nie wprowadzono nieautoryzowanych zmian. Podczas procesu sprawdzania oryginalności można także skontrolować, czy w</w:t>
      </w:r>
      <w:r w:rsidR="0050312E">
        <w:rPr>
          <w:rFonts w:cs="Arial"/>
          <w:bCs/>
          <w:color w:val="auto"/>
          <w:sz w:val="18"/>
          <w:szCs w:val="18"/>
          <w:lang w:val="pl-PL"/>
        </w:rPr>
        <w:t> </w:t>
      </w:r>
      <w:r w:rsidRPr="00526DC8">
        <w:rPr>
          <w:rFonts w:cs="Arial"/>
          <w:bCs/>
          <w:color w:val="auto"/>
          <w:sz w:val="18"/>
          <w:szCs w:val="18"/>
          <w:lang w:val="pl-PL"/>
        </w:rPr>
        <w:t xml:space="preserve">związku z takimi zmianami nie zostało zainstalowane złośliwe lub nieautoryzowane oprogramowanie. Jeśli wskutek procesu sprawdzania oryginalności okaże się, że kontrolowane oprogramowanie jest objęte właściwą licencją, wówczas będą mogli Państwo dalej korzystać z tego oprogramowania i jego określonych funkcji, a także uzyskiwać dodatkowe korzyści. Pominięcie procedury sprawdzania oryginalności oprogramowania jest niedozwolone. Ma to na celu uniemożliwienie korzystania z oprogramowania bez licencji. Więcej informacji na ten temat można znaleźć na stronie </w:t>
      </w:r>
      <w:hyperlink r:id="rId69" w:history="1">
        <w:r w:rsidRPr="00526DC8">
          <w:rPr>
            <w:rFonts w:cs="Arial"/>
            <w:bCs/>
            <w:color w:val="auto"/>
            <w:sz w:val="18"/>
            <w:szCs w:val="18"/>
            <w:lang w:val="pl-PL"/>
          </w:rPr>
          <w:t>http://go.microsoft.com/fwlink/?Linkid=104610</w:t>
        </w:r>
      </w:hyperlink>
      <w:r w:rsidRPr="00526DC8">
        <w:rPr>
          <w:rFonts w:cs="Arial"/>
          <w:bCs/>
          <w:color w:val="auto"/>
          <w:sz w:val="18"/>
          <w:szCs w:val="18"/>
          <w:lang w:val="pl-PL"/>
        </w:rPr>
        <w:t>.</w:t>
      </w:r>
    </w:p>
    <w:p w14:paraId="7C6F2496" w14:textId="77777777" w:rsidR="007A22F0" w:rsidRPr="00526DC8" w:rsidRDefault="007A22F0" w:rsidP="00841A88">
      <w:pPr>
        <w:ind w:left="720"/>
        <w:rPr>
          <w:rFonts w:cs="Arial"/>
          <w:bCs/>
          <w:color w:val="auto"/>
          <w:sz w:val="18"/>
          <w:szCs w:val="18"/>
          <w:lang w:val="pl-PL"/>
        </w:rPr>
      </w:pPr>
      <w:r w:rsidRPr="00526DC8">
        <w:rPr>
          <w:rFonts w:cs="Arial"/>
          <w:bCs/>
          <w:color w:val="auto"/>
          <w:sz w:val="18"/>
          <w:szCs w:val="18"/>
          <w:lang w:val="pl-PL"/>
        </w:rPr>
        <w:t xml:space="preserve">Oprogramowanie będzie sprawdzać, czy jest oryginalne. Kontrola ta może być inicjowana przez oprogramowanie lub przez Microsoft. Aby włączyć funkcję aktywacji i sprawdzania oryginalności oprogramowanie może okresowo wymagać aktualizacji lub pobrania dodatkowych składników takiej funkcji sprawdzania oryginalności, licencjonowania czy aktywacji. Ich pobieranie oraz instalowanie może się odbywać bez powiadomienia. Podczas lub po zakończeniu procesu sprawdzania oryginalności oprogramowania do Microsoft mogą zostać przesłane informacje o oprogramowaniu, komputerze i wynikach takiej kontroli. Informacje te dotyczą m.in. wersji i klucza produktu oprogramowania, adresu IP komputera oraz wszelkich nieautoryzowanych zmian dokonanych w funkcjach sprawdzania oryginalności, licencjonowania czy aktywacji oprogramowania oraz wykrytego złośliwego lub nieautoryzowanego oprogramowania. Microsoft nie korzysta z uzyskanych w ten sposób informacji w celu identyfikacji Państwa ani kontaktowania się z Państwem. Jeśli korzystają Państwo z oprogramowania, wyrażają Państwo zgodę na przekazanie tych informacji. Więcej informacji na temat sprawdzania oryginalności oraz danych przesyłanych do Microsoft podczas kontroli lub po jej zakończeniu można znaleźć na stronie </w:t>
      </w:r>
      <w:hyperlink r:id="rId70" w:history="1">
        <w:r w:rsidRPr="00526DC8">
          <w:rPr>
            <w:rFonts w:cs="Arial"/>
            <w:bCs/>
            <w:color w:val="auto"/>
            <w:sz w:val="18"/>
            <w:szCs w:val="18"/>
            <w:lang w:val="pl-PL"/>
          </w:rPr>
          <w:t>http://go.microsoft.com/fwlink/?Linkid=104611</w:t>
        </w:r>
      </w:hyperlink>
      <w:r w:rsidRPr="00526DC8">
        <w:rPr>
          <w:rFonts w:cs="Arial"/>
          <w:bCs/>
          <w:color w:val="auto"/>
          <w:sz w:val="18"/>
          <w:szCs w:val="18"/>
          <w:lang w:val="pl-PL"/>
        </w:rPr>
        <w:t>.</w:t>
      </w:r>
    </w:p>
    <w:p w14:paraId="08A14B88" w14:textId="06527F81" w:rsidR="007A22F0" w:rsidRPr="00D86692" w:rsidRDefault="007A22F0" w:rsidP="00A80D52">
      <w:pPr>
        <w:ind w:left="720"/>
        <w:rPr>
          <w:rFonts w:cs="Arial"/>
          <w:bCs/>
          <w:color w:val="auto"/>
          <w:sz w:val="18"/>
          <w:szCs w:val="18"/>
          <w:lang w:val="pl-PL"/>
        </w:rPr>
      </w:pPr>
      <w:r w:rsidRPr="00D86692">
        <w:rPr>
          <w:rFonts w:cs="Arial"/>
          <w:bCs/>
          <w:color w:val="auto"/>
          <w:sz w:val="18"/>
          <w:szCs w:val="18"/>
          <w:lang w:val="pl-PL"/>
        </w:rPr>
        <w:t>Jeśli w wyniku procesu sprawdzania oryginalności oprogramowania okaże się, że nie jest ono oryginalnym lub właściwie licencjonowanym produktem Windows lub dokonano w nim nieautoryzowanych zmian, będzie to mieć wpływ na działanie i</w:t>
      </w:r>
      <w:r w:rsidR="00922B58" w:rsidRPr="00D86692">
        <w:rPr>
          <w:rFonts w:cs="Arial"/>
          <w:bCs/>
          <w:color w:val="auto"/>
          <w:sz w:val="18"/>
          <w:szCs w:val="18"/>
          <w:lang w:val="pl-PL"/>
        </w:rPr>
        <w:t> </w:t>
      </w:r>
      <w:r w:rsidRPr="00D86692">
        <w:rPr>
          <w:rFonts w:cs="Arial"/>
          <w:bCs/>
          <w:color w:val="auto"/>
          <w:sz w:val="18"/>
          <w:szCs w:val="18"/>
          <w:lang w:val="pl-PL"/>
        </w:rPr>
        <w:t>komfort korzystania z oprogramowania. Microsoft może naprawić oprogramowanie oraz usunąć, poddać kwarantannie lub wyłączyć wszelkie wprowadzone nieautoryzowane elementy zakłócające prawidłowe korzystanie z oprogramowania (w tym pozwalające na pominięcie procedury aktywacji lub sprawdzania oryginalności oprogramowania); sprawdzić, czy w związku ze</w:t>
      </w:r>
      <w:r w:rsidR="00922B58" w:rsidRPr="00D86692">
        <w:rPr>
          <w:rFonts w:cs="Arial"/>
          <w:bCs/>
          <w:color w:val="auto"/>
          <w:sz w:val="18"/>
          <w:szCs w:val="18"/>
          <w:lang w:val="pl-PL"/>
        </w:rPr>
        <w:t> </w:t>
      </w:r>
      <w:r w:rsidRPr="00D86692">
        <w:rPr>
          <w:rFonts w:cs="Arial"/>
          <w:bCs/>
          <w:color w:val="auto"/>
          <w:sz w:val="18"/>
          <w:szCs w:val="18"/>
          <w:lang w:val="pl-PL"/>
        </w:rPr>
        <w:t>wspomnianymi zmianami nie zostało zainstalowane złośliwe bądź nieautoryzowane oprogramowanie, i usunąć je; poinformować Państwa, że oprogramowanie jest niewłaściwie licencjonowanym lub nieoryginalnym produktem Windows; natomiast Państwo mogą otrzymywać przypomnienia o konieczności uzyskania kopii oprogramowania z właściwą licencją; zostać</w:t>
      </w:r>
      <w:r w:rsidR="000A5AA0" w:rsidRPr="00D86692">
        <w:rPr>
          <w:rFonts w:cs="Arial"/>
          <w:bCs/>
          <w:color w:val="auto"/>
          <w:sz w:val="18"/>
          <w:szCs w:val="18"/>
          <w:lang w:val="pl-PL"/>
        </w:rPr>
        <w:t> </w:t>
      </w:r>
      <w:r w:rsidRPr="00D86692">
        <w:rPr>
          <w:rFonts w:cs="Arial"/>
          <w:bCs/>
          <w:color w:val="auto"/>
          <w:sz w:val="18"/>
          <w:szCs w:val="18"/>
          <w:lang w:val="pl-PL"/>
        </w:rPr>
        <w:t>zobowiązani do przestrzegania instrukcji przekazywanych przez Microsoft, aby móc korzystać z oprogramowania lub</w:t>
      </w:r>
      <w:r w:rsidR="00922B58" w:rsidRPr="00D86692">
        <w:rPr>
          <w:rFonts w:cs="Arial"/>
          <w:bCs/>
          <w:color w:val="auto"/>
          <w:sz w:val="18"/>
          <w:szCs w:val="18"/>
          <w:lang w:val="pl-PL"/>
        </w:rPr>
        <w:t> </w:t>
      </w:r>
      <w:r w:rsidRPr="00D86692">
        <w:rPr>
          <w:rFonts w:cs="Arial"/>
          <w:bCs/>
          <w:color w:val="auto"/>
          <w:sz w:val="18"/>
          <w:szCs w:val="18"/>
          <w:lang w:val="pl-PL"/>
        </w:rPr>
        <w:t>ponownie je uaktywnić; możliwe też, że nie będą Państwo mieć dostępu do określonych aktualizacji lub uaktualnień od</w:t>
      </w:r>
      <w:r w:rsidR="000A5AA0" w:rsidRPr="00D86692">
        <w:rPr>
          <w:rFonts w:cs="Arial"/>
          <w:bCs/>
          <w:color w:val="auto"/>
          <w:sz w:val="18"/>
          <w:szCs w:val="18"/>
          <w:lang w:val="pl-PL"/>
        </w:rPr>
        <w:t> </w:t>
      </w:r>
      <w:r w:rsidRPr="00D86692">
        <w:rPr>
          <w:rFonts w:cs="Arial"/>
          <w:bCs/>
          <w:color w:val="auto"/>
          <w:sz w:val="18"/>
          <w:szCs w:val="18"/>
          <w:lang w:val="pl-PL"/>
        </w:rPr>
        <w:t>Microsoft.</w:t>
      </w:r>
    </w:p>
    <w:p w14:paraId="2CD231EF" w14:textId="0780C15F" w:rsidR="007A22F0" w:rsidRPr="00526DC8" w:rsidRDefault="007A22F0" w:rsidP="00841A88">
      <w:pPr>
        <w:ind w:left="720"/>
        <w:rPr>
          <w:rFonts w:cs="Arial"/>
          <w:bCs/>
          <w:color w:val="auto"/>
          <w:sz w:val="18"/>
          <w:szCs w:val="18"/>
          <w:lang w:val="pl-PL"/>
        </w:rPr>
      </w:pPr>
      <w:r w:rsidRPr="00526DC8">
        <w:rPr>
          <w:rFonts w:cs="Arial"/>
          <w:bCs/>
          <w:color w:val="auto"/>
          <w:sz w:val="18"/>
          <w:szCs w:val="18"/>
          <w:lang w:val="pl-PL"/>
        </w:rPr>
        <w:lastRenderedPageBreak/>
        <w:t>Mogą Państwo uzyskiwać aktualizacje i uaktualnienia tylko do oprogramowania uzyskanego od Microsoft lub z</w:t>
      </w:r>
      <w:r w:rsidR="00922B58">
        <w:rPr>
          <w:rFonts w:cs="Arial"/>
          <w:bCs/>
          <w:color w:val="auto"/>
          <w:sz w:val="18"/>
          <w:szCs w:val="18"/>
          <w:lang w:val="pl-PL"/>
        </w:rPr>
        <w:t> </w:t>
      </w:r>
      <w:r w:rsidRPr="00526DC8">
        <w:rPr>
          <w:rFonts w:cs="Arial"/>
          <w:bCs/>
          <w:color w:val="auto"/>
          <w:sz w:val="18"/>
          <w:szCs w:val="18"/>
          <w:lang w:val="pl-PL"/>
        </w:rPr>
        <w:t>autoryzowanych źródeł.</w:t>
      </w:r>
      <w:r w:rsidR="008052A0" w:rsidRPr="00526DC8">
        <w:rPr>
          <w:rFonts w:cs="Arial"/>
          <w:bCs/>
          <w:color w:val="auto"/>
          <w:sz w:val="18"/>
          <w:szCs w:val="18"/>
          <w:lang w:val="pl-PL"/>
        </w:rPr>
        <w:t xml:space="preserve"> </w:t>
      </w:r>
      <w:r w:rsidRPr="00526DC8">
        <w:rPr>
          <w:rFonts w:cs="Arial"/>
          <w:bCs/>
          <w:color w:val="auto"/>
          <w:sz w:val="18"/>
          <w:szCs w:val="18"/>
          <w:lang w:val="pl-PL"/>
        </w:rPr>
        <w:t>Więcej informacji na temat uzyskiwania aktualizacji z autoryzowanych źródeł można znaleźć</w:t>
      </w:r>
      <w:r w:rsidR="00922B58">
        <w:rPr>
          <w:rFonts w:cs="Arial"/>
          <w:bCs/>
          <w:color w:val="auto"/>
          <w:sz w:val="18"/>
          <w:szCs w:val="18"/>
          <w:lang w:val="pl-PL"/>
        </w:rPr>
        <w:t> </w:t>
      </w:r>
      <w:r w:rsidRPr="00526DC8">
        <w:rPr>
          <w:rFonts w:cs="Arial"/>
          <w:bCs/>
          <w:color w:val="auto"/>
          <w:sz w:val="18"/>
          <w:szCs w:val="18"/>
          <w:lang w:val="pl-PL"/>
        </w:rPr>
        <w:t>na</w:t>
      </w:r>
      <w:r w:rsidR="00922B58">
        <w:rPr>
          <w:rFonts w:cs="Arial"/>
          <w:bCs/>
          <w:color w:val="auto"/>
          <w:sz w:val="18"/>
          <w:szCs w:val="18"/>
          <w:lang w:val="pl-PL"/>
        </w:rPr>
        <w:t> </w:t>
      </w:r>
      <w:r w:rsidRPr="00526DC8">
        <w:rPr>
          <w:rFonts w:cs="Arial"/>
          <w:bCs/>
          <w:color w:val="auto"/>
          <w:sz w:val="18"/>
          <w:szCs w:val="18"/>
          <w:lang w:val="pl-PL"/>
        </w:rPr>
        <w:t xml:space="preserve">stronie </w:t>
      </w:r>
      <w:hyperlink r:id="rId71" w:history="1">
        <w:r w:rsidRPr="00526DC8">
          <w:rPr>
            <w:rFonts w:cs="Arial"/>
            <w:bCs/>
            <w:color w:val="auto"/>
            <w:sz w:val="18"/>
            <w:szCs w:val="18"/>
            <w:lang w:val="pl-PL"/>
          </w:rPr>
          <w:t>http://go.microsoft.com/fwlink/?Linkid=104612</w:t>
        </w:r>
      </w:hyperlink>
      <w:r w:rsidRPr="00526DC8">
        <w:rPr>
          <w:rFonts w:cs="Arial"/>
          <w:bCs/>
          <w:color w:val="auto"/>
          <w:sz w:val="18"/>
          <w:szCs w:val="18"/>
          <w:lang w:val="pl-PL"/>
        </w:rPr>
        <w:t xml:space="preserve">. </w:t>
      </w:r>
    </w:p>
    <w:p w14:paraId="0E770C7B" w14:textId="6B12887F" w:rsidR="00223FAB" w:rsidRPr="00526DC8" w:rsidRDefault="00223FAB" w:rsidP="00223FAB">
      <w:pPr>
        <w:autoSpaceDN w:val="0"/>
        <w:spacing w:before="120"/>
        <w:ind w:left="720"/>
        <w:rPr>
          <w:b/>
          <w:color w:val="auto"/>
          <w:sz w:val="18"/>
          <w:lang w:val="pl-PL"/>
        </w:rPr>
      </w:pPr>
      <w:r w:rsidRPr="00526DC8">
        <w:rPr>
          <w:b/>
          <w:color w:val="auto"/>
          <w:sz w:val="18"/>
          <w:lang w:val="pl-PL"/>
        </w:rPr>
        <w:t>Aplikacje Windows</w:t>
      </w:r>
    </w:p>
    <w:p w14:paraId="08268C8D" w14:textId="25865451" w:rsidR="00223FAB" w:rsidRPr="00526DC8" w:rsidRDefault="00223FAB" w:rsidP="00A80D52">
      <w:pPr>
        <w:autoSpaceDN w:val="0"/>
        <w:spacing w:before="100"/>
        <w:ind w:left="720"/>
        <w:rPr>
          <w:lang w:val="pl-PL"/>
        </w:rPr>
      </w:pPr>
      <w:r w:rsidRPr="00526DC8">
        <w:rPr>
          <w:rFonts w:cs="Arial"/>
          <w:color w:val="auto"/>
          <w:sz w:val="18"/>
          <w:szCs w:val="18"/>
          <w:lang w:val="pl-PL"/>
        </w:rPr>
        <w:t>Aplikacje Windows oznaczają aplikacje opracowane przez Microsoft i dołączone do systemu Windows, na które mają Państwo licencję na mocy postanowień licencyjnych dotyczących systemu Windows. Dostęp do wszystkich aplikacji Windows można uzyskać z odpowiadających im tytułów w menu Start. Niektóre aplikacje Windows zapewniają dostęp do usług online, w</w:t>
      </w:r>
      <w:r w:rsidR="00DD191C">
        <w:rPr>
          <w:rFonts w:cs="Arial"/>
          <w:color w:val="auto"/>
          <w:sz w:val="18"/>
          <w:szCs w:val="18"/>
          <w:lang w:val="pl-PL"/>
        </w:rPr>
        <w:t> </w:t>
      </w:r>
      <w:r w:rsidRPr="00526DC8">
        <w:rPr>
          <w:rFonts w:cs="Arial"/>
          <w:color w:val="auto"/>
          <w:sz w:val="18"/>
          <w:szCs w:val="18"/>
          <w:lang w:val="pl-PL"/>
        </w:rPr>
        <w:t>przypadku których mogą obowiązywać osobne warunki korzystania i zasady dotyczące zachowania poufności. Te warunki i</w:t>
      </w:r>
      <w:r w:rsidR="00DD191C">
        <w:rPr>
          <w:rFonts w:cs="Arial"/>
          <w:color w:val="auto"/>
          <w:sz w:val="18"/>
          <w:szCs w:val="18"/>
          <w:lang w:val="pl-PL"/>
        </w:rPr>
        <w:t> </w:t>
      </w:r>
      <w:r w:rsidRPr="00526DC8">
        <w:rPr>
          <w:rFonts w:cs="Arial"/>
          <w:color w:val="auto"/>
          <w:sz w:val="18"/>
          <w:szCs w:val="18"/>
          <w:lang w:val="pl-PL"/>
        </w:rPr>
        <w:t xml:space="preserve">zasady mogą Państwo znaleźć w ustawieniach aplikacji. O ile nie zostaną Państwu przedstawione inne warunki lub ustawienia aplikacji nie zawierają innych warunków, zgadzają się Państwo, że usługi, z których korzystają Państwo przy użyciu aplikacji Windows podlegają postanowieniom umowy Microsoft Services Agreement na stronie </w:t>
      </w:r>
      <w:hyperlink r:id="rId72">
        <w:r w:rsidRPr="00526DC8">
          <w:rPr>
            <w:rFonts w:cs="Arial"/>
            <w:color w:val="auto"/>
            <w:sz w:val="18"/>
            <w:szCs w:val="18"/>
            <w:lang w:val="pl-PL"/>
          </w:rPr>
          <w:t>http://go.microsoft.com/fwlink/?linkid=248238</w:t>
        </w:r>
      </w:hyperlink>
      <w:r w:rsidRPr="00526DC8">
        <w:rPr>
          <w:rFonts w:cs="Arial"/>
          <w:color w:val="auto"/>
          <w:sz w:val="18"/>
          <w:szCs w:val="18"/>
          <w:lang w:val="pl-PL"/>
        </w:rPr>
        <w:t xml:space="preserve">, a w przypadku aplikacji Windows, które uzyskują dostęp do usług Xbox — na stronie </w:t>
      </w:r>
      <w:hyperlink r:id="rId73">
        <w:r w:rsidRPr="00526DC8">
          <w:rPr>
            <w:rFonts w:cs="Arial"/>
            <w:color w:val="auto"/>
            <w:sz w:val="18"/>
            <w:szCs w:val="18"/>
            <w:lang w:val="pl-PL"/>
          </w:rPr>
          <w:t>http://xbox.com/legal/livetou</w:t>
        </w:r>
      </w:hyperlink>
      <w:r w:rsidRPr="00526DC8">
        <w:rPr>
          <w:rFonts w:cs="Arial"/>
          <w:color w:val="auto"/>
          <w:sz w:val="18"/>
          <w:szCs w:val="18"/>
          <w:lang w:val="pl-PL"/>
        </w:rPr>
        <w:t>.</w:t>
      </w:r>
      <w:r w:rsidR="008052A0" w:rsidRPr="00526DC8">
        <w:rPr>
          <w:rFonts w:cs="Arial"/>
          <w:color w:val="auto"/>
          <w:sz w:val="18"/>
          <w:szCs w:val="18"/>
          <w:lang w:val="pl-PL"/>
        </w:rPr>
        <w:t xml:space="preserve"> </w:t>
      </w:r>
      <w:r w:rsidRPr="00526DC8">
        <w:rPr>
          <w:rFonts w:cs="Arial"/>
          <w:color w:val="auto"/>
          <w:sz w:val="18"/>
          <w:szCs w:val="18"/>
          <w:lang w:val="pl-PL"/>
        </w:rPr>
        <w:t>Microsoft stale doskonali swoje usługi i może je zmienić w dowolnym momencie. Usługi te</w:t>
      </w:r>
      <w:r w:rsidR="00120617">
        <w:rPr>
          <w:rFonts w:cs="Arial"/>
          <w:color w:val="auto"/>
          <w:sz w:val="18"/>
          <w:szCs w:val="18"/>
          <w:lang w:val="pl-PL"/>
        </w:rPr>
        <w:t> </w:t>
      </w:r>
      <w:r w:rsidRPr="00526DC8">
        <w:rPr>
          <w:rFonts w:cs="Arial"/>
          <w:color w:val="auto"/>
          <w:sz w:val="18"/>
          <w:szCs w:val="18"/>
          <w:lang w:val="pl-PL"/>
        </w:rPr>
        <w:t xml:space="preserve">mogą być niedostępne w niektórych krajach. Każdą aplikację Windows mogą Państwo odinstalować w dowolnym momencie. Mogą również Państwo ponownie zainstalować dowolną aplikację Windows, pobierając ją ze sklepu Windows Store. Niektóre aplikacje Windows zawierają reklamy. Mogą Państwo zrezygnować z opcji spersonalizowanych reklam, odwiedzając stronę </w:t>
      </w:r>
      <w:hyperlink r:id="rId74">
        <w:r w:rsidRPr="00526DC8">
          <w:rPr>
            <w:rFonts w:cs="Arial"/>
            <w:color w:val="auto"/>
            <w:sz w:val="18"/>
            <w:szCs w:val="18"/>
            <w:lang w:val="pl-PL"/>
          </w:rPr>
          <w:t>http://choice.live.com</w:t>
        </w:r>
      </w:hyperlink>
      <w:r w:rsidRPr="00526DC8">
        <w:rPr>
          <w:rFonts w:cs="Arial"/>
          <w:color w:val="auto"/>
          <w:sz w:val="18"/>
          <w:szCs w:val="18"/>
          <w:lang w:val="pl-PL"/>
        </w:rPr>
        <w:t>.</w:t>
      </w:r>
    </w:p>
    <w:p w14:paraId="49EAA3BC" w14:textId="410B718A" w:rsidR="00223FAB" w:rsidRPr="00526DC8" w:rsidRDefault="00223FAB" w:rsidP="00223FAB">
      <w:pPr>
        <w:autoSpaceDN w:val="0"/>
        <w:spacing w:before="120"/>
        <w:ind w:left="720"/>
        <w:rPr>
          <w:b/>
          <w:color w:val="auto"/>
          <w:sz w:val="18"/>
          <w:lang w:val="pl-PL"/>
        </w:rPr>
      </w:pPr>
      <w:r w:rsidRPr="00526DC8">
        <w:rPr>
          <w:b/>
          <w:color w:val="auto"/>
          <w:sz w:val="18"/>
          <w:lang w:val="pl-PL"/>
        </w:rPr>
        <w:t>Adobe Flash Player</w:t>
      </w:r>
    </w:p>
    <w:p w14:paraId="49984B13" w14:textId="486407E1" w:rsidR="00223FAB" w:rsidRPr="00526DC8" w:rsidRDefault="00223FAB" w:rsidP="00223FAB">
      <w:pPr>
        <w:autoSpaceDN w:val="0"/>
        <w:spacing w:before="120"/>
        <w:ind w:left="720"/>
        <w:rPr>
          <w:rFonts w:cs="Arial"/>
          <w:color w:val="auto"/>
          <w:sz w:val="18"/>
          <w:szCs w:val="18"/>
          <w:lang w:val="pl-PL"/>
        </w:rPr>
      </w:pPr>
      <w:r w:rsidRPr="00526DC8">
        <w:rPr>
          <w:rFonts w:cs="Arial"/>
          <w:color w:val="auto"/>
          <w:sz w:val="18"/>
          <w:szCs w:val="18"/>
          <w:lang w:val="pl-PL"/>
        </w:rPr>
        <w:t>Oprogramowanie może zawierać wersję programu Adobe Flash Player. Zgadzają się Państwo, że Państwa korzystanie z</w:t>
      </w:r>
      <w:r w:rsidR="00B56156">
        <w:rPr>
          <w:rFonts w:cs="Arial"/>
          <w:color w:val="auto"/>
          <w:sz w:val="18"/>
          <w:szCs w:val="18"/>
          <w:lang w:val="pl-PL"/>
        </w:rPr>
        <w:t> </w:t>
      </w:r>
      <w:r w:rsidRPr="00526DC8">
        <w:rPr>
          <w:rFonts w:cs="Arial"/>
          <w:color w:val="auto"/>
          <w:sz w:val="18"/>
          <w:szCs w:val="18"/>
          <w:lang w:val="pl-PL"/>
        </w:rPr>
        <w:t xml:space="preserve">programu Adobe Flash Player podlega postanowieniom licencyjnym Adobe Systems Incorporated dostępnym na stronie </w:t>
      </w:r>
      <w:hyperlink r:id="rId75">
        <w:r w:rsidRPr="00526DC8">
          <w:rPr>
            <w:rFonts w:cs="Arial"/>
            <w:color w:val="auto"/>
            <w:sz w:val="18"/>
            <w:szCs w:val="18"/>
            <w:lang w:val="pl-PL"/>
          </w:rPr>
          <w:t>http://go.microsoft.com/fwlink/?linkid=248532</w:t>
        </w:r>
      </w:hyperlink>
      <w:r w:rsidRPr="00526DC8">
        <w:rPr>
          <w:rFonts w:cs="Arial"/>
          <w:color w:val="auto"/>
          <w:sz w:val="18"/>
          <w:szCs w:val="18"/>
          <w:lang w:val="pl-PL"/>
        </w:rPr>
        <w:t>. Adobe i Flash to zarejestrowane znaki towarowe lub znaki towarowe Adobe Systems Incorporated w Stanach Zjednoczonych lub w innych krajach.</w:t>
      </w:r>
    </w:p>
    <w:p w14:paraId="3886FC35" w14:textId="77777777" w:rsidR="00CA139B" w:rsidRPr="00526DC8" w:rsidRDefault="00CA139B" w:rsidP="00CA139B">
      <w:pPr>
        <w:autoSpaceDN w:val="0"/>
        <w:spacing w:before="120"/>
        <w:ind w:left="720"/>
        <w:rPr>
          <w:b/>
          <w:color w:val="auto"/>
          <w:sz w:val="18"/>
          <w:lang w:val="pl-PL"/>
        </w:rPr>
      </w:pPr>
      <w:r w:rsidRPr="00526DC8">
        <w:rPr>
          <w:b/>
          <w:color w:val="auto"/>
          <w:sz w:val="18"/>
          <w:lang w:val="pl-PL"/>
        </w:rPr>
        <w:t>Okres obowiązywania licencji</w:t>
      </w:r>
    </w:p>
    <w:p w14:paraId="2D865153" w14:textId="1FE24BD0" w:rsidR="00CA139B" w:rsidRPr="00526DC8" w:rsidRDefault="00CA139B" w:rsidP="00CA139B">
      <w:pPr>
        <w:autoSpaceDN w:val="0"/>
        <w:spacing w:before="120"/>
        <w:ind w:left="720"/>
        <w:rPr>
          <w:rFonts w:cs="Arial"/>
          <w:sz w:val="18"/>
          <w:szCs w:val="18"/>
          <w:lang w:val="pl-PL"/>
        </w:rPr>
      </w:pPr>
      <w:r w:rsidRPr="00526DC8">
        <w:rPr>
          <w:color w:val="auto"/>
          <w:sz w:val="18"/>
          <w:lang w:val="pl-PL"/>
        </w:rPr>
        <w:t>Państwa prawo do korzystania z oprogramowania na mocy licencji Windows Intune nie jest bezterminowe. Po wygaśnięciu subskrypcji usługi Windows Intune nie będą mogli Państwo uzyskać dostępu do oprogramowania ani go używać.</w:t>
      </w:r>
      <w:r w:rsidR="008052A0" w:rsidRPr="00526DC8">
        <w:rPr>
          <w:color w:val="auto"/>
          <w:sz w:val="18"/>
          <w:lang w:val="pl-PL"/>
        </w:rPr>
        <w:t xml:space="preserve"> </w:t>
      </w:r>
      <w:r w:rsidRPr="00526DC8">
        <w:rPr>
          <w:color w:val="auto"/>
          <w:sz w:val="18"/>
          <w:lang w:val="pl-PL"/>
        </w:rPr>
        <w:t>Niezależnie od stanowiących inaczej postanowień zawartych w Ogólnych postanowieniach licencyjnych niniejszych praw do korzystania z</w:t>
      </w:r>
      <w:r w:rsidR="00B56156">
        <w:rPr>
          <w:color w:val="auto"/>
          <w:sz w:val="18"/>
          <w:lang w:val="pl-PL"/>
        </w:rPr>
        <w:t> </w:t>
      </w:r>
      <w:r w:rsidRPr="00526DC8">
        <w:rPr>
          <w:color w:val="auto"/>
          <w:sz w:val="18"/>
          <w:lang w:val="pl-PL"/>
        </w:rPr>
        <w:t>usług online, na mocy LS na Urządzenie do usługi Windows Intune nie przysługują Państwu żadne dodatkowe prawa do korzystania z komputerowego systemu operacyjnego Windows.</w:t>
      </w:r>
    </w:p>
    <w:p w14:paraId="4D730CB7" w14:textId="0C7A736E" w:rsidR="007A22F0" w:rsidRPr="00495B5A" w:rsidRDefault="007A22F0" w:rsidP="00991F4C">
      <w:pPr>
        <w:autoSpaceDN w:val="0"/>
        <w:spacing w:before="120"/>
        <w:ind w:left="720"/>
        <w:rPr>
          <w:rFonts w:cs="Arial"/>
          <w:b/>
          <w:bCs/>
          <w:color w:val="auto"/>
          <w:spacing w:val="-2"/>
          <w:lang w:val="pl-PL" w:eastAsia="ja-JP"/>
        </w:rPr>
      </w:pPr>
      <w:r w:rsidRPr="00495B5A">
        <w:rPr>
          <w:b/>
          <w:color w:val="auto"/>
          <w:spacing w:val="-2"/>
          <w:sz w:val="18"/>
          <w:lang w:val="pl-PL"/>
        </w:rPr>
        <w:t>Opcja wykupu systemu operacyjnego Windows.</w:t>
      </w:r>
      <w:r w:rsidRPr="00495B5A">
        <w:rPr>
          <w:rFonts w:ascii="Tahoma" w:hAnsi="Tahoma" w:cs="Tahoma"/>
          <w:b/>
          <w:color w:val="auto"/>
          <w:spacing w:val="-2"/>
          <w:sz w:val="18"/>
          <w:szCs w:val="18"/>
          <w:lang w:val="pl-PL"/>
        </w:rPr>
        <w:t xml:space="preserve"> </w:t>
      </w:r>
      <w:r w:rsidRPr="00495B5A">
        <w:rPr>
          <w:rFonts w:cs="Arial"/>
          <w:color w:val="auto"/>
          <w:spacing w:val="-2"/>
          <w:sz w:val="18"/>
          <w:szCs w:val="18"/>
          <w:lang w:val="pl-PL"/>
        </w:rPr>
        <w:t>W ramach opcji wykupu mogą Państwo uzyskać Licencje bezterminowe na</w:t>
      </w:r>
      <w:r w:rsidR="00B56156">
        <w:rPr>
          <w:rFonts w:cs="Arial"/>
          <w:color w:val="auto"/>
          <w:spacing w:val="-2"/>
          <w:sz w:val="18"/>
          <w:szCs w:val="18"/>
          <w:lang w:val="pl-PL"/>
        </w:rPr>
        <w:t> </w:t>
      </w:r>
      <w:r w:rsidRPr="00495B5A">
        <w:rPr>
          <w:rFonts w:cs="Arial"/>
          <w:color w:val="auto"/>
          <w:spacing w:val="-2"/>
          <w:sz w:val="18"/>
          <w:szCs w:val="18"/>
          <w:lang w:val="pl-PL"/>
        </w:rPr>
        <w:t>najnowszą wersję systemu Windows Enterprise, która została Państwu udostępniona w ramach subskrypcji usługi Windows Intune w lub po dacie skorzystania przez Państwa z tejże opcji wykupu („Oprogramowanie Systemu Windows Enterprise”). Zamówienie wykupu można złożyć w dowolnym momencie w ciągu dwunastu (12) miesięcy kalendarzowych lub po upływie tego</w:t>
      </w:r>
      <w:r w:rsidR="00495B5A">
        <w:rPr>
          <w:rFonts w:cs="Arial"/>
          <w:color w:val="auto"/>
          <w:spacing w:val="-2"/>
          <w:sz w:val="18"/>
          <w:szCs w:val="18"/>
          <w:lang w:val="pl-PL"/>
        </w:rPr>
        <w:t> </w:t>
      </w:r>
      <w:r w:rsidRPr="00495B5A">
        <w:rPr>
          <w:rFonts w:cs="Arial"/>
          <w:color w:val="auto"/>
          <w:spacing w:val="-2"/>
          <w:sz w:val="18"/>
          <w:szCs w:val="18"/>
          <w:lang w:val="pl-PL"/>
        </w:rPr>
        <w:t>okresu, w którym subskrypcja usługi Windows Intune jest aktywna, lub w ciągu maksymalnie 90 dni od wygaśnięcia lub anulowania subskrypcji. Wszelkie zaległe opłaty związane z subskrypcją (w tym m.in. z jej anulowaniem) będą Państwo zobowiązani uiścić przed skorzystaniem lub tuż po skorzystaniu z opcji wykupu. Zamówienie wykupu dotyczące Oprogramowania Systemu Windows Enterprise może obejmować Licencje w liczbie nie wyższej niż liczba posiadanych przez Państwa aktualnie (lub na maksymalnie 90 dni przed wykupem) aktywnych Licencji subskrypcyjnych na usługę Windows Intune. Informacje na</w:t>
      </w:r>
      <w:r w:rsidR="00495B5A">
        <w:rPr>
          <w:rFonts w:cs="Arial"/>
          <w:color w:val="auto"/>
          <w:spacing w:val="-2"/>
          <w:sz w:val="18"/>
          <w:szCs w:val="18"/>
          <w:lang w:val="pl-PL"/>
        </w:rPr>
        <w:t> </w:t>
      </w:r>
      <w:r w:rsidRPr="00495B5A">
        <w:rPr>
          <w:rFonts w:cs="Arial"/>
          <w:color w:val="auto"/>
          <w:spacing w:val="-2"/>
          <w:sz w:val="18"/>
          <w:szCs w:val="18"/>
          <w:lang w:val="pl-PL"/>
        </w:rPr>
        <w:t>temat cen, warunków płatności oraz sposobu skorzystania z opcji wykupu można uzyskać w lokalnym centrum pomocy technicznej: (http://www.microsoft.com/online/help/en-us/helphowto/0d8eb4c2-77c5-4dd8-b66c-9f1de7451e24.htm).</w:t>
      </w:r>
    </w:p>
    <w:p w14:paraId="51BBB2E1" w14:textId="01738F62" w:rsidR="007A22F0" w:rsidRPr="00526DC8" w:rsidRDefault="007A22F0" w:rsidP="00991F4C">
      <w:pPr>
        <w:autoSpaceDN w:val="0"/>
        <w:spacing w:before="120"/>
        <w:ind w:left="720"/>
        <w:rPr>
          <w:rFonts w:ascii="Tahoma" w:hAnsi="Tahoma" w:cs="Tahoma"/>
          <w:color w:val="auto"/>
          <w:sz w:val="18"/>
          <w:szCs w:val="18"/>
          <w:lang w:val="pl-PL"/>
        </w:rPr>
      </w:pPr>
      <w:r w:rsidRPr="00526DC8">
        <w:rPr>
          <w:b/>
          <w:color w:val="auto"/>
          <w:sz w:val="18"/>
          <w:lang w:val="pl-PL"/>
        </w:rPr>
        <w:t>Licencje bezterminowe</w:t>
      </w:r>
    </w:p>
    <w:p w14:paraId="28CA38E2" w14:textId="77777777" w:rsidR="007A22F0" w:rsidRPr="000A5AA0" w:rsidRDefault="007A22F0" w:rsidP="00991F4C">
      <w:pPr>
        <w:autoSpaceDN w:val="0"/>
        <w:spacing w:before="120"/>
        <w:ind w:left="720"/>
        <w:rPr>
          <w:rFonts w:cs="Arial"/>
          <w:color w:val="auto"/>
          <w:spacing w:val="-2"/>
          <w:sz w:val="18"/>
          <w:szCs w:val="18"/>
          <w:lang w:val="pl-PL"/>
        </w:rPr>
      </w:pPr>
      <w:r w:rsidRPr="000A5AA0">
        <w:rPr>
          <w:rFonts w:cs="Arial"/>
          <w:color w:val="auto"/>
          <w:spacing w:val="-2"/>
          <w:sz w:val="18"/>
          <w:szCs w:val="18"/>
          <w:lang w:val="pl-PL"/>
        </w:rPr>
        <w:t>Po zaakceptowaniu przez nas zamówienia wykupu oraz otrzymaniu od Państwa płatności w pełnej wysokości uzyskają Państwo Licencje bezterminowe na Oprogramowanie Systemu Windows Enterprise w liczbie określonej w zamówieniu wykupu.</w:t>
      </w:r>
    </w:p>
    <w:p w14:paraId="70F4F317" w14:textId="4AA77FC4" w:rsidR="007A22F0" w:rsidRPr="00526DC8" w:rsidRDefault="007A22F0" w:rsidP="00991F4C">
      <w:pPr>
        <w:autoSpaceDN w:val="0"/>
        <w:spacing w:before="120"/>
        <w:ind w:left="720"/>
        <w:rPr>
          <w:rFonts w:cs="Arial"/>
          <w:color w:val="auto"/>
          <w:sz w:val="18"/>
          <w:szCs w:val="18"/>
          <w:lang w:val="pl-PL"/>
        </w:rPr>
      </w:pPr>
      <w:r w:rsidRPr="00526DC8">
        <w:rPr>
          <w:rFonts w:cs="Arial"/>
          <w:color w:val="auto"/>
          <w:sz w:val="18"/>
          <w:szCs w:val="18"/>
          <w:lang w:val="pl-PL"/>
        </w:rPr>
        <w:t>Licencje bezterminowe uzyskane w ramach opcji wykupu podlegają postanowieniom Państwa umowy Microsoft Online Subscription (w tym postanowieniom niniejszych Praw do korzystania z usług online zgodnie z opisem przedstawionym poniżej oraz wszelkim stosownym ograniczeniom licencji) i zastępują wszystkie dotychczas posiadane przez Państwa podstawowe Licencje na uprawniony komputerowy system operacyjny Microsoft. Postanowienia regulujące korzystanie przez</w:t>
      </w:r>
      <w:r w:rsidR="00935D36">
        <w:rPr>
          <w:rFonts w:cs="Arial"/>
          <w:color w:val="auto"/>
          <w:sz w:val="18"/>
          <w:szCs w:val="18"/>
          <w:lang w:val="pl-PL"/>
        </w:rPr>
        <w:t> </w:t>
      </w:r>
      <w:r w:rsidRPr="00526DC8">
        <w:rPr>
          <w:rFonts w:cs="Arial"/>
          <w:color w:val="auto"/>
          <w:sz w:val="18"/>
          <w:szCs w:val="18"/>
          <w:lang w:val="pl-PL"/>
        </w:rPr>
        <w:t>Państwa z Oprogramowania Systemu Windows Enterprise pozostają w mocy po wygaśnięciu lub wypowiedzeniu Państwa umowy Microsoft Online Subscription.</w:t>
      </w:r>
    </w:p>
    <w:p w14:paraId="34ECBE44" w14:textId="1350C7FB" w:rsidR="007A22F0" w:rsidRPr="00526DC8" w:rsidRDefault="007A22F0" w:rsidP="00991F4C">
      <w:pPr>
        <w:autoSpaceDN w:val="0"/>
        <w:ind w:left="720"/>
        <w:rPr>
          <w:rFonts w:cs="Arial"/>
          <w:color w:val="auto"/>
          <w:sz w:val="18"/>
          <w:szCs w:val="18"/>
          <w:lang w:val="pl-PL"/>
        </w:rPr>
      </w:pPr>
      <w:r w:rsidRPr="00526DC8">
        <w:rPr>
          <w:b/>
          <w:color w:val="auto"/>
          <w:sz w:val="18"/>
          <w:lang w:val="pl-PL"/>
        </w:rPr>
        <w:t>Ograniczenie odpowiedzialności.</w:t>
      </w:r>
      <w:r w:rsidR="008052A0" w:rsidRPr="00526DC8">
        <w:rPr>
          <w:color w:val="auto"/>
          <w:lang w:val="pl-PL"/>
        </w:rPr>
        <w:t xml:space="preserve"> </w:t>
      </w:r>
      <w:r w:rsidRPr="00526DC8">
        <w:rPr>
          <w:rFonts w:cs="Arial"/>
          <w:color w:val="auto"/>
          <w:sz w:val="18"/>
          <w:szCs w:val="18"/>
          <w:lang w:val="pl-PL"/>
        </w:rPr>
        <w:t>Niezależnie od stanowiących inaczej postanowień Państwa umowy Microsoft Online</w:t>
      </w:r>
      <w:r w:rsidR="00137E9D">
        <w:rPr>
          <w:rFonts w:cs="Arial"/>
          <w:color w:val="auto"/>
          <w:sz w:val="18"/>
          <w:szCs w:val="18"/>
          <w:lang w:val="pl-PL"/>
        </w:rPr>
        <w:t> </w:t>
      </w:r>
      <w:r w:rsidRPr="00526DC8">
        <w:rPr>
          <w:rFonts w:cs="Arial"/>
          <w:color w:val="auto"/>
          <w:sz w:val="18"/>
          <w:szCs w:val="18"/>
          <w:lang w:val="pl-PL"/>
        </w:rPr>
        <w:t>Subscription oraz w zakresie dozwolonym przez prawo właściwe odpowiedzialność Microsoft oraz Podmiotów Stowarzyszonych Microsoft i kontrahentów Microsoft wynikająca z niniejszej umowy w związku z Oprogramowaniem Systemu</w:t>
      </w:r>
      <w:r w:rsidR="00797F18">
        <w:rPr>
          <w:rFonts w:cs="Arial"/>
          <w:color w:val="auto"/>
          <w:sz w:val="18"/>
          <w:szCs w:val="18"/>
          <w:lang w:val="pl-PL"/>
        </w:rPr>
        <w:t> </w:t>
      </w:r>
      <w:r w:rsidRPr="00526DC8">
        <w:rPr>
          <w:rFonts w:cs="Arial"/>
          <w:color w:val="auto"/>
          <w:sz w:val="18"/>
          <w:szCs w:val="18"/>
          <w:lang w:val="pl-PL"/>
        </w:rPr>
        <w:t>Windows Enterprise jest ograniczona do odpowiedzialności za szkody bezpośrednie do wysokości kwoty, którą mieli</w:t>
      </w:r>
      <w:r w:rsidR="00797F18">
        <w:rPr>
          <w:rFonts w:cs="Arial"/>
          <w:color w:val="auto"/>
          <w:sz w:val="18"/>
          <w:szCs w:val="18"/>
          <w:lang w:val="pl-PL"/>
        </w:rPr>
        <w:t> </w:t>
      </w:r>
      <w:r w:rsidRPr="00526DC8">
        <w:rPr>
          <w:rFonts w:cs="Arial"/>
          <w:color w:val="auto"/>
          <w:sz w:val="18"/>
          <w:szCs w:val="18"/>
          <w:lang w:val="pl-PL"/>
        </w:rPr>
        <w:t>Państwo uiścić w ramach opcji wykupu.</w:t>
      </w:r>
      <w:r w:rsidR="008A1799" w:rsidRPr="00526DC8">
        <w:rPr>
          <w:rFonts w:cs="Arial"/>
          <w:color w:val="auto"/>
          <w:sz w:val="18"/>
          <w:szCs w:val="18"/>
          <w:lang w:val="pl-PL"/>
        </w:rPr>
        <w:t xml:space="preserve"> </w:t>
      </w:r>
    </w:p>
    <w:p w14:paraId="794C151C" w14:textId="5405553B" w:rsidR="007A22F0" w:rsidRPr="00526DC8" w:rsidRDefault="007A22F0" w:rsidP="00991F4C">
      <w:pPr>
        <w:autoSpaceDN w:val="0"/>
        <w:ind w:left="720"/>
        <w:rPr>
          <w:rFonts w:cs="Arial"/>
          <w:color w:val="auto"/>
          <w:lang w:val="pl-PL" w:eastAsia="ja-JP"/>
        </w:rPr>
      </w:pPr>
      <w:r w:rsidRPr="00526DC8">
        <w:rPr>
          <w:b/>
          <w:color w:val="auto"/>
          <w:sz w:val="18"/>
          <w:lang w:val="pl-PL"/>
        </w:rPr>
        <w:t>Przypisanie Licencji.</w:t>
      </w:r>
      <w:r w:rsidR="008052A0" w:rsidRPr="00526DC8">
        <w:rPr>
          <w:color w:val="auto"/>
          <w:lang w:val="pl-PL"/>
        </w:rPr>
        <w:t xml:space="preserve"> </w:t>
      </w:r>
      <w:r w:rsidRPr="00526DC8">
        <w:rPr>
          <w:rFonts w:cs="Arial"/>
          <w:bCs/>
          <w:color w:val="auto"/>
          <w:sz w:val="18"/>
          <w:szCs w:val="18"/>
          <w:lang w:val="pl-PL"/>
        </w:rPr>
        <w:t>Uzyskane w ramach opcji wykupu Licencje bezterminowe należy przypisać do urządzeń, do których zostały przypisane odpowiadające im Licencje subskrypcyjne na usługę Windows Intune</w:t>
      </w:r>
      <w:r w:rsidRPr="00B0205B">
        <w:rPr>
          <w:rFonts w:cs="Arial"/>
          <w:bCs/>
          <w:color w:val="auto"/>
          <w:sz w:val="18"/>
          <w:szCs w:val="18"/>
          <w:lang w:val="pl-PL"/>
        </w:rPr>
        <w:t>.</w:t>
      </w:r>
    </w:p>
    <w:p w14:paraId="2EECA23D" w14:textId="77777777" w:rsidR="00A80D52" w:rsidRDefault="00A80D52" w:rsidP="00991F4C">
      <w:pPr>
        <w:autoSpaceDN w:val="0"/>
        <w:ind w:left="720"/>
        <w:rPr>
          <w:b/>
          <w:color w:val="auto"/>
          <w:sz w:val="18"/>
          <w:lang w:val="pl-PL"/>
        </w:rPr>
      </w:pPr>
    </w:p>
    <w:p w14:paraId="4718D23B" w14:textId="77777777" w:rsidR="00A80D52" w:rsidRDefault="00A80D52" w:rsidP="00991F4C">
      <w:pPr>
        <w:autoSpaceDN w:val="0"/>
        <w:ind w:left="720"/>
        <w:rPr>
          <w:b/>
          <w:color w:val="auto"/>
          <w:sz w:val="18"/>
          <w:lang w:val="pl-PL"/>
        </w:rPr>
      </w:pPr>
    </w:p>
    <w:p w14:paraId="76D2DCAA" w14:textId="7FE9D9AC" w:rsidR="007A22F0" w:rsidRPr="00526DC8" w:rsidRDefault="007A22F0" w:rsidP="00991F4C">
      <w:pPr>
        <w:autoSpaceDN w:val="0"/>
        <w:ind w:left="720"/>
        <w:rPr>
          <w:rFonts w:cs="Arial"/>
          <w:color w:val="auto"/>
          <w:lang w:val="pl-PL" w:eastAsia="ja-JP"/>
        </w:rPr>
      </w:pPr>
      <w:r w:rsidRPr="00526DC8">
        <w:rPr>
          <w:b/>
          <w:color w:val="auto"/>
          <w:sz w:val="18"/>
          <w:lang w:val="pl-PL"/>
        </w:rPr>
        <w:lastRenderedPageBreak/>
        <w:t>Prawa do Używania Produktów.</w:t>
      </w:r>
      <w:r w:rsidR="008052A0" w:rsidRPr="00526DC8">
        <w:rPr>
          <w:color w:val="auto"/>
          <w:lang w:val="pl-PL"/>
        </w:rPr>
        <w:t xml:space="preserve"> </w:t>
      </w:r>
      <w:r w:rsidRPr="00526DC8">
        <w:rPr>
          <w:rFonts w:cs="Arial"/>
          <w:bCs/>
          <w:color w:val="auto"/>
          <w:sz w:val="18"/>
          <w:szCs w:val="18"/>
          <w:lang w:val="pl-PL"/>
        </w:rPr>
        <w:t>Do korzystania przez Państwa z Oprogramowania Systemu Windows Enterprise na mocy Licencji bezterminowych uzyskanych w ramach opcji wykupu mają zastosowanie Ogólne postanowienia licencyjne oraz punkty Instalacja i używanie, Uwagi, Sprawdzanie oryginalności, Aplikacje Windows oraz Adobe Flash Player postanowień licencyjnych dotyczących usługi Windows Intune. Postanowienia zawarte w punktach Prawa do Wirtualizacji, Prawa do Używania w ramach Roamingu, Prawa dotyczące funkcji Windows To Go i Urządzenia Pomocnicze nie mają zastosowania.</w:t>
      </w:r>
    </w:p>
    <w:p w14:paraId="629D3301" w14:textId="77777777" w:rsidR="00387C11" w:rsidRPr="00526DC8" w:rsidRDefault="00387C11">
      <w:pPr>
        <w:pStyle w:val="PURBody-Indented"/>
        <w:rPr>
          <w:lang w:val="pl-PL"/>
        </w:rPr>
      </w:pPr>
    </w:p>
    <w:p w14:paraId="54E96802" w14:textId="0A58A845" w:rsidR="0082133B" w:rsidRPr="00526DC8" w:rsidRDefault="0082133B">
      <w:pPr>
        <w:pStyle w:val="PURBody-Indented"/>
        <w:rPr>
          <w:lang w:val="pl-PL"/>
        </w:rPr>
      </w:pPr>
    </w:p>
    <w:p w14:paraId="54E96803" w14:textId="77777777" w:rsidR="0082133B" w:rsidRPr="00526DC8" w:rsidRDefault="00634981">
      <w:pPr>
        <w:pStyle w:val="PURBreadcrumb"/>
        <w:rPr>
          <w:lang w:val="pl-PL"/>
        </w:rPr>
      </w:pPr>
      <w:hyperlink w:anchor="_Sec4">
        <w:r w:rsidR="0094122C" w:rsidRPr="00526DC8">
          <w:rPr>
            <w:color w:val="00467F"/>
            <w:u w:val="single"/>
            <w:lang w:val="pl-PL"/>
          </w:rPr>
          <w:t>Spis treści</w:t>
        </w:r>
      </w:hyperlink>
      <w:r w:rsidR="0094122C" w:rsidRPr="00526DC8">
        <w:rPr>
          <w:lang w:val="pl-PL"/>
        </w:rPr>
        <w:t xml:space="preserve"> / </w:t>
      </w:r>
      <w:hyperlink w:anchor="_Sec6">
        <w:r w:rsidR="0094122C" w:rsidRPr="00526DC8">
          <w:rPr>
            <w:color w:val="00467F"/>
            <w:u w:val="single"/>
            <w:lang w:val="pl-PL"/>
          </w:rPr>
          <w:t>Powszechne postanowienia licencyjne</w:t>
        </w:r>
      </w:hyperlink>
      <w:r w:rsidR="0094122C" w:rsidRPr="00526DC8">
        <w:rPr>
          <w:lang w:val="pl-PL"/>
        </w:rPr>
        <w:t xml:space="preserve"> </w:t>
      </w:r>
    </w:p>
    <w:p w14:paraId="54E96804" w14:textId="77777777" w:rsidR="0082133B" w:rsidRPr="00526DC8" w:rsidRDefault="0082133B">
      <w:pPr>
        <w:rPr>
          <w:lang w:val="pl-PL"/>
        </w:rPr>
      </w:pPr>
    </w:p>
    <w:p w14:paraId="1C6C2A6E" w14:textId="77777777" w:rsidR="00BD1E23" w:rsidRPr="00526DC8" w:rsidRDefault="00BD1E23">
      <w:pPr>
        <w:rPr>
          <w:lang w:val="pl-PL"/>
        </w:rPr>
        <w:sectPr w:rsidR="00BD1E23" w:rsidRPr="00526DC8">
          <w:headerReference w:type="default" r:id="rId76"/>
          <w:footerReference w:type="default" r:id="rId77"/>
          <w:type w:val="continuous"/>
          <w:pgSz w:w="12240" w:h="15840" w:code="1"/>
          <w:pgMar w:top="1170" w:right="720" w:bottom="720" w:left="720" w:header="432" w:footer="288" w:gutter="0"/>
          <w:cols w:space="360"/>
        </w:sectPr>
      </w:pPr>
    </w:p>
    <w:p w14:paraId="54E96868" w14:textId="77777777" w:rsidR="0082133B" w:rsidRPr="00526DC8" w:rsidRDefault="00ED4593">
      <w:pPr>
        <w:pStyle w:val="PURSectionHeading"/>
        <w:pageBreakBefore/>
        <w:rPr>
          <w:lang w:val="pl-PL"/>
        </w:rPr>
      </w:pPr>
      <w:bookmarkStart w:id="152" w:name="_Sec10"/>
      <w:bookmarkEnd w:id="4"/>
      <w:r w:rsidRPr="00526DC8">
        <w:rPr>
          <w:lang w:val="pl-PL"/>
        </w:rPr>
        <w:lastRenderedPageBreak/>
        <w:t>Załącznik 1: Uwagi</w:t>
      </w:r>
      <w:r w:rsidRPr="00526DC8">
        <w:rPr>
          <w:lang w:val="pl-PL"/>
        </w:rPr>
        <w:fldChar w:fldCharType="begin"/>
      </w:r>
      <w:r w:rsidRPr="00526DC8">
        <w:rPr>
          <w:lang w:val="pl-PL"/>
        </w:rPr>
        <w:instrText>TC "</w:instrText>
      </w:r>
      <w:bookmarkStart w:id="153" w:name="_Toc397785710"/>
      <w:r w:rsidRPr="00526DC8">
        <w:rPr>
          <w:lang w:val="pl-PL"/>
        </w:rPr>
        <w:instrText>Załącznik 1: Uwagi</w:instrText>
      </w:r>
      <w:bookmarkEnd w:id="153"/>
      <w:r w:rsidRPr="00526DC8">
        <w:rPr>
          <w:lang w:val="pl-PL"/>
        </w:rPr>
        <w:instrText xml:space="preserve">" \l 1 </w:instrText>
      </w:r>
      <w:r w:rsidRPr="00526DC8">
        <w:rPr>
          <w:lang w:val="pl-PL"/>
        </w:rPr>
        <w:fldChar w:fldCharType="end"/>
      </w:r>
    </w:p>
    <w:p w14:paraId="54E96869" w14:textId="600481E1" w:rsidR="0082133B" w:rsidRPr="00526DC8" w:rsidRDefault="00ED4593">
      <w:pPr>
        <w:pStyle w:val="PURHeading1"/>
        <w:rPr>
          <w:lang w:val="pl-PL"/>
        </w:rPr>
      </w:pPr>
      <w:r w:rsidRPr="00526DC8">
        <w:rPr>
          <w:lang w:val="pl-PL"/>
        </w:rPr>
        <w:t>Uwagi dotyczące automatycznych aktualizacji poprzednich wersji oprogramowania SQL Server</w:t>
      </w:r>
    </w:p>
    <w:p w14:paraId="54E9686A" w14:textId="3ECFBDD4" w:rsidR="0082133B" w:rsidRPr="00526DC8" w:rsidRDefault="00ED4593">
      <w:pPr>
        <w:pStyle w:val="PURBody-Indented"/>
        <w:rPr>
          <w:lang w:val="pl-PL"/>
        </w:rPr>
      </w:pPr>
      <w:r w:rsidRPr="00526DC8">
        <w:rPr>
          <w:lang w:val="pl-PL"/>
        </w:rPr>
        <w:t>Jeśli oprogramowanie jest zainstalowane na serwerach lub urządzeniach, na których są uruchomione obsługiwane wersje oprogramowania SQL Server starsze niż wersja SQL Server 2012 (lub składniki dowolnych z tych wersji), to oprogramowanie automatycznie zaktualizuje niektóre pliki i funkcje dostępne w tych wersjach i zastąpi je plikami z tego oprogramowania.</w:t>
      </w:r>
      <w:r w:rsidR="008052A0" w:rsidRPr="00526DC8">
        <w:rPr>
          <w:lang w:val="pl-PL"/>
        </w:rPr>
        <w:t xml:space="preserve"> </w:t>
      </w:r>
      <w:r w:rsidRPr="00526DC8">
        <w:rPr>
          <w:lang w:val="pl-PL"/>
        </w:rPr>
        <w:t>Tej funkcji nie można wyłączyć.</w:t>
      </w:r>
      <w:r w:rsidR="008052A0" w:rsidRPr="00526DC8">
        <w:rPr>
          <w:lang w:val="pl-PL"/>
        </w:rPr>
        <w:t xml:space="preserve"> </w:t>
      </w:r>
      <w:r w:rsidRPr="00526DC8">
        <w:rPr>
          <w:lang w:val="pl-PL"/>
        </w:rPr>
        <w:t>Usunięcie tych plików może spowodować błędy w oprogramowaniu, a odzyskanie plików oryginalnych może być niemożliwe.</w:t>
      </w:r>
      <w:r w:rsidR="008052A0" w:rsidRPr="00526DC8">
        <w:rPr>
          <w:lang w:val="pl-PL"/>
        </w:rPr>
        <w:t xml:space="preserve"> </w:t>
      </w:r>
      <w:r w:rsidRPr="00526DC8">
        <w:rPr>
          <w:lang w:val="pl-PL"/>
        </w:rPr>
        <w:t xml:space="preserve">Instalując to oprogramowanie na serwerze lub urządzeniu, na którym są uruchamiane dane wersje, wyrażają Państwo zgodę na dokonanie tych aktualizacji we wszystkich stosownych wersjach i kopiach oprogramowania SQL Server (w tym składnikach dowolnych z tych wersji) uruchamianych na tym serwerze lub urządzeniu. </w:t>
      </w:r>
    </w:p>
    <w:p w14:paraId="54E9686B" w14:textId="77777777" w:rsidR="0082133B" w:rsidRPr="00526DC8" w:rsidRDefault="00ED4593">
      <w:pPr>
        <w:pStyle w:val="PURHeading1"/>
        <w:rPr>
          <w:lang w:val="pl-PL"/>
        </w:rPr>
      </w:pPr>
      <w:r w:rsidRPr="00526DC8">
        <w:rPr>
          <w:lang w:val="pl-PL"/>
        </w:rPr>
        <w:t>Uwagi dotyczące przesłania danych</w:t>
      </w:r>
    </w:p>
    <w:p w14:paraId="54E9686C" w14:textId="5055442C" w:rsidR="0082133B" w:rsidRPr="00526DC8" w:rsidRDefault="00ED4593">
      <w:pPr>
        <w:pStyle w:val="PURBody-Indented"/>
        <w:rPr>
          <w:lang w:val="pl-PL"/>
        </w:rPr>
      </w:pPr>
      <w:r w:rsidRPr="00526DC8">
        <w:rPr>
          <w:lang w:val="pl-PL"/>
        </w:rPr>
        <w:t>Produkt zawiera co najmniej jedną funkcję oprogramowania, za pomocą której nawiązywane jest połączenie internetowe z</w:t>
      </w:r>
      <w:r w:rsidR="00330913">
        <w:rPr>
          <w:lang w:val="pl-PL"/>
        </w:rPr>
        <w:t> </w:t>
      </w:r>
      <w:r w:rsidRPr="00526DC8">
        <w:rPr>
          <w:lang w:val="pl-PL"/>
        </w:rPr>
        <w:t>systemami komputerowymi Microsoft lub dostawcy usług.</w:t>
      </w:r>
      <w:r w:rsidR="008A1799" w:rsidRPr="00526DC8">
        <w:rPr>
          <w:lang w:val="pl-PL"/>
        </w:rPr>
        <w:t xml:space="preserve"> </w:t>
      </w:r>
      <w:r w:rsidRPr="00526DC8">
        <w:rPr>
          <w:lang w:val="pl-PL"/>
        </w:rPr>
        <w:t xml:space="preserve">Funkcje te są określone w dokumencie zatytułowanym „Uwagi dotyczące przesłania danych” na stronie </w:t>
      </w:r>
      <w:hyperlink r:id="rId78">
        <w:r w:rsidRPr="00526DC8">
          <w:rPr>
            <w:color w:val="00467F"/>
            <w:u w:val="single"/>
            <w:lang w:val="pl-PL"/>
          </w:rPr>
          <w:t>http://microsoft.com/licensing/contracts</w:t>
        </w:r>
      </w:hyperlink>
      <w:r w:rsidRPr="00526DC8">
        <w:rPr>
          <w:lang w:val="pl-PL"/>
        </w:rPr>
        <w:t>. Microsoft udostępnia usługi oraz produkty za</w:t>
      </w:r>
      <w:r w:rsidR="00330913" w:rsidRPr="00ED7B74">
        <w:rPr>
          <w:lang w:val="pl-PL"/>
        </w:rPr>
        <w:t> </w:t>
      </w:r>
      <w:r w:rsidRPr="00526DC8">
        <w:rPr>
          <w:lang w:val="pl-PL"/>
        </w:rPr>
        <w:t>pośrednictwem tych funkcji.</w:t>
      </w:r>
      <w:r w:rsidR="008052A0" w:rsidRPr="00526DC8">
        <w:rPr>
          <w:lang w:val="pl-PL"/>
        </w:rPr>
        <w:t xml:space="preserve"> </w:t>
      </w:r>
      <w:r w:rsidRPr="00526DC8">
        <w:rPr>
          <w:lang w:val="pl-PL"/>
        </w:rPr>
        <w:t>Nie zawsze otrzymają Państwo osobne powiadomienie o nawiązaniu połączenia.</w:t>
      </w:r>
      <w:r w:rsidR="008052A0" w:rsidRPr="00526DC8">
        <w:rPr>
          <w:lang w:val="pl-PL"/>
        </w:rPr>
        <w:t xml:space="preserve"> </w:t>
      </w:r>
      <w:r w:rsidRPr="00526DC8">
        <w:rPr>
          <w:lang w:val="pl-PL"/>
        </w:rPr>
        <w:t>W niektórych przypadkach mogą Państwo wyłączyć tę funkcję lub jej nie używać.</w:t>
      </w:r>
    </w:p>
    <w:p w14:paraId="54E9686D" w14:textId="77777777" w:rsidR="0082133B" w:rsidRPr="00526DC8" w:rsidRDefault="00ED4593">
      <w:pPr>
        <w:pStyle w:val="PURHeading2"/>
        <w:rPr>
          <w:lang w:val="pl-PL"/>
        </w:rPr>
      </w:pPr>
      <w:r w:rsidRPr="00526DC8">
        <w:rPr>
          <w:lang w:val="pl-PL"/>
        </w:rPr>
        <w:t>Informacje o komputerze</w:t>
      </w:r>
    </w:p>
    <w:p w14:paraId="54E9686E" w14:textId="15D2A535" w:rsidR="0082133B" w:rsidRPr="00526DC8" w:rsidRDefault="00ED4593">
      <w:pPr>
        <w:pStyle w:val="PURBody-Indented"/>
        <w:rPr>
          <w:lang w:val="pl-PL"/>
        </w:rPr>
      </w:pPr>
      <w:r w:rsidRPr="00526DC8">
        <w:rPr>
          <w:lang w:val="pl-PL"/>
        </w:rPr>
        <w:t>Funkcje te korzystają z protokołów internetowych, za pomocą których przekazywane są do odpowiednich systemów informacje o</w:t>
      </w:r>
      <w:r w:rsidR="00330913">
        <w:rPr>
          <w:lang w:val="pl-PL"/>
        </w:rPr>
        <w:t> </w:t>
      </w:r>
      <w:r w:rsidRPr="00526DC8">
        <w:rPr>
          <w:lang w:val="pl-PL"/>
        </w:rPr>
        <w:t>komputerze, w tym adres protokołu internetowego, rodzaj systemu operacyjnego, rodzaj przeglądarki oraz nazwa i wersja używanego przez Państwa oprogramowania, a także kod języka urządzenia, na którym zostało zainstalowane oprogramowanie.</w:t>
      </w:r>
      <w:r w:rsidR="008052A0" w:rsidRPr="00526DC8">
        <w:rPr>
          <w:lang w:val="pl-PL"/>
        </w:rPr>
        <w:t xml:space="preserve"> </w:t>
      </w:r>
    </w:p>
    <w:p w14:paraId="54E9686F" w14:textId="77777777" w:rsidR="0082133B" w:rsidRPr="00526DC8" w:rsidRDefault="00ED4593">
      <w:pPr>
        <w:pStyle w:val="PURHeading2"/>
        <w:rPr>
          <w:lang w:val="pl-PL"/>
        </w:rPr>
      </w:pPr>
      <w:r w:rsidRPr="00526DC8">
        <w:rPr>
          <w:lang w:val="pl-PL"/>
        </w:rPr>
        <w:t>Korzystanie z informacji</w:t>
      </w:r>
    </w:p>
    <w:p w14:paraId="54E96870" w14:textId="446B6AA3" w:rsidR="0082133B" w:rsidRPr="00526DC8" w:rsidRDefault="00ED4593">
      <w:pPr>
        <w:pStyle w:val="PURBody-Indented"/>
        <w:rPr>
          <w:lang w:val="pl-PL"/>
        </w:rPr>
      </w:pPr>
      <w:r w:rsidRPr="00526DC8">
        <w:rPr>
          <w:lang w:val="pl-PL"/>
        </w:rPr>
        <w:t>Microsoft nie korzysta z uzyskanych w ten sposób informacji w celu identyfikacji Państwa ani kontaktowania się z Państwem. Microsoft korzysta z tych informacji w celu udostępniania Państwu określonych usług, podczas gdy używają Państwo oprogramowania. Microsoft – w celu ulepszenia swojego oprogramowania i usług – może korzystać z informacji o komputerze, raportów o błędach, Złośliwym Oprogramowaniu i filtrowaniu adresów URL oraz informacji przesłanych za pomocą akceleratora lub</w:t>
      </w:r>
      <w:r w:rsidR="00330913">
        <w:rPr>
          <w:lang w:val="pl-PL"/>
        </w:rPr>
        <w:t> </w:t>
      </w:r>
      <w:r w:rsidRPr="00526DC8">
        <w:rPr>
          <w:lang w:val="pl-PL"/>
        </w:rPr>
        <w:t>usługi wyświetlania podpowiedzi podczas wyszukiwania.</w:t>
      </w:r>
      <w:r w:rsidR="008052A0" w:rsidRPr="00526DC8">
        <w:rPr>
          <w:lang w:val="pl-PL"/>
        </w:rPr>
        <w:t xml:space="preserve"> </w:t>
      </w:r>
      <w:r w:rsidRPr="00526DC8">
        <w:rPr>
          <w:lang w:val="pl-PL"/>
        </w:rPr>
        <w:t>Microsoft może także udostępniać te informacje osobom trzecim, na przykład producentom sprzętu i oprogramowania.</w:t>
      </w:r>
      <w:r w:rsidR="008052A0" w:rsidRPr="00526DC8">
        <w:rPr>
          <w:lang w:val="pl-PL"/>
        </w:rPr>
        <w:t xml:space="preserve"> </w:t>
      </w:r>
      <w:r w:rsidRPr="00526DC8">
        <w:rPr>
          <w:lang w:val="pl-PL"/>
        </w:rPr>
        <w:t>Osoby te mogą korzystać z tych informacji, aby poprawić współdziałanie swoich produktów z oprogramowaniem Microsoft.</w:t>
      </w:r>
    </w:p>
    <w:p w14:paraId="54E96871" w14:textId="77777777" w:rsidR="0082133B" w:rsidRPr="00526DC8" w:rsidRDefault="00ED4593">
      <w:pPr>
        <w:pStyle w:val="PURHeading2"/>
        <w:rPr>
          <w:lang w:val="pl-PL"/>
        </w:rPr>
      </w:pPr>
      <w:r w:rsidRPr="00526DC8">
        <w:rPr>
          <w:lang w:val="pl-PL"/>
        </w:rPr>
        <w:t>Zgoda na przesłanie danych</w:t>
      </w:r>
    </w:p>
    <w:p w14:paraId="54E96872" w14:textId="5E5FA537" w:rsidR="0082133B" w:rsidRPr="00526DC8" w:rsidRDefault="00ED4593">
      <w:pPr>
        <w:pStyle w:val="PURBody-Indented"/>
        <w:rPr>
          <w:lang w:val="pl-PL"/>
        </w:rPr>
      </w:pPr>
      <w:r w:rsidRPr="00526DC8">
        <w:rPr>
          <w:lang w:val="pl-PL"/>
        </w:rPr>
        <w:t>Korzystanie przez Państwa z tych funkcji oprogramowania oznacza, że wyrażają Państwo zgodę na przesyłanie informacji o</w:t>
      </w:r>
      <w:r w:rsidR="00330913">
        <w:rPr>
          <w:lang w:val="pl-PL"/>
        </w:rPr>
        <w:t> </w:t>
      </w:r>
      <w:r w:rsidRPr="00526DC8">
        <w:rPr>
          <w:lang w:val="pl-PL"/>
        </w:rPr>
        <w:t xml:space="preserve">komputerze, takich jak adres protokołu internetowego, rodzaj systemu operacyjnego, rodzaj przeglądarki oraz nazwa i wersja używanego przez Państwa oprogramowania, a także kod języka urządzenia, na którym zostało uruchomione oprogramowanie. </w:t>
      </w:r>
    </w:p>
    <w:p w14:paraId="54E96873" w14:textId="77777777" w:rsidR="0082133B" w:rsidRPr="00526DC8" w:rsidRDefault="00ED4593">
      <w:pPr>
        <w:pStyle w:val="PURHeading1"/>
        <w:rPr>
          <w:lang w:val="pl-PL"/>
        </w:rPr>
      </w:pPr>
      <w:r w:rsidRPr="00526DC8">
        <w:rPr>
          <w:lang w:val="pl-PL"/>
        </w:rPr>
        <w:t>Uwaga dotycząca standardów H.264/AVC Visual, VC-1 Video, MPEG-4 Visual i MPEG-2 Video</w:t>
      </w:r>
    </w:p>
    <w:p w14:paraId="54E96874" w14:textId="77777777" w:rsidR="0082133B" w:rsidRPr="00526DC8" w:rsidRDefault="00ED4593">
      <w:pPr>
        <w:pStyle w:val="PURBody-Indented"/>
        <w:rPr>
          <w:lang w:val="pl-PL"/>
        </w:rPr>
      </w:pPr>
      <w:r w:rsidRPr="00526DC8">
        <w:rPr>
          <w:lang w:val="pl-PL"/>
        </w:rPr>
        <w:t>Oprogramowanie może zawierać technologie kompresji sekwencji wizyjnych H.264/AVC, VC-1, MPEG-4 część 2 oraz MPEG-2. MPEG LA, LLC wymaga zamieszczenia następującej informacji:</w:t>
      </w:r>
    </w:p>
    <w:p w14:paraId="54E96875" w14:textId="2B29454A" w:rsidR="0082133B" w:rsidRPr="00526DC8" w:rsidRDefault="00ED4593">
      <w:pPr>
        <w:pStyle w:val="PURBody-Indented"/>
        <w:rPr>
          <w:lang w:val="pl-PL"/>
        </w:rPr>
      </w:pPr>
      <w:r w:rsidRPr="00526DC8">
        <w:rPr>
          <w:lang w:val="pl-PL"/>
        </w:rPr>
        <w:t xml:space="preserve">TEN PRODUKT JEST OBJĘTY LICENCJAMI DOTYCZĄCYMI ZBIORU PATENTÓW ZWIĄZANYCH ZE STANDARDAMI AVC, </w:t>
      </w:r>
      <w:r w:rsidR="00330913">
        <w:rPr>
          <w:lang w:val="pl-PL"/>
        </w:rPr>
        <w:br/>
      </w:r>
      <w:r w:rsidRPr="00526DC8">
        <w:rPr>
          <w:lang w:val="pl-PL"/>
        </w:rPr>
        <w:t>VC-1, MPEG-4 CZĘŚĆ 2 (VISUAL) ORAZ MPEG-2 VIDEO. NA PODSTAWIE TYCH LICENCJI NINIEJSZY PRODUKT JEST PRZEZNACZONY DO NIEKOMERCYJNEGO UŻYTKU OSOBISTEGO PRZEZ UŻYTKOWNIKA W CELU (i) KODOWANIA DANYCH WIDEO ZGODNIE Z POWYŻSZYMI STANDARDAMI („STANDARDY WIDEO</w:t>
      </w:r>
      <w:r w:rsidR="00AD6AC2">
        <w:rPr>
          <w:lang w:val="pl-PL"/>
        </w:rPr>
        <w:t>”</w:t>
      </w:r>
      <w:r w:rsidRPr="00526DC8">
        <w:rPr>
          <w:lang w:val="pl-PL"/>
        </w:rPr>
        <w:t>) LUB (ii) DEKODOWANIA DANYCH WIDEO ZAKODOWANYCH W STANDARDZIE AVC, VC-1, MPEG-4 CZĘŚĆ 2 LUB MPEG-2 PRZEZ UŻYTKOWNIKA PROWADZĄCEGO NIEKOMERCYJNĄ DZIAŁALNOŚĆ OSOBISTĄ LUB OTRZYMANYCH OD DOSTAWCY DANYCH WIDEO</w:t>
      </w:r>
      <w:r w:rsidR="00654AA9">
        <w:rPr>
          <w:lang w:val="pl-PL"/>
        </w:rPr>
        <w:t> </w:t>
      </w:r>
      <w:r w:rsidRPr="00526DC8">
        <w:rPr>
          <w:lang w:val="pl-PL"/>
        </w:rPr>
        <w:t>DYSPONUJĄCEGO LICENCJĄ NA UDOSTĘPNIANIE TAKICH DANYCH WIDEO.</w:t>
      </w:r>
      <w:r w:rsidR="008052A0" w:rsidRPr="00526DC8">
        <w:rPr>
          <w:lang w:val="pl-PL"/>
        </w:rPr>
        <w:t xml:space="preserve"> </w:t>
      </w:r>
      <w:r w:rsidRPr="00526DC8">
        <w:rPr>
          <w:lang w:val="pl-PL"/>
        </w:rPr>
        <w:t>INNE SPOSOBY UŻYWANIA PRODUKTU NIE SĄ OBJĘTE ŻADNĄ LICENCJĄ, W TYM LICENCJĄ DOROZUMIANĄ. KORZYSTANIE Z TEGO PRODUKTU W</w:t>
      </w:r>
      <w:r w:rsidR="00654AA9">
        <w:rPr>
          <w:lang w:val="pl-PL"/>
        </w:rPr>
        <w:t> </w:t>
      </w:r>
      <w:r w:rsidRPr="00526DC8">
        <w:rPr>
          <w:lang w:val="pl-PL"/>
        </w:rPr>
        <w:t>SPOSÓB INNY NIŻ NA UŻYTEK WŁASNY ZGODNY Z POSTANOWIENIAMI DOTYCZĄCYMI STANDARDU KODOWANIA DANYCH WIDEO MPEG-2 W PRZEZNACZONYCH DLA OGÓŁU ODBIORCÓW NOŚNIKACH ZAWIERAJĄCYCH INFORMACJE O STANDARDZIE MPEG-2 BEZ POSIADANIA STOSOWNEJ LICENCJI OD MPEG LA JEST ZABRONIONE.</w:t>
      </w:r>
      <w:r w:rsidRPr="00526DC8">
        <w:rPr>
          <w:sz w:val="24"/>
          <w:szCs w:val="24"/>
          <w:lang w:val="pl-PL"/>
        </w:rPr>
        <w:t xml:space="preserve"> </w:t>
      </w:r>
      <w:r w:rsidRPr="00526DC8">
        <w:rPr>
          <w:lang w:val="pl-PL"/>
        </w:rPr>
        <w:t>WIĘCEJ INFORMACJI NA TEN TEMAT MOŻNA UZYSKAĆ OD MPEG LA, LLC (</w:t>
      </w:r>
      <w:hyperlink r:id="rId79">
        <w:r w:rsidRPr="00526DC8">
          <w:rPr>
            <w:color w:val="00467F"/>
            <w:u w:val="single"/>
            <w:lang w:val="pl-PL"/>
          </w:rPr>
          <w:t>http://www.mpegla.com/index1.cfm</w:t>
        </w:r>
      </w:hyperlink>
      <w:r w:rsidRPr="00526DC8">
        <w:rPr>
          <w:lang w:val="pl-PL"/>
        </w:rPr>
        <w:t>).</w:t>
      </w:r>
    </w:p>
    <w:p w14:paraId="54E96876" w14:textId="5D30C0B5" w:rsidR="0082133B" w:rsidRPr="00526DC8" w:rsidRDefault="00ED4593">
      <w:pPr>
        <w:pStyle w:val="PURBody-Indented"/>
        <w:rPr>
          <w:lang w:val="pl-PL"/>
        </w:rPr>
      </w:pPr>
      <w:r w:rsidRPr="00526DC8">
        <w:rPr>
          <w:lang w:val="pl-PL"/>
        </w:rPr>
        <w:t>Powyższa uwaga nie ogranicza ani nie zakazuje korzystania z oprogramowania w ramach zwykłej działalności biznesowej w</w:t>
      </w:r>
      <w:r w:rsidR="00DE7E8B">
        <w:rPr>
          <w:lang w:val="pl-PL"/>
        </w:rPr>
        <w:t> </w:t>
      </w:r>
      <w:r w:rsidRPr="00526DC8">
        <w:rPr>
          <w:lang w:val="pl-PL"/>
        </w:rPr>
        <w:t>zastosowaniach dotyczących wyłącznie tej działalności, które nie obejmują (i) dalszego rozpowszechniania oprogramowania wśród osób trzecich ani (ii) tworzenia materiałów za pomocą technologii zgodnych ze Standardami Wideo w celu rozpowszechniania tych materiałów wśród osób trzecich.</w:t>
      </w:r>
    </w:p>
    <w:p w14:paraId="54E96877" w14:textId="77777777" w:rsidR="0082133B" w:rsidRPr="00526DC8" w:rsidRDefault="00ED4593" w:rsidP="00583056">
      <w:pPr>
        <w:pStyle w:val="PURHeading1"/>
        <w:spacing w:before="220" w:after="220"/>
        <w:rPr>
          <w:lang w:val="pl-PL"/>
        </w:rPr>
      </w:pPr>
      <w:r w:rsidRPr="00526DC8">
        <w:rPr>
          <w:lang w:val="pl-PL"/>
        </w:rPr>
        <w:lastRenderedPageBreak/>
        <w:t>POTENCJALNIE NIECHCIANE OPROGRAMOWANIE (UWAGA I)</w:t>
      </w:r>
    </w:p>
    <w:p w14:paraId="54E96878" w14:textId="2CF6652F" w:rsidR="0082133B" w:rsidRPr="00526DC8" w:rsidRDefault="00ED4593" w:rsidP="00583056">
      <w:pPr>
        <w:pStyle w:val="PURBody-Indented"/>
        <w:spacing w:after="100"/>
        <w:ind w:left="274"/>
        <w:rPr>
          <w:lang w:val="pl-PL"/>
        </w:rPr>
      </w:pPr>
      <w:r w:rsidRPr="00526DC8">
        <w:rPr>
          <w:lang w:val="pl-PL"/>
        </w:rPr>
        <w:t>Po włączeniu oprogramowanie Windows Defender sprawdzi Państwa komputer pod kątem programów szpiegujących, programów typu adware oraz innego potencjalnie niechcianego oprogramowania.</w:t>
      </w:r>
      <w:r w:rsidR="008052A0" w:rsidRPr="00526DC8">
        <w:rPr>
          <w:lang w:val="pl-PL"/>
        </w:rPr>
        <w:t xml:space="preserve"> </w:t>
      </w:r>
      <w:r w:rsidRPr="00526DC8">
        <w:rPr>
          <w:lang w:val="pl-PL"/>
        </w:rPr>
        <w:t>W przypadku wykrycia takiego oprogramowania zostaną Państwo zapytani, czy ma ono zostać zignorowane, wyłączone (poddane kwarantannie), czy usunięte.</w:t>
      </w:r>
      <w:r w:rsidR="008052A0" w:rsidRPr="00526DC8">
        <w:rPr>
          <w:lang w:val="pl-PL"/>
        </w:rPr>
        <w:t xml:space="preserve"> </w:t>
      </w:r>
      <w:r w:rsidRPr="00526DC8">
        <w:rPr>
          <w:lang w:val="pl-PL"/>
        </w:rPr>
        <w:t>Wszelkie potencjalnie niechciane oprogramowanie, określone jako wysoce niechciane lub niebezpieczne, zostanie automatycznie usunięte po zakończeniu procesu skanowania, chyba że zmienią Państwo domyślne ustawienie.</w:t>
      </w:r>
      <w:r w:rsidR="008052A0" w:rsidRPr="00526DC8">
        <w:rPr>
          <w:lang w:val="pl-PL"/>
        </w:rPr>
        <w:t xml:space="preserve"> </w:t>
      </w:r>
      <w:r w:rsidRPr="00526DC8">
        <w:rPr>
          <w:lang w:val="pl-PL"/>
        </w:rPr>
        <w:t>Usunięcie lub wyłączenie potencjalnie niechcianego oprogramowania może być przyczyną zaprzestania działania innego oprogramowania zainstalowanego na komputerze lub naruszenia przez Państwa licencji na korzystanie z innego oprogramowania na Państwa komputerze.</w:t>
      </w:r>
    </w:p>
    <w:p w14:paraId="54E96879" w14:textId="549615F2" w:rsidR="0082133B" w:rsidRPr="00526DC8" w:rsidRDefault="00ED4593" w:rsidP="00583056">
      <w:pPr>
        <w:pStyle w:val="PURBody-Indented"/>
        <w:spacing w:after="100"/>
        <w:ind w:left="274"/>
        <w:rPr>
          <w:lang w:val="pl-PL"/>
        </w:rPr>
      </w:pPr>
      <w:r w:rsidRPr="00526DC8">
        <w:rPr>
          <w:lang w:val="pl-PL"/>
        </w:rPr>
        <w:t>Korzystanie z tego oprogramowania może być przyczyną usunięcia lub wyłączenia przez Państwa także oprogramowania, które</w:t>
      </w:r>
      <w:r w:rsidR="00DE7E8B">
        <w:rPr>
          <w:lang w:val="pl-PL"/>
        </w:rPr>
        <w:t> </w:t>
      </w:r>
      <w:r w:rsidRPr="00526DC8">
        <w:rPr>
          <w:lang w:val="pl-PL"/>
        </w:rPr>
        <w:t>nie</w:t>
      </w:r>
      <w:r w:rsidR="00DE7E8B">
        <w:rPr>
          <w:lang w:val="pl-PL"/>
        </w:rPr>
        <w:t> </w:t>
      </w:r>
      <w:r w:rsidRPr="00526DC8">
        <w:rPr>
          <w:lang w:val="pl-PL"/>
        </w:rPr>
        <w:t>jest niechcianym oprogramowaniem.</w:t>
      </w:r>
    </w:p>
    <w:p w14:paraId="54E9687A" w14:textId="77777777" w:rsidR="0082133B" w:rsidRPr="00526DC8" w:rsidRDefault="00ED4593" w:rsidP="00583056">
      <w:pPr>
        <w:pStyle w:val="PURHeading1"/>
        <w:spacing w:before="220" w:after="220"/>
        <w:rPr>
          <w:lang w:val="pl-PL"/>
        </w:rPr>
      </w:pPr>
      <w:r w:rsidRPr="00526DC8">
        <w:rPr>
          <w:lang w:val="pl-PL"/>
        </w:rPr>
        <w:t>POTENCJALNIE NIECHCIANE OPROGRAMOWANIE (UWAGA II)</w:t>
      </w:r>
    </w:p>
    <w:p w14:paraId="54E9687B" w14:textId="354BEC71" w:rsidR="0082133B" w:rsidRPr="00526DC8" w:rsidRDefault="00ED4593" w:rsidP="00583056">
      <w:pPr>
        <w:pStyle w:val="PURBody-Indented"/>
        <w:spacing w:after="100"/>
        <w:ind w:left="274"/>
        <w:rPr>
          <w:lang w:val="pl-PL"/>
        </w:rPr>
      </w:pPr>
      <w:r w:rsidRPr="00526DC8">
        <w:rPr>
          <w:lang w:val="pl-PL"/>
        </w:rPr>
        <w:t>Oprogramowanie przeszuka Państwa komputer pod kątem złośliwego oprogramowania o niskiej i średniej szkodliwości, w tym w</w:t>
      </w:r>
      <w:r w:rsidR="00072815">
        <w:rPr>
          <w:lang w:val="pl-PL"/>
        </w:rPr>
        <w:t> </w:t>
      </w:r>
      <w:r w:rsidRPr="00526DC8">
        <w:rPr>
          <w:lang w:val="pl-PL"/>
        </w:rPr>
        <w:t>szczególności programów szpiegujących oraz innego potencjalnie niechcianego oprogramowania („Potencjalnie Niechciane Oprogramowanie”). Oprogramowanie usunie lub wyłączy Potencjalnie Niechciane Oprogramowanie o niskiej lub średniej szkodliwości tylko wtedy, gdy Państwo się na to zgodzą.</w:t>
      </w:r>
      <w:r w:rsidR="008052A0" w:rsidRPr="00526DC8">
        <w:rPr>
          <w:lang w:val="pl-PL"/>
        </w:rPr>
        <w:t xml:space="preserve"> </w:t>
      </w:r>
      <w:r w:rsidRPr="00526DC8">
        <w:rPr>
          <w:lang w:val="pl-PL"/>
        </w:rPr>
        <w:t xml:space="preserve">Usunięcie lub wyłączenie tego Potencjalnie Niechcianego Oprogramowania może spowodować zatrzymanie działania innego oprogramowania na komputerze oraz może spowodować naruszenie postanowień licencji na korzystanie z innego oprogramowania na Państwa komputerze, jeśli to inne oprogramowanie zainstalowało wspomniane Potencjalnie Niechciane Oprogramowanie na Państwa komputerze jako warunek niezbędny do korzystania przez Państwa z tego innego oprogramowania. Przed zezwoleniem na usunięcie rzeczonego Potencjalnie Niechcianego Oprogramowania należy zapoznać się z umowami licencyjnymi dotyczącymi stosownego oprogramowania. </w:t>
      </w:r>
    </w:p>
    <w:p w14:paraId="54E9687C" w14:textId="77777777" w:rsidR="0082133B" w:rsidRPr="00526DC8" w:rsidRDefault="00ED4593" w:rsidP="00583056">
      <w:pPr>
        <w:pStyle w:val="PURBody-Indented"/>
        <w:spacing w:after="100"/>
        <w:ind w:left="274"/>
        <w:rPr>
          <w:lang w:val="pl-PL"/>
        </w:rPr>
      </w:pPr>
      <w:r w:rsidRPr="00526DC8">
        <w:rPr>
          <w:lang w:val="pl-PL"/>
        </w:rPr>
        <w:t>Korzystanie z tego oprogramowania może być przyczyną usunięcia lub wyłączenia przez Państwa lub system także oprogramowania, które nie jest Potencjalnie Niechcianym Oprogramowaniem.</w:t>
      </w:r>
    </w:p>
    <w:p w14:paraId="54E9687D" w14:textId="77777777" w:rsidR="0082133B" w:rsidRPr="00526DC8" w:rsidRDefault="00ED4593" w:rsidP="00583056">
      <w:pPr>
        <w:pStyle w:val="PURHeading1"/>
        <w:spacing w:before="220" w:after="220"/>
        <w:rPr>
          <w:lang w:val="pl-PL"/>
        </w:rPr>
      </w:pPr>
      <w:r w:rsidRPr="00526DC8">
        <w:rPr>
          <w:lang w:val="pl-PL"/>
        </w:rPr>
        <w:t>UWAGA DOTYCZĄCA ZAPISYWANIA DANYCH</w:t>
      </w:r>
    </w:p>
    <w:p w14:paraId="54E9687E" w14:textId="1776E5A1" w:rsidR="0082133B" w:rsidRPr="00526DC8" w:rsidRDefault="00ED4593">
      <w:pPr>
        <w:pStyle w:val="PURBody-Indented"/>
        <w:rPr>
          <w:lang w:val="pl-PL"/>
        </w:rPr>
      </w:pPr>
      <w:r w:rsidRPr="00526DC8">
        <w:rPr>
          <w:lang w:val="pl-PL"/>
        </w:rPr>
        <w:t>Na mocy prawa w niektórych krajach gromadzenie, przechowywanie i wykorzystanie danych osobowych podlega ograniczeniom, a</w:t>
      </w:r>
      <w:r w:rsidR="00265BE2">
        <w:rPr>
          <w:lang w:val="pl-PL"/>
        </w:rPr>
        <w:t> </w:t>
      </w:r>
      <w:r w:rsidRPr="00526DC8">
        <w:rPr>
          <w:lang w:val="pl-PL"/>
        </w:rPr>
        <w:t>przechwytywanie, monitorowanie i nagrywanie wiadomości wymaga przesłania użytkownikom odpowiedniego powiadomienia lub</w:t>
      </w:r>
      <w:r w:rsidR="00265BE2">
        <w:rPr>
          <w:lang w:val="pl-PL"/>
        </w:rPr>
        <w:t> </w:t>
      </w:r>
      <w:r w:rsidRPr="00526DC8">
        <w:rPr>
          <w:lang w:val="pl-PL"/>
        </w:rPr>
        <w:t>uzyskania od nich zgody na takie działania.</w:t>
      </w:r>
      <w:r w:rsidR="008052A0" w:rsidRPr="00526DC8">
        <w:rPr>
          <w:lang w:val="pl-PL"/>
        </w:rPr>
        <w:t xml:space="preserve"> </w:t>
      </w:r>
      <w:r w:rsidRPr="00526DC8">
        <w:rPr>
          <w:lang w:val="pl-PL"/>
        </w:rPr>
        <w:t>Zgadzają się Państwo przestrzegać stosownych przepisów prawa oraz przed skorzystaniem z usługi online lub jej funkcji zapisywania danych uzyskać wszelkie wymagane pozwolenia i ujawnić potrzebne informacje.</w:t>
      </w:r>
    </w:p>
    <w:p w14:paraId="7FC97503" w14:textId="61B93A67" w:rsidR="007D63E7" w:rsidRPr="00526DC8" w:rsidRDefault="007D63E7" w:rsidP="00583056">
      <w:pPr>
        <w:pStyle w:val="PURHeading1"/>
        <w:spacing w:before="220" w:after="220"/>
        <w:rPr>
          <w:lang w:val="pl-PL"/>
        </w:rPr>
      </w:pPr>
      <w:r w:rsidRPr="00526DC8">
        <w:rPr>
          <w:lang w:val="pl-PL"/>
        </w:rPr>
        <w:t xml:space="preserve">Uwagi dotyczące systemów Windows 8, Windows 8 K i Windows 8 KN </w:t>
      </w:r>
    </w:p>
    <w:p w14:paraId="6E9AF2CB" w14:textId="3B9358F3" w:rsidR="007D63E7" w:rsidRPr="00526DC8" w:rsidRDefault="007D63E7" w:rsidP="00583056">
      <w:pPr>
        <w:pStyle w:val="PURBody-Indented"/>
        <w:spacing w:after="100"/>
        <w:ind w:left="274"/>
        <w:rPr>
          <w:rFonts w:cs="Arial"/>
          <w:bCs/>
          <w:szCs w:val="18"/>
          <w:lang w:val="pl-PL"/>
        </w:rPr>
      </w:pPr>
      <w:r w:rsidRPr="00526DC8">
        <w:rPr>
          <w:rFonts w:cs="Arial"/>
          <w:bCs/>
          <w:szCs w:val="18"/>
          <w:lang w:val="pl-PL"/>
        </w:rPr>
        <w:t>Systemy Windows 8 i Windows 8 K zawierają program Windows Media Player i pokrewne technologie zdefiniowane przez koreańską Komisję ds. Uczciwego Handlu (Korean Fair Trade Commission, KFTC), a także łącze do strony umożliwiającej pobranie programu Windows Live Messenger.</w:t>
      </w:r>
      <w:r w:rsidR="008052A0" w:rsidRPr="00526DC8">
        <w:rPr>
          <w:rFonts w:cs="Arial"/>
          <w:bCs/>
          <w:szCs w:val="18"/>
          <w:lang w:val="pl-PL"/>
        </w:rPr>
        <w:t xml:space="preserve"> </w:t>
      </w:r>
      <w:r w:rsidRPr="00526DC8">
        <w:rPr>
          <w:rFonts w:cs="Arial"/>
          <w:bCs/>
          <w:szCs w:val="18"/>
          <w:lang w:val="pl-PL"/>
        </w:rPr>
        <w:t>System Windows 8 KN nie zawiera tego programu ani pokrewnych technologii zdefiniowanych przez Komisję KFTC.</w:t>
      </w:r>
      <w:r w:rsidR="008A1799" w:rsidRPr="00526DC8">
        <w:rPr>
          <w:rFonts w:cs="Arial"/>
          <w:bCs/>
          <w:szCs w:val="18"/>
          <w:lang w:val="pl-PL"/>
        </w:rPr>
        <w:t xml:space="preserve"> </w:t>
      </w:r>
    </w:p>
    <w:p w14:paraId="49613594" w14:textId="7C4A9B0A" w:rsidR="007D63E7" w:rsidRPr="00526DC8" w:rsidRDefault="007D63E7" w:rsidP="00583056">
      <w:pPr>
        <w:pStyle w:val="PURBody-Indented"/>
        <w:spacing w:after="100"/>
        <w:ind w:left="274"/>
        <w:rPr>
          <w:rFonts w:cs="Arial"/>
          <w:szCs w:val="18"/>
          <w:lang w:val="pl-PL"/>
        </w:rPr>
      </w:pPr>
      <w:r w:rsidRPr="00526DC8">
        <w:rPr>
          <w:b/>
          <w:lang w:val="pl-PL"/>
        </w:rPr>
        <w:t>System Windows 8 K.</w:t>
      </w:r>
      <w:r w:rsidR="008052A0" w:rsidRPr="00526DC8">
        <w:rPr>
          <w:rFonts w:ascii="Tahoma" w:hAnsi="Tahoma" w:cs="Tahoma"/>
          <w:bCs/>
          <w:szCs w:val="18"/>
          <w:lang w:val="pl-PL"/>
        </w:rPr>
        <w:t xml:space="preserve"> </w:t>
      </w:r>
      <w:r w:rsidRPr="00526DC8">
        <w:rPr>
          <w:rFonts w:cs="Arial"/>
          <w:bCs/>
          <w:szCs w:val="18"/>
          <w:lang w:val="pl-PL"/>
        </w:rPr>
        <w:t>Zgodnie z wymogami komisji KFTC oprogramowanie musi zawierać łącza do witryn internetowych Centrum Programu Media Player (Media Player Center) oraz Centrum Programu Messenger (Messenger Center), które z kolei zawierają łącza do witryn osób trzecich. Dzięki tym łączom mogą Państwo pobierać i instalować odtwarzacze multimedialne oraz oprogramowanie osób trzecich do obsługi wiadomości błyskawicznych.</w:t>
      </w:r>
      <w:r w:rsidR="008052A0" w:rsidRPr="00526DC8">
        <w:rPr>
          <w:rFonts w:cs="Arial"/>
          <w:bCs/>
          <w:szCs w:val="18"/>
          <w:lang w:val="pl-PL"/>
        </w:rPr>
        <w:t xml:space="preserve"> </w:t>
      </w:r>
      <w:r w:rsidRPr="00526DC8">
        <w:rPr>
          <w:rFonts w:cs="Arial"/>
          <w:bCs/>
          <w:szCs w:val="18"/>
          <w:lang w:val="pl-PL"/>
        </w:rPr>
        <w:t>Witryny należące do osób trzecich nie są kontrolowane przez Microsoft i Microsoft nie ponosi odpowiedzialności za oprogramowanie ani zawartość takich witryn, łącza znajdujące się</w:t>
      </w:r>
      <w:r w:rsidR="00265BE2">
        <w:rPr>
          <w:rFonts w:cs="Arial"/>
          <w:bCs/>
          <w:szCs w:val="18"/>
          <w:lang w:val="pl-PL"/>
        </w:rPr>
        <w:t> </w:t>
      </w:r>
      <w:r w:rsidRPr="00526DC8">
        <w:rPr>
          <w:rFonts w:cs="Arial"/>
          <w:bCs/>
          <w:szCs w:val="18"/>
          <w:lang w:val="pl-PL"/>
        </w:rPr>
        <w:t>w</w:t>
      </w:r>
      <w:r w:rsidR="00265BE2">
        <w:rPr>
          <w:rFonts w:cs="Arial"/>
          <w:bCs/>
          <w:szCs w:val="18"/>
          <w:lang w:val="pl-PL"/>
        </w:rPr>
        <w:t> </w:t>
      </w:r>
      <w:r w:rsidRPr="00526DC8">
        <w:rPr>
          <w:rFonts w:cs="Arial"/>
          <w:bCs/>
          <w:szCs w:val="18"/>
          <w:lang w:val="pl-PL"/>
        </w:rPr>
        <w:t>takich witrynach ani zmiany lub aktualizacje należących do osób trzecich witryn lub oprogramowania.</w:t>
      </w:r>
      <w:r w:rsidR="008052A0" w:rsidRPr="00526DC8">
        <w:rPr>
          <w:rFonts w:cs="Arial"/>
          <w:bCs/>
          <w:szCs w:val="18"/>
          <w:lang w:val="pl-PL"/>
        </w:rPr>
        <w:t xml:space="preserve"> </w:t>
      </w:r>
      <w:r w:rsidRPr="00526DC8">
        <w:rPr>
          <w:rFonts w:cs="Arial"/>
          <w:bCs/>
          <w:szCs w:val="18"/>
          <w:lang w:val="pl-PL"/>
        </w:rPr>
        <w:t>Zamieszczenie odpowiedniego łącza w witrynach Centrum programu Media Player lub Centrum programu Messenger nie oznacza promowania przez Microsoft oprogramowania, witryn i zawartości witryn należących do osób trzecich.</w:t>
      </w:r>
    </w:p>
    <w:p w14:paraId="315154E5" w14:textId="77777777" w:rsidR="007D63E7" w:rsidRPr="00526DC8" w:rsidRDefault="007D63E7" w:rsidP="00583056">
      <w:pPr>
        <w:pStyle w:val="PURBody-Indented"/>
        <w:spacing w:after="100"/>
        <w:ind w:left="274"/>
        <w:rPr>
          <w:b/>
          <w:lang w:val="pl-PL"/>
        </w:rPr>
      </w:pPr>
      <w:r w:rsidRPr="00526DC8">
        <w:rPr>
          <w:b/>
          <w:lang w:val="pl-PL"/>
        </w:rPr>
        <w:t>Windows 8 KN</w:t>
      </w:r>
    </w:p>
    <w:p w14:paraId="18329EC6" w14:textId="1167BA0C" w:rsidR="007D63E7" w:rsidRPr="00526DC8" w:rsidRDefault="007D63E7" w:rsidP="00583056">
      <w:pPr>
        <w:pStyle w:val="PURBody-Indented"/>
        <w:spacing w:after="100"/>
        <w:ind w:left="274"/>
        <w:rPr>
          <w:rFonts w:cs="Arial"/>
          <w:b/>
          <w:i/>
          <w:szCs w:val="18"/>
          <w:lang w:val="pl-PL"/>
        </w:rPr>
      </w:pPr>
      <w:r w:rsidRPr="00526DC8">
        <w:rPr>
          <w:b/>
          <w:lang w:val="pl-PL"/>
        </w:rPr>
        <w:t>Niemające zastosowania prawa do używania oprogramowania Windows Media Player.</w:t>
      </w:r>
      <w:r w:rsidR="008052A0" w:rsidRPr="00526DC8">
        <w:rPr>
          <w:rFonts w:cs="Arial"/>
          <w:b/>
          <w:i/>
          <w:szCs w:val="18"/>
          <w:lang w:val="pl-PL"/>
        </w:rPr>
        <w:t xml:space="preserve"> </w:t>
      </w:r>
      <w:r w:rsidRPr="00526DC8">
        <w:rPr>
          <w:rFonts w:cs="Arial"/>
          <w:bCs/>
          <w:szCs w:val="18"/>
          <w:lang w:val="pl-PL"/>
        </w:rPr>
        <w:t>Postanowienia dotyczące zarządzania prawami dostępu do treści cyfrowych w pakiecie Windows Media oraz postanowienia dotyczące programu Windows Media Player nie mają zastosowania do korzystania z tego oprogramowania.</w:t>
      </w:r>
      <w:r w:rsidRPr="00526DC8">
        <w:rPr>
          <w:rFonts w:cs="Arial"/>
          <w:b/>
          <w:i/>
          <w:szCs w:val="18"/>
          <w:lang w:val="pl-PL"/>
        </w:rPr>
        <w:t xml:space="preserve"> </w:t>
      </w:r>
    </w:p>
    <w:p w14:paraId="6901D3A4" w14:textId="1B0B521B" w:rsidR="007D63E7" w:rsidRPr="00526DC8" w:rsidRDefault="007D63E7" w:rsidP="00583056">
      <w:pPr>
        <w:pStyle w:val="PURBody-Indented"/>
        <w:spacing w:after="100"/>
        <w:ind w:left="274"/>
        <w:rPr>
          <w:rFonts w:ascii="Tahoma" w:hAnsi="Tahoma"/>
          <w:i/>
          <w:szCs w:val="18"/>
          <w:lang w:val="pl-PL"/>
        </w:rPr>
      </w:pPr>
      <w:r w:rsidRPr="00526DC8">
        <w:rPr>
          <w:b/>
          <w:lang w:val="pl-PL"/>
        </w:rPr>
        <w:t xml:space="preserve">Uwaga dotycząca braku programu Windows Media Player. </w:t>
      </w:r>
      <w:r w:rsidRPr="00526DC8">
        <w:rPr>
          <w:rFonts w:cs="Arial"/>
          <w:bCs/>
          <w:szCs w:val="18"/>
          <w:lang w:val="pl-PL"/>
        </w:rPr>
        <w:t>Oprogramowanie nie zawiera programu Windows Media Player (zgodnie z definicją podaną przez koreańską Komisję ds. Uczciwego Handlu) ani pokrewnych technologii, takich jak Windows Media Center lub Windows DVD Maker. W związku z powyższym do odtwarzania lub tworzenia dysków audio CD, plików multimedialnych, dysków wideo DVD, zarządzania bibliotekami multimedialnymi, tworzenia list odtwarzania, konwertowania dysków audio CD na pliki multimedialne, wyświetlania informacji o wykonawcach i tytułach utworów z plików multimedialnych, wyświetlania okładek płyt</w:t>
      </w:r>
      <w:r w:rsidR="00583056">
        <w:rPr>
          <w:rFonts w:cs="Arial"/>
          <w:bCs/>
          <w:szCs w:val="18"/>
          <w:lang w:val="pl-PL"/>
        </w:rPr>
        <w:t> </w:t>
      </w:r>
      <w:r w:rsidRPr="00526DC8">
        <w:rPr>
          <w:rFonts w:cs="Arial"/>
          <w:bCs/>
          <w:szCs w:val="18"/>
          <w:lang w:val="pl-PL"/>
        </w:rPr>
        <w:t>skojarzonych z plikami muzycznymi, przesyłania plików muzycznych do osobistych odtwarzaczy muzyki lub nagrywania i</w:t>
      </w:r>
      <w:r w:rsidR="00583056">
        <w:rPr>
          <w:rFonts w:cs="Arial"/>
          <w:bCs/>
          <w:szCs w:val="18"/>
          <w:lang w:val="pl-PL"/>
        </w:rPr>
        <w:t> </w:t>
      </w:r>
      <w:r w:rsidRPr="00526DC8">
        <w:rPr>
          <w:rFonts w:cs="Arial"/>
          <w:bCs/>
          <w:szCs w:val="18"/>
          <w:lang w:val="pl-PL"/>
        </w:rPr>
        <w:t>odtwarzania programów telewizyjnych będą Państwo potrzebować oprogramowania Microsoft lub innej firmy.</w:t>
      </w:r>
      <w:r w:rsidR="008052A0" w:rsidRPr="00526DC8">
        <w:rPr>
          <w:rFonts w:cs="Arial"/>
          <w:bCs/>
          <w:szCs w:val="18"/>
          <w:lang w:val="pl-PL"/>
        </w:rPr>
        <w:t xml:space="preserve"> </w:t>
      </w:r>
      <w:r w:rsidRPr="00526DC8">
        <w:rPr>
          <w:rFonts w:cs="Arial"/>
          <w:bCs/>
          <w:szCs w:val="18"/>
          <w:lang w:val="pl-PL"/>
        </w:rPr>
        <w:t>Więcej informacji na</w:t>
      </w:r>
      <w:r w:rsidR="00583056">
        <w:rPr>
          <w:rFonts w:cs="Arial"/>
          <w:bCs/>
          <w:szCs w:val="18"/>
          <w:lang w:val="pl-PL"/>
        </w:rPr>
        <w:t> </w:t>
      </w:r>
      <w:r w:rsidRPr="00526DC8">
        <w:rPr>
          <w:rFonts w:cs="Arial"/>
          <w:bCs/>
          <w:szCs w:val="18"/>
          <w:lang w:val="pl-PL"/>
        </w:rPr>
        <w:t xml:space="preserve">ten temat można znaleźć </w:t>
      </w:r>
      <w:r w:rsidRPr="00526DC8">
        <w:rPr>
          <w:rFonts w:ascii="Tahoma" w:hAnsi="Tahoma" w:cs="Tahoma"/>
          <w:bCs/>
          <w:szCs w:val="18"/>
          <w:lang w:val="pl-PL"/>
        </w:rPr>
        <w:t>na stronie</w:t>
      </w:r>
      <w:r w:rsidRPr="00526DC8">
        <w:rPr>
          <w:rFonts w:ascii="Tahoma" w:hAnsi="Tahoma" w:cs="Tahoma"/>
          <w:szCs w:val="18"/>
          <w:lang w:val="pl-PL"/>
        </w:rPr>
        <w:t xml:space="preserve"> </w:t>
      </w:r>
      <w:hyperlink r:id="rId80" w:history="1">
        <w:r w:rsidRPr="00526DC8">
          <w:rPr>
            <w:rStyle w:val="Hyperlink"/>
            <w:rFonts w:ascii="Tahoma" w:hAnsi="Tahoma" w:cs="Tahoma"/>
            <w:szCs w:val="18"/>
            <w:lang w:val="pl-PL"/>
          </w:rPr>
          <w:t>http://go.microsoft.com/fwlink/?LinkId=147432</w:t>
        </w:r>
      </w:hyperlink>
      <w:r w:rsidRPr="007050BE">
        <w:rPr>
          <w:rFonts w:ascii="Tahoma" w:hAnsi="Tahoma"/>
          <w:szCs w:val="18"/>
          <w:lang w:val="pl-PL"/>
        </w:rPr>
        <w:t>.</w:t>
      </w:r>
    </w:p>
    <w:p w14:paraId="06211FE3" w14:textId="1DA74358" w:rsidR="007D63E7" w:rsidRPr="00526DC8" w:rsidRDefault="007D63E7" w:rsidP="006F57D7">
      <w:pPr>
        <w:pStyle w:val="PURBody-Indented"/>
        <w:rPr>
          <w:rFonts w:cs="Arial"/>
          <w:bCs/>
          <w:szCs w:val="18"/>
          <w:lang w:val="pl-PL"/>
        </w:rPr>
      </w:pPr>
      <w:r w:rsidRPr="00526DC8">
        <w:rPr>
          <w:b/>
          <w:lang w:val="pl-PL"/>
        </w:rPr>
        <w:lastRenderedPageBreak/>
        <w:t>Dodatkowe odrzucenie odpowiedzialności z tytułu rękojmi i gwarancji.</w:t>
      </w:r>
      <w:r w:rsidRPr="00526DC8">
        <w:rPr>
          <w:rFonts w:ascii="Tahoma" w:hAnsi="Tahoma"/>
          <w:b/>
          <w:i/>
          <w:szCs w:val="18"/>
          <w:lang w:val="pl-PL"/>
        </w:rPr>
        <w:t xml:space="preserve"> </w:t>
      </w:r>
      <w:r w:rsidRPr="00526DC8">
        <w:rPr>
          <w:rFonts w:cs="Arial"/>
          <w:bCs/>
          <w:szCs w:val="18"/>
          <w:lang w:val="pl-PL"/>
        </w:rPr>
        <w:t>Niezależnie od mogących stanowić inaczej postanowień zawartej przez Państwa umowy Microsoft Online Subscription Microsoft nie udziela żadnych rękojmi w</w:t>
      </w:r>
      <w:r w:rsidR="007A0828">
        <w:rPr>
          <w:rFonts w:cs="Arial"/>
          <w:bCs/>
          <w:szCs w:val="18"/>
          <w:lang w:val="pl-PL"/>
        </w:rPr>
        <w:t> </w:t>
      </w:r>
      <w:r w:rsidRPr="00526DC8">
        <w:rPr>
          <w:rFonts w:cs="Arial"/>
          <w:bCs/>
          <w:szCs w:val="18"/>
          <w:lang w:val="pl-PL"/>
        </w:rPr>
        <w:t>odniesieniu</w:t>
      </w:r>
      <w:r w:rsidR="007A0828">
        <w:rPr>
          <w:rFonts w:cs="Arial"/>
          <w:bCs/>
          <w:szCs w:val="18"/>
          <w:lang w:val="pl-PL"/>
        </w:rPr>
        <w:t> </w:t>
      </w:r>
      <w:r w:rsidRPr="00526DC8">
        <w:rPr>
          <w:rFonts w:cs="Arial"/>
          <w:bCs/>
          <w:szCs w:val="18"/>
          <w:lang w:val="pl-PL"/>
        </w:rPr>
        <w:t>do</w:t>
      </w:r>
      <w:r w:rsidR="0058273E">
        <w:rPr>
          <w:rFonts w:cs="Arial"/>
          <w:bCs/>
          <w:szCs w:val="18"/>
          <w:lang w:val="pl-PL"/>
        </w:rPr>
        <w:t> </w:t>
      </w:r>
      <w:r w:rsidRPr="00526DC8">
        <w:rPr>
          <w:rFonts w:cs="Arial"/>
          <w:bCs/>
          <w:szCs w:val="18"/>
          <w:lang w:val="pl-PL"/>
        </w:rPr>
        <w:t>funkcji związanych z programem Windows Media Player (zgodnie z definicją podaną przez Komisję KFTC).</w:t>
      </w:r>
    </w:p>
    <w:p w14:paraId="3FD0EAC2" w14:textId="77777777" w:rsidR="007D63E7" w:rsidRPr="00526DC8" w:rsidRDefault="007D63E7" w:rsidP="006F57D7">
      <w:pPr>
        <w:pStyle w:val="PURBody-Indented"/>
        <w:rPr>
          <w:b/>
          <w:lang w:val="pl-PL"/>
        </w:rPr>
      </w:pPr>
      <w:r w:rsidRPr="00526DC8">
        <w:rPr>
          <w:b/>
          <w:lang w:val="pl-PL"/>
        </w:rPr>
        <w:t>Windows 8 N</w:t>
      </w:r>
    </w:p>
    <w:p w14:paraId="4CCADD28" w14:textId="1CBB7A3D" w:rsidR="007D63E7" w:rsidRPr="00526DC8" w:rsidRDefault="007D63E7" w:rsidP="006F57D7">
      <w:pPr>
        <w:pStyle w:val="Heading4"/>
        <w:ind w:left="270"/>
        <w:rPr>
          <w:rFonts w:ascii="Tahoma" w:hAnsi="Tahoma" w:cs="Tahoma"/>
          <w:b w:val="0"/>
          <w:i w:val="0"/>
          <w:color w:val="auto"/>
          <w:sz w:val="18"/>
          <w:szCs w:val="18"/>
          <w:lang w:val="pl-PL"/>
        </w:rPr>
      </w:pPr>
      <w:r w:rsidRPr="00526DC8">
        <w:rPr>
          <w:rFonts w:ascii="Arial" w:eastAsiaTheme="minorHAnsi" w:hAnsi="Arial" w:cstheme="minorBidi"/>
          <w:bCs w:val="0"/>
          <w:i w:val="0"/>
          <w:iCs w:val="0"/>
          <w:color w:val="auto"/>
          <w:sz w:val="18"/>
          <w:lang w:val="pl-PL"/>
        </w:rPr>
        <w:t>Niemające zastosowania prawa do używania oprogramowania Windows Media Player.</w:t>
      </w:r>
      <w:r w:rsidR="008052A0" w:rsidRPr="00526DC8">
        <w:rPr>
          <w:rFonts w:ascii="Tahoma" w:hAnsi="Tahoma" w:cs="Tahoma"/>
          <w:b w:val="0"/>
          <w:i w:val="0"/>
          <w:color w:val="auto"/>
          <w:sz w:val="18"/>
          <w:szCs w:val="18"/>
          <w:lang w:val="pl-PL"/>
        </w:rPr>
        <w:t xml:space="preserve"> </w:t>
      </w:r>
      <w:r w:rsidRPr="00526DC8">
        <w:rPr>
          <w:rFonts w:ascii="Arial" w:hAnsi="Arial" w:cs="Arial"/>
          <w:b w:val="0"/>
          <w:i w:val="0"/>
          <w:color w:val="auto"/>
          <w:sz w:val="18"/>
          <w:szCs w:val="18"/>
          <w:lang w:val="pl-PL"/>
        </w:rPr>
        <w:t>Postanowienia dotyczące zarządzania prawami dostępu do treści cyfrowych w pakiecie Windows Media oraz postanowienia dotyczące programu Windows Media Player nie mają zastosowania do korzystania z tego oprogramowania.</w:t>
      </w:r>
      <w:r w:rsidRPr="00526DC8">
        <w:rPr>
          <w:rFonts w:ascii="Tahoma" w:hAnsi="Tahoma" w:cs="Tahoma"/>
          <w:b w:val="0"/>
          <w:i w:val="0"/>
          <w:color w:val="auto"/>
          <w:sz w:val="18"/>
          <w:szCs w:val="18"/>
          <w:lang w:val="pl-PL"/>
        </w:rPr>
        <w:t xml:space="preserve"> </w:t>
      </w:r>
    </w:p>
    <w:p w14:paraId="1D9328B7" w14:textId="2968C996" w:rsidR="007D63E7" w:rsidRPr="00526DC8" w:rsidRDefault="007D63E7" w:rsidP="006F57D7">
      <w:pPr>
        <w:pStyle w:val="Heading4"/>
        <w:ind w:left="270"/>
        <w:rPr>
          <w:rFonts w:ascii="Tahoma" w:hAnsi="Tahoma" w:cs="Tahoma"/>
          <w:b w:val="0"/>
          <w:i w:val="0"/>
          <w:color w:val="auto"/>
          <w:sz w:val="18"/>
          <w:szCs w:val="18"/>
          <w:lang w:val="pl-PL"/>
        </w:rPr>
      </w:pPr>
      <w:r w:rsidRPr="00526DC8">
        <w:rPr>
          <w:rFonts w:ascii="Arial" w:eastAsiaTheme="minorHAnsi" w:hAnsi="Arial" w:cstheme="minorBidi"/>
          <w:bCs w:val="0"/>
          <w:i w:val="0"/>
          <w:iCs w:val="0"/>
          <w:color w:val="auto"/>
          <w:sz w:val="18"/>
          <w:lang w:val="pl-PL"/>
        </w:rPr>
        <w:t>Uwaga dotycząca braku pakietu Windows Media.</w:t>
      </w:r>
      <w:r w:rsidR="008052A0" w:rsidRPr="00526DC8">
        <w:rPr>
          <w:rFonts w:ascii="Tahoma" w:hAnsi="Tahoma" w:cs="Tahoma"/>
          <w:b w:val="0"/>
          <w:i w:val="0"/>
          <w:color w:val="auto"/>
          <w:sz w:val="18"/>
          <w:szCs w:val="18"/>
          <w:lang w:val="pl-PL"/>
        </w:rPr>
        <w:t xml:space="preserve"> </w:t>
      </w:r>
      <w:r w:rsidRPr="00526DC8">
        <w:rPr>
          <w:rFonts w:ascii="Arial" w:hAnsi="Arial" w:cs="Arial"/>
          <w:b w:val="0"/>
          <w:i w:val="0"/>
          <w:color w:val="auto"/>
          <w:sz w:val="18"/>
          <w:szCs w:val="18"/>
          <w:lang w:val="pl-PL"/>
        </w:rPr>
        <w:t>Oprogramowanie nie zawiera programu Windows Media Player (zgodnie z</w:t>
      </w:r>
      <w:r w:rsidR="00BE6A38">
        <w:rPr>
          <w:rFonts w:ascii="Arial" w:hAnsi="Arial" w:cs="Arial"/>
          <w:b w:val="0"/>
          <w:i w:val="0"/>
          <w:color w:val="auto"/>
          <w:sz w:val="18"/>
          <w:szCs w:val="18"/>
          <w:lang w:val="pl-PL"/>
        </w:rPr>
        <w:t> </w:t>
      </w:r>
      <w:r w:rsidRPr="00526DC8">
        <w:rPr>
          <w:rFonts w:ascii="Arial" w:hAnsi="Arial" w:cs="Arial"/>
          <w:b w:val="0"/>
          <w:i w:val="0"/>
          <w:color w:val="auto"/>
          <w:sz w:val="18"/>
          <w:szCs w:val="18"/>
          <w:lang w:val="pl-PL"/>
        </w:rPr>
        <w:t xml:space="preserve">definicją podaną przez Komisję Europejską) ani technologii powiązanych z programem Windows Media Player, takich jak Windows Media Center czy Windows DVD Maker. W związku z powyższym do odtwarzania lub tworzenia dysków audio CD, plików multimedialnych, dysków wideo DVD, zarządzania bibliotekami multimedialnymi, tworzenia list odtwarzania, konwertowania dysków audio CD na pliki multimedialne, wyświetlania informacji o wykonawcach i tytułach utworów z plików multimedialnych, wyświetlania okładek płyt skojarzonych z plikami muzycznymi, przesyłania plików muzycznych do osobistych odtwarzaczy muzyki lub nagrywania i odtwarzania programów telewizyjnych będą Państwo potrzebować oprogramowania Microsoft lub innej firmy. Więcej informacji na ten temat można znaleźć na stronie </w:t>
      </w:r>
      <w:hyperlink r:id="rId81" w:tgtFrame="_blank" w:history="1">
        <w:r w:rsidRPr="00526DC8">
          <w:rPr>
            <w:rStyle w:val="Hyperlink"/>
            <w:rFonts w:ascii="Tahoma" w:hAnsi="Tahoma" w:cs="Tahoma"/>
            <w:b w:val="0"/>
            <w:i w:val="0"/>
            <w:sz w:val="18"/>
            <w:szCs w:val="18"/>
            <w:lang w:val="pl-PL"/>
          </w:rPr>
          <w:t>http://go.microsoft.com/fwlink/?LinkId=147431</w:t>
        </w:r>
      </w:hyperlink>
      <w:r w:rsidRPr="00526DC8">
        <w:rPr>
          <w:rFonts w:ascii="Tahoma" w:hAnsi="Tahoma" w:cs="Tahoma"/>
          <w:b w:val="0"/>
          <w:i w:val="0"/>
          <w:color w:val="auto"/>
          <w:sz w:val="18"/>
          <w:szCs w:val="18"/>
          <w:lang w:val="pl-PL"/>
        </w:rPr>
        <w:t>.</w:t>
      </w:r>
    </w:p>
    <w:p w14:paraId="318DBE83" w14:textId="08B66A39" w:rsidR="007D63E7" w:rsidRPr="00526DC8" w:rsidRDefault="007D63E7" w:rsidP="006F57D7">
      <w:pPr>
        <w:pStyle w:val="Heading4"/>
        <w:ind w:left="270"/>
        <w:rPr>
          <w:rFonts w:ascii="Arial" w:hAnsi="Arial" w:cs="Arial"/>
          <w:i w:val="0"/>
          <w:color w:val="auto"/>
          <w:sz w:val="18"/>
          <w:szCs w:val="18"/>
          <w:lang w:val="pl-PL"/>
        </w:rPr>
      </w:pPr>
      <w:r w:rsidRPr="00526DC8">
        <w:rPr>
          <w:rFonts w:ascii="Arial" w:eastAsiaTheme="minorHAnsi" w:hAnsi="Arial" w:cstheme="minorBidi"/>
          <w:bCs w:val="0"/>
          <w:i w:val="0"/>
          <w:iCs w:val="0"/>
          <w:color w:val="auto"/>
          <w:sz w:val="18"/>
          <w:lang w:val="pl-PL"/>
        </w:rPr>
        <w:t>Dodatkowe odrzucenie odpowiedzialności z tytułu rękojmi i gwarancji.</w:t>
      </w:r>
      <w:r w:rsidR="008052A0" w:rsidRPr="00526DC8">
        <w:rPr>
          <w:rFonts w:ascii="Arial" w:eastAsiaTheme="minorHAnsi" w:hAnsi="Arial" w:cstheme="minorBidi"/>
          <w:bCs w:val="0"/>
          <w:i w:val="0"/>
          <w:iCs w:val="0"/>
          <w:color w:val="auto"/>
          <w:sz w:val="18"/>
          <w:lang w:val="pl-PL"/>
        </w:rPr>
        <w:t xml:space="preserve"> </w:t>
      </w:r>
      <w:r w:rsidRPr="00526DC8">
        <w:rPr>
          <w:rFonts w:ascii="Arial" w:hAnsi="Arial" w:cs="Arial"/>
          <w:b w:val="0"/>
          <w:i w:val="0"/>
          <w:color w:val="auto"/>
          <w:sz w:val="18"/>
          <w:szCs w:val="18"/>
          <w:lang w:val="pl-PL"/>
        </w:rPr>
        <w:t>Niezależnie od mogących stanowić inaczej postanowień zawartej przez Państwa umowy Microsoft Online Subscription Microsoft nie udziela żadnych rękojmi w odniesieniu do</w:t>
      </w:r>
      <w:r w:rsidR="00BE6A38">
        <w:rPr>
          <w:rFonts w:ascii="Arial" w:hAnsi="Arial" w:cs="Arial"/>
          <w:b w:val="0"/>
          <w:i w:val="0"/>
          <w:color w:val="auto"/>
          <w:sz w:val="18"/>
          <w:szCs w:val="18"/>
          <w:lang w:val="pl-PL"/>
        </w:rPr>
        <w:t> </w:t>
      </w:r>
      <w:r w:rsidRPr="00526DC8">
        <w:rPr>
          <w:rFonts w:ascii="Arial" w:hAnsi="Arial" w:cs="Arial"/>
          <w:b w:val="0"/>
          <w:i w:val="0"/>
          <w:color w:val="auto"/>
          <w:sz w:val="18"/>
          <w:szCs w:val="18"/>
          <w:lang w:val="pl-PL"/>
        </w:rPr>
        <w:t>funkcji związanych z programem Windows Media Player (zgodnie z definicją podaną przez Komisję Europejską).</w:t>
      </w:r>
    </w:p>
    <w:p w14:paraId="3E3EB675" w14:textId="77777777" w:rsidR="007D63E7" w:rsidRPr="00526DC8" w:rsidRDefault="007D63E7">
      <w:pPr>
        <w:pStyle w:val="PURBody-Indented"/>
        <w:rPr>
          <w:lang w:val="pl-PL"/>
        </w:rPr>
      </w:pPr>
    </w:p>
    <w:p w14:paraId="54E9687F" w14:textId="1E80EFFA" w:rsidR="0082133B" w:rsidRPr="00526DC8" w:rsidRDefault="00634981">
      <w:pPr>
        <w:pStyle w:val="PURBreadcrumb"/>
        <w:rPr>
          <w:lang w:val="pl-PL"/>
        </w:rPr>
      </w:pPr>
      <w:hyperlink w:anchor="_Sec4">
        <w:r w:rsidR="0094122C" w:rsidRPr="00526DC8">
          <w:rPr>
            <w:color w:val="00467F"/>
            <w:u w:val="single"/>
            <w:lang w:val="pl-PL"/>
          </w:rPr>
          <w:t>Spis treści</w:t>
        </w:r>
      </w:hyperlink>
      <w:r w:rsidR="0094122C" w:rsidRPr="00526DC8">
        <w:rPr>
          <w:lang w:val="pl-PL"/>
        </w:rPr>
        <w:t xml:space="preserve"> / </w:t>
      </w:r>
      <w:hyperlink w:anchor="_Sec6">
        <w:r w:rsidR="0094122C" w:rsidRPr="00526DC8">
          <w:rPr>
            <w:color w:val="00467F"/>
            <w:u w:val="single"/>
            <w:lang w:val="pl-PL"/>
          </w:rPr>
          <w:t>Powszechne postanowienia licencyjne</w:t>
        </w:r>
      </w:hyperlink>
      <w:r w:rsidR="0094122C" w:rsidRPr="00526DC8">
        <w:rPr>
          <w:lang w:val="pl-PL"/>
        </w:rPr>
        <w:t xml:space="preserve"> </w:t>
      </w:r>
    </w:p>
    <w:bookmarkEnd w:id="152"/>
    <w:p w14:paraId="73F6A138" w14:textId="77777777" w:rsidR="00F92C39" w:rsidRPr="00526DC8" w:rsidRDefault="00F92C39">
      <w:pPr>
        <w:pStyle w:val="PURSectionHeading"/>
        <w:pageBreakBefore/>
        <w:rPr>
          <w:lang w:val="pl-PL"/>
        </w:rPr>
        <w:sectPr w:rsidR="00F92C39" w:rsidRPr="00526DC8" w:rsidSect="00C05AED">
          <w:headerReference w:type="default" r:id="rId82"/>
          <w:footerReference w:type="default" r:id="rId83"/>
          <w:type w:val="continuous"/>
          <w:pgSz w:w="12240" w:h="15840" w:code="1"/>
          <w:pgMar w:top="1170" w:right="720" w:bottom="720" w:left="720" w:header="432" w:footer="288" w:gutter="0"/>
          <w:cols w:space="360"/>
          <w:docGrid w:linePitch="360"/>
        </w:sectPr>
      </w:pPr>
    </w:p>
    <w:p w14:paraId="54E96C58" w14:textId="274A99AF" w:rsidR="0082133B" w:rsidRPr="00526DC8" w:rsidRDefault="00ED4593">
      <w:pPr>
        <w:pStyle w:val="PURSectionHeading"/>
        <w:pageBreakBefore/>
        <w:rPr>
          <w:lang w:val="pl-PL"/>
        </w:rPr>
      </w:pPr>
      <w:r w:rsidRPr="00526DC8">
        <w:rPr>
          <w:lang w:val="pl-PL"/>
        </w:rPr>
        <w:lastRenderedPageBreak/>
        <w:t>Indeks produktów</w:t>
      </w:r>
      <w:r w:rsidRPr="00526DC8">
        <w:rPr>
          <w:lang w:val="pl-PL"/>
        </w:rPr>
        <w:fldChar w:fldCharType="begin"/>
      </w:r>
      <w:r w:rsidRPr="00526DC8">
        <w:rPr>
          <w:lang w:val="pl-PL"/>
        </w:rPr>
        <w:instrText>TC "</w:instrText>
      </w:r>
      <w:bookmarkStart w:id="154" w:name="_Toc397785711"/>
      <w:r w:rsidRPr="00526DC8">
        <w:rPr>
          <w:lang w:val="pl-PL"/>
        </w:rPr>
        <w:instrText>Indeks produktów</w:instrText>
      </w:r>
      <w:bookmarkEnd w:id="154"/>
      <w:r w:rsidRPr="00526DC8">
        <w:rPr>
          <w:lang w:val="pl-PL"/>
        </w:rPr>
        <w:instrText xml:space="preserve">" \l 1 </w:instrText>
      </w:r>
      <w:r w:rsidRPr="00526DC8">
        <w:rPr>
          <w:lang w:val="pl-PL"/>
        </w:rPr>
        <w:fldChar w:fldCharType="end"/>
      </w:r>
    </w:p>
    <w:p w14:paraId="3B87947A" w14:textId="77777777" w:rsidR="00E7326F" w:rsidRDefault="00ED4593">
      <w:pPr>
        <w:pStyle w:val="PURBody-Indented"/>
        <w:rPr>
          <w:noProof/>
          <w:lang w:val="pl-PL"/>
        </w:rPr>
        <w:sectPr w:rsidR="00E7326F" w:rsidSect="00E7326F">
          <w:footerReference w:type="default" r:id="rId84"/>
          <w:pgSz w:w="12240" w:h="15840" w:code="1"/>
          <w:pgMar w:top="1170" w:right="720" w:bottom="720" w:left="720" w:header="432" w:footer="288" w:gutter="0"/>
          <w:cols w:space="360"/>
          <w:docGrid w:linePitch="360"/>
        </w:sectPr>
      </w:pPr>
      <w:r w:rsidRPr="00526DC8">
        <w:rPr>
          <w:lang w:val="pl-PL"/>
        </w:rPr>
        <w:fldChar w:fldCharType="begin"/>
      </w:r>
      <w:r w:rsidRPr="00526DC8">
        <w:rPr>
          <w:lang w:val="pl-PL"/>
        </w:rPr>
        <w:instrText xml:space="preserve"> INDEX \c "2" </w:instrText>
      </w:r>
      <w:r w:rsidRPr="00526DC8">
        <w:rPr>
          <w:lang w:val="pl-PL"/>
        </w:rPr>
        <w:fldChar w:fldCharType="separate"/>
      </w:r>
    </w:p>
    <w:p w14:paraId="5B57CE55" w14:textId="77777777" w:rsidR="00E7326F" w:rsidRDefault="00E7326F">
      <w:pPr>
        <w:pStyle w:val="Index1"/>
        <w:tabs>
          <w:tab w:val="right" w:leader="dot" w:pos="5030"/>
        </w:tabs>
        <w:rPr>
          <w:noProof/>
        </w:rPr>
      </w:pPr>
      <w:r w:rsidRPr="00A34969">
        <w:rPr>
          <w:noProof/>
          <w:lang w:val="pl-PL"/>
        </w:rPr>
        <w:lastRenderedPageBreak/>
        <w:t>Dynamics CRM Mobile</w:t>
      </w:r>
      <w:r>
        <w:rPr>
          <w:noProof/>
        </w:rPr>
        <w:t>, 12</w:t>
      </w:r>
    </w:p>
    <w:p w14:paraId="52936DB1" w14:textId="77777777" w:rsidR="00E7326F" w:rsidRDefault="00E7326F">
      <w:pPr>
        <w:pStyle w:val="Index1"/>
        <w:tabs>
          <w:tab w:val="right" w:leader="dot" w:pos="5030"/>
        </w:tabs>
        <w:rPr>
          <w:noProof/>
        </w:rPr>
      </w:pPr>
      <w:r w:rsidRPr="00A34969">
        <w:rPr>
          <w:noProof/>
          <w:lang w:val="pl-PL"/>
        </w:rPr>
        <w:t>Dynamics CRM Online</w:t>
      </w:r>
      <w:r>
        <w:rPr>
          <w:noProof/>
        </w:rPr>
        <w:t>, 14</w:t>
      </w:r>
    </w:p>
    <w:p w14:paraId="7CE3FED5" w14:textId="77777777" w:rsidR="00E7326F" w:rsidRDefault="00E7326F">
      <w:pPr>
        <w:pStyle w:val="Index1"/>
        <w:tabs>
          <w:tab w:val="right" w:leader="dot" w:pos="5030"/>
        </w:tabs>
        <w:rPr>
          <w:noProof/>
        </w:rPr>
      </w:pPr>
      <w:r w:rsidRPr="00A34969">
        <w:rPr>
          <w:noProof/>
          <w:lang w:val="pl-PL"/>
        </w:rPr>
        <w:t>Exchange Online Archiving</w:t>
      </w:r>
      <w:r>
        <w:rPr>
          <w:noProof/>
        </w:rPr>
        <w:t>, 15</w:t>
      </w:r>
    </w:p>
    <w:p w14:paraId="51B421EC" w14:textId="77777777" w:rsidR="00E7326F" w:rsidRDefault="00E7326F">
      <w:pPr>
        <w:pStyle w:val="Index1"/>
        <w:tabs>
          <w:tab w:val="right" w:leader="dot" w:pos="5030"/>
        </w:tabs>
        <w:rPr>
          <w:noProof/>
        </w:rPr>
      </w:pPr>
      <w:r w:rsidRPr="00A34969">
        <w:rPr>
          <w:noProof/>
          <w:lang w:val="pl-PL"/>
        </w:rPr>
        <w:t>Exchange Online Kiosk</w:t>
      </w:r>
      <w:r>
        <w:rPr>
          <w:noProof/>
        </w:rPr>
        <w:t>, 15</w:t>
      </w:r>
    </w:p>
    <w:p w14:paraId="06862DD5" w14:textId="77777777" w:rsidR="00E7326F" w:rsidRDefault="00E7326F">
      <w:pPr>
        <w:pStyle w:val="Index1"/>
        <w:tabs>
          <w:tab w:val="right" w:leader="dot" w:pos="5030"/>
        </w:tabs>
        <w:rPr>
          <w:noProof/>
        </w:rPr>
      </w:pPr>
      <w:r w:rsidRPr="00A34969">
        <w:rPr>
          <w:noProof/>
          <w:lang w:val="pl-PL"/>
        </w:rPr>
        <w:t>Exchange Online Plan 1</w:t>
      </w:r>
      <w:r>
        <w:rPr>
          <w:noProof/>
        </w:rPr>
        <w:t>, 16</w:t>
      </w:r>
    </w:p>
    <w:p w14:paraId="649908B6" w14:textId="77777777" w:rsidR="00E7326F" w:rsidRDefault="00E7326F">
      <w:pPr>
        <w:pStyle w:val="Index1"/>
        <w:tabs>
          <w:tab w:val="right" w:leader="dot" w:pos="5030"/>
        </w:tabs>
        <w:rPr>
          <w:noProof/>
        </w:rPr>
      </w:pPr>
      <w:r w:rsidRPr="00A34969">
        <w:rPr>
          <w:noProof/>
          <w:lang w:val="pl-PL"/>
        </w:rPr>
        <w:t>Exchange Online Plan 2</w:t>
      </w:r>
      <w:r>
        <w:rPr>
          <w:noProof/>
        </w:rPr>
        <w:t>, 16</w:t>
      </w:r>
    </w:p>
    <w:p w14:paraId="5DF02121" w14:textId="77777777" w:rsidR="00E7326F" w:rsidRDefault="00E7326F">
      <w:pPr>
        <w:pStyle w:val="Index1"/>
        <w:tabs>
          <w:tab w:val="right" w:leader="dot" w:pos="5030"/>
        </w:tabs>
        <w:rPr>
          <w:noProof/>
        </w:rPr>
      </w:pPr>
      <w:r w:rsidRPr="00A34969">
        <w:rPr>
          <w:noProof/>
          <w:lang w:val="pl-PL"/>
        </w:rPr>
        <w:t>Interfejs programowania aplikacji Translator</w:t>
      </w:r>
      <w:r>
        <w:rPr>
          <w:noProof/>
        </w:rPr>
        <w:t>, 23</w:t>
      </w:r>
    </w:p>
    <w:p w14:paraId="6033E838" w14:textId="77777777" w:rsidR="00E7326F" w:rsidRDefault="00E7326F">
      <w:pPr>
        <w:pStyle w:val="Index1"/>
        <w:tabs>
          <w:tab w:val="right" w:leader="dot" w:pos="5030"/>
        </w:tabs>
        <w:rPr>
          <w:noProof/>
        </w:rPr>
      </w:pPr>
      <w:r w:rsidRPr="00A34969">
        <w:rPr>
          <w:noProof/>
          <w:lang w:val="pl-PL"/>
        </w:rPr>
        <w:t>Lync Online Plan 1</w:t>
      </w:r>
      <w:r>
        <w:rPr>
          <w:noProof/>
        </w:rPr>
        <w:t>, 16</w:t>
      </w:r>
    </w:p>
    <w:p w14:paraId="4260A880" w14:textId="77777777" w:rsidR="00E7326F" w:rsidRDefault="00E7326F">
      <w:pPr>
        <w:pStyle w:val="Index1"/>
        <w:tabs>
          <w:tab w:val="right" w:leader="dot" w:pos="5030"/>
        </w:tabs>
        <w:rPr>
          <w:noProof/>
        </w:rPr>
      </w:pPr>
      <w:r w:rsidRPr="00A34969">
        <w:rPr>
          <w:noProof/>
          <w:lang w:val="pl-PL"/>
        </w:rPr>
        <w:t>Lync Online Plan 2</w:t>
      </w:r>
      <w:r>
        <w:rPr>
          <w:noProof/>
        </w:rPr>
        <w:t>, 17</w:t>
      </w:r>
    </w:p>
    <w:p w14:paraId="112D0F85" w14:textId="77777777" w:rsidR="00E7326F" w:rsidRDefault="00E7326F">
      <w:pPr>
        <w:pStyle w:val="Index1"/>
        <w:tabs>
          <w:tab w:val="right" w:leader="dot" w:pos="5030"/>
        </w:tabs>
        <w:rPr>
          <w:noProof/>
        </w:rPr>
      </w:pPr>
      <w:r w:rsidRPr="00A34969">
        <w:rPr>
          <w:noProof/>
          <w:lang w:val="pl-PL"/>
        </w:rPr>
        <w:t>Lync Online Plan 3</w:t>
      </w:r>
      <w:r>
        <w:rPr>
          <w:noProof/>
        </w:rPr>
        <w:t>, 18</w:t>
      </w:r>
    </w:p>
    <w:p w14:paraId="08B90CB4" w14:textId="77777777" w:rsidR="00E7326F" w:rsidRDefault="00E7326F">
      <w:pPr>
        <w:pStyle w:val="Index1"/>
        <w:tabs>
          <w:tab w:val="right" w:leader="dot" w:pos="5030"/>
        </w:tabs>
        <w:rPr>
          <w:noProof/>
        </w:rPr>
      </w:pPr>
      <w:r w:rsidRPr="00A34969">
        <w:rPr>
          <w:noProof/>
          <w:lang w:val="pl-PL"/>
        </w:rPr>
        <w:t>Office 365 Plan P1</w:t>
      </w:r>
      <w:r>
        <w:rPr>
          <w:noProof/>
        </w:rPr>
        <w:t>, 19</w:t>
      </w:r>
    </w:p>
    <w:p w14:paraId="3E290F63" w14:textId="77777777" w:rsidR="00E7326F" w:rsidRDefault="00E7326F">
      <w:pPr>
        <w:pStyle w:val="Index1"/>
        <w:tabs>
          <w:tab w:val="right" w:leader="dot" w:pos="5030"/>
        </w:tabs>
        <w:rPr>
          <w:noProof/>
        </w:rPr>
      </w:pPr>
      <w:r w:rsidRPr="00A34969">
        <w:rPr>
          <w:noProof/>
          <w:lang w:val="pl-PL"/>
        </w:rPr>
        <w:lastRenderedPageBreak/>
        <w:t>Office Professional Plus Subscription</w:t>
      </w:r>
      <w:r>
        <w:rPr>
          <w:noProof/>
        </w:rPr>
        <w:t>, 20</w:t>
      </w:r>
    </w:p>
    <w:p w14:paraId="48401312" w14:textId="77777777" w:rsidR="00E7326F" w:rsidRDefault="00E7326F">
      <w:pPr>
        <w:pStyle w:val="Index1"/>
        <w:tabs>
          <w:tab w:val="right" w:leader="dot" w:pos="5030"/>
        </w:tabs>
        <w:rPr>
          <w:noProof/>
        </w:rPr>
      </w:pPr>
      <w:r w:rsidRPr="00A34969">
        <w:rPr>
          <w:noProof/>
          <w:lang w:val="pl-PL"/>
        </w:rPr>
        <w:t>Office Web Applications</w:t>
      </w:r>
      <w:r>
        <w:rPr>
          <w:noProof/>
        </w:rPr>
        <w:t>, 21</w:t>
      </w:r>
    </w:p>
    <w:p w14:paraId="5D2865AA" w14:textId="77777777" w:rsidR="00E7326F" w:rsidRDefault="00E7326F">
      <w:pPr>
        <w:pStyle w:val="Index1"/>
        <w:tabs>
          <w:tab w:val="right" w:leader="dot" w:pos="5030"/>
        </w:tabs>
        <w:rPr>
          <w:noProof/>
        </w:rPr>
      </w:pPr>
      <w:r w:rsidRPr="00A34969">
        <w:rPr>
          <w:noProof/>
          <w:lang w:val="pl-PL"/>
        </w:rPr>
        <w:t>Pakiet Microsoft Desktop Optimization Pack (MDOP)</w:t>
      </w:r>
      <w:r>
        <w:rPr>
          <w:noProof/>
        </w:rPr>
        <w:t>, 18</w:t>
      </w:r>
    </w:p>
    <w:p w14:paraId="71D11993" w14:textId="77777777" w:rsidR="00E7326F" w:rsidRDefault="00E7326F">
      <w:pPr>
        <w:pStyle w:val="Index1"/>
        <w:tabs>
          <w:tab w:val="right" w:leader="dot" w:pos="5030"/>
        </w:tabs>
        <w:rPr>
          <w:noProof/>
        </w:rPr>
      </w:pPr>
      <w:r w:rsidRPr="00A34969">
        <w:rPr>
          <w:noProof/>
          <w:lang w:val="pl-PL"/>
        </w:rPr>
        <w:t>SharePoint Online Kiosk</w:t>
      </w:r>
      <w:r>
        <w:rPr>
          <w:noProof/>
        </w:rPr>
        <w:t>, 21</w:t>
      </w:r>
    </w:p>
    <w:p w14:paraId="7DCF0F0A" w14:textId="77777777" w:rsidR="00E7326F" w:rsidRDefault="00E7326F">
      <w:pPr>
        <w:pStyle w:val="Index1"/>
        <w:tabs>
          <w:tab w:val="right" w:leader="dot" w:pos="5030"/>
        </w:tabs>
        <w:rPr>
          <w:noProof/>
        </w:rPr>
      </w:pPr>
      <w:r w:rsidRPr="00A34969">
        <w:rPr>
          <w:noProof/>
          <w:lang w:val="pl-PL"/>
        </w:rPr>
        <w:t>SharePoint Online Plan 1</w:t>
      </w:r>
      <w:r>
        <w:rPr>
          <w:noProof/>
        </w:rPr>
        <w:t>, 22</w:t>
      </w:r>
    </w:p>
    <w:p w14:paraId="0B80EF64" w14:textId="77777777" w:rsidR="00E7326F" w:rsidRDefault="00E7326F">
      <w:pPr>
        <w:pStyle w:val="Index1"/>
        <w:tabs>
          <w:tab w:val="right" w:leader="dot" w:pos="5030"/>
        </w:tabs>
        <w:rPr>
          <w:noProof/>
        </w:rPr>
      </w:pPr>
      <w:r w:rsidRPr="00A34969">
        <w:rPr>
          <w:noProof/>
          <w:lang w:val="pl-PL"/>
        </w:rPr>
        <w:t>SharePoint Online Plan 2</w:t>
      </w:r>
      <w:r>
        <w:rPr>
          <w:noProof/>
        </w:rPr>
        <w:t>, 23</w:t>
      </w:r>
    </w:p>
    <w:p w14:paraId="6C6C9370" w14:textId="77777777" w:rsidR="00E7326F" w:rsidRDefault="00E7326F">
      <w:pPr>
        <w:pStyle w:val="Index1"/>
        <w:tabs>
          <w:tab w:val="right" w:leader="dot" w:pos="5030"/>
        </w:tabs>
        <w:rPr>
          <w:noProof/>
        </w:rPr>
      </w:pPr>
      <w:r w:rsidRPr="00A34969">
        <w:rPr>
          <w:noProof/>
          <w:lang w:val="pl-PL"/>
        </w:rPr>
        <w:t>Usługa Windows Intune z Komputerowym Systemem Operacyjnym Windows (na użytkownika)</w:t>
      </w:r>
      <w:r>
        <w:rPr>
          <w:noProof/>
        </w:rPr>
        <w:t>, 32</w:t>
      </w:r>
    </w:p>
    <w:p w14:paraId="1C610DCD" w14:textId="77777777" w:rsidR="00E7326F" w:rsidRDefault="00E7326F">
      <w:pPr>
        <w:pStyle w:val="Index1"/>
        <w:tabs>
          <w:tab w:val="right" w:leader="dot" w:pos="5030"/>
        </w:tabs>
        <w:rPr>
          <w:noProof/>
        </w:rPr>
      </w:pPr>
      <w:r w:rsidRPr="00A34969">
        <w:rPr>
          <w:noProof/>
          <w:lang w:val="pl-PL"/>
        </w:rPr>
        <w:t>Usługi Windows Azure</w:t>
      </w:r>
      <w:r>
        <w:rPr>
          <w:noProof/>
        </w:rPr>
        <w:t>, 24</w:t>
      </w:r>
    </w:p>
    <w:p w14:paraId="525B2A58" w14:textId="77777777" w:rsidR="00E7326F" w:rsidRDefault="00E7326F">
      <w:pPr>
        <w:pStyle w:val="Index1"/>
        <w:tabs>
          <w:tab w:val="right" w:leader="dot" w:pos="5030"/>
        </w:tabs>
        <w:rPr>
          <w:noProof/>
        </w:rPr>
      </w:pPr>
      <w:r w:rsidRPr="00A34969">
        <w:rPr>
          <w:noProof/>
          <w:lang w:val="pl-PL"/>
        </w:rPr>
        <w:t>Windows Intune (na urządzenie)</w:t>
      </w:r>
      <w:r>
        <w:rPr>
          <w:noProof/>
        </w:rPr>
        <w:t>, 27</w:t>
      </w:r>
    </w:p>
    <w:p w14:paraId="3598A1E5" w14:textId="77777777" w:rsidR="00E7326F" w:rsidRDefault="00E7326F">
      <w:pPr>
        <w:pStyle w:val="PURBody-Indented"/>
        <w:rPr>
          <w:noProof/>
          <w:lang w:val="pl-PL"/>
        </w:rPr>
        <w:sectPr w:rsidR="00E7326F" w:rsidSect="00E7326F">
          <w:type w:val="continuous"/>
          <w:pgSz w:w="12240" w:h="15840" w:code="1"/>
          <w:pgMar w:top="1170" w:right="720" w:bottom="720" w:left="720" w:header="432" w:footer="288" w:gutter="0"/>
          <w:cols w:num="2" w:space="720"/>
          <w:docGrid w:linePitch="360"/>
        </w:sectPr>
      </w:pPr>
    </w:p>
    <w:p w14:paraId="54E96CF8" w14:textId="77777777" w:rsidR="0082133B" w:rsidRPr="00526DC8" w:rsidRDefault="00ED4593">
      <w:pPr>
        <w:pStyle w:val="PURBody-Indented"/>
        <w:rPr>
          <w:lang w:val="pl-PL"/>
        </w:rPr>
      </w:pPr>
      <w:r w:rsidRPr="00526DC8">
        <w:rPr>
          <w:lang w:val="pl-PL"/>
        </w:rPr>
        <w:lastRenderedPageBreak/>
        <w:fldChar w:fldCharType="end"/>
      </w:r>
    </w:p>
    <w:sectPr w:rsidR="0082133B" w:rsidRPr="00526DC8" w:rsidSect="00E7326F">
      <w:type w:val="continuous"/>
      <w:pgSz w:w="12240" w:h="15840" w:code="1"/>
      <w:pgMar w:top="1170" w:right="720" w:bottom="720" w:left="720" w:header="432" w:footer="288" w:gutter="0"/>
      <w:cols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713C689" w14:textId="77777777" w:rsidR="00634981" w:rsidRDefault="00634981" w:rsidP="007C7D4D">
      <w:pPr>
        <w:spacing w:after="0"/>
      </w:pPr>
      <w:r>
        <w:separator/>
      </w:r>
    </w:p>
    <w:p w14:paraId="4CB47572" w14:textId="77777777" w:rsidR="00634981" w:rsidRDefault="00634981"/>
  </w:endnote>
  <w:endnote w:type="continuationSeparator" w:id="0">
    <w:p w14:paraId="28781D25" w14:textId="77777777" w:rsidR="00634981" w:rsidRDefault="00634981" w:rsidP="007C7D4D">
      <w:pPr>
        <w:spacing w:after="0"/>
      </w:pPr>
      <w:r>
        <w:continuationSeparator/>
      </w:r>
    </w:p>
    <w:p w14:paraId="2302E00C" w14:textId="77777777" w:rsidR="00634981" w:rsidRDefault="00634981"/>
  </w:endnote>
  <w:endnote w:type="continuationNotice" w:id="1">
    <w:p w14:paraId="5482342E" w14:textId="77777777" w:rsidR="00634981" w:rsidRDefault="00634981">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rebuchet MS">
    <w:panose1 w:val="020B0603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MS PGothic">
    <w:panose1 w:val="020B0600070205080204"/>
    <w:charset w:val="80"/>
    <w:family w:val="swiss"/>
    <w:pitch w:val="variable"/>
    <w:sig w:usb0="E00002FF" w:usb1="6AC7FDFB" w:usb2="00000012" w:usb3="00000000" w:csb0="0002009F" w:csb1="00000000"/>
  </w:font>
  <w:font w:name="Arial Black">
    <w:panose1 w:val="020B0A040201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Calibri">
    <w:panose1 w:val="020F0502020204030204"/>
    <w:charset w:val="00"/>
    <w:family w:val="swiss"/>
    <w:pitch w:val="variable"/>
    <w:sig w:usb0="E10002FF" w:usb1="4000ACFF" w:usb2="00000009"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PURFooterTable"/>
      <w:tblW w:w="0" w:type="auto"/>
      <w:tblInd w:w="-5" w:type="dxa"/>
      <w:tblLook w:val="0000" w:firstRow="0" w:lastRow="0" w:firstColumn="0" w:lastColumn="0" w:noHBand="0" w:noVBand="0"/>
    </w:tblPr>
    <w:tblGrid>
      <w:gridCol w:w="1300"/>
      <w:gridCol w:w="232"/>
      <w:gridCol w:w="1215"/>
      <w:gridCol w:w="232"/>
      <w:gridCol w:w="1354"/>
      <w:gridCol w:w="184"/>
      <w:gridCol w:w="1294"/>
      <w:gridCol w:w="184"/>
      <w:gridCol w:w="1217"/>
      <w:gridCol w:w="184"/>
    </w:tblGrid>
    <w:tr w:rsidR="003872E9" w14:paraId="33AC1EC6" w14:textId="77777777" w:rsidTr="00384930">
      <w:tc>
        <w:tcPr>
          <w:cnfStyle w:val="000010000000" w:firstRow="0" w:lastRow="0" w:firstColumn="0" w:lastColumn="0" w:oddVBand="1" w:evenVBand="0" w:oddHBand="0" w:evenHBand="0" w:firstRowFirstColumn="0" w:firstRowLastColumn="0" w:lastRowFirstColumn="0" w:lastRowLastColumn="0"/>
          <w:tcW w:w="1300" w:type="dxa"/>
          <w:shd w:val="clear" w:color="auto" w:fill="D9D9D9" w:themeFill="background1" w:themeFillShade="D9"/>
        </w:tcPr>
        <w:p w14:paraId="4E84A6B2" w14:textId="77777777" w:rsidR="003872E9" w:rsidRDefault="003872E9" w:rsidP="00F75AA5">
          <w:pPr>
            <w:pStyle w:val="PURFooterText"/>
            <w:jc w:val="center"/>
          </w:pPr>
          <w:r>
            <w:t>Wprowadzenie</w:t>
          </w:r>
        </w:p>
      </w:tc>
      <w:tc>
        <w:tcPr>
          <w:tcW w:w="232" w:type="dxa"/>
        </w:tcPr>
        <w:p w14:paraId="51FBC91D" w14:textId="77777777" w:rsidR="003872E9" w:rsidRDefault="003872E9" w:rsidP="0004641F">
          <w:pPr>
            <w:pStyle w:val="PURFooterText"/>
            <w:spacing w:before="160"/>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5" w:type="dxa"/>
        </w:tcPr>
        <w:p w14:paraId="435F3E31" w14:textId="77777777" w:rsidR="003872E9" w:rsidRDefault="003872E9" w:rsidP="00F75AA5">
          <w:pPr>
            <w:pStyle w:val="PURFooterText"/>
            <w:jc w:val="center"/>
          </w:pPr>
          <w:r>
            <w:t>Ogólne postanowienia</w:t>
          </w:r>
        </w:p>
      </w:tc>
      <w:tc>
        <w:tcPr>
          <w:tcW w:w="232" w:type="dxa"/>
        </w:tcPr>
        <w:p w14:paraId="37E1C3C7" w14:textId="77777777" w:rsidR="003872E9" w:rsidRDefault="003872E9" w:rsidP="0004641F">
          <w:pPr>
            <w:pStyle w:val="PURFooterText"/>
            <w:spacing w:before="160"/>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354" w:type="dxa"/>
        </w:tcPr>
        <w:p w14:paraId="6B208B4C" w14:textId="23E0A17E" w:rsidR="003872E9" w:rsidRDefault="003872E9" w:rsidP="0004641F">
          <w:pPr>
            <w:pStyle w:val="PURFooterText"/>
            <w:jc w:val="center"/>
          </w:pPr>
          <w:r>
            <w:t>Warunki korzystania z usług</w:t>
          </w:r>
        </w:p>
      </w:tc>
      <w:tc>
        <w:tcPr>
          <w:tcW w:w="184" w:type="dxa"/>
        </w:tcPr>
        <w:p w14:paraId="5A8CD2ED" w14:textId="77777777" w:rsidR="003872E9" w:rsidRDefault="003872E9" w:rsidP="0004641F">
          <w:pPr>
            <w:pStyle w:val="PURFooterText"/>
            <w:spacing w:before="160"/>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94" w:type="dxa"/>
        </w:tcPr>
        <w:p w14:paraId="6784B2B9" w14:textId="77777777" w:rsidR="003872E9" w:rsidRDefault="003872E9" w:rsidP="00F75AA5">
          <w:pPr>
            <w:pStyle w:val="PURFooterText"/>
            <w:jc w:val="center"/>
          </w:pPr>
          <w:r>
            <w:t>Załączniki</w:t>
          </w:r>
        </w:p>
      </w:tc>
      <w:tc>
        <w:tcPr>
          <w:tcW w:w="184" w:type="dxa"/>
        </w:tcPr>
        <w:p w14:paraId="68C9613C" w14:textId="77777777" w:rsidR="003872E9" w:rsidRDefault="003872E9" w:rsidP="0004641F">
          <w:pPr>
            <w:pStyle w:val="PURFooterText"/>
            <w:spacing w:before="160"/>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7" w:type="dxa"/>
        </w:tcPr>
        <w:p w14:paraId="10A42892" w14:textId="77777777" w:rsidR="003872E9" w:rsidRDefault="003872E9" w:rsidP="00F75AA5">
          <w:pPr>
            <w:pStyle w:val="PURFooterText"/>
            <w:jc w:val="center"/>
          </w:pPr>
          <w:r>
            <w:t>Indeks produktów</w:t>
          </w:r>
        </w:p>
      </w:tc>
      <w:tc>
        <w:tcPr>
          <w:tcW w:w="184" w:type="dxa"/>
        </w:tcPr>
        <w:p w14:paraId="04B5207D" w14:textId="77777777" w:rsidR="003872E9" w:rsidRDefault="003872E9" w:rsidP="00F75AA5">
          <w:pPr>
            <w:pStyle w:val="PURFooterText"/>
            <w:jc w:val="center"/>
            <w:cnfStyle w:val="000000000000" w:firstRow="0" w:lastRow="0" w:firstColumn="0" w:lastColumn="0" w:oddVBand="0" w:evenVBand="0" w:oddHBand="0" w:evenHBand="0" w:firstRowFirstColumn="0" w:firstRowLastColumn="0" w:lastRowFirstColumn="0" w:lastRowLastColumn="0"/>
          </w:pPr>
        </w:p>
      </w:tc>
    </w:tr>
  </w:tbl>
  <w:p w14:paraId="54E96D1E" w14:textId="77777777" w:rsidR="003872E9" w:rsidRDefault="003872E9">
    <w:pPr>
      <w:pStyle w:val="PURFooterText"/>
    </w:pPr>
    <w: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PURFooterTable"/>
      <w:tblW w:w="0" w:type="auto"/>
      <w:tblLook w:val="0000" w:firstRow="0" w:lastRow="0" w:firstColumn="0" w:lastColumn="0" w:noHBand="0" w:noVBand="0"/>
    </w:tblPr>
    <w:tblGrid>
      <w:gridCol w:w="1230"/>
      <w:gridCol w:w="214"/>
      <w:gridCol w:w="1227"/>
      <w:gridCol w:w="214"/>
      <w:gridCol w:w="1198"/>
      <w:gridCol w:w="215"/>
      <w:gridCol w:w="1209"/>
      <w:gridCol w:w="215"/>
      <w:gridCol w:w="1117"/>
      <w:gridCol w:w="215"/>
      <w:gridCol w:w="1265"/>
      <w:gridCol w:w="215"/>
      <w:gridCol w:w="1051"/>
      <w:gridCol w:w="215"/>
      <w:gridCol w:w="1010"/>
    </w:tblGrid>
    <w:tr w:rsidR="003872E9" w14:paraId="54E96D3F" w14:textId="77777777" w:rsidTr="0082133B">
      <w:tc>
        <w:tcPr>
          <w:cnfStyle w:val="000010000000" w:firstRow="0" w:lastRow="0" w:firstColumn="0" w:lastColumn="0" w:oddVBand="1" w:evenVBand="0" w:oddHBand="0" w:evenHBand="0" w:firstRowFirstColumn="0" w:firstRowLastColumn="0" w:lastRowFirstColumn="0" w:lastRowLastColumn="0"/>
          <w:tcW w:w="1540" w:type="dxa"/>
        </w:tcPr>
        <w:p w14:paraId="54E96D30" w14:textId="77777777" w:rsidR="003872E9" w:rsidRDefault="003872E9">
          <w:pPr>
            <w:pStyle w:val="PURFooterText"/>
            <w:jc w:val="center"/>
          </w:pPr>
          <w:r>
            <w:t>Wprowadzenie</w:t>
          </w:r>
        </w:p>
      </w:tc>
      <w:tc>
        <w:tcPr>
          <w:tcW w:w="260" w:type="dxa"/>
        </w:tcPr>
        <w:p w14:paraId="54E96D31" w14:textId="77777777" w:rsidR="003872E9" w:rsidRDefault="003872E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8C7E6"/>
        </w:tcPr>
        <w:p w14:paraId="54E96D32" w14:textId="77777777" w:rsidR="003872E9" w:rsidRDefault="003872E9">
          <w:pPr>
            <w:pStyle w:val="PURFooterText"/>
            <w:jc w:val="center"/>
          </w:pPr>
          <w:r>
            <w:t>Powszechne postanowienia licencyjne</w:t>
          </w:r>
        </w:p>
      </w:tc>
      <w:tc>
        <w:tcPr>
          <w:tcW w:w="260" w:type="dxa"/>
        </w:tcPr>
        <w:p w14:paraId="54E96D33" w14:textId="77777777" w:rsidR="003872E9" w:rsidRDefault="003872E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14:paraId="54E96D34" w14:textId="77777777" w:rsidR="003872E9" w:rsidRDefault="003872E9">
          <w:pPr>
            <w:pStyle w:val="PURFooterText"/>
            <w:jc w:val="center"/>
          </w:pPr>
          <w:r>
            <w:t>Aplikacje komputerowe</w:t>
          </w:r>
        </w:p>
      </w:tc>
      <w:tc>
        <w:tcPr>
          <w:tcW w:w="260" w:type="dxa"/>
        </w:tcPr>
        <w:p w14:paraId="54E96D35" w14:textId="77777777" w:rsidR="003872E9" w:rsidRDefault="003872E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14:paraId="54E96D36" w14:textId="77777777" w:rsidR="003872E9" w:rsidRDefault="003872E9">
          <w:pPr>
            <w:pStyle w:val="PURFooterText"/>
            <w:jc w:val="center"/>
          </w:pPr>
          <w:r>
            <w:t>Komputerowy system operacyjny</w:t>
          </w:r>
        </w:p>
      </w:tc>
      <w:tc>
        <w:tcPr>
          <w:tcW w:w="260" w:type="dxa"/>
        </w:tcPr>
        <w:p w14:paraId="54E96D37" w14:textId="77777777" w:rsidR="003872E9" w:rsidRDefault="003872E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14:paraId="54E96D38" w14:textId="77777777" w:rsidR="003872E9" w:rsidRDefault="003872E9">
          <w:pPr>
            <w:pStyle w:val="PURFooterText"/>
            <w:jc w:val="center"/>
          </w:pPr>
          <w:r>
            <w:t>System operacyjny serwera</w:t>
          </w:r>
        </w:p>
      </w:tc>
      <w:tc>
        <w:tcPr>
          <w:tcW w:w="260" w:type="dxa"/>
        </w:tcPr>
        <w:p w14:paraId="54E96D39" w14:textId="77777777" w:rsidR="003872E9" w:rsidRDefault="003872E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14:paraId="54E96D3A" w14:textId="77777777" w:rsidR="003872E9" w:rsidRDefault="003872E9">
          <w:pPr>
            <w:pStyle w:val="PURFooterText"/>
            <w:jc w:val="center"/>
          </w:pPr>
          <w:r>
            <w:t>licencja na serwer/Licencja CAL</w:t>
          </w:r>
        </w:p>
      </w:tc>
      <w:tc>
        <w:tcPr>
          <w:tcW w:w="260" w:type="dxa"/>
        </w:tcPr>
        <w:p w14:paraId="54E96D3B" w14:textId="77777777" w:rsidR="003872E9" w:rsidRDefault="003872E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14:paraId="54E96D3C" w14:textId="77777777" w:rsidR="003872E9" w:rsidRDefault="003872E9">
          <w:pPr>
            <w:pStyle w:val="PURFooterText"/>
            <w:jc w:val="center"/>
          </w:pPr>
          <w:r>
            <w:t>licencja na procesor</w:t>
          </w:r>
        </w:p>
      </w:tc>
      <w:tc>
        <w:tcPr>
          <w:tcW w:w="260" w:type="dxa"/>
        </w:tcPr>
        <w:p w14:paraId="54E96D3D" w14:textId="77777777" w:rsidR="003872E9" w:rsidRDefault="003872E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14:paraId="54E96D3E" w14:textId="77777777" w:rsidR="003872E9" w:rsidRDefault="003872E9">
          <w:pPr>
            <w:pStyle w:val="PURFooterText"/>
            <w:jc w:val="center"/>
          </w:pPr>
          <w:r>
            <w:t>licencja na rdzeń</w:t>
          </w:r>
        </w:p>
      </w:tc>
    </w:tr>
  </w:tbl>
  <w:p w14:paraId="54E96D40" w14:textId="77777777" w:rsidR="003872E9" w:rsidRDefault="003872E9">
    <w:pPr>
      <w:pStyle w:val="PURFooterText"/>
    </w:pPr>
    <w:r>
      <w:t xml:space="preserve"> </w:t>
    </w:r>
  </w:p>
  <w:tbl>
    <w:tblPr>
      <w:tblStyle w:val="PURFooterTable"/>
      <w:tblW w:w="0" w:type="auto"/>
      <w:tblInd w:w="720" w:type="dxa"/>
      <w:tblLook w:val="0000" w:firstRow="0" w:lastRow="0" w:firstColumn="0" w:lastColumn="0" w:noHBand="0" w:noVBand="0"/>
    </w:tblPr>
    <w:tblGrid>
      <w:gridCol w:w="1311"/>
      <w:gridCol w:w="229"/>
      <w:gridCol w:w="1409"/>
      <w:gridCol w:w="229"/>
      <w:gridCol w:w="1304"/>
      <w:gridCol w:w="229"/>
      <w:gridCol w:w="1124"/>
      <w:gridCol w:w="229"/>
      <w:gridCol w:w="1186"/>
      <w:gridCol w:w="229"/>
      <w:gridCol w:w="1176"/>
      <w:gridCol w:w="229"/>
      <w:gridCol w:w="1206"/>
    </w:tblGrid>
    <w:tr w:rsidR="003872E9" w14:paraId="54E96D4E" w14:textId="77777777" w:rsidTr="0082133B">
      <w:tc>
        <w:tcPr>
          <w:cnfStyle w:val="000010000000" w:firstRow="0" w:lastRow="0" w:firstColumn="0" w:lastColumn="0" w:oddVBand="1" w:evenVBand="0" w:oddHBand="0" w:evenHBand="0" w:firstRowFirstColumn="0" w:firstRowLastColumn="0" w:lastRowFirstColumn="0" w:lastRowLastColumn="0"/>
          <w:tcW w:w="1740" w:type="dxa"/>
        </w:tcPr>
        <w:p w14:paraId="54E96D41" w14:textId="77777777" w:rsidR="003872E9" w:rsidRDefault="003872E9">
          <w:pPr>
            <w:pStyle w:val="PURFooterText"/>
            <w:jc w:val="center"/>
          </w:pPr>
          <w:r>
            <w:t>Serwery zarządzające</w:t>
          </w:r>
        </w:p>
      </w:tc>
      <w:tc>
        <w:tcPr>
          <w:tcW w:w="280" w:type="dxa"/>
        </w:tcPr>
        <w:p w14:paraId="54E96D42" w14:textId="77777777" w:rsidR="003872E9" w:rsidRDefault="003872E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14:paraId="54E96D43" w14:textId="77777777" w:rsidR="003872E9" w:rsidRDefault="003872E9">
          <w:pPr>
            <w:pStyle w:val="PURFooterText"/>
            <w:jc w:val="center"/>
          </w:pPr>
          <w:r>
            <w:t>Serwery wyspecjalizowane</w:t>
          </w:r>
        </w:p>
      </w:tc>
      <w:tc>
        <w:tcPr>
          <w:tcW w:w="280" w:type="dxa"/>
        </w:tcPr>
        <w:p w14:paraId="54E96D44" w14:textId="77777777" w:rsidR="003872E9" w:rsidRDefault="003872E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14:paraId="54E96D45" w14:textId="77777777" w:rsidR="003872E9" w:rsidRDefault="003872E9">
          <w:pPr>
            <w:pStyle w:val="PURFooterText"/>
            <w:jc w:val="center"/>
          </w:pPr>
          <w:r>
            <w:t>Narzędzia deweloperskie</w:t>
          </w:r>
        </w:p>
      </w:tc>
      <w:tc>
        <w:tcPr>
          <w:tcW w:w="280" w:type="dxa"/>
        </w:tcPr>
        <w:p w14:paraId="54E96D46" w14:textId="77777777" w:rsidR="003872E9" w:rsidRDefault="003872E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14:paraId="54E96D47" w14:textId="77777777" w:rsidR="003872E9" w:rsidRDefault="003872E9">
          <w:pPr>
            <w:pStyle w:val="PURFooterText"/>
            <w:jc w:val="center"/>
          </w:pPr>
          <w:r>
            <w:t>Usługi online</w:t>
          </w:r>
        </w:p>
      </w:tc>
      <w:tc>
        <w:tcPr>
          <w:tcW w:w="280" w:type="dxa"/>
        </w:tcPr>
        <w:p w14:paraId="54E96D48" w14:textId="77777777" w:rsidR="003872E9" w:rsidRDefault="003872E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14:paraId="54E96D49" w14:textId="77777777" w:rsidR="003872E9" w:rsidRDefault="003872E9">
          <w:pPr>
            <w:pStyle w:val="PURFooterText"/>
            <w:jc w:val="center"/>
          </w:pPr>
          <w:r>
            <w:t>Połączone modele</w:t>
          </w:r>
        </w:p>
      </w:tc>
      <w:tc>
        <w:tcPr>
          <w:tcW w:w="280" w:type="dxa"/>
        </w:tcPr>
        <w:p w14:paraId="54E96D4A" w14:textId="77777777" w:rsidR="003872E9" w:rsidRDefault="003872E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14:paraId="54E96D4B" w14:textId="77777777" w:rsidR="003872E9" w:rsidRDefault="003872E9">
          <w:pPr>
            <w:pStyle w:val="PURFooterText"/>
            <w:jc w:val="center"/>
          </w:pPr>
          <w:r>
            <w:t>Załączniki</w:t>
          </w:r>
        </w:p>
      </w:tc>
      <w:tc>
        <w:tcPr>
          <w:tcW w:w="280" w:type="dxa"/>
        </w:tcPr>
        <w:p w14:paraId="54E96D4C" w14:textId="77777777" w:rsidR="003872E9" w:rsidRDefault="003872E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14:paraId="54E96D4D" w14:textId="77777777" w:rsidR="003872E9" w:rsidRDefault="003872E9">
          <w:pPr>
            <w:pStyle w:val="PURFooterText"/>
            <w:jc w:val="center"/>
          </w:pPr>
          <w:r>
            <w:t>Indeks produktów</w:t>
          </w:r>
        </w:p>
      </w:tc>
    </w:tr>
  </w:tbl>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PURFooterTable"/>
      <w:tblW w:w="0" w:type="auto"/>
      <w:tblInd w:w="-5" w:type="dxa"/>
      <w:tblLook w:val="0000" w:firstRow="0" w:lastRow="0" w:firstColumn="0" w:lastColumn="0" w:noHBand="0" w:noVBand="0"/>
    </w:tblPr>
    <w:tblGrid>
      <w:gridCol w:w="1300"/>
      <w:gridCol w:w="232"/>
      <w:gridCol w:w="1215"/>
      <w:gridCol w:w="232"/>
      <w:gridCol w:w="1354"/>
      <w:gridCol w:w="184"/>
      <w:gridCol w:w="1294"/>
      <w:gridCol w:w="184"/>
      <w:gridCol w:w="1217"/>
      <w:gridCol w:w="184"/>
    </w:tblGrid>
    <w:tr w:rsidR="003872E9" w14:paraId="110C9768" w14:textId="77777777" w:rsidTr="00384930">
      <w:tc>
        <w:tcPr>
          <w:cnfStyle w:val="000010000000" w:firstRow="0" w:lastRow="0" w:firstColumn="0" w:lastColumn="0" w:oddVBand="1" w:evenVBand="0" w:oddHBand="0" w:evenHBand="0" w:firstRowFirstColumn="0" w:firstRowLastColumn="0" w:lastRowFirstColumn="0" w:lastRowLastColumn="0"/>
          <w:tcW w:w="1300" w:type="dxa"/>
        </w:tcPr>
        <w:p w14:paraId="29C6AF8D" w14:textId="77777777" w:rsidR="003872E9" w:rsidRDefault="003872E9" w:rsidP="00F75AA5">
          <w:pPr>
            <w:pStyle w:val="PURFooterText"/>
            <w:jc w:val="center"/>
          </w:pPr>
          <w:r>
            <w:t>Wprowadzenie</w:t>
          </w:r>
        </w:p>
      </w:tc>
      <w:tc>
        <w:tcPr>
          <w:tcW w:w="232" w:type="dxa"/>
        </w:tcPr>
        <w:p w14:paraId="46497F9A" w14:textId="77777777" w:rsidR="003872E9" w:rsidRDefault="003872E9" w:rsidP="009D0AFE">
          <w:pPr>
            <w:pStyle w:val="PURFooterText"/>
            <w:spacing w:before="160"/>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5" w:type="dxa"/>
          <w:shd w:val="clear" w:color="auto" w:fill="D9D9D9" w:themeFill="background1" w:themeFillShade="D9"/>
        </w:tcPr>
        <w:p w14:paraId="0CB10673" w14:textId="77777777" w:rsidR="003872E9" w:rsidRDefault="003872E9" w:rsidP="00F75AA5">
          <w:pPr>
            <w:pStyle w:val="PURFooterText"/>
            <w:jc w:val="center"/>
          </w:pPr>
          <w:r>
            <w:t>Ogólne postanowienia</w:t>
          </w:r>
        </w:p>
      </w:tc>
      <w:tc>
        <w:tcPr>
          <w:tcW w:w="232" w:type="dxa"/>
        </w:tcPr>
        <w:p w14:paraId="7E511289" w14:textId="77777777" w:rsidR="003872E9" w:rsidRDefault="003872E9" w:rsidP="009D0AFE">
          <w:pPr>
            <w:pStyle w:val="PURFooterText"/>
            <w:spacing w:before="160"/>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354" w:type="dxa"/>
        </w:tcPr>
        <w:p w14:paraId="07410AC8" w14:textId="6526E5E7" w:rsidR="003872E9" w:rsidRDefault="003872E9" w:rsidP="009D0AFE">
          <w:pPr>
            <w:pStyle w:val="PURFooterText"/>
            <w:jc w:val="center"/>
          </w:pPr>
          <w:r>
            <w:t>Warunki korzystania z usług</w:t>
          </w:r>
        </w:p>
      </w:tc>
      <w:tc>
        <w:tcPr>
          <w:tcW w:w="184" w:type="dxa"/>
        </w:tcPr>
        <w:p w14:paraId="65475B9E" w14:textId="77777777" w:rsidR="003872E9" w:rsidRDefault="003872E9" w:rsidP="009D0AFE">
          <w:pPr>
            <w:pStyle w:val="PURFooterText"/>
            <w:spacing w:before="160"/>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94" w:type="dxa"/>
        </w:tcPr>
        <w:p w14:paraId="7D92A8BE" w14:textId="77777777" w:rsidR="003872E9" w:rsidRDefault="003872E9" w:rsidP="00F75AA5">
          <w:pPr>
            <w:pStyle w:val="PURFooterText"/>
            <w:jc w:val="center"/>
          </w:pPr>
          <w:r>
            <w:t>Załączniki</w:t>
          </w:r>
        </w:p>
      </w:tc>
      <w:tc>
        <w:tcPr>
          <w:tcW w:w="184" w:type="dxa"/>
        </w:tcPr>
        <w:p w14:paraId="7E6073E3" w14:textId="77777777" w:rsidR="003872E9" w:rsidRDefault="003872E9" w:rsidP="009D0AFE">
          <w:pPr>
            <w:pStyle w:val="PURFooterText"/>
            <w:spacing w:before="160"/>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7" w:type="dxa"/>
        </w:tcPr>
        <w:p w14:paraId="554AB6D6" w14:textId="77777777" w:rsidR="003872E9" w:rsidRDefault="003872E9" w:rsidP="00F75AA5">
          <w:pPr>
            <w:pStyle w:val="PURFooterText"/>
            <w:jc w:val="center"/>
          </w:pPr>
          <w:r>
            <w:t>Indeks produktów</w:t>
          </w:r>
        </w:p>
      </w:tc>
      <w:tc>
        <w:tcPr>
          <w:tcW w:w="184" w:type="dxa"/>
        </w:tcPr>
        <w:p w14:paraId="2E5514D2" w14:textId="77777777" w:rsidR="003872E9" w:rsidRDefault="003872E9" w:rsidP="00F75AA5">
          <w:pPr>
            <w:pStyle w:val="PURFooterText"/>
            <w:jc w:val="center"/>
            <w:cnfStyle w:val="000000000000" w:firstRow="0" w:lastRow="0" w:firstColumn="0" w:lastColumn="0" w:oddVBand="0" w:evenVBand="0" w:oddHBand="0" w:evenHBand="0" w:firstRowFirstColumn="0" w:firstRowLastColumn="0" w:lastRowFirstColumn="0" w:lastRowLastColumn="0"/>
          </w:pPr>
        </w:p>
      </w:tc>
    </w:tr>
  </w:tbl>
  <w:p w14:paraId="54E970F8" w14:textId="77777777" w:rsidR="003872E9" w:rsidRDefault="003872E9">
    <w:pPr>
      <w:pStyle w:val="PURFooterText"/>
    </w:pPr>
    <w:r>
      <w:t xml:space="preserve"> </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PURFooterTable"/>
      <w:tblW w:w="0" w:type="auto"/>
      <w:tblLook w:val="0000" w:firstRow="0" w:lastRow="0" w:firstColumn="0" w:lastColumn="0" w:noHBand="0" w:noVBand="0"/>
    </w:tblPr>
    <w:tblGrid>
      <w:gridCol w:w="1230"/>
      <w:gridCol w:w="214"/>
      <w:gridCol w:w="1227"/>
      <w:gridCol w:w="214"/>
      <w:gridCol w:w="1198"/>
      <w:gridCol w:w="215"/>
      <w:gridCol w:w="1209"/>
      <w:gridCol w:w="215"/>
      <w:gridCol w:w="1117"/>
      <w:gridCol w:w="215"/>
      <w:gridCol w:w="1265"/>
      <w:gridCol w:w="215"/>
      <w:gridCol w:w="1051"/>
      <w:gridCol w:w="215"/>
      <w:gridCol w:w="1010"/>
    </w:tblGrid>
    <w:tr w:rsidR="003872E9" w14:paraId="54E97119" w14:textId="77777777" w:rsidTr="0082133B">
      <w:tc>
        <w:tcPr>
          <w:cnfStyle w:val="000010000000" w:firstRow="0" w:lastRow="0" w:firstColumn="0" w:lastColumn="0" w:oddVBand="1" w:evenVBand="0" w:oddHBand="0" w:evenHBand="0" w:firstRowFirstColumn="0" w:firstRowLastColumn="0" w:lastRowFirstColumn="0" w:lastRowLastColumn="0"/>
          <w:tcW w:w="1540" w:type="dxa"/>
        </w:tcPr>
        <w:p w14:paraId="54E9710A" w14:textId="77777777" w:rsidR="003872E9" w:rsidRDefault="003872E9">
          <w:pPr>
            <w:pStyle w:val="PURFooterText"/>
            <w:jc w:val="center"/>
          </w:pPr>
          <w:r>
            <w:t>Wprowadzenie</w:t>
          </w:r>
        </w:p>
      </w:tc>
      <w:tc>
        <w:tcPr>
          <w:tcW w:w="260" w:type="dxa"/>
        </w:tcPr>
        <w:p w14:paraId="54E9710B" w14:textId="77777777" w:rsidR="003872E9" w:rsidRDefault="003872E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14:paraId="54E9710C" w14:textId="77777777" w:rsidR="003872E9" w:rsidRDefault="003872E9">
          <w:pPr>
            <w:pStyle w:val="PURFooterText"/>
            <w:jc w:val="center"/>
          </w:pPr>
          <w:r>
            <w:t>Powszechne postanowienia licencyjne</w:t>
          </w:r>
        </w:p>
      </w:tc>
      <w:tc>
        <w:tcPr>
          <w:tcW w:w="260" w:type="dxa"/>
        </w:tcPr>
        <w:p w14:paraId="54E9710D" w14:textId="77777777" w:rsidR="003872E9" w:rsidRDefault="003872E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14:paraId="54E9710E" w14:textId="77777777" w:rsidR="003872E9" w:rsidRDefault="003872E9">
          <w:pPr>
            <w:pStyle w:val="PURFooterText"/>
            <w:jc w:val="center"/>
          </w:pPr>
          <w:r>
            <w:t>Aplikacje komputerowe</w:t>
          </w:r>
        </w:p>
      </w:tc>
      <w:tc>
        <w:tcPr>
          <w:tcW w:w="260" w:type="dxa"/>
        </w:tcPr>
        <w:p w14:paraId="54E9710F" w14:textId="77777777" w:rsidR="003872E9" w:rsidRDefault="003872E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14:paraId="54E97110" w14:textId="77777777" w:rsidR="003872E9" w:rsidRDefault="003872E9">
          <w:pPr>
            <w:pStyle w:val="PURFooterText"/>
            <w:jc w:val="center"/>
          </w:pPr>
          <w:r>
            <w:t>Komputerowy system operacyjny</w:t>
          </w:r>
        </w:p>
      </w:tc>
      <w:tc>
        <w:tcPr>
          <w:tcW w:w="260" w:type="dxa"/>
        </w:tcPr>
        <w:p w14:paraId="54E97111" w14:textId="77777777" w:rsidR="003872E9" w:rsidRDefault="003872E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14:paraId="54E97112" w14:textId="77777777" w:rsidR="003872E9" w:rsidRDefault="003872E9">
          <w:pPr>
            <w:pStyle w:val="PURFooterText"/>
            <w:jc w:val="center"/>
          </w:pPr>
          <w:r>
            <w:t>System operacyjny serwera</w:t>
          </w:r>
        </w:p>
      </w:tc>
      <w:tc>
        <w:tcPr>
          <w:tcW w:w="260" w:type="dxa"/>
        </w:tcPr>
        <w:p w14:paraId="54E97113" w14:textId="77777777" w:rsidR="003872E9" w:rsidRDefault="003872E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14:paraId="54E97114" w14:textId="77777777" w:rsidR="003872E9" w:rsidRDefault="003872E9">
          <w:pPr>
            <w:pStyle w:val="PURFooterText"/>
            <w:jc w:val="center"/>
          </w:pPr>
          <w:r>
            <w:t>licencja na serwer/Licencja CAL</w:t>
          </w:r>
        </w:p>
      </w:tc>
      <w:tc>
        <w:tcPr>
          <w:tcW w:w="260" w:type="dxa"/>
        </w:tcPr>
        <w:p w14:paraId="54E97115" w14:textId="77777777" w:rsidR="003872E9" w:rsidRDefault="003872E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14:paraId="54E97116" w14:textId="77777777" w:rsidR="003872E9" w:rsidRDefault="003872E9">
          <w:pPr>
            <w:pStyle w:val="PURFooterText"/>
            <w:jc w:val="center"/>
          </w:pPr>
          <w:r>
            <w:t>licencja na procesor</w:t>
          </w:r>
        </w:p>
      </w:tc>
      <w:tc>
        <w:tcPr>
          <w:tcW w:w="260" w:type="dxa"/>
        </w:tcPr>
        <w:p w14:paraId="54E97117" w14:textId="77777777" w:rsidR="003872E9" w:rsidRDefault="003872E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14:paraId="54E97118" w14:textId="77777777" w:rsidR="003872E9" w:rsidRDefault="003872E9">
          <w:pPr>
            <w:pStyle w:val="PURFooterText"/>
            <w:jc w:val="center"/>
          </w:pPr>
          <w:r>
            <w:t>licencja na rdzeń</w:t>
          </w:r>
        </w:p>
      </w:tc>
    </w:tr>
  </w:tbl>
  <w:p w14:paraId="54E9711A" w14:textId="77777777" w:rsidR="003872E9" w:rsidRDefault="003872E9">
    <w:pPr>
      <w:pStyle w:val="PURFooterText"/>
    </w:pPr>
    <w:r>
      <w:t xml:space="preserve"> </w:t>
    </w:r>
  </w:p>
  <w:tbl>
    <w:tblPr>
      <w:tblStyle w:val="PURFooterTable"/>
      <w:tblW w:w="0" w:type="auto"/>
      <w:tblInd w:w="720" w:type="dxa"/>
      <w:tblLook w:val="0000" w:firstRow="0" w:lastRow="0" w:firstColumn="0" w:lastColumn="0" w:noHBand="0" w:noVBand="0"/>
    </w:tblPr>
    <w:tblGrid>
      <w:gridCol w:w="1311"/>
      <w:gridCol w:w="229"/>
      <w:gridCol w:w="1409"/>
      <w:gridCol w:w="229"/>
      <w:gridCol w:w="1304"/>
      <w:gridCol w:w="229"/>
      <w:gridCol w:w="1124"/>
      <w:gridCol w:w="229"/>
      <w:gridCol w:w="1186"/>
      <w:gridCol w:w="229"/>
      <w:gridCol w:w="1176"/>
      <w:gridCol w:w="229"/>
      <w:gridCol w:w="1206"/>
    </w:tblGrid>
    <w:tr w:rsidR="003872E9" w14:paraId="54E97128" w14:textId="77777777" w:rsidTr="0082133B">
      <w:tc>
        <w:tcPr>
          <w:cnfStyle w:val="000010000000" w:firstRow="0" w:lastRow="0" w:firstColumn="0" w:lastColumn="0" w:oddVBand="1" w:evenVBand="0" w:oddHBand="0" w:evenHBand="0" w:firstRowFirstColumn="0" w:firstRowLastColumn="0" w:lastRowFirstColumn="0" w:lastRowLastColumn="0"/>
          <w:tcW w:w="1740" w:type="dxa"/>
        </w:tcPr>
        <w:p w14:paraId="54E9711B" w14:textId="77777777" w:rsidR="003872E9" w:rsidRDefault="003872E9">
          <w:pPr>
            <w:pStyle w:val="PURFooterText"/>
            <w:jc w:val="center"/>
          </w:pPr>
          <w:r>
            <w:t>Serwery zarządzające</w:t>
          </w:r>
        </w:p>
      </w:tc>
      <w:tc>
        <w:tcPr>
          <w:tcW w:w="280" w:type="dxa"/>
        </w:tcPr>
        <w:p w14:paraId="54E9711C" w14:textId="77777777" w:rsidR="003872E9" w:rsidRDefault="003872E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14:paraId="54E9711D" w14:textId="77777777" w:rsidR="003872E9" w:rsidRDefault="003872E9">
          <w:pPr>
            <w:pStyle w:val="PURFooterText"/>
            <w:jc w:val="center"/>
          </w:pPr>
          <w:r>
            <w:t>Serwery wyspecjalizowane</w:t>
          </w:r>
        </w:p>
      </w:tc>
      <w:tc>
        <w:tcPr>
          <w:tcW w:w="280" w:type="dxa"/>
        </w:tcPr>
        <w:p w14:paraId="54E9711E" w14:textId="77777777" w:rsidR="003872E9" w:rsidRDefault="003872E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14:paraId="54E9711F" w14:textId="77777777" w:rsidR="003872E9" w:rsidRDefault="003872E9">
          <w:pPr>
            <w:pStyle w:val="PURFooterText"/>
            <w:jc w:val="center"/>
          </w:pPr>
          <w:r>
            <w:t>Narzędzia deweloperskie</w:t>
          </w:r>
        </w:p>
      </w:tc>
      <w:tc>
        <w:tcPr>
          <w:tcW w:w="280" w:type="dxa"/>
        </w:tcPr>
        <w:p w14:paraId="54E97120" w14:textId="77777777" w:rsidR="003872E9" w:rsidRDefault="003872E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shd w:val="clear" w:color="auto" w:fill="A8C7E6"/>
        </w:tcPr>
        <w:p w14:paraId="54E97121" w14:textId="77777777" w:rsidR="003872E9" w:rsidRDefault="003872E9">
          <w:pPr>
            <w:pStyle w:val="PURFooterText"/>
            <w:jc w:val="center"/>
          </w:pPr>
          <w:r>
            <w:t>Usługi online</w:t>
          </w:r>
        </w:p>
      </w:tc>
      <w:tc>
        <w:tcPr>
          <w:tcW w:w="280" w:type="dxa"/>
        </w:tcPr>
        <w:p w14:paraId="54E97122" w14:textId="77777777" w:rsidR="003872E9" w:rsidRDefault="003872E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14:paraId="54E97123" w14:textId="77777777" w:rsidR="003872E9" w:rsidRDefault="003872E9">
          <w:pPr>
            <w:pStyle w:val="PURFooterText"/>
            <w:jc w:val="center"/>
          </w:pPr>
          <w:r>
            <w:t>Połączone modele</w:t>
          </w:r>
        </w:p>
      </w:tc>
      <w:tc>
        <w:tcPr>
          <w:tcW w:w="280" w:type="dxa"/>
        </w:tcPr>
        <w:p w14:paraId="54E97124" w14:textId="77777777" w:rsidR="003872E9" w:rsidRDefault="003872E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14:paraId="54E97125" w14:textId="77777777" w:rsidR="003872E9" w:rsidRDefault="003872E9">
          <w:pPr>
            <w:pStyle w:val="PURFooterText"/>
            <w:jc w:val="center"/>
          </w:pPr>
          <w:r>
            <w:t>Załączniki</w:t>
          </w:r>
        </w:p>
      </w:tc>
      <w:tc>
        <w:tcPr>
          <w:tcW w:w="280" w:type="dxa"/>
        </w:tcPr>
        <w:p w14:paraId="54E97126" w14:textId="77777777" w:rsidR="003872E9" w:rsidRDefault="003872E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14:paraId="54E97127" w14:textId="77777777" w:rsidR="003872E9" w:rsidRDefault="003872E9">
          <w:pPr>
            <w:pStyle w:val="PURFooterText"/>
            <w:jc w:val="center"/>
          </w:pPr>
          <w:r>
            <w:t>Indeks produktów</w:t>
          </w:r>
        </w:p>
      </w:tc>
    </w:tr>
  </w:tbl>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PURFooterTable"/>
      <w:tblW w:w="0" w:type="auto"/>
      <w:tblInd w:w="-5" w:type="dxa"/>
      <w:tblLook w:val="0000" w:firstRow="0" w:lastRow="0" w:firstColumn="0" w:lastColumn="0" w:noHBand="0" w:noVBand="0"/>
    </w:tblPr>
    <w:tblGrid>
      <w:gridCol w:w="1300"/>
      <w:gridCol w:w="232"/>
      <w:gridCol w:w="1215"/>
      <w:gridCol w:w="232"/>
      <w:gridCol w:w="1354"/>
      <w:gridCol w:w="184"/>
      <w:gridCol w:w="1294"/>
      <w:gridCol w:w="184"/>
      <w:gridCol w:w="1217"/>
      <w:gridCol w:w="184"/>
    </w:tblGrid>
    <w:tr w:rsidR="003872E9" w14:paraId="5505BD8F" w14:textId="77777777" w:rsidTr="00384930">
      <w:tc>
        <w:tcPr>
          <w:cnfStyle w:val="000010000000" w:firstRow="0" w:lastRow="0" w:firstColumn="0" w:lastColumn="0" w:oddVBand="1" w:evenVBand="0" w:oddHBand="0" w:evenHBand="0" w:firstRowFirstColumn="0" w:firstRowLastColumn="0" w:lastRowFirstColumn="0" w:lastRowLastColumn="0"/>
          <w:tcW w:w="1300" w:type="dxa"/>
        </w:tcPr>
        <w:p w14:paraId="452BB7BF" w14:textId="77777777" w:rsidR="003872E9" w:rsidRDefault="003872E9" w:rsidP="00F75AA5">
          <w:pPr>
            <w:pStyle w:val="PURFooterText"/>
            <w:jc w:val="center"/>
          </w:pPr>
          <w:r>
            <w:t>Wprowadzenie</w:t>
          </w:r>
        </w:p>
      </w:tc>
      <w:tc>
        <w:tcPr>
          <w:tcW w:w="232" w:type="dxa"/>
        </w:tcPr>
        <w:p w14:paraId="3934F0B4" w14:textId="77777777" w:rsidR="003872E9" w:rsidRDefault="003872E9" w:rsidP="00D05E88">
          <w:pPr>
            <w:pStyle w:val="PURFooterText"/>
            <w:spacing w:before="160"/>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5" w:type="dxa"/>
        </w:tcPr>
        <w:p w14:paraId="3F030CD2" w14:textId="77777777" w:rsidR="003872E9" w:rsidRDefault="003872E9" w:rsidP="00F75AA5">
          <w:pPr>
            <w:pStyle w:val="PURFooterText"/>
            <w:jc w:val="center"/>
          </w:pPr>
          <w:r>
            <w:t>Ogólne postanowienia</w:t>
          </w:r>
        </w:p>
      </w:tc>
      <w:tc>
        <w:tcPr>
          <w:tcW w:w="232" w:type="dxa"/>
        </w:tcPr>
        <w:p w14:paraId="730FAF8D" w14:textId="77777777" w:rsidR="003872E9" w:rsidRDefault="003872E9" w:rsidP="00D05E88">
          <w:pPr>
            <w:pStyle w:val="PURFooterText"/>
            <w:spacing w:before="160"/>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354" w:type="dxa"/>
          <w:shd w:val="clear" w:color="auto" w:fill="D9D9D9" w:themeFill="background1" w:themeFillShade="D9"/>
        </w:tcPr>
        <w:p w14:paraId="3BCE9734" w14:textId="4181B982" w:rsidR="003872E9" w:rsidRDefault="003872E9" w:rsidP="00D05E88">
          <w:pPr>
            <w:pStyle w:val="PURFooterText"/>
            <w:jc w:val="center"/>
          </w:pPr>
          <w:r>
            <w:t>Warunki korzystania z usług</w:t>
          </w:r>
        </w:p>
      </w:tc>
      <w:tc>
        <w:tcPr>
          <w:tcW w:w="184" w:type="dxa"/>
        </w:tcPr>
        <w:p w14:paraId="7F8B7DC7" w14:textId="77777777" w:rsidR="003872E9" w:rsidRDefault="003872E9" w:rsidP="00D05E88">
          <w:pPr>
            <w:pStyle w:val="PURFooterText"/>
            <w:spacing w:before="160"/>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94" w:type="dxa"/>
        </w:tcPr>
        <w:p w14:paraId="25653DF8" w14:textId="77777777" w:rsidR="003872E9" w:rsidRDefault="003872E9" w:rsidP="00F75AA5">
          <w:pPr>
            <w:pStyle w:val="PURFooterText"/>
            <w:jc w:val="center"/>
          </w:pPr>
          <w:r>
            <w:t>Załączniki</w:t>
          </w:r>
        </w:p>
      </w:tc>
      <w:tc>
        <w:tcPr>
          <w:tcW w:w="184" w:type="dxa"/>
        </w:tcPr>
        <w:p w14:paraId="3807248B" w14:textId="77777777" w:rsidR="003872E9" w:rsidRDefault="003872E9" w:rsidP="00D05E88">
          <w:pPr>
            <w:pStyle w:val="PURFooterText"/>
            <w:spacing w:before="160"/>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7" w:type="dxa"/>
        </w:tcPr>
        <w:p w14:paraId="0511ACFC" w14:textId="77777777" w:rsidR="003872E9" w:rsidRDefault="003872E9" w:rsidP="00F75AA5">
          <w:pPr>
            <w:pStyle w:val="PURFooterText"/>
            <w:jc w:val="center"/>
          </w:pPr>
          <w:r>
            <w:t>Indeks produktów</w:t>
          </w:r>
        </w:p>
      </w:tc>
      <w:tc>
        <w:tcPr>
          <w:tcW w:w="184" w:type="dxa"/>
        </w:tcPr>
        <w:p w14:paraId="1225F3C6" w14:textId="77777777" w:rsidR="003872E9" w:rsidRDefault="003872E9" w:rsidP="00F75AA5">
          <w:pPr>
            <w:pStyle w:val="PURFooterText"/>
            <w:jc w:val="center"/>
            <w:cnfStyle w:val="000000000000" w:firstRow="0" w:lastRow="0" w:firstColumn="0" w:lastColumn="0" w:oddVBand="0" w:evenVBand="0" w:oddHBand="0" w:evenHBand="0" w:firstRowFirstColumn="0" w:firstRowLastColumn="0" w:lastRowFirstColumn="0" w:lastRowLastColumn="0"/>
          </w:pPr>
        </w:p>
      </w:tc>
    </w:tr>
  </w:tbl>
  <w:p w14:paraId="54E9713C" w14:textId="77777777" w:rsidR="003872E9" w:rsidRDefault="003872E9">
    <w:pPr>
      <w:pStyle w:val="PURFooterText"/>
    </w:pPr>
    <w:r>
      <w:t xml:space="preserve"> </w: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DE2CB9A" w14:textId="77777777" w:rsidR="003872E9" w:rsidRDefault="003872E9">
    <w:pPr>
      <w:pStyle w:val="PURFooterText"/>
    </w:pPr>
    <w:r>
      <w:t xml:space="preserve"> </w:t>
    </w:r>
  </w:p>
  <w:tbl>
    <w:tblPr>
      <w:tblStyle w:val="PURFooterTable"/>
      <w:tblW w:w="0" w:type="auto"/>
      <w:tblInd w:w="-5" w:type="dxa"/>
      <w:tblLook w:val="0000" w:firstRow="0" w:lastRow="0" w:firstColumn="0" w:lastColumn="0" w:noHBand="0" w:noVBand="0"/>
    </w:tblPr>
    <w:tblGrid>
      <w:gridCol w:w="1300"/>
      <w:gridCol w:w="232"/>
      <w:gridCol w:w="1215"/>
      <w:gridCol w:w="232"/>
      <w:gridCol w:w="1354"/>
      <w:gridCol w:w="184"/>
      <w:gridCol w:w="1294"/>
      <w:gridCol w:w="184"/>
      <w:gridCol w:w="1217"/>
      <w:gridCol w:w="184"/>
    </w:tblGrid>
    <w:tr w:rsidR="003872E9" w14:paraId="2B9F8DAE" w14:textId="77777777" w:rsidTr="00384930">
      <w:tc>
        <w:tcPr>
          <w:cnfStyle w:val="000010000000" w:firstRow="0" w:lastRow="0" w:firstColumn="0" w:lastColumn="0" w:oddVBand="1" w:evenVBand="0" w:oddHBand="0" w:evenHBand="0" w:firstRowFirstColumn="0" w:firstRowLastColumn="0" w:lastRowFirstColumn="0" w:lastRowLastColumn="0"/>
          <w:tcW w:w="1300" w:type="dxa"/>
        </w:tcPr>
        <w:p w14:paraId="40A9B1A8" w14:textId="77777777" w:rsidR="003872E9" w:rsidRDefault="003872E9" w:rsidP="00F75AA5">
          <w:pPr>
            <w:pStyle w:val="PURFooterText"/>
            <w:jc w:val="center"/>
          </w:pPr>
          <w:r>
            <w:t>Wprowadzenie</w:t>
          </w:r>
        </w:p>
      </w:tc>
      <w:tc>
        <w:tcPr>
          <w:tcW w:w="232" w:type="dxa"/>
        </w:tcPr>
        <w:p w14:paraId="49114449" w14:textId="77777777" w:rsidR="003872E9" w:rsidRDefault="003872E9" w:rsidP="00CD3808">
          <w:pPr>
            <w:pStyle w:val="PURFooterText"/>
            <w:spacing w:before="160"/>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5" w:type="dxa"/>
        </w:tcPr>
        <w:p w14:paraId="36757E96" w14:textId="77777777" w:rsidR="003872E9" w:rsidRDefault="003872E9" w:rsidP="00F75AA5">
          <w:pPr>
            <w:pStyle w:val="PURFooterText"/>
            <w:jc w:val="center"/>
          </w:pPr>
          <w:r>
            <w:t>Ogólne postanowienia</w:t>
          </w:r>
        </w:p>
      </w:tc>
      <w:tc>
        <w:tcPr>
          <w:tcW w:w="232" w:type="dxa"/>
        </w:tcPr>
        <w:p w14:paraId="548600B4" w14:textId="77777777" w:rsidR="003872E9" w:rsidRDefault="003872E9" w:rsidP="00CD3808">
          <w:pPr>
            <w:pStyle w:val="PURFooterText"/>
            <w:spacing w:before="160"/>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354" w:type="dxa"/>
        </w:tcPr>
        <w:p w14:paraId="33D5ECC8" w14:textId="363009E6" w:rsidR="003872E9" w:rsidRDefault="003872E9" w:rsidP="00CD3808">
          <w:pPr>
            <w:pStyle w:val="PURFooterText"/>
            <w:jc w:val="center"/>
          </w:pPr>
          <w:r>
            <w:t>Warunki korzystania z usług</w:t>
          </w:r>
        </w:p>
      </w:tc>
      <w:tc>
        <w:tcPr>
          <w:tcW w:w="184" w:type="dxa"/>
        </w:tcPr>
        <w:p w14:paraId="30E98402" w14:textId="77777777" w:rsidR="003872E9" w:rsidRDefault="003872E9" w:rsidP="00CD3808">
          <w:pPr>
            <w:pStyle w:val="PURFooterText"/>
            <w:spacing w:before="160"/>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94" w:type="dxa"/>
          <w:shd w:val="clear" w:color="auto" w:fill="D9D9D9" w:themeFill="background1" w:themeFillShade="D9"/>
        </w:tcPr>
        <w:p w14:paraId="097A01EB" w14:textId="77777777" w:rsidR="003872E9" w:rsidRDefault="003872E9" w:rsidP="00F75AA5">
          <w:pPr>
            <w:pStyle w:val="PURFooterText"/>
            <w:jc w:val="center"/>
          </w:pPr>
          <w:r>
            <w:t>Załączniki</w:t>
          </w:r>
        </w:p>
      </w:tc>
      <w:tc>
        <w:tcPr>
          <w:tcW w:w="184" w:type="dxa"/>
        </w:tcPr>
        <w:p w14:paraId="28A848E6" w14:textId="77777777" w:rsidR="003872E9" w:rsidRDefault="003872E9" w:rsidP="00CD3808">
          <w:pPr>
            <w:pStyle w:val="PURFooterText"/>
            <w:spacing w:before="160"/>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7" w:type="dxa"/>
        </w:tcPr>
        <w:p w14:paraId="5B015FB1" w14:textId="77777777" w:rsidR="003872E9" w:rsidRDefault="003872E9" w:rsidP="00F75AA5">
          <w:pPr>
            <w:pStyle w:val="PURFooterText"/>
            <w:jc w:val="center"/>
          </w:pPr>
          <w:r>
            <w:t>Indeks produktów</w:t>
          </w:r>
        </w:p>
      </w:tc>
      <w:tc>
        <w:tcPr>
          <w:tcW w:w="184" w:type="dxa"/>
        </w:tcPr>
        <w:p w14:paraId="5EC0F5B8" w14:textId="77777777" w:rsidR="003872E9" w:rsidRDefault="003872E9" w:rsidP="00F75AA5">
          <w:pPr>
            <w:pStyle w:val="PURFooterText"/>
            <w:jc w:val="center"/>
            <w:cnfStyle w:val="000000000000" w:firstRow="0" w:lastRow="0" w:firstColumn="0" w:lastColumn="0" w:oddVBand="0" w:evenVBand="0" w:oddHBand="0" w:evenHBand="0" w:firstRowFirstColumn="0" w:firstRowLastColumn="0" w:lastRowFirstColumn="0" w:lastRowLastColumn="0"/>
          </w:pPr>
        </w:p>
      </w:tc>
    </w:tr>
  </w:tbl>
  <w:p w14:paraId="54E971E6" w14:textId="245A790E" w:rsidR="003872E9" w:rsidRDefault="003872E9">
    <w:pPr>
      <w:pStyle w:val="PURFooterText"/>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3181319" w14:textId="77777777" w:rsidR="003872E9" w:rsidRDefault="003872E9">
    <w:pPr>
      <w:pStyle w:val="PURFooterText"/>
    </w:pPr>
    <w:r>
      <w:t xml:space="preserve"> </w:t>
    </w:r>
  </w:p>
  <w:tbl>
    <w:tblPr>
      <w:tblStyle w:val="PURFooterTable"/>
      <w:tblW w:w="0" w:type="auto"/>
      <w:tblInd w:w="-5" w:type="dxa"/>
      <w:tblLook w:val="0000" w:firstRow="0" w:lastRow="0" w:firstColumn="0" w:lastColumn="0" w:noHBand="0" w:noVBand="0"/>
    </w:tblPr>
    <w:tblGrid>
      <w:gridCol w:w="1300"/>
      <w:gridCol w:w="232"/>
      <w:gridCol w:w="1215"/>
      <w:gridCol w:w="232"/>
      <w:gridCol w:w="1348"/>
      <w:gridCol w:w="170"/>
      <w:gridCol w:w="1294"/>
      <w:gridCol w:w="184"/>
      <w:gridCol w:w="1217"/>
      <w:gridCol w:w="184"/>
    </w:tblGrid>
    <w:tr w:rsidR="003872E9" w14:paraId="17E39468" w14:textId="77777777" w:rsidTr="00384930">
      <w:tc>
        <w:tcPr>
          <w:cnfStyle w:val="000010000000" w:firstRow="0" w:lastRow="0" w:firstColumn="0" w:lastColumn="0" w:oddVBand="1" w:evenVBand="0" w:oddHBand="0" w:evenHBand="0" w:firstRowFirstColumn="0" w:firstRowLastColumn="0" w:lastRowFirstColumn="0" w:lastRowLastColumn="0"/>
          <w:tcW w:w="1300" w:type="dxa"/>
        </w:tcPr>
        <w:p w14:paraId="2DA1A1B7" w14:textId="77777777" w:rsidR="003872E9" w:rsidRDefault="003872E9" w:rsidP="00F75AA5">
          <w:pPr>
            <w:pStyle w:val="PURFooterText"/>
            <w:jc w:val="center"/>
          </w:pPr>
          <w:r>
            <w:t>Wprowadzenie</w:t>
          </w:r>
        </w:p>
      </w:tc>
      <w:tc>
        <w:tcPr>
          <w:tcW w:w="232" w:type="dxa"/>
        </w:tcPr>
        <w:p w14:paraId="2CC5B815" w14:textId="77777777" w:rsidR="003872E9" w:rsidRDefault="003872E9"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5" w:type="dxa"/>
        </w:tcPr>
        <w:p w14:paraId="3833C5DC" w14:textId="77777777" w:rsidR="003872E9" w:rsidRDefault="003872E9" w:rsidP="00F75AA5">
          <w:pPr>
            <w:pStyle w:val="PURFooterText"/>
            <w:jc w:val="center"/>
          </w:pPr>
          <w:r>
            <w:t>Ogólne postanowienia</w:t>
          </w:r>
        </w:p>
      </w:tc>
      <w:tc>
        <w:tcPr>
          <w:tcW w:w="232" w:type="dxa"/>
        </w:tcPr>
        <w:p w14:paraId="353A66A8" w14:textId="77777777" w:rsidR="003872E9" w:rsidRDefault="003872E9"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348" w:type="dxa"/>
        </w:tcPr>
        <w:p w14:paraId="1C811DCA" w14:textId="77777777" w:rsidR="003872E9" w:rsidRDefault="003872E9" w:rsidP="00F75AA5">
          <w:pPr>
            <w:pStyle w:val="PURFooterText"/>
            <w:jc w:val="center"/>
          </w:pPr>
          <w:r>
            <w:t>Warunki korzystania z usług</w:t>
          </w:r>
        </w:p>
      </w:tc>
      <w:tc>
        <w:tcPr>
          <w:tcW w:w="98" w:type="dxa"/>
        </w:tcPr>
        <w:p w14:paraId="2060914C" w14:textId="77777777" w:rsidR="003872E9" w:rsidRDefault="003872E9"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94" w:type="dxa"/>
        </w:tcPr>
        <w:p w14:paraId="33B2CBF4" w14:textId="77777777" w:rsidR="003872E9" w:rsidRDefault="003872E9" w:rsidP="00F75AA5">
          <w:pPr>
            <w:pStyle w:val="PURFooterText"/>
            <w:jc w:val="center"/>
          </w:pPr>
          <w:r>
            <w:t>Załączniki</w:t>
          </w:r>
        </w:p>
      </w:tc>
      <w:tc>
        <w:tcPr>
          <w:tcW w:w="184" w:type="dxa"/>
        </w:tcPr>
        <w:p w14:paraId="6D472415" w14:textId="77777777" w:rsidR="003872E9" w:rsidRDefault="003872E9"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7" w:type="dxa"/>
          <w:shd w:val="clear" w:color="auto" w:fill="D9D9D9" w:themeFill="background1" w:themeFillShade="D9"/>
        </w:tcPr>
        <w:p w14:paraId="5D402EAA" w14:textId="77777777" w:rsidR="003872E9" w:rsidRDefault="003872E9" w:rsidP="00F75AA5">
          <w:pPr>
            <w:pStyle w:val="PURFooterText"/>
            <w:jc w:val="center"/>
          </w:pPr>
          <w:r>
            <w:t>Indeks produktów</w:t>
          </w:r>
        </w:p>
      </w:tc>
      <w:tc>
        <w:tcPr>
          <w:tcW w:w="184" w:type="dxa"/>
        </w:tcPr>
        <w:p w14:paraId="024B2553" w14:textId="77777777" w:rsidR="003872E9" w:rsidRDefault="003872E9" w:rsidP="00F75AA5">
          <w:pPr>
            <w:pStyle w:val="PURFooterText"/>
            <w:jc w:val="center"/>
            <w:cnfStyle w:val="000000000000" w:firstRow="0" w:lastRow="0" w:firstColumn="0" w:lastColumn="0" w:oddVBand="0" w:evenVBand="0" w:oddHBand="0" w:evenHBand="0" w:firstRowFirstColumn="0" w:firstRowLastColumn="0" w:lastRowFirstColumn="0" w:lastRowLastColumn="0"/>
          </w:pPr>
        </w:p>
      </w:tc>
    </w:tr>
  </w:tbl>
  <w:p w14:paraId="10C1168E" w14:textId="77777777" w:rsidR="003872E9" w:rsidRDefault="003872E9">
    <w:pPr>
      <w:pStyle w:val="PURFooterText"/>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5AF4EB5" w14:textId="77777777" w:rsidR="00634981" w:rsidRDefault="00634981" w:rsidP="007C7D4D">
      <w:pPr>
        <w:spacing w:after="0"/>
      </w:pPr>
      <w:r>
        <w:separator/>
      </w:r>
    </w:p>
    <w:p w14:paraId="016B3526" w14:textId="77777777" w:rsidR="00634981" w:rsidRDefault="00634981"/>
  </w:footnote>
  <w:footnote w:type="continuationSeparator" w:id="0">
    <w:p w14:paraId="78293FD0" w14:textId="77777777" w:rsidR="00634981" w:rsidRDefault="00634981" w:rsidP="007C7D4D">
      <w:pPr>
        <w:spacing w:after="0"/>
      </w:pPr>
      <w:r>
        <w:continuationSeparator/>
      </w:r>
    </w:p>
    <w:p w14:paraId="6181FD7E" w14:textId="77777777" w:rsidR="00634981" w:rsidRDefault="00634981"/>
  </w:footnote>
  <w:footnote w:type="continuationNotice" w:id="1">
    <w:p w14:paraId="77B2D0C5" w14:textId="77777777" w:rsidR="00634981" w:rsidRDefault="00634981">
      <w:pPr>
        <w:spacing w:after="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Look w:val="04A0" w:firstRow="1" w:lastRow="0" w:firstColumn="1" w:lastColumn="0" w:noHBand="0" w:noVBand="1"/>
    </w:tblPr>
    <w:tblGrid>
      <w:gridCol w:w="8493"/>
      <w:gridCol w:w="2523"/>
    </w:tblGrid>
    <w:tr w:rsidR="003872E9" w14:paraId="54E96D0D" w14:textId="77777777">
      <w:tc>
        <w:tcPr>
          <w:tcW w:w="10500" w:type="dxa"/>
        </w:tcPr>
        <w:p w14:paraId="54E96D0B" w14:textId="071AF989" w:rsidR="003872E9" w:rsidRDefault="003872E9" w:rsidP="009958E9">
          <w:pPr>
            <w:pStyle w:val="PURBody"/>
          </w:pPr>
          <w:r>
            <w:t>Prawa do korzystania z usług online w ramach Programu Licencjonowania Zbiorowego Microsoft (</w:t>
          </w:r>
          <w:r w:rsidR="009958E9">
            <w:t>W</w:t>
          </w:r>
          <w:r>
            <w:t xml:space="preserve">ersja polska, </w:t>
          </w:r>
          <w:r w:rsidR="009958E9">
            <w:t>P</w:t>
          </w:r>
          <w:r>
            <w:t>aździernik 2012 r.)</w:t>
          </w:r>
        </w:p>
      </w:tc>
      <w:tc>
        <w:tcPr>
          <w:tcW w:w="3160" w:type="dxa"/>
        </w:tcPr>
        <w:p w14:paraId="54E96D0C" w14:textId="77777777" w:rsidR="003872E9" w:rsidRDefault="003872E9">
          <w:pPr>
            <w:pStyle w:val="PURBody"/>
            <w:jc w:val="right"/>
          </w:pPr>
          <w:r>
            <w:fldChar w:fldCharType="begin"/>
          </w:r>
          <w:r>
            <w:instrText xml:space="preserve"> PAGE \* MERGEFORMAT </w:instrText>
          </w:r>
          <w:r>
            <w:fldChar w:fldCharType="separate"/>
          </w:r>
          <w:r w:rsidR="00393909">
            <w:rPr>
              <w:noProof/>
            </w:rPr>
            <w:t>3</w:t>
          </w:r>
          <w:r>
            <w:fldChar w:fldCharType="end"/>
          </w:r>
        </w:p>
      </w:tc>
    </w:tr>
  </w:tbl>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Look w:val="04A0" w:firstRow="1" w:lastRow="0" w:firstColumn="1" w:lastColumn="0" w:noHBand="0" w:noVBand="1"/>
    </w:tblPr>
    <w:tblGrid>
      <w:gridCol w:w="8493"/>
      <w:gridCol w:w="2523"/>
    </w:tblGrid>
    <w:tr w:rsidR="003872E9" w14:paraId="54E96D2F" w14:textId="77777777">
      <w:tc>
        <w:tcPr>
          <w:tcW w:w="10500" w:type="dxa"/>
        </w:tcPr>
        <w:p w14:paraId="54E96D2D" w14:textId="0C8BDDD1" w:rsidR="003872E9" w:rsidRDefault="003872E9" w:rsidP="00F924C3">
          <w:pPr>
            <w:pStyle w:val="PURBody"/>
          </w:pPr>
          <w:r>
            <w:t>Prawa do korzystania z usług online w ramach Programu Licencjonowania Zbiorowego Microsoft (wersja polska, kwiecień 2012 r.)</w:t>
          </w:r>
        </w:p>
      </w:tc>
      <w:tc>
        <w:tcPr>
          <w:tcW w:w="3160" w:type="dxa"/>
        </w:tcPr>
        <w:p w14:paraId="54E96D2E" w14:textId="77777777" w:rsidR="003872E9" w:rsidRDefault="003872E9">
          <w:pPr>
            <w:pStyle w:val="PURBody"/>
            <w:jc w:val="right"/>
          </w:pPr>
          <w:r>
            <w:fldChar w:fldCharType="begin"/>
          </w:r>
          <w:r>
            <w:instrText xml:space="preserve"> PAGE \* MERGEFORMAT </w:instrText>
          </w:r>
          <w:r>
            <w:fldChar w:fldCharType="separate"/>
          </w:r>
          <w:r>
            <w:rPr>
              <w:noProof/>
            </w:rPr>
            <w:t>4</w:t>
          </w:r>
          <w:r>
            <w:fldChar w:fldCharType="end"/>
          </w:r>
        </w:p>
      </w:tc>
    </w:tr>
  </w:tbl>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Look w:val="04A0" w:firstRow="1" w:lastRow="0" w:firstColumn="1" w:lastColumn="0" w:noHBand="0" w:noVBand="1"/>
    </w:tblPr>
    <w:tblGrid>
      <w:gridCol w:w="8493"/>
      <w:gridCol w:w="2523"/>
    </w:tblGrid>
    <w:tr w:rsidR="003872E9" w14:paraId="54E970E7" w14:textId="77777777">
      <w:tc>
        <w:tcPr>
          <w:tcW w:w="10500" w:type="dxa"/>
        </w:tcPr>
        <w:p w14:paraId="54E970E5" w14:textId="22F0673B" w:rsidR="003872E9" w:rsidRDefault="003872E9" w:rsidP="00021921">
          <w:pPr>
            <w:pStyle w:val="PURBody"/>
          </w:pPr>
          <w:r>
            <w:t xml:space="preserve">Prawa do korzystania z usług online w ramach Programu Licencjonowania Zbiorowego Microsoft </w:t>
          </w:r>
          <w:r w:rsidR="009958E9">
            <w:t>(Wersja polska, Październik 2012 r.)</w:t>
          </w:r>
        </w:p>
      </w:tc>
      <w:tc>
        <w:tcPr>
          <w:tcW w:w="3160" w:type="dxa"/>
        </w:tcPr>
        <w:p w14:paraId="54E970E6" w14:textId="77777777" w:rsidR="003872E9" w:rsidRDefault="003872E9">
          <w:pPr>
            <w:pStyle w:val="PURBody"/>
            <w:jc w:val="right"/>
          </w:pPr>
          <w:r>
            <w:fldChar w:fldCharType="begin"/>
          </w:r>
          <w:r>
            <w:instrText xml:space="preserve"> PAGE \* MERGEFORMAT </w:instrText>
          </w:r>
          <w:r>
            <w:fldChar w:fldCharType="separate"/>
          </w:r>
          <w:r w:rsidR="00393909">
            <w:rPr>
              <w:noProof/>
            </w:rPr>
            <w:t>4</w:t>
          </w:r>
          <w:r>
            <w:fldChar w:fldCharType="end"/>
          </w:r>
        </w:p>
      </w:tc>
    </w:tr>
  </w:tbl>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Look w:val="04A0" w:firstRow="1" w:lastRow="0" w:firstColumn="1" w:lastColumn="0" w:noHBand="0" w:noVBand="1"/>
    </w:tblPr>
    <w:tblGrid>
      <w:gridCol w:w="8493"/>
      <w:gridCol w:w="2523"/>
    </w:tblGrid>
    <w:tr w:rsidR="003872E9" w14:paraId="54E97109" w14:textId="77777777">
      <w:tc>
        <w:tcPr>
          <w:tcW w:w="10500" w:type="dxa"/>
        </w:tcPr>
        <w:p w14:paraId="54E97107" w14:textId="77777777" w:rsidR="003872E9" w:rsidRDefault="003872E9">
          <w:pPr>
            <w:pStyle w:val="PURBody"/>
          </w:pPr>
          <w:r>
            <w:t>Prawa do Używania Produktów w ramach Programu Licencjonowania Zbiorowego Microsoft (wersja polska, kwiecień 2012 r.)</w:t>
          </w:r>
        </w:p>
      </w:tc>
      <w:tc>
        <w:tcPr>
          <w:tcW w:w="3160" w:type="dxa"/>
        </w:tcPr>
        <w:p w14:paraId="54E97108" w14:textId="77777777" w:rsidR="003872E9" w:rsidRDefault="003872E9">
          <w:pPr>
            <w:pStyle w:val="PURBody"/>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Look w:val="04A0" w:firstRow="1" w:lastRow="0" w:firstColumn="1" w:lastColumn="0" w:noHBand="0" w:noVBand="1"/>
    </w:tblPr>
    <w:tblGrid>
      <w:gridCol w:w="8493"/>
      <w:gridCol w:w="2523"/>
    </w:tblGrid>
    <w:tr w:rsidR="003872E9" w14:paraId="54E9712B" w14:textId="77777777">
      <w:tc>
        <w:tcPr>
          <w:tcW w:w="10500" w:type="dxa"/>
        </w:tcPr>
        <w:p w14:paraId="54E97129" w14:textId="6CD9C8CF" w:rsidR="003872E9" w:rsidRDefault="003872E9" w:rsidP="00B5244A">
          <w:pPr>
            <w:pStyle w:val="PURBody"/>
          </w:pPr>
          <w:r>
            <w:t xml:space="preserve">Prawa do korzystania z usług online w ramach Programu Licencjonowania Zbiorowego Microsoft </w:t>
          </w:r>
          <w:r w:rsidR="009958E9">
            <w:t>(Wersja polska, Październik 2012 r.)</w:t>
          </w:r>
        </w:p>
      </w:tc>
      <w:tc>
        <w:tcPr>
          <w:tcW w:w="3160" w:type="dxa"/>
        </w:tcPr>
        <w:p w14:paraId="54E9712A" w14:textId="77777777" w:rsidR="003872E9" w:rsidRDefault="003872E9">
          <w:pPr>
            <w:pStyle w:val="PURBody"/>
            <w:jc w:val="right"/>
          </w:pPr>
          <w:r>
            <w:fldChar w:fldCharType="begin"/>
          </w:r>
          <w:r>
            <w:instrText xml:space="preserve"> PAGE \* MERGEFORMAT </w:instrText>
          </w:r>
          <w:r>
            <w:fldChar w:fldCharType="separate"/>
          </w:r>
          <w:r w:rsidR="00393909">
            <w:rPr>
              <w:noProof/>
            </w:rPr>
            <w:t>5</w:t>
          </w:r>
          <w:r>
            <w:fldChar w:fldCharType="end"/>
          </w:r>
        </w:p>
      </w:tc>
    </w:tr>
  </w:tbl>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Look w:val="04A0" w:firstRow="1" w:lastRow="0" w:firstColumn="1" w:lastColumn="0" w:noHBand="0" w:noVBand="1"/>
    </w:tblPr>
    <w:tblGrid>
      <w:gridCol w:w="8476"/>
      <w:gridCol w:w="2540"/>
    </w:tblGrid>
    <w:tr w:rsidR="003872E9" w14:paraId="54E971D5" w14:textId="77777777">
      <w:tc>
        <w:tcPr>
          <w:tcW w:w="10500" w:type="dxa"/>
        </w:tcPr>
        <w:p w14:paraId="54E971D3" w14:textId="019304B7" w:rsidR="003872E9" w:rsidRDefault="003872E9" w:rsidP="00B5244A">
          <w:pPr>
            <w:pStyle w:val="PURBody"/>
          </w:pPr>
          <w:r>
            <w:t xml:space="preserve">Prawa do korzystania z usług online w ramach Programu Licencjonowania Zbiorowego Microsoft </w:t>
          </w:r>
          <w:r w:rsidR="00E96915">
            <w:t>(Wersja polska, Październik 2012 r.)</w:t>
          </w:r>
        </w:p>
      </w:tc>
      <w:tc>
        <w:tcPr>
          <w:tcW w:w="3160" w:type="dxa"/>
        </w:tcPr>
        <w:p w14:paraId="54E971D4" w14:textId="77777777" w:rsidR="003872E9" w:rsidRDefault="003872E9">
          <w:pPr>
            <w:pStyle w:val="PURBody"/>
            <w:jc w:val="right"/>
          </w:pPr>
          <w:r>
            <w:fldChar w:fldCharType="begin"/>
          </w:r>
          <w:r>
            <w:instrText xml:space="preserve"> PAGE \* MERGEFORMAT </w:instrText>
          </w:r>
          <w:r>
            <w:fldChar w:fldCharType="separate"/>
          </w:r>
          <w:r w:rsidR="00393909">
            <w:rPr>
              <w:noProof/>
            </w:rPr>
            <w:t>33</w:t>
          </w:r>
          <w:r>
            <w:fldChar w:fldCharType="end"/>
          </w: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6F54C7"/>
    <w:multiLevelType w:val="multilevel"/>
    <w:tmpl w:val="2D1AC154"/>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0BA18DE"/>
    <w:multiLevelType w:val="multilevel"/>
    <w:tmpl w:val="74346C9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03CC652D"/>
    <w:multiLevelType w:val="multilevel"/>
    <w:tmpl w:val="74CE830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05141249"/>
    <w:multiLevelType w:val="hybridMultilevel"/>
    <w:tmpl w:val="497CA870"/>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4">
    <w:nsid w:val="05F701C9"/>
    <w:multiLevelType w:val="multilevel"/>
    <w:tmpl w:val="5038CF8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06B92921"/>
    <w:multiLevelType w:val="multilevel"/>
    <w:tmpl w:val="3D728F38"/>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070334C8"/>
    <w:multiLevelType w:val="multilevel"/>
    <w:tmpl w:val="CAFCB23A"/>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0A50552F"/>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8">
    <w:nsid w:val="0AE804EC"/>
    <w:multiLevelType w:val="multilevel"/>
    <w:tmpl w:val="ED58DD4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0C647D5D"/>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0">
    <w:nsid w:val="0C8217F8"/>
    <w:multiLevelType w:val="multilevel"/>
    <w:tmpl w:val="6300630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0C914020"/>
    <w:multiLevelType w:val="multilevel"/>
    <w:tmpl w:val="91226A4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nsid w:val="0D1D44AD"/>
    <w:multiLevelType w:val="multilevel"/>
    <w:tmpl w:val="CA9E95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0E045776"/>
    <w:multiLevelType w:val="multilevel"/>
    <w:tmpl w:val="0622BFF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0FF7185F"/>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5">
    <w:nsid w:val="10037ABA"/>
    <w:multiLevelType w:val="multilevel"/>
    <w:tmpl w:val="CAFCB23A"/>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nsid w:val="12E17E5D"/>
    <w:multiLevelType w:val="multilevel"/>
    <w:tmpl w:val="F6E0ACF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nsid w:val="140B2704"/>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8">
    <w:nsid w:val="17F7177B"/>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9">
    <w:nsid w:val="18011A8C"/>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0">
    <w:nsid w:val="193F47ED"/>
    <w:multiLevelType w:val="multilevel"/>
    <w:tmpl w:val="22E29938"/>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nsid w:val="19DC50E4"/>
    <w:multiLevelType w:val="multilevel"/>
    <w:tmpl w:val="E12CFD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nsid w:val="1ADF0112"/>
    <w:multiLevelType w:val="multilevel"/>
    <w:tmpl w:val="85D2426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nsid w:val="1AEA3232"/>
    <w:multiLevelType w:val="multilevel"/>
    <w:tmpl w:val="A83CB65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nsid w:val="1C57747A"/>
    <w:multiLevelType w:val="multilevel"/>
    <w:tmpl w:val="984C02E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nsid w:val="1D28478C"/>
    <w:multiLevelType w:val="multilevel"/>
    <w:tmpl w:val="1A0A5A5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nsid w:val="1E3E698D"/>
    <w:multiLevelType w:val="multilevel"/>
    <w:tmpl w:val="2AF666C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nsid w:val="1F246276"/>
    <w:multiLevelType w:val="multilevel"/>
    <w:tmpl w:val="14E4B20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nsid w:val="1FC75829"/>
    <w:multiLevelType w:val="multilevel"/>
    <w:tmpl w:val="EACC19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nsid w:val="236F0B24"/>
    <w:multiLevelType w:val="multilevel"/>
    <w:tmpl w:val="12361FB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nsid w:val="281E3F44"/>
    <w:multiLevelType w:val="multilevel"/>
    <w:tmpl w:val="C05619C4"/>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nsid w:val="28F753F0"/>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32">
    <w:nsid w:val="2C4171B1"/>
    <w:multiLevelType w:val="multilevel"/>
    <w:tmpl w:val="B8CC205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nsid w:val="2C60221C"/>
    <w:multiLevelType w:val="multilevel"/>
    <w:tmpl w:val="915CDFD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nsid w:val="31A138DB"/>
    <w:multiLevelType w:val="multilevel"/>
    <w:tmpl w:val="CCB6158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nsid w:val="33B445B0"/>
    <w:multiLevelType w:val="multilevel"/>
    <w:tmpl w:val="553652D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nsid w:val="36D54C75"/>
    <w:multiLevelType w:val="hybridMultilevel"/>
    <w:tmpl w:val="B2B43D76"/>
    <w:lvl w:ilvl="0" w:tplc="7F2E7914">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nsid w:val="38705A43"/>
    <w:multiLevelType w:val="multilevel"/>
    <w:tmpl w:val="2CB46CE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nsid w:val="38EE3158"/>
    <w:multiLevelType w:val="multilevel"/>
    <w:tmpl w:val="5240D7C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nsid w:val="39193095"/>
    <w:multiLevelType w:val="multilevel"/>
    <w:tmpl w:val="F8768B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nsid w:val="39ED767F"/>
    <w:multiLevelType w:val="multilevel"/>
    <w:tmpl w:val="5B96FD4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nsid w:val="3ACA0D77"/>
    <w:multiLevelType w:val="multilevel"/>
    <w:tmpl w:val="92B24F2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nsid w:val="3AE1021B"/>
    <w:multiLevelType w:val="multilevel"/>
    <w:tmpl w:val="F2DED118"/>
    <w:lvl w:ilvl="0">
      <w:numFmt w:val="decimal"/>
      <w:lvlText w:val=""/>
      <w:lvlJc w:val="left"/>
    </w:lvl>
    <w:lvl w:ilvl="1">
      <w:start w:val="1"/>
      <w:numFmt w:val="decimal"/>
      <w:lvlText w:val="%2."/>
      <w:lvlJc w:val="left"/>
      <w:pPr>
        <w:ind w:left="720" w:hanging="216"/>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nsid w:val="3FA1321B"/>
    <w:multiLevelType w:val="multilevel"/>
    <w:tmpl w:val="CBC27D1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nsid w:val="3FBE2730"/>
    <w:multiLevelType w:val="multilevel"/>
    <w:tmpl w:val="0792A9D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nsid w:val="413E278F"/>
    <w:multiLevelType w:val="multilevel"/>
    <w:tmpl w:val="81ECAEA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nsid w:val="41E35897"/>
    <w:multiLevelType w:val="multilevel"/>
    <w:tmpl w:val="E196CF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nsid w:val="439F61C5"/>
    <w:multiLevelType w:val="multilevel"/>
    <w:tmpl w:val="1258F63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nsid w:val="443B5995"/>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49">
    <w:nsid w:val="45A17B5C"/>
    <w:multiLevelType w:val="multilevel"/>
    <w:tmpl w:val="7D5A59D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nsid w:val="475A0D35"/>
    <w:multiLevelType w:val="multilevel"/>
    <w:tmpl w:val="BA5C157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nsid w:val="478C179D"/>
    <w:multiLevelType w:val="hybridMultilevel"/>
    <w:tmpl w:val="FB08E6F8"/>
    <w:lvl w:ilvl="0" w:tplc="D33AEA8E">
      <w:start w:val="1"/>
      <w:numFmt w:val="lowerLetter"/>
      <w:lvlText w:val="%1."/>
      <w:lvlJc w:val="left"/>
      <w:pPr>
        <w:ind w:left="720" w:hanging="360"/>
      </w:pPr>
      <w:rPr>
        <w:rFonts w:hint="default"/>
        <w:b/>
        <w:sz w:val="20"/>
        <w:szCs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2">
    <w:nsid w:val="480B0DC6"/>
    <w:multiLevelType w:val="multilevel"/>
    <w:tmpl w:val="41607F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nsid w:val="49B9775A"/>
    <w:multiLevelType w:val="hybridMultilevel"/>
    <w:tmpl w:val="14A67944"/>
    <w:lvl w:ilvl="0" w:tplc="E75AF852">
      <w:start w:val="1"/>
      <w:numFmt w:val="decimal"/>
      <w:lvlText w:val="%1."/>
      <w:lvlJc w:val="left"/>
      <w:pPr>
        <w:ind w:left="360" w:hanging="360"/>
      </w:pPr>
      <w:rPr>
        <w:rFonts w:hint="default"/>
        <w:b/>
        <w:i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4">
    <w:nsid w:val="4AEB5940"/>
    <w:multiLevelType w:val="multilevel"/>
    <w:tmpl w:val="5AC24E4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nsid w:val="4D697BD9"/>
    <w:multiLevelType w:val="multilevel"/>
    <w:tmpl w:val="1984493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nsid w:val="4E1C4C02"/>
    <w:multiLevelType w:val="hybridMultilevel"/>
    <w:tmpl w:val="5DAE59E8"/>
    <w:lvl w:ilvl="0" w:tplc="7F2E7914">
      <w:start w:val="1"/>
      <w:numFmt w:val="lowerRoman"/>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7">
    <w:nsid w:val="4F053DCC"/>
    <w:multiLevelType w:val="multilevel"/>
    <w:tmpl w:val="149285B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nsid w:val="4F512C14"/>
    <w:multiLevelType w:val="multilevel"/>
    <w:tmpl w:val="7BD06CB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nsid w:val="521B0C71"/>
    <w:multiLevelType w:val="multilevel"/>
    <w:tmpl w:val="A238A962"/>
    <w:lvl w:ilvl="0">
      <w:numFmt w:val="decimal"/>
      <w:lvlText w:val=""/>
      <w:lvlJc w:val="left"/>
    </w:lvl>
    <w:lvl w:ilvl="1">
      <w:start w:val="1"/>
      <w:numFmt w:val="bullet"/>
      <w:lvlText w:val=""/>
      <w:lvlJc w:val="left"/>
      <w:pPr>
        <w:ind w:left="720" w:hanging="216"/>
      </w:pPr>
      <w:rPr>
        <w:rFonts w:ascii="Symbol" w:hAnsi="Symbol" w:hint="default"/>
        <w:color w:val="000000" w:themeColor="text1"/>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nsid w:val="53F76636"/>
    <w:multiLevelType w:val="multilevel"/>
    <w:tmpl w:val="089A6A3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nsid w:val="57540545"/>
    <w:multiLevelType w:val="multilevel"/>
    <w:tmpl w:val="A126DE7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nsid w:val="57E412B6"/>
    <w:multiLevelType w:val="multilevel"/>
    <w:tmpl w:val="114E3AE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nsid w:val="5C574A5F"/>
    <w:multiLevelType w:val="hybridMultilevel"/>
    <w:tmpl w:val="534E4BB2"/>
    <w:lvl w:ilvl="0" w:tplc="8216277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4">
    <w:nsid w:val="5D9E2F11"/>
    <w:multiLevelType w:val="multilevel"/>
    <w:tmpl w:val="9454F25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nsid w:val="5DAC68B3"/>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66">
    <w:nsid w:val="5DCD42C9"/>
    <w:multiLevelType w:val="multilevel"/>
    <w:tmpl w:val="9EB0400E"/>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nsid w:val="5F254A52"/>
    <w:multiLevelType w:val="multilevel"/>
    <w:tmpl w:val="D3DA10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nsid w:val="60420314"/>
    <w:multiLevelType w:val="multilevel"/>
    <w:tmpl w:val="AA54FB1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nsid w:val="6049290E"/>
    <w:multiLevelType w:val="multilevel"/>
    <w:tmpl w:val="643CED5C"/>
    <w:lvl w:ilvl="0">
      <w:numFmt w:val="decimal"/>
      <w:lvlText w:val=""/>
      <w:lvlJc w:val="left"/>
    </w:lvl>
    <w:lvl w:ilvl="1">
      <w:start w:val="1"/>
      <w:numFmt w:val="decimal"/>
      <w:lvlText w:val="%2."/>
      <w:lvlJc w:val="left"/>
      <w:pPr>
        <w:ind w:left="720" w:hanging="216"/>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nsid w:val="64530093"/>
    <w:multiLevelType w:val="multilevel"/>
    <w:tmpl w:val="804C513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nsid w:val="66DB3D2B"/>
    <w:multiLevelType w:val="multilevel"/>
    <w:tmpl w:val="D396C3A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nsid w:val="67A457F9"/>
    <w:multiLevelType w:val="multilevel"/>
    <w:tmpl w:val="6CAEBB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nsid w:val="6B666428"/>
    <w:multiLevelType w:val="multilevel"/>
    <w:tmpl w:val="3398D8DE"/>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nsid w:val="6C293209"/>
    <w:multiLevelType w:val="multilevel"/>
    <w:tmpl w:val="898424F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nsid w:val="6E90610C"/>
    <w:multiLevelType w:val="multilevel"/>
    <w:tmpl w:val="B25CF6B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nsid w:val="72BD0F63"/>
    <w:multiLevelType w:val="multilevel"/>
    <w:tmpl w:val="E08AC6B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nsid w:val="73E2782F"/>
    <w:multiLevelType w:val="multilevel"/>
    <w:tmpl w:val="F9C802A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nsid w:val="77C8136E"/>
    <w:multiLevelType w:val="multilevel"/>
    <w:tmpl w:val="0FC0BA5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nsid w:val="78C31123"/>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80">
    <w:nsid w:val="7A8A5458"/>
    <w:multiLevelType w:val="multilevel"/>
    <w:tmpl w:val="DCAE927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nsid w:val="7AB41760"/>
    <w:multiLevelType w:val="multilevel"/>
    <w:tmpl w:val="E518462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2">
    <w:nsid w:val="7D3B08AE"/>
    <w:multiLevelType w:val="multilevel"/>
    <w:tmpl w:val="776249F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64"/>
  </w:num>
  <w:num w:numId="2">
    <w:abstractNumId w:val="57"/>
  </w:num>
  <w:num w:numId="3">
    <w:abstractNumId w:val="41"/>
  </w:num>
  <w:num w:numId="4">
    <w:abstractNumId w:val="0"/>
  </w:num>
  <w:num w:numId="5">
    <w:abstractNumId w:val="20"/>
  </w:num>
  <w:num w:numId="6">
    <w:abstractNumId w:val="69"/>
  </w:num>
  <w:num w:numId="7">
    <w:abstractNumId w:val="42"/>
  </w:num>
  <w:num w:numId="8">
    <w:abstractNumId w:val="5"/>
  </w:num>
  <w:num w:numId="9">
    <w:abstractNumId w:val="66"/>
  </w:num>
  <w:num w:numId="10">
    <w:abstractNumId w:val="73"/>
  </w:num>
  <w:num w:numId="11">
    <w:abstractNumId w:val="58"/>
  </w:num>
  <w:num w:numId="12">
    <w:abstractNumId w:val="1"/>
  </w:num>
  <w:num w:numId="13">
    <w:abstractNumId w:val="28"/>
  </w:num>
  <w:num w:numId="14">
    <w:abstractNumId w:val="44"/>
  </w:num>
  <w:num w:numId="15">
    <w:abstractNumId w:val="68"/>
  </w:num>
  <w:num w:numId="16">
    <w:abstractNumId w:val="75"/>
  </w:num>
  <w:num w:numId="17">
    <w:abstractNumId w:val="10"/>
  </w:num>
  <w:num w:numId="18">
    <w:abstractNumId w:val="12"/>
  </w:num>
  <w:num w:numId="19">
    <w:abstractNumId w:val="37"/>
  </w:num>
  <w:num w:numId="20">
    <w:abstractNumId w:val="45"/>
  </w:num>
  <w:num w:numId="21">
    <w:abstractNumId w:val="32"/>
  </w:num>
  <w:num w:numId="22">
    <w:abstractNumId w:val="24"/>
  </w:num>
  <w:num w:numId="23">
    <w:abstractNumId w:val="30"/>
  </w:num>
  <w:num w:numId="24">
    <w:abstractNumId w:val="67"/>
  </w:num>
  <w:num w:numId="25">
    <w:abstractNumId w:val="22"/>
  </w:num>
  <w:num w:numId="26">
    <w:abstractNumId w:val="47"/>
  </w:num>
  <w:num w:numId="27">
    <w:abstractNumId w:val="13"/>
  </w:num>
  <w:num w:numId="28">
    <w:abstractNumId w:val="43"/>
  </w:num>
  <w:num w:numId="29">
    <w:abstractNumId w:val="54"/>
  </w:num>
  <w:num w:numId="30">
    <w:abstractNumId w:val="60"/>
  </w:num>
  <w:num w:numId="31">
    <w:abstractNumId w:val="21"/>
  </w:num>
  <w:num w:numId="32">
    <w:abstractNumId w:val="39"/>
  </w:num>
  <w:num w:numId="33">
    <w:abstractNumId w:val="77"/>
  </w:num>
  <w:num w:numId="34">
    <w:abstractNumId w:val="49"/>
  </w:num>
  <w:num w:numId="35">
    <w:abstractNumId w:val="62"/>
  </w:num>
  <w:num w:numId="36">
    <w:abstractNumId w:val="78"/>
  </w:num>
  <w:num w:numId="37">
    <w:abstractNumId w:val="25"/>
  </w:num>
  <w:num w:numId="38">
    <w:abstractNumId w:val="2"/>
  </w:num>
  <w:num w:numId="39">
    <w:abstractNumId w:val="61"/>
  </w:num>
  <w:num w:numId="40">
    <w:abstractNumId w:val="52"/>
  </w:num>
  <w:num w:numId="41">
    <w:abstractNumId w:val="46"/>
  </w:num>
  <w:num w:numId="42">
    <w:abstractNumId w:val="70"/>
  </w:num>
  <w:num w:numId="43">
    <w:abstractNumId w:val="80"/>
  </w:num>
  <w:num w:numId="44">
    <w:abstractNumId w:val="82"/>
  </w:num>
  <w:num w:numId="45">
    <w:abstractNumId w:val="35"/>
  </w:num>
  <w:num w:numId="46">
    <w:abstractNumId w:val="71"/>
  </w:num>
  <w:num w:numId="47">
    <w:abstractNumId w:val="38"/>
  </w:num>
  <w:num w:numId="48">
    <w:abstractNumId w:val="76"/>
  </w:num>
  <w:num w:numId="49">
    <w:abstractNumId w:val="72"/>
  </w:num>
  <w:num w:numId="50">
    <w:abstractNumId w:val="27"/>
  </w:num>
  <w:num w:numId="51">
    <w:abstractNumId w:val="81"/>
  </w:num>
  <w:num w:numId="52">
    <w:abstractNumId w:val="40"/>
  </w:num>
  <w:num w:numId="53">
    <w:abstractNumId w:val="26"/>
  </w:num>
  <w:num w:numId="54">
    <w:abstractNumId w:val="29"/>
  </w:num>
  <w:num w:numId="55">
    <w:abstractNumId w:val="34"/>
  </w:num>
  <w:num w:numId="56">
    <w:abstractNumId w:val="33"/>
  </w:num>
  <w:num w:numId="57">
    <w:abstractNumId w:val="8"/>
  </w:num>
  <w:num w:numId="58">
    <w:abstractNumId w:val="16"/>
  </w:num>
  <w:num w:numId="59">
    <w:abstractNumId w:val="55"/>
  </w:num>
  <w:num w:numId="60">
    <w:abstractNumId w:val="23"/>
  </w:num>
  <w:num w:numId="61">
    <w:abstractNumId w:val="4"/>
  </w:num>
  <w:num w:numId="62">
    <w:abstractNumId w:val="11"/>
  </w:num>
  <w:num w:numId="63">
    <w:abstractNumId w:val="18"/>
  </w:num>
  <w:num w:numId="64">
    <w:abstractNumId w:val="59"/>
  </w:num>
  <w:num w:numId="65">
    <w:abstractNumId w:val="79"/>
  </w:num>
  <w:num w:numId="66">
    <w:abstractNumId w:val="31"/>
  </w:num>
  <w:num w:numId="67">
    <w:abstractNumId w:val="19"/>
  </w:num>
  <w:num w:numId="68">
    <w:abstractNumId w:val="63"/>
  </w:num>
  <w:num w:numId="69">
    <w:abstractNumId w:val="50"/>
  </w:num>
  <w:num w:numId="70">
    <w:abstractNumId w:val="74"/>
  </w:num>
  <w:num w:numId="71">
    <w:abstractNumId w:val="48"/>
  </w:num>
  <w:num w:numId="72">
    <w:abstractNumId w:val="17"/>
  </w:num>
  <w:num w:numId="73">
    <w:abstractNumId w:val="7"/>
  </w:num>
  <w:num w:numId="74">
    <w:abstractNumId w:val="65"/>
  </w:num>
  <w:num w:numId="75">
    <w:abstractNumId w:val="3"/>
  </w:num>
  <w:num w:numId="76">
    <w:abstractNumId w:val="15"/>
    <w:lvlOverride w:ilvl="0">
      <w:startOverride w:val="1"/>
    </w:lvlOverride>
    <w:lvlOverride w:ilvl="1"/>
    <w:lvlOverride w:ilvl="2"/>
    <w:lvlOverride w:ilvl="3"/>
    <w:lvlOverride w:ilvl="4"/>
    <w:lvlOverride w:ilvl="5"/>
    <w:lvlOverride w:ilvl="6"/>
    <w:lvlOverride w:ilvl="7"/>
    <w:lvlOverride w:ilvl="8"/>
  </w:num>
  <w:num w:numId="77">
    <w:abstractNumId w:val="6"/>
    <w:lvlOverride w:ilvl="0">
      <w:startOverride w:val="1"/>
    </w:lvlOverride>
    <w:lvlOverride w:ilvl="1"/>
    <w:lvlOverride w:ilvl="2"/>
    <w:lvlOverride w:ilvl="3"/>
    <w:lvlOverride w:ilvl="4"/>
    <w:lvlOverride w:ilvl="5"/>
    <w:lvlOverride w:ilvl="6"/>
    <w:lvlOverride w:ilvl="7"/>
    <w:lvlOverride w:ilvl="8"/>
  </w:num>
  <w:num w:numId="78">
    <w:abstractNumId w:val="14"/>
  </w:num>
  <w:num w:numId="79">
    <w:abstractNumId w:val="53"/>
  </w:num>
  <w:num w:numId="80">
    <w:abstractNumId w:val="51"/>
  </w:num>
  <w:num w:numId="81">
    <w:abstractNumId w:val="56"/>
  </w:num>
  <w:num w:numId="82">
    <w:abstractNumId w:val="36"/>
  </w:num>
  <w:num w:numId="83">
    <w:abstractNumId w:val="9"/>
  </w:num>
  <w:numIdMacAtCleanup w:val="7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grammar="clean"/>
  <w:stylePaneFormatFilter w:val="9028" w:allStyles="0" w:customStyles="0" w:latentStyles="0" w:stylesInUse="1"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Full" w:cryptAlgorithmClass="hash" w:cryptAlgorithmType="typeAny" w:cryptAlgorithmSid="4" w:cryptSpinCount="100000" w:hash="IQeOViPC7gUj0IUcrgv7vrYzH08=" w:salt="5Kzu6ZaEJMNdpuUoLQG3cQ=="/>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93D30"/>
    <w:rsid w:val="00000E77"/>
    <w:rsid w:val="00001D50"/>
    <w:rsid w:val="00002431"/>
    <w:rsid w:val="0000299C"/>
    <w:rsid w:val="0000392D"/>
    <w:rsid w:val="00006790"/>
    <w:rsid w:val="000073A8"/>
    <w:rsid w:val="00007C9E"/>
    <w:rsid w:val="0001181C"/>
    <w:rsid w:val="00011929"/>
    <w:rsid w:val="00011A0E"/>
    <w:rsid w:val="000124DA"/>
    <w:rsid w:val="000135C4"/>
    <w:rsid w:val="000143CD"/>
    <w:rsid w:val="00016550"/>
    <w:rsid w:val="000213FE"/>
    <w:rsid w:val="00021921"/>
    <w:rsid w:val="0002371F"/>
    <w:rsid w:val="00025058"/>
    <w:rsid w:val="00026139"/>
    <w:rsid w:val="00027D8E"/>
    <w:rsid w:val="00027F48"/>
    <w:rsid w:val="00030141"/>
    <w:rsid w:val="00032133"/>
    <w:rsid w:val="00033CE9"/>
    <w:rsid w:val="00034A39"/>
    <w:rsid w:val="00035228"/>
    <w:rsid w:val="000378FD"/>
    <w:rsid w:val="000412E1"/>
    <w:rsid w:val="0004641F"/>
    <w:rsid w:val="00047B58"/>
    <w:rsid w:val="00047FE8"/>
    <w:rsid w:val="000503DE"/>
    <w:rsid w:val="00050C83"/>
    <w:rsid w:val="0005178C"/>
    <w:rsid w:val="00053AE1"/>
    <w:rsid w:val="000551C8"/>
    <w:rsid w:val="000562A3"/>
    <w:rsid w:val="00056EE0"/>
    <w:rsid w:val="00057364"/>
    <w:rsid w:val="00057AFD"/>
    <w:rsid w:val="00057FE4"/>
    <w:rsid w:val="000607C3"/>
    <w:rsid w:val="00063C1C"/>
    <w:rsid w:val="00063DD6"/>
    <w:rsid w:val="00072815"/>
    <w:rsid w:val="000738BA"/>
    <w:rsid w:val="00073C2D"/>
    <w:rsid w:val="00073E6B"/>
    <w:rsid w:val="00074671"/>
    <w:rsid w:val="0007558E"/>
    <w:rsid w:val="000756CB"/>
    <w:rsid w:val="000757BB"/>
    <w:rsid w:val="00075BE6"/>
    <w:rsid w:val="000779E6"/>
    <w:rsid w:val="00077A0F"/>
    <w:rsid w:val="00077B00"/>
    <w:rsid w:val="000802B8"/>
    <w:rsid w:val="000839D0"/>
    <w:rsid w:val="00084F04"/>
    <w:rsid w:val="00085B72"/>
    <w:rsid w:val="00086038"/>
    <w:rsid w:val="000864B9"/>
    <w:rsid w:val="00092DC6"/>
    <w:rsid w:val="00093988"/>
    <w:rsid w:val="00093C41"/>
    <w:rsid w:val="00093D2F"/>
    <w:rsid w:val="00093DBC"/>
    <w:rsid w:val="00094C51"/>
    <w:rsid w:val="00094D64"/>
    <w:rsid w:val="00095FD5"/>
    <w:rsid w:val="000972CC"/>
    <w:rsid w:val="000A053A"/>
    <w:rsid w:val="000A254F"/>
    <w:rsid w:val="000A37CE"/>
    <w:rsid w:val="000A5043"/>
    <w:rsid w:val="000A5AA0"/>
    <w:rsid w:val="000A6D18"/>
    <w:rsid w:val="000A7ABA"/>
    <w:rsid w:val="000A7AC5"/>
    <w:rsid w:val="000B13E0"/>
    <w:rsid w:val="000B1A02"/>
    <w:rsid w:val="000B2C16"/>
    <w:rsid w:val="000B304F"/>
    <w:rsid w:val="000B4C37"/>
    <w:rsid w:val="000B5273"/>
    <w:rsid w:val="000B6567"/>
    <w:rsid w:val="000C45B6"/>
    <w:rsid w:val="000C4A47"/>
    <w:rsid w:val="000C5754"/>
    <w:rsid w:val="000C75D7"/>
    <w:rsid w:val="000D1D3E"/>
    <w:rsid w:val="000D21C9"/>
    <w:rsid w:val="000D3C19"/>
    <w:rsid w:val="000D4D31"/>
    <w:rsid w:val="000D624D"/>
    <w:rsid w:val="000E015F"/>
    <w:rsid w:val="000E1AED"/>
    <w:rsid w:val="000E249E"/>
    <w:rsid w:val="000E4F88"/>
    <w:rsid w:val="000E5C28"/>
    <w:rsid w:val="000E6991"/>
    <w:rsid w:val="000E69C4"/>
    <w:rsid w:val="000E7AD0"/>
    <w:rsid w:val="000F0E3C"/>
    <w:rsid w:val="000F5049"/>
    <w:rsid w:val="000F6353"/>
    <w:rsid w:val="000F7751"/>
    <w:rsid w:val="00102485"/>
    <w:rsid w:val="0010427C"/>
    <w:rsid w:val="00105CE3"/>
    <w:rsid w:val="00107975"/>
    <w:rsid w:val="00110FF1"/>
    <w:rsid w:val="00113E08"/>
    <w:rsid w:val="00113E4C"/>
    <w:rsid w:val="00115762"/>
    <w:rsid w:val="00117141"/>
    <w:rsid w:val="00120392"/>
    <w:rsid w:val="00120617"/>
    <w:rsid w:val="00120728"/>
    <w:rsid w:val="001207F1"/>
    <w:rsid w:val="0012093E"/>
    <w:rsid w:val="00121ECB"/>
    <w:rsid w:val="00122C13"/>
    <w:rsid w:val="00125A1D"/>
    <w:rsid w:val="001261DC"/>
    <w:rsid w:val="00130BB6"/>
    <w:rsid w:val="00131414"/>
    <w:rsid w:val="00135EB5"/>
    <w:rsid w:val="00136583"/>
    <w:rsid w:val="00137E9D"/>
    <w:rsid w:val="001406FE"/>
    <w:rsid w:val="001408E2"/>
    <w:rsid w:val="00140E56"/>
    <w:rsid w:val="00141322"/>
    <w:rsid w:val="001427A0"/>
    <w:rsid w:val="00142BF0"/>
    <w:rsid w:val="001451B5"/>
    <w:rsid w:val="00145843"/>
    <w:rsid w:val="00146004"/>
    <w:rsid w:val="0014625F"/>
    <w:rsid w:val="00146B5B"/>
    <w:rsid w:val="00146E91"/>
    <w:rsid w:val="00147D28"/>
    <w:rsid w:val="00150A14"/>
    <w:rsid w:val="0015137D"/>
    <w:rsid w:val="00151993"/>
    <w:rsid w:val="00153D06"/>
    <w:rsid w:val="00155A07"/>
    <w:rsid w:val="00156F48"/>
    <w:rsid w:val="00162A3D"/>
    <w:rsid w:val="00162F40"/>
    <w:rsid w:val="00164773"/>
    <w:rsid w:val="00167987"/>
    <w:rsid w:val="001712D9"/>
    <w:rsid w:val="00171A1D"/>
    <w:rsid w:val="001726FE"/>
    <w:rsid w:val="00173766"/>
    <w:rsid w:val="00175DBA"/>
    <w:rsid w:val="001805B6"/>
    <w:rsid w:val="00180B14"/>
    <w:rsid w:val="001824C6"/>
    <w:rsid w:val="00182D0F"/>
    <w:rsid w:val="001833CD"/>
    <w:rsid w:val="00183404"/>
    <w:rsid w:val="00184596"/>
    <w:rsid w:val="00185554"/>
    <w:rsid w:val="00186C60"/>
    <w:rsid w:val="00191834"/>
    <w:rsid w:val="001926C3"/>
    <w:rsid w:val="001938FE"/>
    <w:rsid w:val="0019450F"/>
    <w:rsid w:val="00195F8F"/>
    <w:rsid w:val="001A16FE"/>
    <w:rsid w:val="001A3469"/>
    <w:rsid w:val="001A4C47"/>
    <w:rsid w:val="001A5432"/>
    <w:rsid w:val="001A5B87"/>
    <w:rsid w:val="001B0162"/>
    <w:rsid w:val="001B2C4D"/>
    <w:rsid w:val="001B3842"/>
    <w:rsid w:val="001B41FE"/>
    <w:rsid w:val="001B4567"/>
    <w:rsid w:val="001B5F89"/>
    <w:rsid w:val="001B63A2"/>
    <w:rsid w:val="001B63D1"/>
    <w:rsid w:val="001B64E2"/>
    <w:rsid w:val="001B69F7"/>
    <w:rsid w:val="001C0823"/>
    <w:rsid w:val="001C0C10"/>
    <w:rsid w:val="001C1352"/>
    <w:rsid w:val="001C1CDB"/>
    <w:rsid w:val="001C2590"/>
    <w:rsid w:val="001C2893"/>
    <w:rsid w:val="001C4561"/>
    <w:rsid w:val="001C456C"/>
    <w:rsid w:val="001C4617"/>
    <w:rsid w:val="001C574D"/>
    <w:rsid w:val="001C5A8B"/>
    <w:rsid w:val="001C6BC5"/>
    <w:rsid w:val="001C7792"/>
    <w:rsid w:val="001D0A59"/>
    <w:rsid w:val="001D0AFA"/>
    <w:rsid w:val="001D21B5"/>
    <w:rsid w:val="001D22B1"/>
    <w:rsid w:val="001D2367"/>
    <w:rsid w:val="001D2C3A"/>
    <w:rsid w:val="001D2D90"/>
    <w:rsid w:val="001D3669"/>
    <w:rsid w:val="001D560E"/>
    <w:rsid w:val="001D5A3A"/>
    <w:rsid w:val="001D6198"/>
    <w:rsid w:val="001E0B83"/>
    <w:rsid w:val="001E0F49"/>
    <w:rsid w:val="001E2139"/>
    <w:rsid w:val="001E37D6"/>
    <w:rsid w:val="001E5943"/>
    <w:rsid w:val="001E5A6F"/>
    <w:rsid w:val="001E6168"/>
    <w:rsid w:val="001E62A1"/>
    <w:rsid w:val="001E71E0"/>
    <w:rsid w:val="001F12C2"/>
    <w:rsid w:val="001F1783"/>
    <w:rsid w:val="001F2FAB"/>
    <w:rsid w:val="001F310E"/>
    <w:rsid w:val="001F349F"/>
    <w:rsid w:val="001F54E1"/>
    <w:rsid w:val="001F60AC"/>
    <w:rsid w:val="001F6A8F"/>
    <w:rsid w:val="002012D5"/>
    <w:rsid w:val="002014E5"/>
    <w:rsid w:val="00203EBE"/>
    <w:rsid w:val="00204D3D"/>
    <w:rsid w:val="0020626F"/>
    <w:rsid w:val="00206BD2"/>
    <w:rsid w:val="0020720E"/>
    <w:rsid w:val="0021080B"/>
    <w:rsid w:val="00211200"/>
    <w:rsid w:val="00211544"/>
    <w:rsid w:val="002122DC"/>
    <w:rsid w:val="0021360B"/>
    <w:rsid w:val="00214695"/>
    <w:rsid w:val="00214E0B"/>
    <w:rsid w:val="00216179"/>
    <w:rsid w:val="00223FAB"/>
    <w:rsid w:val="002243AF"/>
    <w:rsid w:val="002244D0"/>
    <w:rsid w:val="002334EE"/>
    <w:rsid w:val="002340AB"/>
    <w:rsid w:val="002369DD"/>
    <w:rsid w:val="00236F9E"/>
    <w:rsid w:val="00237C8C"/>
    <w:rsid w:val="002450C1"/>
    <w:rsid w:val="0024603C"/>
    <w:rsid w:val="00251367"/>
    <w:rsid w:val="00252563"/>
    <w:rsid w:val="00254E42"/>
    <w:rsid w:val="00255568"/>
    <w:rsid w:val="00256614"/>
    <w:rsid w:val="00256DA0"/>
    <w:rsid w:val="002571F8"/>
    <w:rsid w:val="00257339"/>
    <w:rsid w:val="00257B34"/>
    <w:rsid w:val="00261B25"/>
    <w:rsid w:val="00261D2D"/>
    <w:rsid w:val="002624E4"/>
    <w:rsid w:val="002628BE"/>
    <w:rsid w:val="00263602"/>
    <w:rsid w:val="00263DB1"/>
    <w:rsid w:val="00263F47"/>
    <w:rsid w:val="002640D6"/>
    <w:rsid w:val="002643AD"/>
    <w:rsid w:val="00265BE2"/>
    <w:rsid w:val="00265D74"/>
    <w:rsid w:val="002662F9"/>
    <w:rsid w:val="002675B6"/>
    <w:rsid w:val="00271412"/>
    <w:rsid w:val="002716F0"/>
    <w:rsid w:val="00272CD1"/>
    <w:rsid w:val="002731AA"/>
    <w:rsid w:val="00274991"/>
    <w:rsid w:val="002760D0"/>
    <w:rsid w:val="00276D5F"/>
    <w:rsid w:val="00282C19"/>
    <w:rsid w:val="00283720"/>
    <w:rsid w:val="002844DC"/>
    <w:rsid w:val="00284BB7"/>
    <w:rsid w:val="00284FC8"/>
    <w:rsid w:val="00285A11"/>
    <w:rsid w:val="00285C2E"/>
    <w:rsid w:val="00285E90"/>
    <w:rsid w:val="002876CB"/>
    <w:rsid w:val="002953DF"/>
    <w:rsid w:val="00295A05"/>
    <w:rsid w:val="002970BF"/>
    <w:rsid w:val="002A1032"/>
    <w:rsid w:val="002A13D4"/>
    <w:rsid w:val="002A177B"/>
    <w:rsid w:val="002A5198"/>
    <w:rsid w:val="002A52DF"/>
    <w:rsid w:val="002A557F"/>
    <w:rsid w:val="002A7D59"/>
    <w:rsid w:val="002B0F6B"/>
    <w:rsid w:val="002B1453"/>
    <w:rsid w:val="002B37E0"/>
    <w:rsid w:val="002B480C"/>
    <w:rsid w:val="002B5D15"/>
    <w:rsid w:val="002B5EF3"/>
    <w:rsid w:val="002B74D3"/>
    <w:rsid w:val="002C0B4B"/>
    <w:rsid w:val="002C0C65"/>
    <w:rsid w:val="002C211D"/>
    <w:rsid w:val="002C29A8"/>
    <w:rsid w:val="002C4A0C"/>
    <w:rsid w:val="002C599E"/>
    <w:rsid w:val="002C5D48"/>
    <w:rsid w:val="002C6CD9"/>
    <w:rsid w:val="002C74CE"/>
    <w:rsid w:val="002D1E1D"/>
    <w:rsid w:val="002D1FC0"/>
    <w:rsid w:val="002D349F"/>
    <w:rsid w:val="002D4CD4"/>
    <w:rsid w:val="002D500F"/>
    <w:rsid w:val="002D5773"/>
    <w:rsid w:val="002E330A"/>
    <w:rsid w:val="002E3320"/>
    <w:rsid w:val="002E435C"/>
    <w:rsid w:val="002E43DF"/>
    <w:rsid w:val="002E5652"/>
    <w:rsid w:val="002E6C42"/>
    <w:rsid w:val="002F091C"/>
    <w:rsid w:val="002F096C"/>
    <w:rsid w:val="002F0F74"/>
    <w:rsid w:val="002F28C9"/>
    <w:rsid w:val="002F4D37"/>
    <w:rsid w:val="002F7552"/>
    <w:rsid w:val="00300073"/>
    <w:rsid w:val="0030070D"/>
    <w:rsid w:val="00301D35"/>
    <w:rsid w:val="00303A15"/>
    <w:rsid w:val="00303CD3"/>
    <w:rsid w:val="00303D78"/>
    <w:rsid w:val="00305613"/>
    <w:rsid w:val="00305C42"/>
    <w:rsid w:val="00305FC0"/>
    <w:rsid w:val="00307E93"/>
    <w:rsid w:val="0031183C"/>
    <w:rsid w:val="003131AE"/>
    <w:rsid w:val="00313282"/>
    <w:rsid w:val="003138F0"/>
    <w:rsid w:val="003145C3"/>
    <w:rsid w:val="003148AA"/>
    <w:rsid w:val="00314D72"/>
    <w:rsid w:val="0031528E"/>
    <w:rsid w:val="00316A71"/>
    <w:rsid w:val="00317774"/>
    <w:rsid w:val="003213E0"/>
    <w:rsid w:val="0032446B"/>
    <w:rsid w:val="003260DF"/>
    <w:rsid w:val="00327D97"/>
    <w:rsid w:val="00330913"/>
    <w:rsid w:val="00330D67"/>
    <w:rsid w:val="003315EA"/>
    <w:rsid w:val="00331D75"/>
    <w:rsid w:val="003322E1"/>
    <w:rsid w:val="003327CB"/>
    <w:rsid w:val="00334ACB"/>
    <w:rsid w:val="00340473"/>
    <w:rsid w:val="00340969"/>
    <w:rsid w:val="0034470B"/>
    <w:rsid w:val="003454A7"/>
    <w:rsid w:val="00346353"/>
    <w:rsid w:val="003502BE"/>
    <w:rsid w:val="00350979"/>
    <w:rsid w:val="00351249"/>
    <w:rsid w:val="00351512"/>
    <w:rsid w:val="00351A92"/>
    <w:rsid w:val="00352500"/>
    <w:rsid w:val="003528B0"/>
    <w:rsid w:val="003537CB"/>
    <w:rsid w:val="00354409"/>
    <w:rsid w:val="00356845"/>
    <w:rsid w:val="00357D27"/>
    <w:rsid w:val="00357F60"/>
    <w:rsid w:val="003612F5"/>
    <w:rsid w:val="003613B6"/>
    <w:rsid w:val="003626EB"/>
    <w:rsid w:val="00363F19"/>
    <w:rsid w:val="00364260"/>
    <w:rsid w:val="00364524"/>
    <w:rsid w:val="0036490C"/>
    <w:rsid w:val="0036497B"/>
    <w:rsid w:val="0036533C"/>
    <w:rsid w:val="003656F4"/>
    <w:rsid w:val="00366459"/>
    <w:rsid w:val="003667B6"/>
    <w:rsid w:val="00367598"/>
    <w:rsid w:val="00370309"/>
    <w:rsid w:val="00372237"/>
    <w:rsid w:val="003748ED"/>
    <w:rsid w:val="00375855"/>
    <w:rsid w:val="00375BEA"/>
    <w:rsid w:val="00382EAE"/>
    <w:rsid w:val="00382F47"/>
    <w:rsid w:val="00383A33"/>
    <w:rsid w:val="00383D5F"/>
    <w:rsid w:val="003848FD"/>
    <w:rsid w:val="00384930"/>
    <w:rsid w:val="00384EAA"/>
    <w:rsid w:val="00386377"/>
    <w:rsid w:val="003872E9"/>
    <w:rsid w:val="00387C11"/>
    <w:rsid w:val="00391025"/>
    <w:rsid w:val="0039140A"/>
    <w:rsid w:val="00391629"/>
    <w:rsid w:val="00393909"/>
    <w:rsid w:val="00393FFF"/>
    <w:rsid w:val="00396D3A"/>
    <w:rsid w:val="003A0D9C"/>
    <w:rsid w:val="003A215A"/>
    <w:rsid w:val="003A23DF"/>
    <w:rsid w:val="003A4439"/>
    <w:rsid w:val="003A4D4F"/>
    <w:rsid w:val="003B120F"/>
    <w:rsid w:val="003B1260"/>
    <w:rsid w:val="003B16D8"/>
    <w:rsid w:val="003B1F78"/>
    <w:rsid w:val="003B401E"/>
    <w:rsid w:val="003B4591"/>
    <w:rsid w:val="003B6137"/>
    <w:rsid w:val="003B6DF5"/>
    <w:rsid w:val="003C234D"/>
    <w:rsid w:val="003C3441"/>
    <w:rsid w:val="003C5131"/>
    <w:rsid w:val="003C54FC"/>
    <w:rsid w:val="003C5633"/>
    <w:rsid w:val="003C5F90"/>
    <w:rsid w:val="003C64F7"/>
    <w:rsid w:val="003C767E"/>
    <w:rsid w:val="003C7D08"/>
    <w:rsid w:val="003C7D0C"/>
    <w:rsid w:val="003D0466"/>
    <w:rsid w:val="003D3E7F"/>
    <w:rsid w:val="003D4105"/>
    <w:rsid w:val="003D513D"/>
    <w:rsid w:val="003D65F0"/>
    <w:rsid w:val="003D7765"/>
    <w:rsid w:val="003D7B1A"/>
    <w:rsid w:val="003E1A68"/>
    <w:rsid w:val="003E44D2"/>
    <w:rsid w:val="003E5009"/>
    <w:rsid w:val="003E5CC0"/>
    <w:rsid w:val="003E6AF3"/>
    <w:rsid w:val="003F0598"/>
    <w:rsid w:val="003F0B86"/>
    <w:rsid w:val="003F4046"/>
    <w:rsid w:val="003F4E50"/>
    <w:rsid w:val="003F6DD1"/>
    <w:rsid w:val="00400831"/>
    <w:rsid w:val="00401363"/>
    <w:rsid w:val="004018BB"/>
    <w:rsid w:val="00401989"/>
    <w:rsid w:val="00402234"/>
    <w:rsid w:val="004032C2"/>
    <w:rsid w:val="00403402"/>
    <w:rsid w:val="00403A7F"/>
    <w:rsid w:val="00403ADB"/>
    <w:rsid w:val="00403E40"/>
    <w:rsid w:val="00404442"/>
    <w:rsid w:val="00405886"/>
    <w:rsid w:val="00406B37"/>
    <w:rsid w:val="004070D6"/>
    <w:rsid w:val="00411278"/>
    <w:rsid w:val="00411D50"/>
    <w:rsid w:val="00412F86"/>
    <w:rsid w:val="0041321D"/>
    <w:rsid w:val="00414747"/>
    <w:rsid w:val="00415A02"/>
    <w:rsid w:val="00425853"/>
    <w:rsid w:val="00426B66"/>
    <w:rsid w:val="00426FDB"/>
    <w:rsid w:val="004274BF"/>
    <w:rsid w:val="00431573"/>
    <w:rsid w:val="00431989"/>
    <w:rsid w:val="00431A08"/>
    <w:rsid w:val="0043238F"/>
    <w:rsid w:val="00432B4A"/>
    <w:rsid w:val="00433A1C"/>
    <w:rsid w:val="00434AEA"/>
    <w:rsid w:val="00434C40"/>
    <w:rsid w:val="0043501E"/>
    <w:rsid w:val="004370C8"/>
    <w:rsid w:val="00437D5B"/>
    <w:rsid w:val="00437E4A"/>
    <w:rsid w:val="004402E5"/>
    <w:rsid w:val="0044115F"/>
    <w:rsid w:val="00441826"/>
    <w:rsid w:val="00445208"/>
    <w:rsid w:val="004516AA"/>
    <w:rsid w:val="00451721"/>
    <w:rsid w:val="00451B2E"/>
    <w:rsid w:val="00454BC9"/>
    <w:rsid w:val="00454CA1"/>
    <w:rsid w:val="00454F16"/>
    <w:rsid w:val="004601D4"/>
    <w:rsid w:val="0046105B"/>
    <w:rsid w:val="00461B0E"/>
    <w:rsid w:val="00462417"/>
    <w:rsid w:val="004628AD"/>
    <w:rsid w:val="0046348B"/>
    <w:rsid w:val="00463F2C"/>
    <w:rsid w:val="0046511D"/>
    <w:rsid w:val="00465AA2"/>
    <w:rsid w:val="00467658"/>
    <w:rsid w:val="00470363"/>
    <w:rsid w:val="00471BF8"/>
    <w:rsid w:val="00473EF4"/>
    <w:rsid w:val="004767AF"/>
    <w:rsid w:val="00476972"/>
    <w:rsid w:val="004775F6"/>
    <w:rsid w:val="004777B4"/>
    <w:rsid w:val="0048112E"/>
    <w:rsid w:val="004813F7"/>
    <w:rsid w:val="00481E2F"/>
    <w:rsid w:val="00481EDF"/>
    <w:rsid w:val="00482C2B"/>
    <w:rsid w:val="00484CF4"/>
    <w:rsid w:val="00485253"/>
    <w:rsid w:val="004862D2"/>
    <w:rsid w:val="004868FC"/>
    <w:rsid w:val="00486E3F"/>
    <w:rsid w:val="00490BEA"/>
    <w:rsid w:val="00490FA9"/>
    <w:rsid w:val="00491030"/>
    <w:rsid w:val="00491179"/>
    <w:rsid w:val="00491CC4"/>
    <w:rsid w:val="00492254"/>
    <w:rsid w:val="00495B5A"/>
    <w:rsid w:val="004965BC"/>
    <w:rsid w:val="004A0230"/>
    <w:rsid w:val="004A0A3F"/>
    <w:rsid w:val="004A0C7A"/>
    <w:rsid w:val="004A3B6F"/>
    <w:rsid w:val="004A5066"/>
    <w:rsid w:val="004A629B"/>
    <w:rsid w:val="004A65A9"/>
    <w:rsid w:val="004A6E6A"/>
    <w:rsid w:val="004A79FE"/>
    <w:rsid w:val="004A7C8F"/>
    <w:rsid w:val="004B00F0"/>
    <w:rsid w:val="004B2DE9"/>
    <w:rsid w:val="004B4D47"/>
    <w:rsid w:val="004C52E0"/>
    <w:rsid w:val="004C554C"/>
    <w:rsid w:val="004C58A5"/>
    <w:rsid w:val="004C5D54"/>
    <w:rsid w:val="004D0BC9"/>
    <w:rsid w:val="004D0C73"/>
    <w:rsid w:val="004D45C9"/>
    <w:rsid w:val="004E5077"/>
    <w:rsid w:val="004E5C35"/>
    <w:rsid w:val="004E5DF7"/>
    <w:rsid w:val="004E7559"/>
    <w:rsid w:val="004E760D"/>
    <w:rsid w:val="004F0483"/>
    <w:rsid w:val="004F0724"/>
    <w:rsid w:val="004F168B"/>
    <w:rsid w:val="004F30C5"/>
    <w:rsid w:val="004F4F55"/>
    <w:rsid w:val="004F62B3"/>
    <w:rsid w:val="004F65F2"/>
    <w:rsid w:val="0050264C"/>
    <w:rsid w:val="0050312E"/>
    <w:rsid w:val="00503CCB"/>
    <w:rsid w:val="0050430D"/>
    <w:rsid w:val="00505BC9"/>
    <w:rsid w:val="00510879"/>
    <w:rsid w:val="005108A6"/>
    <w:rsid w:val="005113A2"/>
    <w:rsid w:val="00511B2F"/>
    <w:rsid w:val="0051284E"/>
    <w:rsid w:val="005139D4"/>
    <w:rsid w:val="00513E25"/>
    <w:rsid w:val="00517966"/>
    <w:rsid w:val="00517E76"/>
    <w:rsid w:val="00526DC8"/>
    <w:rsid w:val="00527BA8"/>
    <w:rsid w:val="005311DA"/>
    <w:rsid w:val="00531865"/>
    <w:rsid w:val="00533483"/>
    <w:rsid w:val="00534CC4"/>
    <w:rsid w:val="005350D6"/>
    <w:rsid w:val="00540BC7"/>
    <w:rsid w:val="00541641"/>
    <w:rsid w:val="00541F4D"/>
    <w:rsid w:val="005427AD"/>
    <w:rsid w:val="00543260"/>
    <w:rsid w:val="00545AF2"/>
    <w:rsid w:val="00545BEE"/>
    <w:rsid w:val="00546F23"/>
    <w:rsid w:val="0055035A"/>
    <w:rsid w:val="00550472"/>
    <w:rsid w:val="00550901"/>
    <w:rsid w:val="00551532"/>
    <w:rsid w:val="00552E90"/>
    <w:rsid w:val="00553850"/>
    <w:rsid w:val="00554DCF"/>
    <w:rsid w:val="00555231"/>
    <w:rsid w:val="005622C1"/>
    <w:rsid w:val="005627F5"/>
    <w:rsid w:val="00562C45"/>
    <w:rsid w:val="00562F36"/>
    <w:rsid w:val="005640B4"/>
    <w:rsid w:val="00566C7D"/>
    <w:rsid w:val="005674E1"/>
    <w:rsid w:val="00567B7A"/>
    <w:rsid w:val="00570832"/>
    <w:rsid w:val="00570DA6"/>
    <w:rsid w:val="00571206"/>
    <w:rsid w:val="00573699"/>
    <w:rsid w:val="00580F2E"/>
    <w:rsid w:val="0058273E"/>
    <w:rsid w:val="00583056"/>
    <w:rsid w:val="00583A06"/>
    <w:rsid w:val="00583DF4"/>
    <w:rsid w:val="00584C5E"/>
    <w:rsid w:val="00587AA3"/>
    <w:rsid w:val="005903D6"/>
    <w:rsid w:val="005934E9"/>
    <w:rsid w:val="00593866"/>
    <w:rsid w:val="005A13F3"/>
    <w:rsid w:val="005A5497"/>
    <w:rsid w:val="005A6599"/>
    <w:rsid w:val="005A6BEF"/>
    <w:rsid w:val="005A71CC"/>
    <w:rsid w:val="005B0129"/>
    <w:rsid w:val="005B0E08"/>
    <w:rsid w:val="005B127C"/>
    <w:rsid w:val="005B2DEA"/>
    <w:rsid w:val="005B2E8E"/>
    <w:rsid w:val="005B448D"/>
    <w:rsid w:val="005B4517"/>
    <w:rsid w:val="005B5624"/>
    <w:rsid w:val="005C092C"/>
    <w:rsid w:val="005C2E3D"/>
    <w:rsid w:val="005C45AF"/>
    <w:rsid w:val="005C4C38"/>
    <w:rsid w:val="005C4D64"/>
    <w:rsid w:val="005C4F01"/>
    <w:rsid w:val="005C6291"/>
    <w:rsid w:val="005C649D"/>
    <w:rsid w:val="005C70EA"/>
    <w:rsid w:val="005D0AE3"/>
    <w:rsid w:val="005D15A7"/>
    <w:rsid w:val="005D2884"/>
    <w:rsid w:val="005D397D"/>
    <w:rsid w:val="005D3A35"/>
    <w:rsid w:val="005D3BDE"/>
    <w:rsid w:val="005D4CD0"/>
    <w:rsid w:val="005D6562"/>
    <w:rsid w:val="005E0A9A"/>
    <w:rsid w:val="005E4F81"/>
    <w:rsid w:val="005E4FCB"/>
    <w:rsid w:val="005E6E6E"/>
    <w:rsid w:val="005E7BEE"/>
    <w:rsid w:val="005E7CEA"/>
    <w:rsid w:val="005F0E49"/>
    <w:rsid w:val="005F0FD6"/>
    <w:rsid w:val="005F11E4"/>
    <w:rsid w:val="005F2511"/>
    <w:rsid w:val="005F3FDD"/>
    <w:rsid w:val="005F5169"/>
    <w:rsid w:val="005F5C41"/>
    <w:rsid w:val="005F6DA6"/>
    <w:rsid w:val="00600ABD"/>
    <w:rsid w:val="006018EC"/>
    <w:rsid w:val="00604709"/>
    <w:rsid w:val="0060484A"/>
    <w:rsid w:val="006056E9"/>
    <w:rsid w:val="0060609F"/>
    <w:rsid w:val="00606344"/>
    <w:rsid w:val="0061395A"/>
    <w:rsid w:val="00614029"/>
    <w:rsid w:val="00614884"/>
    <w:rsid w:val="006171D7"/>
    <w:rsid w:val="006172C8"/>
    <w:rsid w:val="00617808"/>
    <w:rsid w:val="006208BD"/>
    <w:rsid w:val="00621922"/>
    <w:rsid w:val="00623BD4"/>
    <w:rsid w:val="00625B53"/>
    <w:rsid w:val="00626591"/>
    <w:rsid w:val="00627898"/>
    <w:rsid w:val="00627DD1"/>
    <w:rsid w:val="00630194"/>
    <w:rsid w:val="00631474"/>
    <w:rsid w:val="00633088"/>
    <w:rsid w:val="00634635"/>
    <w:rsid w:val="00634981"/>
    <w:rsid w:val="006406F7"/>
    <w:rsid w:val="00643227"/>
    <w:rsid w:val="00643654"/>
    <w:rsid w:val="00644B15"/>
    <w:rsid w:val="0064505E"/>
    <w:rsid w:val="00646BAB"/>
    <w:rsid w:val="00646D61"/>
    <w:rsid w:val="00646DA8"/>
    <w:rsid w:val="00647DA9"/>
    <w:rsid w:val="00651D71"/>
    <w:rsid w:val="00651E02"/>
    <w:rsid w:val="00654AA9"/>
    <w:rsid w:val="006552D9"/>
    <w:rsid w:val="00657A09"/>
    <w:rsid w:val="00657BED"/>
    <w:rsid w:val="006603A8"/>
    <w:rsid w:val="00664824"/>
    <w:rsid w:val="0066605C"/>
    <w:rsid w:val="00666304"/>
    <w:rsid w:val="0067099A"/>
    <w:rsid w:val="0067532D"/>
    <w:rsid w:val="00675756"/>
    <w:rsid w:val="006757F0"/>
    <w:rsid w:val="0067697D"/>
    <w:rsid w:val="006778F3"/>
    <w:rsid w:val="00677C13"/>
    <w:rsid w:val="00677F43"/>
    <w:rsid w:val="00677F52"/>
    <w:rsid w:val="00682584"/>
    <w:rsid w:val="00687493"/>
    <w:rsid w:val="006900B7"/>
    <w:rsid w:val="0069012B"/>
    <w:rsid w:val="00691BD1"/>
    <w:rsid w:val="006920E2"/>
    <w:rsid w:val="00692DD1"/>
    <w:rsid w:val="006979FA"/>
    <w:rsid w:val="006A01DA"/>
    <w:rsid w:val="006A0354"/>
    <w:rsid w:val="006A06F4"/>
    <w:rsid w:val="006A1192"/>
    <w:rsid w:val="006A274F"/>
    <w:rsid w:val="006A3AE7"/>
    <w:rsid w:val="006A5E31"/>
    <w:rsid w:val="006A5F31"/>
    <w:rsid w:val="006A622C"/>
    <w:rsid w:val="006B13D6"/>
    <w:rsid w:val="006B1FF3"/>
    <w:rsid w:val="006B27C6"/>
    <w:rsid w:val="006B2C11"/>
    <w:rsid w:val="006B33CF"/>
    <w:rsid w:val="006B67BD"/>
    <w:rsid w:val="006B68B7"/>
    <w:rsid w:val="006B6A5E"/>
    <w:rsid w:val="006B7D81"/>
    <w:rsid w:val="006B7D98"/>
    <w:rsid w:val="006C0D4B"/>
    <w:rsid w:val="006C370D"/>
    <w:rsid w:val="006C3EBD"/>
    <w:rsid w:val="006C45DD"/>
    <w:rsid w:val="006C4A6A"/>
    <w:rsid w:val="006C4FAA"/>
    <w:rsid w:val="006C5139"/>
    <w:rsid w:val="006C6ED2"/>
    <w:rsid w:val="006D0F23"/>
    <w:rsid w:val="006D236E"/>
    <w:rsid w:val="006D2472"/>
    <w:rsid w:val="006D538D"/>
    <w:rsid w:val="006D676C"/>
    <w:rsid w:val="006D69D0"/>
    <w:rsid w:val="006E0A15"/>
    <w:rsid w:val="006E3BD8"/>
    <w:rsid w:val="006E583E"/>
    <w:rsid w:val="006E58C1"/>
    <w:rsid w:val="006E66C1"/>
    <w:rsid w:val="006F0993"/>
    <w:rsid w:val="006F0B8F"/>
    <w:rsid w:val="006F1BA1"/>
    <w:rsid w:val="006F2E2D"/>
    <w:rsid w:val="006F534A"/>
    <w:rsid w:val="006F57D7"/>
    <w:rsid w:val="006F5D5B"/>
    <w:rsid w:val="006F67AC"/>
    <w:rsid w:val="006F71D4"/>
    <w:rsid w:val="0070162F"/>
    <w:rsid w:val="00702094"/>
    <w:rsid w:val="007021E9"/>
    <w:rsid w:val="00703DB1"/>
    <w:rsid w:val="007050BE"/>
    <w:rsid w:val="0070514F"/>
    <w:rsid w:val="00705B6D"/>
    <w:rsid w:val="00707B6A"/>
    <w:rsid w:val="00710936"/>
    <w:rsid w:val="00711E8E"/>
    <w:rsid w:val="00712AA5"/>
    <w:rsid w:val="0071467F"/>
    <w:rsid w:val="007148C1"/>
    <w:rsid w:val="00714EDD"/>
    <w:rsid w:val="00716C92"/>
    <w:rsid w:val="00721322"/>
    <w:rsid w:val="007222E7"/>
    <w:rsid w:val="00725669"/>
    <w:rsid w:val="00726665"/>
    <w:rsid w:val="00726A1E"/>
    <w:rsid w:val="0072720B"/>
    <w:rsid w:val="007321E7"/>
    <w:rsid w:val="00732F38"/>
    <w:rsid w:val="00734A1E"/>
    <w:rsid w:val="007363BD"/>
    <w:rsid w:val="007409B0"/>
    <w:rsid w:val="007426BB"/>
    <w:rsid w:val="00743C1C"/>
    <w:rsid w:val="00745F9D"/>
    <w:rsid w:val="00746081"/>
    <w:rsid w:val="007475A6"/>
    <w:rsid w:val="00747C00"/>
    <w:rsid w:val="00747E34"/>
    <w:rsid w:val="007503F6"/>
    <w:rsid w:val="00751AD8"/>
    <w:rsid w:val="00752ACD"/>
    <w:rsid w:val="00752FAE"/>
    <w:rsid w:val="007534E1"/>
    <w:rsid w:val="007541D1"/>
    <w:rsid w:val="007545AF"/>
    <w:rsid w:val="0075589F"/>
    <w:rsid w:val="00757941"/>
    <w:rsid w:val="007604DC"/>
    <w:rsid w:val="00760DD9"/>
    <w:rsid w:val="0076258F"/>
    <w:rsid w:val="0076368E"/>
    <w:rsid w:val="00764DA0"/>
    <w:rsid w:val="0076624F"/>
    <w:rsid w:val="007705C0"/>
    <w:rsid w:val="00770C10"/>
    <w:rsid w:val="00772053"/>
    <w:rsid w:val="0077220E"/>
    <w:rsid w:val="007725C8"/>
    <w:rsid w:val="00773C10"/>
    <w:rsid w:val="00777140"/>
    <w:rsid w:val="0078046A"/>
    <w:rsid w:val="00781129"/>
    <w:rsid w:val="00782064"/>
    <w:rsid w:val="00784F38"/>
    <w:rsid w:val="00786319"/>
    <w:rsid w:val="00786499"/>
    <w:rsid w:val="00787AEE"/>
    <w:rsid w:val="00787B72"/>
    <w:rsid w:val="00787E69"/>
    <w:rsid w:val="007909FC"/>
    <w:rsid w:val="00791255"/>
    <w:rsid w:val="00793788"/>
    <w:rsid w:val="00794D01"/>
    <w:rsid w:val="0079514B"/>
    <w:rsid w:val="00797DBE"/>
    <w:rsid w:val="00797F18"/>
    <w:rsid w:val="007A0828"/>
    <w:rsid w:val="007A0B9C"/>
    <w:rsid w:val="007A0C04"/>
    <w:rsid w:val="007A22F0"/>
    <w:rsid w:val="007A2F72"/>
    <w:rsid w:val="007A378E"/>
    <w:rsid w:val="007A38B3"/>
    <w:rsid w:val="007A38DE"/>
    <w:rsid w:val="007A3B03"/>
    <w:rsid w:val="007A3BD1"/>
    <w:rsid w:val="007A54B7"/>
    <w:rsid w:val="007A601C"/>
    <w:rsid w:val="007A7804"/>
    <w:rsid w:val="007B0CE4"/>
    <w:rsid w:val="007B3BCE"/>
    <w:rsid w:val="007B5A33"/>
    <w:rsid w:val="007B7A57"/>
    <w:rsid w:val="007C0A6E"/>
    <w:rsid w:val="007C0DD5"/>
    <w:rsid w:val="007C1F3D"/>
    <w:rsid w:val="007C39C8"/>
    <w:rsid w:val="007C3A22"/>
    <w:rsid w:val="007C4D13"/>
    <w:rsid w:val="007C7028"/>
    <w:rsid w:val="007C7450"/>
    <w:rsid w:val="007C7D4D"/>
    <w:rsid w:val="007D0C46"/>
    <w:rsid w:val="007D1A0E"/>
    <w:rsid w:val="007D272B"/>
    <w:rsid w:val="007D4336"/>
    <w:rsid w:val="007D4890"/>
    <w:rsid w:val="007D4C18"/>
    <w:rsid w:val="007D5CAC"/>
    <w:rsid w:val="007D63E7"/>
    <w:rsid w:val="007D71DE"/>
    <w:rsid w:val="007D7C96"/>
    <w:rsid w:val="007D7CD1"/>
    <w:rsid w:val="007E0947"/>
    <w:rsid w:val="007E0DD3"/>
    <w:rsid w:val="007E5306"/>
    <w:rsid w:val="007F042D"/>
    <w:rsid w:val="007F4907"/>
    <w:rsid w:val="007F4D85"/>
    <w:rsid w:val="007F663D"/>
    <w:rsid w:val="007F6B5B"/>
    <w:rsid w:val="00802082"/>
    <w:rsid w:val="00803E40"/>
    <w:rsid w:val="00804E5D"/>
    <w:rsid w:val="008052A0"/>
    <w:rsid w:val="00806CA5"/>
    <w:rsid w:val="008072B1"/>
    <w:rsid w:val="008115B6"/>
    <w:rsid w:val="008143D3"/>
    <w:rsid w:val="008148F6"/>
    <w:rsid w:val="00816928"/>
    <w:rsid w:val="008169BB"/>
    <w:rsid w:val="008173D6"/>
    <w:rsid w:val="0082133B"/>
    <w:rsid w:val="00821D72"/>
    <w:rsid w:val="00822828"/>
    <w:rsid w:val="00824226"/>
    <w:rsid w:val="00826292"/>
    <w:rsid w:val="008269AC"/>
    <w:rsid w:val="008269C6"/>
    <w:rsid w:val="00826F20"/>
    <w:rsid w:val="0083124B"/>
    <w:rsid w:val="008377BE"/>
    <w:rsid w:val="00841A88"/>
    <w:rsid w:val="00842011"/>
    <w:rsid w:val="00843427"/>
    <w:rsid w:val="00843E55"/>
    <w:rsid w:val="00846CBE"/>
    <w:rsid w:val="00846FEE"/>
    <w:rsid w:val="008500E3"/>
    <w:rsid w:val="00850937"/>
    <w:rsid w:val="00851C68"/>
    <w:rsid w:val="00853956"/>
    <w:rsid w:val="008562F0"/>
    <w:rsid w:val="008564B3"/>
    <w:rsid w:val="00856D6D"/>
    <w:rsid w:val="008576FB"/>
    <w:rsid w:val="0086037F"/>
    <w:rsid w:val="008629F8"/>
    <w:rsid w:val="00863919"/>
    <w:rsid w:val="008640C8"/>
    <w:rsid w:val="00865283"/>
    <w:rsid w:val="008655C4"/>
    <w:rsid w:val="008657A7"/>
    <w:rsid w:val="00865993"/>
    <w:rsid w:val="00866865"/>
    <w:rsid w:val="008679F6"/>
    <w:rsid w:val="0087112F"/>
    <w:rsid w:val="00871FC5"/>
    <w:rsid w:val="00872BA7"/>
    <w:rsid w:val="00873ED7"/>
    <w:rsid w:val="008748FC"/>
    <w:rsid w:val="00881663"/>
    <w:rsid w:val="0088234D"/>
    <w:rsid w:val="00884971"/>
    <w:rsid w:val="008858B8"/>
    <w:rsid w:val="00886ED6"/>
    <w:rsid w:val="00887E33"/>
    <w:rsid w:val="00892D0D"/>
    <w:rsid w:val="00894336"/>
    <w:rsid w:val="00896A17"/>
    <w:rsid w:val="00897068"/>
    <w:rsid w:val="0089779D"/>
    <w:rsid w:val="008A1799"/>
    <w:rsid w:val="008A2388"/>
    <w:rsid w:val="008A2CC7"/>
    <w:rsid w:val="008A2F13"/>
    <w:rsid w:val="008A31D6"/>
    <w:rsid w:val="008A503D"/>
    <w:rsid w:val="008A5C28"/>
    <w:rsid w:val="008A7355"/>
    <w:rsid w:val="008B1199"/>
    <w:rsid w:val="008B177C"/>
    <w:rsid w:val="008B2342"/>
    <w:rsid w:val="008B653D"/>
    <w:rsid w:val="008C1058"/>
    <w:rsid w:val="008C189B"/>
    <w:rsid w:val="008C60D8"/>
    <w:rsid w:val="008C7CBD"/>
    <w:rsid w:val="008D16B1"/>
    <w:rsid w:val="008D191C"/>
    <w:rsid w:val="008D1F55"/>
    <w:rsid w:val="008D4FC9"/>
    <w:rsid w:val="008D758A"/>
    <w:rsid w:val="008E10A0"/>
    <w:rsid w:val="008E1E19"/>
    <w:rsid w:val="008E2CA4"/>
    <w:rsid w:val="008E3B4A"/>
    <w:rsid w:val="008E631C"/>
    <w:rsid w:val="008E78C6"/>
    <w:rsid w:val="008F0296"/>
    <w:rsid w:val="008F22BC"/>
    <w:rsid w:val="008F2431"/>
    <w:rsid w:val="008F50BC"/>
    <w:rsid w:val="008F68A6"/>
    <w:rsid w:val="008F7982"/>
    <w:rsid w:val="00900211"/>
    <w:rsid w:val="009004D4"/>
    <w:rsid w:val="0090152C"/>
    <w:rsid w:val="00903F10"/>
    <w:rsid w:val="009056E8"/>
    <w:rsid w:val="00907C82"/>
    <w:rsid w:val="009101B1"/>
    <w:rsid w:val="00913323"/>
    <w:rsid w:val="0091420B"/>
    <w:rsid w:val="0091467F"/>
    <w:rsid w:val="00915199"/>
    <w:rsid w:val="00915399"/>
    <w:rsid w:val="00916542"/>
    <w:rsid w:val="00916826"/>
    <w:rsid w:val="00920872"/>
    <w:rsid w:val="009214B8"/>
    <w:rsid w:val="00921DCF"/>
    <w:rsid w:val="00922B58"/>
    <w:rsid w:val="00924D2F"/>
    <w:rsid w:val="00924E39"/>
    <w:rsid w:val="00926906"/>
    <w:rsid w:val="00930811"/>
    <w:rsid w:val="00931FB6"/>
    <w:rsid w:val="00933B05"/>
    <w:rsid w:val="009345F2"/>
    <w:rsid w:val="00935D36"/>
    <w:rsid w:val="0093624D"/>
    <w:rsid w:val="0094122C"/>
    <w:rsid w:val="00943608"/>
    <w:rsid w:val="00944F92"/>
    <w:rsid w:val="009469AA"/>
    <w:rsid w:val="00947E28"/>
    <w:rsid w:val="00950825"/>
    <w:rsid w:val="00951BBF"/>
    <w:rsid w:val="00953943"/>
    <w:rsid w:val="00955838"/>
    <w:rsid w:val="00955B1B"/>
    <w:rsid w:val="00956ED0"/>
    <w:rsid w:val="009606FE"/>
    <w:rsid w:val="00962037"/>
    <w:rsid w:val="009623FA"/>
    <w:rsid w:val="0096450B"/>
    <w:rsid w:val="009648BD"/>
    <w:rsid w:val="00964903"/>
    <w:rsid w:val="00967892"/>
    <w:rsid w:val="00967955"/>
    <w:rsid w:val="00967CAD"/>
    <w:rsid w:val="00971C49"/>
    <w:rsid w:val="009745B4"/>
    <w:rsid w:val="00977FC0"/>
    <w:rsid w:val="00980C0D"/>
    <w:rsid w:val="00980E84"/>
    <w:rsid w:val="009823EF"/>
    <w:rsid w:val="00982EB8"/>
    <w:rsid w:val="00983054"/>
    <w:rsid w:val="009843C8"/>
    <w:rsid w:val="009854D1"/>
    <w:rsid w:val="00986BEC"/>
    <w:rsid w:val="00986DA5"/>
    <w:rsid w:val="00986E4C"/>
    <w:rsid w:val="0099032B"/>
    <w:rsid w:val="00991F4C"/>
    <w:rsid w:val="00992DEC"/>
    <w:rsid w:val="00993EE0"/>
    <w:rsid w:val="00994F1D"/>
    <w:rsid w:val="009958E9"/>
    <w:rsid w:val="00996C99"/>
    <w:rsid w:val="009A056C"/>
    <w:rsid w:val="009A13F3"/>
    <w:rsid w:val="009A2B09"/>
    <w:rsid w:val="009A2F14"/>
    <w:rsid w:val="009A414C"/>
    <w:rsid w:val="009A453C"/>
    <w:rsid w:val="009A6792"/>
    <w:rsid w:val="009A6F68"/>
    <w:rsid w:val="009A723A"/>
    <w:rsid w:val="009A7F1B"/>
    <w:rsid w:val="009B10AC"/>
    <w:rsid w:val="009B17E2"/>
    <w:rsid w:val="009B2BF9"/>
    <w:rsid w:val="009B44F2"/>
    <w:rsid w:val="009B65F9"/>
    <w:rsid w:val="009B7732"/>
    <w:rsid w:val="009B7995"/>
    <w:rsid w:val="009C0A48"/>
    <w:rsid w:val="009C0FCB"/>
    <w:rsid w:val="009C1D7B"/>
    <w:rsid w:val="009C314E"/>
    <w:rsid w:val="009C38F5"/>
    <w:rsid w:val="009C3E20"/>
    <w:rsid w:val="009C4953"/>
    <w:rsid w:val="009C4E68"/>
    <w:rsid w:val="009C6CD9"/>
    <w:rsid w:val="009C7A5E"/>
    <w:rsid w:val="009D0AFE"/>
    <w:rsid w:val="009D1430"/>
    <w:rsid w:val="009D21F8"/>
    <w:rsid w:val="009D26F4"/>
    <w:rsid w:val="009D303C"/>
    <w:rsid w:val="009D51AD"/>
    <w:rsid w:val="009D6C41"/>
    <w:rsid w:val="009D6D73"/>
    <w:rsid w:val="009E3AE0"/>
    <w:rsid w:val="009E4479"/>
    <w:rsid w:val="009E462B"/>
    <w:rsid w:val="009E5867"/>
    <w:rsid w:val="009E6365"/>
    <w:rsid w:val="009E6C4C"/>
    <w:rsid w:val="009F05BC"/>
    <w:rsid w:val="009F0C97"/>
    <w:rsid w:val="009F55A9"/>
    <w:rsid w:val="009F57D1"/>
    <w:rsid w:val="00A004E8"/>
    <w:rsid w:val="00A01EC2"/>
    <w:rsid w:val="00A0777B"/>
    <w:rsid w:val="00A1058F"/>
    <w:rsid w:val="00A10910"/>
    <w:rsid w:val="00A10BA6"/>
    <w:rsid w:val="00A11759"/>
    <w:rsid w:val="00A128A6"/>
    <w:rsid w:val="00A138B6"/>
    <w:rsid w:val="00A145C7"/>
    <w:rsid w:val="00A14C45"/>
    <w:rsid w:val="00A1611E"/>
    <w:rsid w:val="00A1692C"/>
    <w:rsid w:val="00A20792"/>
    <w:rsid w:val="00A217A0"/>
    <w:rsid w:val="00A21CF2"/>
    <w:rsid w:val="00A22A21"/>
    <w:rsid w:val="00A23080"/>
    <w:rsid w:val="00A254B4"/>
    <w:rsid w:val="00A26CCB"/>
    <w:rsid w:val="00A3168A"/>
    <w:rsid w:val="00A324E3"/>
    <w:rsid w:val="00A33463"/>
    <w:rsid w:val="00A336F7"/>
    <w:rsid w:val="00A34911"/>
    <w:rsid w:val="00A36405"/>
    <w:rsid w:val="00A4285B"/>
    <w:rsid w:val="00A4310E"/>
    <w:rsid w:val="00A4331F"/>
    <w:rsid w:val="00A43AD8"/>
    <w:rsid w:val="00A43DB9"/>
    <w:rsid w:val="00A44A15"/>
    <w:rsid w:val="00A45DC8"/>
    <w:rsid w:val="00A461DF"/>
    <w:rsid w:val="00A50954"/>
    <w:rsid w:val="00A527B6"/>
    <w:rsid w:val="00A532D9"/>
    <w:rsid w:val="00A61DB5"/>
    <w:rsid w:val="00A61FBC"/>
    <w:rsid w:val="00A628E2"/>
    <w:rsid w:val="00A634E2"/>
    <w:rsid w:val="00A636F7"/>
    <w:rsid w:val="00A663FD"/>
    <w:rsid w:val="00A73034"/>
    <w:rsid w:val="00A73516"/>
    <w:rsid w:val="00A7516B"/>
    <w:rsid w:val="00A7616C"/>
    <w:rsid w:val="00A804A3"/>
    <w:rsid w:val="00A80D52"/>
    <w:rsid w:val="00A8174A"/>
    <w:rsid w:val="00A82F10"/>
    <w:rsid w:val="00A84B44"/>
    <w:rsid w:val="00A87DA7"/>
    <w:rsid w:val="00A94848"/>
    <w:rsid w:val="00A94B84"/>
    <w:rsid w:val="00A955C5"/>
    <w:rsid w:val="00AA0F7C"/>
    <w:rsid w:val="00AA10D4"/>
    <w:rsid w:val="00AA5218"/>
    <w:rsid w:val="00AA68B7"/>
    <w:rsid w:val="00AA6FC6"/>
    <w:rsid w:val="00AB08AB"/>
    <w:rsid w:val="00AB30F0"/>
    <w:rsid w:val="00AB4638"/>
    <w:rsid w:val="00AB52F1"/>
    <w:rsid w:val="00AB7158"/>
    <w:rsid w:val="00AB7C69"/>
    <w:rsid w:val="00AC00E9"/>
    <w:rsid w:val="00AC1B6C"/>
    <w:rsid w:val="00AC4576"/>
    <w:rsid w:val="00AC5DA9"/>
    <w:rsid w:val="00AC7E9E"/>
    <w:rsid w:val="00AD097B"/>
    <w:rsid w:val="00AD1451"/>
    <w:rsid w:val="00AD17D4"/>
    <w:rsid w:val="00AD23F7"/>
    <w:rsid w:val="00AD4277"/>
    <w:rsid w:val="00AD4A3B"/>
    <w:rsid w:val="00AD54D6"/>
    <w:rsid w:val="00AD6875"/>
    <w:rsid w:val="00AD6AC2"/>
    <w:rsid w:val="00AD7ADC"/>
    <w:rsid w:val="00AE0B7F"/>
    <w:rsid w:val="00AE20B2"/>
    <w:rsid w:val="00AE26EC"/>
    <w:rsid w:val="00AE283C"/>
    <w:rsid w:val="00AE3746"/>
    <w:rsid w:val="00AE3D30"/>
    <w:rsid w:val="00AE61A0"/>
    <w:rsid w:val="00AE6525"/>
    <w:rsid w:val="00AF02CD"/>
    <w:rsid w:val="00AF0E0A"/>
    <w:rsid w:val="00AF0F85"/>
    <w:rsid w:val="00AF1C38"/>
    <w:rsid w:val="00AF235B"/>
    <w:rsid w:val="00AF2EAD"/>
    <w:rsid w:val="00AF6062"/>
    <w:rsid w:val="00AF674E"/>
    <w:rsid w:val="00AF7167"/>
    <w:rsid w:val="00B01127"/>
    <w:rsid w:val="00B01ABA"/>
    <w:rsid w:val="00B0205B"/>
    <w:rsid w:val="00B0264D"/>
    <w:rsid w:val="00B07313"/>
    <w:rsid w:val="00B0780A"/>
    <w:rsid w:val="00B1028C"/>
    <w:rsid w:val="00B107EE"/>
    <w:rsid w:val="00B10E10"/>
    <w:rsid w:val="00B11661"/>
    <w:rsid w:val="00B13169"/>
    <w:rsid w:val="00B137FD"/>
    <w:rsid w:val="00B20626"/>
    <w:rsid w:val="00B2381A"/>
    <w:rsid w:val="00B24F8B"/>
    <w:rsid w:val="00B25069"/>
    <w:rsid w:val="00B25876"/>
    <w:rsid w:val="00B25C25"/>
    <w:rsid w:val="00B311D2"/>
    <w:rsid w:val="00B3292C"/>
    <w:rsid w:val="00B36399"/>
    <w:rsid w:val="00B37E91"/>
    <w:rsid w:val="00B40B7A"/>
    <w:rsid w:val="00B4237A"/>
    <w:rsid w:val="00B423B8"/>
    <w:rsid w:val="00B42C93"/>
    <w:rsid w:val="00B4420A"/>
    <w:rsid w:val="00B44549"/>
    <w:rsid w:val="00B45CF6"/>
    <w:rsid w:val="00B46D2A"/>
    <w:rsid w:val="00B478BC"/>
    <w:rsid w:val="00B47C84"/>
    <w:rsid w:val="00B47C96"/>
    <w:rsid w:val="00B5147D"/>
    <w:rsid w:val="00B519CF"/>
    <w:rsid w:val="00B5244A"/>
    <w:rsid w:val="00B53480"/>
    <w:rsid w:val="00B551A9"/>
    <w:rsid w:val="00B56156"/>
    <w:rsid w:val="00B56707"/>
    <w:rsid w:val="00B63189"/>
    <w:rsid w:val="00B641D7"/>
    <w:rsid w:val="00B64AA1"/>
    <w:rsid w:val="00B64D23"/>
    <w:rsid w:val="00B717F0"/>
    <w:rsid w:val="00B731E5"/>
    <w:rsid w:val="00B74FB1"/>
    <w:rsid w:val="00B76F71"/>
    <w:rsid w:val="00B80000"/>
    <w:rsid w:val="00B804F9"/>
    <w:rsid w:val="00B8181C"/>
    <w:rsid w:val="00B82507"/>
    <w:rsid w:val="00B82ECB"/>
    <w:rsid w:val="00B83B15"/>
    <w:rsid w:val="00B85322"/>
    <w:rsid w:val="00B858FC"/>
    <w:rsid w:val="00B85AF9"/>
    <w:rsid w:val="00B877BB"/>
    <w:rsid w:val="00B90270"/>
    <w:rsid w:val="00B915FE"/>
    <w:rsid w:val="00B963CA"/>
    <w:rsid w:val="00B9656C"/>
    <w:rsid w:val="00B96B76"/>
    <w:rsid w:val="00B974EC"/>
    <w:rsid w:val="00BA2641"/>
    <w:rsid w:val="00BA2C73"/>
    <w:rsid w:val="00BA428F"/>
    <w:rsid w:val="00BA5619"/>
    <w:rsid w:val="00BA6C1F"/>
    <w:rsid w:val="00BA7AC2"/>
    <w:rsid w:val="00BB02E4"/>
    <w:rsid w:val="00BB2D30"/>
    <w:rsid w:val="00BB3ED6"/>
    <w:rsid w:val="00BB4866"/>
    <w:rsid w:val="00BB5FBE"/>
    <w:rsid w:val="00BB605D"/>
    <w:rsid w:val="00BC20E4"/>
    <w:rsid w:val="00BC2AC1"/>
    <w:rsid w:val="00BC3489"/>
    <w:rsid w:val="00BC3A59"/>
    <w:rsid w:val="00BC43DB"/>
    <w:rsid w:val="00BC47B5"/>
    <w:rsid w:val="00BC76E7"/>
    <w:rsid w:val="00BC7E2A"/>
    <w:rsid w:val="00BD0023"/>
    <w:rsid w:val="00BD0468"/>
    <w:rsid w:val="00BD09F9"/>
    <w:rsid w:val="00BD10DB"/>
    <w:rsid w:val="00BD1299"/>
    <w:rsid w:val="00BD1E23"/>
    <w:rsid w:val="00BD22AB"/>
    <w:rsid w:val="00BD4779"/>
    <w:rsid w:val="00BD4A16"/>
    <w:rsid w:val="00BD4B7C"/>
    <w:rsid w:val="00BD74A5"/>
    <w:rsid w:val="00BD7C37"/>
    <w:rsid w:val="00BE1DD6"/>
    <w:rsid w:val="00BE3FFB"/>
    <w:rsid w:val="00BE6A38"/>
    <w:rsid w:val="00BE784B"/>
    <w:rsid w:val="00BF1D73"/>
    <w:rsid w:val="00BF2DB9"/>
    <w:rsid w:val="00BF4DCA"/>
    <w:rsid w:val="00BF632F"/>
    <w:rsid w:val="00BF6839"/>
    <w:rsid w:val="00BF7E38"/>
    <w:rsid w:val="00C0346B"/>
    <w:rsid w:val="00C04153"/>
    <w:rsid w:val="00C04BDE"/>
    <w:rsid w:val="00C05AED"/>
    <w:rsid w:val="00C06A77"/>
    <w:rsid w:val="00C06E41"/>
    <w:rsid w:val="00C0753E"/>
    <w:rsid w:val="00C1012F"/>
    <w:rsid w:val="00C108A3"/>
    <w:rsid w:val="00C10ACB"/>
    <w:rsid w:val="00C10EF6"/>
    <w:rsid w:val="00C149D1"/>
    <w:rsid w:val="00C1534D"/>
    <w:rsid w:val="00C1765E"/>
    <w:rsid w:val="00C2260D"/>
    <w:rsid w:val="00C227E1"/>
    <w:rsid w:val="00C22D0B"/>
    <w:rsid w:val="00C24890"/>
    <w:rsid w:val="00C2498B"/>
    <w:rsid w:val="00C2652C"/>
    <w:rsid w:val="00C267F7"/>
    <w:rsid w:val="00C3123E"/>
    <w:rsid w:val="00C32193"/>
    <w:rsid w:val="00C32657"/>
    <w:rsid w:val="00C33F92"/>
    <w:rsid w:val="00C342C7"/>
    <w:rsid w:val="00C34DD3"/>
    <w:rsid w:val="00C3532E"/>
    <w:rsid w:val="00C3557D"/>
    <w:rsid w:val="00C37B10"/>
    <w:rsid w:val="00C41211"/>
    <w:rsid w:val="00C41D0D"/>
    <w:rsid w:val="00C443F8"/>
    <w:rsid w:val="00C449B9"/>
    <w:rsid w:val="00C449E5"/>
    <w:rsid w:val="00C44C16"/>
    <w:rsid w:val="00C44E34"/>
    <w:rsid w:val="00C46896"/>
    <w:rsid w:val="00C47BAD"/>
    <w:rsid w:val="00C47F97"/>
    <w:rsid w:val="00C50666"/>
    <w:rsid w:val="00C54B2D"/>
    <w:rsid w:val="00C55348"/>
    <w:rsid w:val="00C55A93"/>
    <w:rsid w:val="00C56DAB"/>
    <w:rsid w:val="00C573E2"/>
    <w:rsid w:val="00C5768B"/>
    <w:rsid w:val="00C60E6F"/>
    <w:rsid w:val="00C62B4F"/>
    <w:rsid w:val="00C62D54"/>
    <w:rsid w:val="00C635F6"/>
    <w:rsid w:val="00C645A8"/>
    <w:rsid w:val="00C6595F"/>
    <w:rsid w:val="00C65DC9"/>
    <w:rsid w:val="00C677A8"/>
    <w:rsid w:val="00C71C44"/>
    <w:rsid w:val="00C72246"/>
    <w:rsid w:val="00C755AF"/>
    <w:rsid w:val="00C758E5"/>
    <w:rsid w:val="00C84FB1"/>
    <w:rsid w:val="00C851BB"/>
    <w:rsid w:val="00C860CF"/>
    <w:rsid w:val="00C8696C"/>
    <w:rsid w:val="00C87FFC"/>
    <w:rsid w:val="00C90975"/>
    <w:rsid w:val="00C91DBE"/>
    <w:rsid w:val="00C91FE3"/>
    <w:rsid w:val="00C93EF3"/>
    <w:rsid w:val="00C9495C"/>
    <w:rsid w:val="00C94A86"/>
    <w:rsid w:val="00C9601A"/>
    <w:rsid w:val="00C9625A"/>
    <w:rsid w:val="00CA0A41"/>
    <w:rsid w:val="00CA139B"/>
    <w:rsid w:val="00CA2136"/>
    <w:rsid w:val="00CA5269"/>
    <w:rsid w:val="00CA5296"/>
    <w:rsid w:val="00CA52B1"/>
    <w:rsid w:val="00CB0334"/>
    <w:rsid w:val="00CB0B33"/>
    <w:rsid w:val="00CB12F4"/>
    <w:rsid w:val="00CB2017"/>
    <w:rsid w:val="00CB2200"/>
    <w:rsid w:val="00CB5291"/>
    <w:rsid w:val="00CB5DEB"/>
    <w:rsid w:val="00CB6BCC"/>
    <w:rsid w:val="00CC25FF"/>
    <w:rsid w:val="00CC3CF3"/>
    <w:rsid w:val="00CC49B7"/>
    <w:rsid w:val="00CC504B"/>
    <w:rsid w:val="00CC5721"/>
    <w:rsid w:val="00CD0536"/>
    <w:rsid w:val="00CD1111"/>
    <w:rsid w:val="00CD1ED2"/>
    <w:rsid w:val="00CD3808"/>
    <w:rsid w:val="00CD4C8F"/>
    <w:rsid w:val="00CD515F"/>
    <w:rsid w:val="00CE098B"/>
    <w:rsid w:val="00CE15E4"/>
    <w:rsid w:val="00CE1C9F"/>
    <w:rsid w:val="00CE1D7A"/>
    <w:rsid w:val="00CE378B"/>
    <w:rsid w:val="00CE42F0"/>
    <w:rsid w:val="00CE48C7"/>
    <w:rsid w:val="00CE6B8A"/>
    <w:rsid w:val="00CF30FE"/>
    <w:rsid w:val="00CF4352"/>
    <w:rsid w:val="00CF460A"/>
    <w:rsid w:val="00CF4F2B"/>
    <w:rsid w:val="00CF6E94"/>
    <w:rsid w:val="00D006F9"/>
    <w:rsid w:val="00D017D4"/>
    <w:rsid w:val="00D01F00"/>
    <w:rsid w:val="00D01FC1"/>
    <w:rsid w:val="00D033D4"/>
    <w:rsid w:val="00D0390C"/>
    <w:rsid w:val="00D05E88"/>
    <w:rsid w:val="00D071DA"/>
    <w:rsid w:val="00D07B48"/>
    <w:rsid w:val="00D11F09"/>
    <w:rsid w:val="00D14695"/>
    <w:rsid w:val="00D16C0E"/>
    <w:rsid w:val="00D173EE"/>
    <w:rsid w:val="00D17601"/>
    <w:rsid w:val="00D20C76"/>
    <w:rsid w:val="00D20C82"/>
    <w:rsid w:val="00D2287E"/>
    <w:rsid w:val="00D230F8"/>
    <w:rsid w:val="00D2320F"/>
    <w:rsid w:val="00D26CC4"/>
    <w:rsid w:val="00D26E9C"/>
    <w:rsid w:val="00D2788D"/>
    <w:rsid w:val="00D3427D"/>
    <w:rsid w:val="00D34905"/>
    <w:rsid w:val="00D34CF7"/>
    <w:rsid w:val="00D34F37"/>
    <w:rsid w:val="00D363C7"/>
    <w:rsid w:val="00D40BAD"/>
    <w:rsid w:val="00D41592"/>
    <w:rsid w:val="00D42360"/>
    <w:rsid w:val="00D42951"/>
    <w:rsid w:val="00D43CDD"/>
    <w:rsid w:val="00D44393"/>
    <w:rsid w:val="00D451B8"/>
    <w:rsid w:val="00D4537B"/>
    <w:rsid w:val="00D455A6"/>
    <w:rsid w:val="00D45C7B"/>
    <w:rsid w:val="00D47B11"/>
    <w:rsid w:val="00D544D0"/>
    <w:rsid w:val="00D55BDE"/>
    <w:rsid w:val="00D56149"/>
    <w:rsid w:val="00D56E82"/>
    <w:rsid w:val="00D5789D"/>
    <w:rsid w:val="00D57C4A"/>
    <w:rsid w:val="00D57DD4"/>
    <w:rsid w:val="00D6010F"/>
    <w:rsid w:val="00D60A4A"/>
    <w:rsid w:val="00D61EF2"/>
    <w:rsid w:val="00D62A8D"/>
    <w:rsid w:val="00D634D0"/>
    <w:rsid w:val="00D63B07"/>
    <w:rsid w:val="00D64C2D"/>
    <w:rsid w:val="00D64E11"/>
    <w:rsid w:val="00D65203"/>
    <w:rsid w:val="00D6537D"/>
    <w:rsid w:val="00D65C9B"/>
    <w:rsid w:val="00D66064"/>
    <w:rsid w:val="00D66A2C"/>
    <w:rsid w:val="00D72494"/>
    <w:rsid w:val="00D73126"/>
    <w:rsid w:val="00D7365B"/>
    <w:rsid w:val="00D737AD"/>
    <w:rsid w:val="00D74A5D"/>
    <w:rsid w:val="00D768A1"/>
    <w:rsid w:val="00D76E21"/>
    <w:rsid w:val="00D81C11"/>
    <w:rsid w:val="00D82529"/>
    <w:rsid w:val="00D82CAA"/>
    <w:rsid w:val="00D83C5F"/>
    <w:rsid w:val="00D84A1C"/>
    <w:rsid w:val="00D84BB3"/>
    <w:rsid w:val="00D86692"/>
    <w:rsid w:val="00D9005B"/>
    <w:rsid w:val="00D91618"/>
    <w:rsid w:val="00D97D3D"/>
    <w:rsid w:val="00D97DA1"/>
    <w:rsid w:val="00DA04E3"/>
    <w:rsid w:val="00DA0D29"/>
    <w:rsid w:val="00DA1CDD"/>
    <w:rsid w:val="00DA686E"/>
    <w:rsid w:val="00DA7D8C"/>
    <w:rsid w:val="00DB0D71"/>
    <w:rsid w:val="00DB105F"/>
    <w:rsid w:val="00DB2949"/>
    <w:rsid w:val="00DB3DE1"/>
    <w:rsid w:val="00DB40D7"/>
    <w:rsid w:val="00DB416C"/>
    <w:rsid w:val="00DB5A74"/>
    <w:rsid w:val="00DB7C17"/>
    <w:rsid w:val="00DB7CE4"/>
    <w:rsid w:val="00DC059B"/>
    <w:rsid w:val="00DC1CF2"/>
    <w:rsid w:val="00DC1EF7"/>
    <w:rsid w:val="00DC3779"/>
    <w:rsid w:val="00DC3E09"/>
    <w:rsid w:val="00DC3F78"/>
    <w:rsid w:val="00DC5759"/>
    <w:rsid w:val="00DC5FA7"/>
    <w:rsid w:val="00DC6789"/>
    <w:rsid w:val="00DC7B14"/>
    <w:rsid w:val="00DD178C"/>
    <w:rsid w:val="00DD191C"/>
    <w:rsid w:val="00DD3EB8"/>
    <w:rsid w:val="00DD44A6"/>
    <w:rsid w:val="00DD5CC2"/>
    <w:rsid w:val="00DE052C"/>
    <w:rsid w:val="00DE1AAA"/>
    <w:rsid w:val="00DE316A"/>
    <w:rsid w:val="00DE4809"/>
    <w:rsid w:val="00DE6717"/>
    <w:rsid w:val="00DE68F3"/>
    <w:rsid w:val="00DE6B30"/>
    <w:rsid w:val="00DE7E8B"/>
    <w:rsid w:val="00DF190F"/>
    <w:rsid w:val="00DF27B4"/>
    <w:rsid w:val="00DF4C57"/>
    <w:rsid w:val="00DF5BD1"/>
    <w:rsid w:val="00DF65E9"/>
    <w:rsid w:val="00DF6EBE"/>
    <w:rsid w:val="00DF73B7"/>
    <w:rsid w:val="00E00A9C"/>
    <w:rsid w:val="00E01B1A"/>
    <w:rsid w:val="00E03BA8"/>
    <w:rsid w:val="00E03C7C"/>
    <w:rsid w:val="00E042CC"/>
    <w:rsid w:val="00E043FA"/>
    <w:rsid w:val="00E04BFC"/>
    <w:rsid w:val="00E05420"/>
    <w:rsid w:val="00E06214"/>
    <w:rsid w:val="00E06798"/>
    <w:rsid w:val="00E074BD"/>
    <w:rsid w:val="00E07773"/>
    <w:rsid w:val="00E10816"/>
    <w:rsid w:val="00E11E6B"/>
    <w:rsid w:val="00E12396"/>
    <w:rsid w:val="00E12559"/>
    <w:rsid w:val="00E12D06"/>
    <w:rsid w:val="00E12D22"/>
    <w:rsid w:val="00E12D34"/>
    <w:rsid w:val="00E12F63"/>
    <w:rsid w:val="00E145E5"/>
    <w:rsid w:val="00E16CF2"/>
    <w:rsid w:val="00E172C6"/>
    <w:rsid w:val="00E17660"/>
    <w:rsid w:val="00E21B45"/>
    <w:rsid w:val="00E2462F"/>
    <w:rsid w:val="00E27FDF"/>
    <w:rsid w:val="00E27FE2"/>
    <w:rsid w:val="00E30E06"/>
    <w:rsid w:val="00E313DE"/>
    <w:rsid w:val="00E3254E"/>
    <w:rsid w:val="00E34D9F"/>
    <w:rsid w:val="00E37274"/>
    <w:rsid w:val="00E3797C"/>
    <w:rsid w:val="00E4035F"/>
    <w:rsid w:val="00E4595D"/>
    <w:rsid w:val="00E45EEF"/>
    <w:rsid w:val="00E45F87"/>
    <w:rsid w:val="00E464B2"/>
    <w:rsid w:val="00E46F9A"/>
    <w:rsid w:val="00E47D3B"/>
    <w:rsid w:val="00E511C0"/>
    <w:rsid w:val="00E51258"/>
    <w:rsid w:val="00E521FC"/>
    <w:rsid w:val="00E5230D"/>
    <w:rsid w:val="00E525D2"/>
    <w:rsid w:val="00E53724"/>
    <w:rsid w:val="00E54142"/>
    <w:rsid w:val="00E558BF"/>
    <w:rsid w:val="00E56778"/>
    <w:rsid w:val="00E56A30"/>
    <w:rsid w:val="00E57AB5"/>
    <w:rsid w:val="00E60A07"/>
    <w:rsid w:val="00E6127A"/>
    <w:rsid w:val="00E618DA"/>
    <w:rsid w:val="00E6194D"/>
    <w:rsid w:val="00E634B9"/>
    <w:rsid w:val="00E644EB"/>
    <w:rsid w:val="00E661A3"/>
    <w:rsid w:val="00E66F9C"/>
    <w:rsid w:val="00E67D04"/>
    <w:rsid w:val="00E72216"/>
    <w:rsid w:val="00E72EF1"/>
    <w:rsid w:val="00E7326F"/>
    <w:rsid w:val="00E75571"/>
    <w:rsid w:val="00E760BE"/>
    <w:rsid w:val="00E7740C"/>
    <w:rsid w:val="00E774B2"/>
    <w:rsid w:val="00E8432C"/>
    <w:rsid w:val="00E85B96"/>
    <w:rsid w:val="00E8685D"/>
    <w:rsid w:val="00E9093E"/>
    <w:rsid w:val="00E93D30"/>
    <w:rsid w:val="00E9404C"/>
    <w:rsid w:val="00E94FDA"/>
    <w:rsid w:val="00E96915"/>
    <w:rsid w:val="00E96C41"/>
    <w:rsid w:val="00EA112A"/>
    <w:rsid w:val="00EA1A5E"/>
    <w:rsid w:val="00EA2097"/>
    <w:rsid w:val="00EA408B"/>
    <w:rsid w:val="00EA46C5"/>
    <w:rsid w:val="00EA6B50"/>
    <w:rsid w:val="00EB0562"/>
    <w:rsid w:val="00EB2940"/>
    <w:rsid w:val="00EB2C71"/>
    <w:rsid w:val="00EB511D"/>
    <w:rsid w:val="00EC0256"/>
    <w:rsid w:val="00EC153F"/>
    <w:rsid w:val="00EC1CAA"/>
    <w:rsid w:val="00EC2A36"/>
    <w:rsid w:val="00EC4A69"/>
    <w:rsid w:val="00EC4C79"/>
    <w:rsid w:val="00EC5F44"/>
    <w:rsid w:val="00ED382B"/>
    <w:rsid w:val="00ED4593"/>
    <w:rsid w:val="00ED7B74"/>
    <w:rsid w:val="00ED7CDB"/>
    <w:rsid w:val="00EE0BFC"/>
    <w:rsid w:val="00EE27CE"/>
    <w:rsid w:val="00EE34C8"/>
    <w:rsid w:val="00EE405E"/>
    <w:rsid w:val="00EE5806"/>
    <w:rsid w:val="00EE5814"/>
    <w:rsid w:val="00EE5EB9"/>
    <w:rsid w:val="00EE68A9"/>
    <w:rsid w:val="00EE6C3B"/>
    <w:rsid w:val="00EE7156"/>
    <w:rsid w:val="00EE7922"/>
    <w:rsid w:val="00EF045E"/>
    <w:rsid w:val="00EF1524"/>
    <w:rsid w:val="00EF2E4A"/>
    <w:rsid w:val="00EF33BF"/>
    <w:rsid w:val="00EF4259"/>
    <w:rsid w:val="00EF46B1"/>
    <w:rsid w:val="00EF7649"/>
    <w:rsid w:val="00F0203D"/>
    <w:rsid w:val="00F026F4"/>
    <w:rsid w:val="00F03246"/>
    <w:rsid w:val="00F033CF"/>
    <w:rsid w:val="00F0385D"/>
    <w:rsid w:val="00F04120"/>
    <w:rsid w:val="00F04581"/>
    <w:rsid w:val="00F049D7"/>
    <w:rsid w:val="00F04EBB"/>
    <w:rsid w:val="00F06BCA"/>
    <w:rsid w:val="00F06DFD"/>
    <w:rsid w:val="00F07A87"/>
    <w:rsid w:val="00F11332"/>
    <w:rsid w:val="00F11BA8"/>
    <w:rsid w:val="00F201C8"/>
    <w:rsid w:val="00F24D0C"/>
    <w:rsid w:val="00F2655B"/>
    <w:rsid w:val="00F27579"/>
    <w:rsid w:val="00F27C21"/>
    <w:rsid w:val="00F3015B"/>
    <w:rsid w:val="00F307FB"/>
    <w:rsid w:val="00F30A56"/>
    <w:rsid w:val="00F321AF"/>
    <w:rsid w:val="00F3259A"/>
    <w:rsid w:val="00F348AD"/>
    <w:rsid w:val="00F3718A"/>
    <w:rsid w:val="00F40219"/>
    <w:rsid w:val="00F41899"/>
    <w:rsid w:val="00F4303E"/>
    <w:rsid w:val="00F43D92"/>
    <w:rsid w:val="00F43E6F"/>
    <w:rsid w:val="00F43E72"/>
    <w:rsid w:val="00F4444B"/>
    <w:rsid w:val="00F4530D"/>
    <w:rsid w:val="00F45D76"/>
    <w:rsid w:val="00F462B8"/>
    <w:rsid w:val="00F50D89"/>
    <w:rsid w:val="00F52599"/>
    <w:rsid w:val="00F53AE5"/>
    <w:rsid w:val="00F54020"/>
    <w:rsid w:val="00F55AA4"/>
    <w:rsid w:val="00F5795B"/>
    <w:rsid w:val="00F601CC"/>
    <w:rsid w:val="00F60DC7"/>
    <w:rsid w:val="00F6282D"/>
    <w:rsid w:val="00F64198"/>
    <w:rsid w:val="00F6473D"/>
    <w:rsid w:val="00F66F23"/>
    <w:rsid w:val="00F74AD0"/>
    <w:rsid w:val="00F757ED"/>
    <w:rsid w:val="00F75AA5"/>
    <w:rsid w:val="00F7629E"/>
    <w:rsid w:val="00F76D94"/>
    <w:rsid w:val="00F775C5"/>
    <w:rsid w:val="00F81C93"/>
    <w:rsid w:val="00F82E91"/>
    <w:rsid w:val="00F8338C"/>
    <w:rsid w:val="00F8351F"/>
    <w:rsid w:val="00F842DF"/>
    <w:rsid w:val="00F874D3"/>
    <w:rsid w:val="00F9140B"/>
    <w:rsid w:val="00F924C3"/>
    <w:rsid w:val="00F92C39"/>
    <w:rsid w:val="00F93F9E"/>
    <w:rsid w:val="00F94866"/>
    <w:rsid w:val="00F97718"/>
    <w:rsid w:val="00FA209D"/>
    <w:rsid w:val="00FA2E4C"/>
    <w:rsid w:val="00FA3A87"/>
    <w:rsid w:val="00FA5E3E"/>
    <w:rsid w:val="00FA6281"/>
    <w:rsid w:val="00FB007C"/>
    <w:rsid w:val="00FB0665"/>
    <w:rsid w:val="00FB0BBA"/>
    <w:rsid w:val="00FB2489"/>
    <w:rsid w:val="00FB2830"/>
    <w:rsid w:val="00FB2DFD"/>
    <w:rsid w:val="00FB5B3C"/>
    <w:rsid w:val="00FB674A"/>
    <w:rsid w:val="00FB6D81"/>
    <w:rsid w:val="00FB7512"/>
    <w:rsid w:val="00FC0DB9"/>
    <w:rsid w:val="00FC0DFD"/>
    <w:rsid w:val="00FC11AB"/>
    <w:rsid w:val="00FC130B"/>
    <w:rsid w:val="00FC39EF"/>
    <w:rsid w:val="00FC3D7A"/>
    <w:rsid w:val="00FC4174"/>
    <w:rsid w:val="00FC7A0E"/>
    <w:rsid w:val="00FC7B86"/>
    <w:rsid w:val="00FC7FDC"/>
    <w:rsid w:val="00FD0417"/>
    <w:rsid w:val="00FD0831"/>
    <w:rsid w:val="00FD29C1"/>
    <w:rsid w:val="00FD38C6"/>
    <w:rsid w:val="00FD5971"/>
    <w:rsid w:val="00FD7F90"/>
    <w:rsid w:val="00FE0B36"/>
    <w:rsid w:val="00FE1799"/>
    <w:rsid w:val="00FE4681"/>
    <w:rsid w:val="00FE4B8C"/>
    <w:rsid w:val="00FE4F2F"/>
    <w:rsid w:val="00FE5376"/>
    <w:rsid w:val="00FE6820"/>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4E955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Theme="minorHAnsi" w:hAnsi="Arial" w:cstheme="minorBidi"/>
        <w:color w:val="797979" w:themeColor="background2"/>
        <w:lang w:val="en-US" w:eastAsia="en-US" w:bidi="ar-SA"/>
      </w:rPr>
    </w:rPrDefault>
    <w:pPrDefault>
      <w:pPr>
        <w:spacing w:after="120" w:line="240" w:lineRule="exact"/>
      </w:pPr>
    </w:pPrDefault>
  </w:docDefaults>
  <w:latentStyles w:defLockedState="1" w:defUIPriority="99" w:defSemiHidden="1" w:defUnhideWhenUsed="0" w:defQFormat="0" w:count="267">
    <w:lsdException w:name="Normal" w:locked="0" w:semiHidden="0" w:uiPriority="3" w:qFormat="1"/>
    <w:lsdException w:name="heading 1" w:locked="0" w:semiHidden="0" w:uiPriority="9"/>
    <w:lsdException w:name="heading 2" w:locked="0" w:uiPriority="9" w:unhideWhenUsed="1"/>
    <w:lsdException w:name="heading 3" w:locked="0" w:uiPriority="0" w:unhideWhenUsed="1"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ocked="0" w:unhideWhenUsed="1"/>
    <w:lsdException w:name="index 2" w:locked="0" w:unhideWhenUsed="1"/>
    <w:lsdException w:name="index 3" w:locked="0" w:unhideWhenUsed="1"/>
    <w:lsdException w:name="toc 1" w:locked="0" w:uiPriority="39" w:unhideWhenUsed="1" w:qFormat="1"/>
    <w:lsdException w:name="toc 2" w:locked="0" w:uiPriority="39" w:unhideWhenUsed="1" w:qFormat="1"/>
    <w:lsdException w:name="toc 3" w:locked="0" w:uiPriority="39" w:unhideWhenUsed="1" w:qFormat="1"/>
    <w:lsdException w:name="toc 4" w:uiPriority="39"/>
    <w:lsdException w:name="toc 5" w:uiPriority="39"/>
    <w:lsdException w:name="toc 6" w:uiPriority="39"/>
    <w:lsdException w:name="toc 7" w:uiPriority="39"/>
    <w:lsdException w:name="toc 8" w:uiPriority="39"/>
    <w:lsdException w:name="toc 9" w:uiPriority="39"/>
    <w:lsdException w:name="header" w:unhideWhenUsed="1"/>
    <w:lsdException w:name="footer" w:unhideWhenUsed="1"/>
    <w:lsdException w:name="caption" w:uiPriority="35" w:qFormat="1"/>
    <w:lsdException w:name="toa heading" w:locked="0" w:unhideWhenUsed="1"/>
    <w:lsdException w:name="Title" w:uiPriority="10" w:qFormat="1"/>
    <w:lsdException w:name="Default Paragraph Font" w:locked="0" w:uiPriority="1" w:unhideWhenUsed="1"/>
    <w:lsdException w:name="Subtitle" w:uiPriority="11" w:qFormat="1"/>
    <w:lsdException w:name="Body Text 2" w:uiPriority="0"/>
    <w:lsdException w:name="Body Text 3" w:uiPriority="0"/>
    <w:lsdException w:name="Hyperlink" w:locked="0" w:unhideWhenUsed="1"/>
    <w:lsdException w:name="FollowedHyperlink" w:unhideWhenUsed="1"/>
    <w:lsdException w:name="Strong" w:locked="0" w:semiHidden="0" w:uiPriority="22" w:qFormat="1"/>
    <w:lsdException w:name="Emphasis" w:uiPriority="0" w:qFormat="1"/>
    <w:lsdException w:name="Plain Text" w:uiPriority="0"/>
    <w:lsdException w:name="HTML Top of Form" w:locked="0" w:unhideWhenUsed="1"/>
    <w:lsdException w:name="HTML Bottom of Form" w:locked="0" w:unhideWhenUsed="1"/>
    <w:lsdException w:name="Normal Table" w:locked="0" w:unhideWhenUsed="1"/>
    <w:lsdException w:name="No List" w:locked="0" w:unhideWhenUsed="1"/>
    <w:lsdException w:name="Outline List 1" w:unhideWhenUsed="1"/>
    <w:lsdException w:name="Outline List 2" w:unhideWhenUsed="1"/>
    <w:lsdException w:name="Outline List 3" w:unhideWhenUsed="1"/>
    <w:lsdException w:name="Table Simple 1" w:unhideWhenUsed="1"/>
    <w:lsdException w:name="Table Simple 2" w:unhideWhenUsed="1"/>
    <w:lsdException w:name="Table Simple 3" w:unhideWhenUsed="1"/>
    <w:lsdException w:name="Table Classic 1" w:unhideWhenUsed="1"/>
    <w:lsdException w:name="Table Classic 2" w:unhideWhenUsed="1"/>
    <w:lsdException w:name="Table Classic 3" w:unhideWhenUsed="1"/>
    <w:lsdException w:name="Table Classic 4" w:unhideWhenUsed="1"/>
    <w:lsdException w:name="Table Colorful 1" w:unhideWhenUsed="1"/>
    <w:lsdException w:name="Table Colorful 2" w:unhideWhenUsed="1"/>
    <w:lsdException w:name="Table Colorful 3" w:unhideWhenUsed="1"/>
    <w:lsdException w:name="Table Columns 1" w:unhideWhenUsed="1"/>
    <w:lsdException w:name="Table Columns 2" w:unhideWhenUsed="1"/>
    <w:lsdException w:name="Table Columns 3" w:unhideWhenUsed="1"/>
    <w:lsdException w:name="Table Columns 4" w:unhideWhenUsed="1"/>
    <w:lsdException w:name="Table Columns 5" w:unhideWhenUsed="1"/>
    <w:lsdException w:name="Table Grid 1" w:unhideWhenUsed="1"/>
    <w:lsdException w:name="Table Grid 2" w:unhideWhenUsed="1"/>
    <w:lsdException w:name="Table Grid 3" w:unhideWhenUsed="1"/>
    <w:lsdException w:name="Table Grid 4" w:unhideWhenUsed="1"/>
    <w:lsdException w:name="Table Grid 5" w:unhideWhenUsed="1"/>
    <w:lsdException w:name="Table Grid 6" w:unhideWhenUsed="1"/>
    <w:lsdException w:name="Table Grid 7" w:unhideWhenUsed="1"/>
    <w:lsdException w:name="Table Grid 8" w:unhideWhenUsed="1"/>
    <w:lsdException w:name="Table List 1" w:unhideWhenUsed="1"/>
    <w:lsdException w:name="Table List 2" w:unhideWhenUsed="1"/>
    <w:lsdException w:name="Table List 3" w:unhideWhenUsed="1"/>
    <w:lsdException w:name="Table List 4" w:unhideWhenUsed="1"/>
    <w:lsdException w:name="Table List 5" w:unhideWhenUsed="1"/>
    <w:lsdException w:name="Table List 6" w:unhideWhenUsed="1"/>
    <w:lsdException w:name="Table List 7" w:unhideWhenUsed="1"/>
    <w:lsdException w:name="Table List 8" w:unhideWhenUsed="1"/>
    <w:lsdException w:name="Table 3D effects 1" w:unhideWhenUsed="1"/>
    <w:lsdException w:name="Table 3D effects 2" w:unhideWhenUsed="1"/>
    <w:lsdException w:name="Table 3D effects 3" w:unhideWhenUsed="1"/>
    <w:lsdException w:name="Table Contemporary" w:unhideWhenUsed="1"/>
    <w:lsdException w:name="Table Elegant" w:unhideWhenUsed="1"/>
    <w:lsdException w:name="Table Professional" w:unhideWhenUsed="1"/>
    <w:lsdException w:name="Table Subtle 1" w:unhideWhenUsed="1"/>
    <w:lsdException w:name="Table Subtle 2" w:unhideWhenUsed="1"/>
    <w:lsdException w:name="Table Web 1" w:unhideWhenUsed="1"/>
    <w:lsdException w:name="Table Web 2" w:unhideWhenUsed="1"/>
    <w:lsdException w:name="Table Web 3" w:unhideWhenUsed="1"/>
    <w:lsdException w:name="Balloon Text" w:unhideWhenUsed="1"/>
    <w:lsdException w:name="Table Grid" w:semiHidden="0" w:uiPriority="59"/>
    <w:lsdException w:name="Table Theme" w:unhideWhenUsed="1"/>
    <w:lsdException w:name="No Spacing" w:uiPriority="1" w:qFormat="1"/>
    <w:lsdException w:name="Light Shading" w:semiHidden="0" w:uiPriority="60"/>
    <w:lsdException w:name="Light List" w:semiHidden="0" w:uiPriority="61"/>
    <w:lsdException w:name="Light Grid" w:semiHidden="0" w:uiPriority="62"/>
    <w:lsdException w:name="Medium Shading 1" w:semiHidden="0" w:uiPriority="63"/>
    <w:lsdException w:name="Medium Shading 2" w:semiHidden="0" w:uiPriority="64"/>
    <w:lsdException w:name="Medium List 1" w:semiHidden="0" w:uiPriority="65"/>
    <w:lsdException w:name="Medium List 2" w:semiHidden="0" w:uiPriority="66"/>
    <w:lsdException w:name="Medium Grid 1" w:semiHidden="0" w:uiPriority="67"/>
    <w:lsdException w:name="Medium Grid 2" w:semiHidden="0" w:uiPriority="68"/>
    <w:lsdException w:name="Medium Grid 3" w:semiHidden="0" w:uiPriority="69"/>
    <w:lsdException w:name="Dark List" w:semiHidden="0" w:uiPriority="70"/>
    <w:lsdException w:name="Colorful Shading" w:semiHidden="0" w:uiPriority="71"/>
    <w:lsdException w:name="Colorful List" w:semiHidden="0" w:uiPriority="72"/>
    <w:lsdException w:name="Colorful Grid" w:semiHidden="0" w:uiPriority="73"/>
    <w:lsdException w:name="Light Shading Accent 1" w:semiHidden="0" w:uiPriority="60"/>
    <w:lsdException w:name="Light List Accent 1" w:semiHidden="0" w:uiPriority="61"/>
    <w:lsdException w:name="Light Grid Accent 1" w:semiHidden="0" w:uiPriority="62"/>
    <w:lsdException w:name="Medium Shading 1 Accent 1" w:semiHidden="0" w:uiPriority="63"/>
    <w:lsdException w:name="Medium Shading 2 Accent 1" w:semiHidden="0" w:uiPriority="64"/>
    <w:lsdException w:name="Medium List 1 Accent 1" w:semiHidden="0" w:uiPriority="65"/>
    <w:lsdException w:name="Revision" w:locked="0"/>
    <w:lsdException w:name="List Paragraph" w:uiPriority="34" w:qFormat="1"/>
    <w:lsdException w:name="Quote" w:uiPriority="29" w:qFormat="1"/>
    <w:lsdException w:name="Intense Quote" w:uiPriority="30" w:qFormat="1"/>
    <w:lsdException w:name="Medium List 2 Accent 1" w:semiHidden="0" w:uiPriority="66"/>
    <w:lsdException w:name="Medium Grid 1 Accent 1" w:semiHidden="0" w:uiPriority="67"/>
    <w:lsdException w:name="Medium Grid 2 Accent 1" w:semiHidden="0" w:uiPriority="68"/>
    <w:lsdException w:name="Medium Grid 3 Accent 1" w:semiHidden="0" w:uiPriority="69"/>
    <w:lsdException w:name="Dark List Accent 1" w:semiHidden="0" w:uiPriority="70"/>
    <w:lsdException w:name="Colorful Shading Accent 1" w:semiHidden="0" w:uiPriority="71"/>
    <w:lsdException w:name="Colorful List Accent 1" w:semiHidden="0" w:uiPriority="72"/>
    <w:lsdException w:name="Colorful Grid Accent 1" w:semiHidden="0" w:uiPriority="73"/>
    <w:lsdException w:name="Light Shading Accent 2" w:semiHidden="0" w:uiPriority="60"/>
    <w:lsdException w:name="Light List Accent 2" w:semiHidden="0" w:uiPriority="61"/>
    <w:lsdException w:name="Light Grid Accent 2" w:semiHidden="0" w:uiPriority="62"/>
    <w:lsdException w:name="Medium Shading 1 Accent 2" w:semiHidden="0" w:uiPriority="63"/>
    <w:lsdException w:name="Medium Shading 2 Accent 2" w:semiHidden="0" w:uiPriority="64"/>
    <w:lsdException w:name="Medium List 1 Accent 2" w:semiHidden="0" w:uiPriority="65"/>
    <w:lsdException w:name="Medium List 2 Accent 2" w:semiHidden="0" w:uiPriority="66"/>
    <w:lsdException w:name="Medium Grid 1 Accent 2" w:semiHidden="0" w:uiPriority="67"/>
    <w:lsdException w:name="Medium Grid 2 Accent 2" w:semiHidden="0" w:uiPriority="68"/>
    <w:lsdException w:name="Medium Grid 3 Accent 2" w:semiHidden="0" w:uiPriority="69"/>
    <w:lsdException w:name="Dark List Accent 2" w:semiHidden="0" w:uiPriority="70"/>
    <w:lsdException w:name="Colorful Shading Accent 2" w:semiHidden="0" w:uiPriority="71"/>
    <w:lsdException w:name="Colorful List Accent 2" w:semiHidden="0" w:uiPriority="72"/>
    <w:lsdException w:name="Colorful Grid Accent 2" w:semiHidden="0" w:uiPriority="73"/>
    <w:lsdException w:name="Light Shading Accent 3" w:semiHidden="0" w:uiPriority="60"/>
    <w:lsdException w:name="Light List Accent 3" w:semiHidden="0" w:uiPriority="61"/>
    <w:lsdException w:name="Light Grid Accent 3" w:semiHidden="0" w:uiPriority="62"/>
    <w:lsdException w:name="Medium Shading 1 Accent 3" w:semiHidden="0" w:uiPriority="63"/>
    <w:lsdException w:name="Medium Shading 2 Accent 3" w:semiHidden="0" w:uiPriority="64"/>
    <w:lsdException w:name="Medium List 1 Accent 3" w:semiHidden="0" w:uiPriority="65"/>
    <w:lsdException w:name="Medium List 2 Accent 3" w:semiHidden="0" w:uiPriority="66"/>
    <w:lsdException w:name="Medium Grid 1 Accent 3" w:semiHidden="0" w:uiPriority="67"/>
    <w:lsdException w:name="Medium Grid 2 Accent 3" w:semiHidden="0" w:uiPriority="68"/>
    <w:lsdException w:name="Medium Grid 3 Accent 3" w:semiHidden="0" w:uiPriority="69"/>
    <w:lsdException w:name="Dark List Accent 3" w:semiHidden="0" w:uiPriority="70"/>
    <w:lsdException w:name="Colorful Shading Accent 3" w:semiHidden="0" w:uiPriority="71"/>
    <w:lsdException w:name="Colorful List Accent 3" w:semiHidden="0" w:uiPriority="72"/>
    <w:lsdException w:name="Colorful Grid Accent 3" w:semiHidden="0" w:uiPriority="73"/>
    <w:lsdException w:name="Light Shading Accent 4" w:semiHidden="0" w:uiPriority="60"/>
    <w:lsdException w:name="Light List Accent 4" w:semiHidden="0" w:uiPriority="61"/>
    <w:lsdException w:name="Light Grid Accent 4" w:semiHidden="0" w:uiPriority="62"/>
    <w:lsdException w:name="Medium Shading 1 Accent 4" w:semiHidden="0" w:uiPriority="63"/>
    <w:lsdException w:name="Medium Shading 2 Accent 4" w:semiHidden="0" w:uiPriority="64"/>
    <w:lsdException w:name="Medium List 1 Accent 4" w:semiHidden="0" w:uiPriority="65"/>
    <w:lsdException w:name="Medium List 2 Accent 4" w:semiHidden="0" w:uiPriority="66"/>
    <w:lsdException w:name="Medium Grid 1 Accent 4" w:semiHidden="0" w:uiPriority="67"/>
    <w:lsdException w:name="Medium Grid 2 Accent 4" w:semiHidden="0" w:uiPriority="68"/>
    <w:lsdException w:name="Medium Grid 3 Accent 4" w:semiHidden="0" w:uiPriority="69"/>
    <w:lsdException w:name="Dark List Accent 4" w:semiHidden="0" w:uiPriority="70"/>
    <w:lsdException w:name="Colorful Shading Accent 4" w:semiHidden="0" w:uiPriority="71"/>
    <w:lsdException w:name="Colorful List Accent 4" w:semiHidden="0" w:uiPriority="72"/>
    <w:lsdException w:name="Colorful Grid Accent 4" w:semiHidden="0" w:uiPriority="73"/>
    <w:lsdException w:name="Light Shading Accent 5" w:semiHidden="0" w:uiPriority="60"/>
    <w:lsdException w:name="Light List Accent 5" w:semiHidden="0" w:uiPriority="61"/>
    <w:lsdException w:name="Light Grid Accent 5" w:semiHidden="0" w:uiPriority="62"/>
    <w:lsdException w:name="Medium Shading 1 Accent 5" w:semiHidden="0" w:uiPriority="63"/>
    <w:lsdException w:name="Medium Shading 2 Accent 5" w:semiHidden="0" w:uiPriority="64"/>
    <w:lsdException w:name="Medium List 1 Accent 5" w:semiHidden="0" w:uiPriority="65"/>
    <w:lsdException w:name="Medium List 2 Accent 5" w:semiHidden="0" w:uiPriority="66"/>
    <w:lsdException w:name="Medium Grid 1 Accent 5" w:semiHidden="0" w:uiPriority="67"/>
    <w:lsdException w:name="Medium Grid 2 Accent 5" w:semiHidden="0" w:uiPriority="68"/>
    <w:lsdException w:name="Medium Grid 3 Accent 5" w:semiHidden="0" w:uiPriority="69"/>
    <w:lsdException w:name="Dark List Accent 5" w:semiHidden="0" w:uiPriority="70"/>
    <w:lsdException w:name="Colorful Shading Accent 5" w:semiHidden="0" w:uiPriority="71"/>
    <w:lsdException w:name="Colorful List Accent 5" w:semiHidden="0" w:uiPriority="72"/>
    <w:lsdException w:name="Colorful Grid Accent 5" w:semiHidden="0" w:uiPriority="73"/>
    <w:lsdException w:name="Light Shading Accent 6" w:semiHidden="0" w:uiPriority="60"/>
    <w:lsdException w:name="Light List Accent 6" w:semiHidden="0" w:uiPriority="61"/>
    <w:lsdException w:name="Light Grid Accent 6" w:semiHidden="0" w:uiPriority="62"/>
    <w:lsdException w:name="Medium Shading 1 Accent 6" w:semiHidden="0" w:uiPriority="63"/>
    <w:lsdException w:name="Medium Shading 2 Accent 6" w:semiHidden="0" w:uiPriority="64"/>
    <w:lsdException w:name="Medium List 1 Accent 6" w:semiHidden="0" w:uiPriority="65"/>
    <w:lsdException w:name="Medium List 2 Accent 6" w:semiHidden="0" w:uiPriority="66"/>
    <w:lsdException w:name="Medium Grid 1 Accent 6" w:semiHidden="0" w:uiPriority="67"/>
    <w:lsdException w:name="Medium Grid 2 Accent 6" w:semiHidden="0" w:uiPriority="68"/>
    <w:lsdException w:name="Medium Grid 3 Accent 6" w:semiHidden="0" w:uiPriority="69"/>
    <w:lsdException w:name="Dark List Accent 6" w:semiHidden="0" w:uiPriority="70"/>
    <w:lsdException w:name="Colorful Shading Accent 6" w:semiHidden="0" w:uiPriority="71"/>
    <w:lsdException w:name="Colorful List Accent 6" w:semiHidden="0" w:uiPriority="72"/>
    <w:lsdException w:name="Colorful Grid Accent 6" w:semiHidden="0"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lsdException w:name="TOC Heading" w:uiPriority="39" w:unhideWhenUsed="1" w:qFormat="1"/>
  </w:latentStyles>
  <w:style w:type="paragraph" w:default="1" w:styleId="Normal">
    <w:name w:val="Normal"/>
    <w:uiPriority w:val="3"/>
    <w:qFormat/>
    <w:rsid w:val="00593AD0"/>
    <w:pPr>
      <w:spacing w:line="240" w:lineRule="auto"/>
    </w:p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00467F" w:themeColor="text2"/>
      </w:pBdr>
      <w:spacing w:before="200" w:after="60"/>
      <w:outlineLvl w:val="1"/>
    </w:pPr>
    <w:rPr>
      <w:b/>
      <w:caps/>
      <w:color w:val="00467F" w:themeColor="text2"/>
      <w:sz w:val="16"/>
    </w:rPr>
  </w:style>
  <w:style w:type="paragraph" w:styleId="Heading3">
    <w:name w:val="heading 3"/>
    <w:aliases w:val="PUR H3"/>
    <w:basedOn w:val="Normal"/>
    <w:next w:val="Normal"/>
    <w:link w:val="Heading3Char"/>
    <w:qFormat/>
    <w:rsid w:val="009E4479"/>
    <w:pPr>
      <w:spacing w:before="240" w:after="80"/>
      <w:outlineLvl w:val="2"/>
    </w:pPr>
    <w:rPr>
      <w:color w:val="auto"/>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B9D3EB"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00467F"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URBody">
    <w:name w:val="PUR Body"/>
    <w:link w:val="PURBodyChar"/>
    <w:qFormat/>
    <w:rsid w:val="00593AD0"/>
    <w:pPr>
      <w:spacing w:line="240" w:lineRule="auto"/>
    </w:pPr>
    <w:rPr>
      <w:color w:val="auto"/>
      <w:sz w:val="18"/>
    </w:rPr>
  </w:style>
  <w:style w:type="paragraph" w:customStyle="1" w:styleId="PURHeading3">
    <w:name w:val="PUR Heading 3"/>
    <w:basedOn w:val="PURBody"/>
    <w:next w:val="PURBody"/>
    <w:link w:val="PURHeading3Char"/>
    <w:uiPriority w:val="3"/>
    <w:rsid w:val="00A3168A"/>
    <w:pPr>
      <w:spacing w:after="60"/>
    </w:pPr>
    <w:rPr>
      <w:b/>
      <w:color w:val="00467F" w:themeColor="text2"/>
      <w:spacing w:val="-4"/>
    </w:rPr>
  </w:style>
  <w:style w:type="paragraph" w:customStyle="1" w:styleId="PURHeading1">
    <w:name w:val="PUR Heading 1"/>
    <w:next w:val="PURBody"/>
    <w:uiPriority w:val="3"/>
    <w:qFormat/>
    <w:rsid w:val="00007C9E"/>
    <w:pPr>
      <w:keepNext/>
      <w:keepLines/>
      <w:pBdr>
        <w:bottom w:val="single" w:sz="8" w:space="1" w:color="00467F" w:themeColor="text2"/>
      </w:pBdr>
      <w:spacing w:before="240" w:after="240"/>
    </w:pPr>
    <w:rPr>
      <w:smallCaps/>
      <w:noProof/>
      <w:color w:val="00467F" w:themeColor="text2"/>
      <w:sz w:val="24"/>
      <w:szCs w:val="24"/>
    </w:rPr>
  </w:style>
  <w:style w:type="paragraph" w:customStyle="1" w:styleId="PURHeading2">
    <w:name w:val="PUR Heading 2"/>
    <w:next w:val="PURBody"/>
    <w:uiPriority w:val="3"/>
    <w:qFormat/>
    <w:rsid w:val="00DC059B"/>
    <w:pPr>
      <w:keepNext/>
      <w:keepLines/>
    </w:pPr>
    <w:rPr>
      <w:rFonts w:ascii="Arial Black" w:hAnsi="Arial Black"/>
      <w:color w:val="404040" w:themeColor="text1" w:themeTint="BF"/>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next w:val="PURBody"/>
    <w:link w:val="PURHeading4Char"/>
    <w:uiPriority w:val="3"/>
    <w:qFormat/>
    <w:rsid w:val="00B3292C"/>
    <w:pPr>
      <w:spacing w:after="0" w:line="240" w:lineRule="auto"/>
    </w:pPr>
    <w:rPr>
      <w:color w:val="auto"/>
      <w:sz w:val="3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00467F"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00467F" w:themeColor="text2"/>
    </w:rPr>
  </w:style>
  <w:style w:type="paragraph" w:customStyle="1" w:styleId="PURBullet">
    <w:name w:val="PUR Bullet"/>
    <w:basedOn w:val="PURBody"/>
    <w:next w:val="PURBody"/>
    <w:link w:val="PURBulletChar"/>
    <w:uiPriority w:val="3"/>
    <w:qFormat/>
    <w:rsid w:val="00DC059B"/>
    <w:pPr>
      <w:spacing w:line="240" w:lineRule="exact"/>
      <w:ind w:left="216" w:hanging="360"/>
      <w:contextualSpacing/>
    </w:pPr>
  </w:style>
  <w:style w:type="table" w:styleId="TableGrid">
    <w:name w:val="Table Grid"/>
    <w:basedOn w:val="TableNormal"/>
    <w:uiPriority w:val="59"/>
    <w:locked/>
    <w:rsid w:val="009B799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Heading1"/>
    <w:next w:val="Normal"/>
    <w:uiPriority w:val="39"/>
    <w:unhideWhenUsed/>
    <w:qFormat/>
    <w:rsid w:val="001C4561"/>
    <w:pPr>
      <w:shd w:val="clear" w:color="auto" w:fill="auto"/>
      <w:tabs>
        <w:tab w:val="right" w:pos="5210"/>
      </w:tabs>
      <w:spacing w:before="60" w:after="0" w:line="240" w:lineRule="auto"/>
      <w:ind w:left="144"/>
    </w:pPr>
    <w:rPr>
      <w:rFonts w:asciiTheme="minorHAnsi" w:hAnsiTheme="minorHAnsi"/>
      <w:b w:val="0"/>
      <w:noProof w:val="0"/>
      <w:color w:val="2E6BA3" w:themeColor="accent1" w:themeShade="80"/>
      <w:sz w:val="16"/>
      <w:szCs w:val="22"/>
    </w:rPr>
  </w:style>
  <w:style w:type="paragraph" w:styleId="TOC1">
    <w:name w:val="toc 1"/>
    <w:basedOn w:val="Normal"/>
    <w:next w:val="Normal"/>
    <w:uiPriority w:val="39"/>
    <w:unhideWhenUsed/>
    <w:qFormat/>
    <w:rsid w:val="001C4561"/>
    <w:pPr>
      <w:spacing w:before="60" w:after="60"/>
    </w:pPr>
    <w:rPr>
      <w:b/>
      <w:caps/>
      <w:color w:val="00467F" w:themeColor="text2"/>
      <w:sz w:val="16"/>
    </w:rPr>
  </w:style>
  <w:style w:type="paragraph" w:styleId="TOC3">
    <w:name w:val="toc 3"/>
    <w:basedOn w:val="Heading2"/>
    <w:next w:val="Normal"/>
    <w:uiPriority w:val="39"/>
    <w:unhideWhenUsed/>
    <w:qFormat/>
    <w:rsid w:val="00B915FE"/>
    <w:pPr>
      <w:pBdr>
        <w:bottom w:val="none" w:sz="0" w:space="0" w:color="auto"/>
      </w:pBdr>
      <w:tabs>
        <w:tab w:val="right" w:pos="5130"/>
      </w:tabs>
      <w:spacing w:before="0" w:after="0" w:line="260" w:lineRule="exact"/>
      <w:ind w:left="720" w:hanging="187"/>
    </w:pPr>
    <w:rPr>
      <w:rFonts w:asciiTheme="minorHAnsi" w:hAnsiTheme="minorHAnsi"/>
      <w:b w:val="0"/>
      <w:caps w:val="0"/>
      <w:color w:val="797979" w:themeColor="background2"/>
      <w:sz w:val="20"/>
      <w:szCs w:val="22"/>
    </w:rPr>
  </w:style>
  <w:style w:type="character" w:styleId="Hyperlink">
    <w:name w:val="Hyperlink"/>
    <w:basedOn w:val="DefaultParagraphFont"/>
    <w:uiPriority w:val="99"/>
    <w:rsid w:val="00454CA1"/>
    <w:rPr>
      <w:color w:val="00467F"/>
      <w:u w:val="single"/>
    </w:rPr>
  </w:style>
  <w:style w:type="character" w:styleId="FollowedHyperlink">
    <w:name w:val="FollowedHyperlink"/>
    <w:basedOn w:val="DefaultParagraphFont"/>
    <w:uiPriority w:val="99"/>
    <w:semiHidden/>
    <w:locked/>
    <w:rsid w:val="001F1783"/>
    <w:rPr>
      <w:color w:val="2E6BA3"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00467F"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00467F" w:themeColor="text2"/>
      <w:sz w:val="18"/>
      <w:szCs w:val="17"/>
    </w:rPr>
  </w:style>
  <w:style w:type="paragraph" w:styleId="Index1">
    <w:name w:val="index 1"/>
    <w:next w:val="Normal"/>
    <w:autoRedefine/>
    <w:uiPriority w:val="99"/>
    <w:semiHidden/>
    <w:unhideWhenUsed/>
    <w:rsid w:val="006B68B7"/>
    <w:pPr>
      <w:spacing w:after="0"/>
      <w:ind w:left="200" w:hanging="200"/>
    </w:pPr>
    <w:rPr>
      <w:color w:val="404040" w:themeColor="text1" w:themeTint="BF"/>
      <w:sz w:val="16"/>
    </w:rPr>
  </w:style>
  <w:style w:type="character" w:styleId="CommentReference">
    <w:name w:val="annotation reference"/>
    <w:basedOn w:val="DefaultParagraphFont"/>
    <w:uiPriority w:val="99"/>
    <w:locked/>
    <w:rsid w:val="002E3320"/>
    <w:rPr>
      <w:sz w:val="16"/>
      <w:szCs w:val="16"/>
    </w:rPr>
  </w:style>
  <w:style w:type="paragraph" w:styleId="CommentText">
    <w:name w:val="annotation text"/>
    <w:basedOn w:val="Normal"/>
    <w:link w:val="CommentTextChar"/>
    <w:uiPriority w:val="99"/>
    <w:locked/>
    <w:rsid w:val="002E3320"/>
  </w:style>
  <w:style w:type="character" w:customStyle="1" w:styleId="CommentTextChar">
    <w:name w:val="Comment Text Char"/>
    <w:basedOn w:val="DefaultParagraphFont"/>
    <w:link w:val="CommentText"/>
    <w:uiPriority w:val="99"/>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color w:val="auto"/>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color w:val="auto"/>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color w:val="auto"/>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color w:val="auto"/>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B9D3EB" w:themeColor="accent1"/>
    </w:rPr>
  </w:style>
  <w:style w:type="paragraph" w:customStyle="1" w:styleId="PURProductName">
    <w:name w:val="PUR Product Name"/>
    <w:basedOn w:val="PURHeading4"/>
    <w:link w:val="PURProductNameChar"/>
    <w:uiPriority w:val="3"/>
    <w:qFormat/>
    <w:rsid w:val="00A634E2"/>
    <w:pPr>
      <w:keepNext/>
      <w:keepLines/>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8269C6"/>
    <w:rPr>
      <w:color w:val="auto"/>
      <w:sz w:val="30"/>
    </w:rPr>
  </w:style>
  <w:style w:type="character" w:customStyle="1" w:styleId="PURProductNameChar">
    <w:name w:val="PUR Product Name Char"/>
    <w:basedOn w:val="PURHeading4Char"/>
    <w:link w:val="PURProductName"/>
    <w:uiPriority w:val="3"/>
    <w:rsid w:val="00A634E2"/>
    <w:rPr>
      <w:color w:val="auto"/>
      <w:sz w:val="28"/>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color w:val="auto"/>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color w:val="auto"/>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color w:val="auto"/>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color w:val="auto"/>
      <w:sz w:val="19"/>
      <w:szCs w:val="19"/>
    </w:rPr>
  </w:style>
  <w:style w:type="paragraph" w:customStyle="1" w:styleId="CharCharCharChar">
    <w:name w:val="Char Char Char Char"/>
    <w:basedOn w:val="Normal"/>
    <w:rsid w:val="002243AF"/>
    <w:pPr>
      <w:spacing w:after="160" w:line="240" w:lineRule="exact"/>
    </w:pPr>
    <w:rPr>
      <w:rFonts w:ascii="Tahoma" w:eastAsia="MS Mincho" w:hAnsi="Tahoma" w:cs="Times New Roman"/>
      <w:color w:val="auto"/>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color w:val="auto"/>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asciiTheme="minorHAnsi" w:eastAsiaTheme="minorEastAsia" w:hAnsiTheme="minorHAnsi"/>
      <w:color w:val="auto"/>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asciiTheme="minorHAnsi" w:eastAsiaTheme="minorEastAsia" w:hAnsiTheme="minorHAnsi"/>
      <w:color w:val="auto"/>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asciiTheme="minorHAnsi" w:eastAsiaTheme="minorEastAsia" w:hAnsiTheme="minorHAnsi"/>
      <w:color w:val="auto"/>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asciiTheme="minorHAnsi" w:eastAsiaTheme="minorEastAsia" w:hAnsiTheme="minorHAnsi"/>
      <w:color w:val="auto"/>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asciiTheme="minorHAnsi" w:eastAsiaTheme="minorEastAsia" w:hAnsiTheme="minorHAnsi"/>
      <w:color w:val="auto"/>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asciiTheme="minorHAnsi" w:eastAsiaTheme="minorEastAsia" w:hAnsiTheme="minorHAnsi"/>
      <w:color w:val="auto"/>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color w:val="auto"/>
      <w:sz w:val="18"/>
      <w:szCs w:val="24"/>
    </w:rPr>
  </w:style>
  <w:style w:type="paragraph" w:styleId="BodyText">
    <w:name w:val="Body Text"/>
    <w:basedOn w:val="Normal"/>
    <w:link w:val="BodyTextChar"/>
    <w:uiPriority w:val="99"/>
    <w:locked/>
    <w:rsid w:val="00ED382B"/>
    <w:rPr>
      <w:rFonts w:ascii="Trebuchet MS" w:eastAsia="MS Mincho" w:hAnsi="Trebuchet MS" w:cs="Times New Roman"/>
      <w:color w:val="auto"/>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color w:val="auto"/>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color w:val="auto"/>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color w:val="auto"/>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color w:val="auto"/>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669FD3"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B9D3EB"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B9D3EB"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color w:val="auto"/>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color w:val="auto"/>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 Indented"/>
    <w:basedOn w:val="PURBullet"/>
    <w:link w:val="PURBullet-IndentedChar"/>
    <w:uiPriority w:val="3"/>
    <w:qFormat/>
    <w:rsid w:val="00A324E3"/>
    <w:pPr>
      <w:ind w:left="540"/>
    </w:pPr>
  </w:style>
  <w:style w:type="character" w:customStyle="1" w:styleId="PURBodyChar">
    <w:name w:val="PUR Body Char"/>
    <w:basedOn w:val="DefaultParagraphFont"/>
    <w:link w:val="PURBody"/>
    <w:rsid w:val="00593AD0"/>
    <w:rPr>
      <w:color w:val="auto"/>
      <w:sz w:val="18"/>
    </w:rPr>
  </w:style>
  <w:style w:type="character" w:customStyle="1" w:styleId="PURBody-IndentedChar">
    <w:name w:val="PUR Body - Indented Char"/>
    <w:basedOn w:val="PURBodyChar"/>
    <w:link w:val="PURBody-Indented"/>
    <w:uiPriority w:val="3"/>
    <w:rsid w:val="00A324E3"/>
    <w:rPr>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DC059B"/>
    <w:rPr>
      <w:color w:val="404040" w:themeColor="text1" w:themeTint="BF"/>
      <w:sz w:val="18"/>
    </w:rPr>
  </w:style>
  <w:style w:type="character" w:customStyle="1" w:styleId="PURBullet-IndentedChar">
    <w:name w:val="PUR Bullet- Indented Char"/>
    <w:basedOn w:val="PURBulletChar"/>
    <w:link w:val="PURBullet-Indented"/>
    <w:uiPriority w:val="3"/>
    <w:rsid w:val="00A324E3"/>
    <w:rPr>
      <w:color w:val="404040" w:themeColor="text1" w:themeTint="BF"/>
      <w:sz w:val="18"/>
    </w:rPr>
  </w:style>
  <w:style w:type="character" w:customStyle="1" w:styleId="PURBlueStrongChar">
    <w:name w:val="PUR Blue Strong Char"/>
    <w:basedOn w:val="DefaultParagraphFont"/>
    <w:link w:val="PURBlueStrong"/>
    <w:uiPriority w:val="3"/>
    <w:rsid w:val="00DC059B"/>
    <w:rPr>
      <w:smallCaps/>
      <w:color w:val="00467F"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00467F" w:themeColor="text2"/>
      <w:spacing w:val="-4"/>
      <w:sz w:val="18"/>
    </w:rPr>
  </w:style>
  <w:style w:type="paragraph" w:customStyle="1" w:styleId="PURSectionHeading">
    <w:name w:val="PUR Section Heading"/>
    <w:basedOn w:val="PURHeading3"/>
    <w:link w:val="PURSectionHeadingChar"/>
    <w:uiPriority w:val="3"/>
    <w:qFormat/>
    <w:rsid w:val="00DC059B"/>
    <w:pPr>
      <w:spacing w:after="120"/>
    </w:pPr>
    <w:rPr>
      <w:b w:val="0"/>
      <w:sz w:val="36"/>
    </w:rPr>
  </w:style>
  <w:style w:type="paragraph" w:customStyle="1" w:styleId="PURBreadcrumb">
    <w:name w:val="PUR Breadcrumb"/>
    <w:basedOn w:val="PURHotBread"/>
    <w:link w:val="PURBreadcrumbChar"/>
    <w:uiPriority w:val="3"/>
    <w:qFormat/>
    <w:rsid w:val="008D4FC9"/>
    <w:pPr>
      <w:spacing w:before="240" w:after="240"/>
      <w:jc w:val="right"/>
    </w:pPr>
    <w:rPr>
      <w:rFonts w:ascii="Arial Narrow" w:hAnsi="Arial Narrow"/>
      <w:sz w:val="16"/>
    </w:rPr>
  </w:style>
  <w:style w:type="character" w:customStyle="1" w:styleId="PURHeading3Char">
    <w:name w:val="PUR Heading 3 Char"/>
    <w:basedOn w:val="PURBodyChar"/>
    <w:link w:val="PURHeading3"/>
    <w:uiPriority w:val="3"/>
    <w:rsid w:val="00DC059B"/>
    <w:rPr>
      <w:b/>
      <w:color w:val="00467F" w:themeColor="text2"/>
      <w:spacing w:val="-4"/>
      <w:sz w:val="18"/>
    </w:rPr>
  </w:style>
  <w:style w:type="character" w:customStyle="1" w:styleId="PURSectionHeadingChar">
    <w:name w:val="PUR Section Heading Char"/>
    <w:basedOn w:val="PURHeading3Char"/>
    <w:link w:val="PURSectionHeading"/>
    <w:uiPriority w:val="3"/>
    <w:rsid w:val="00DC059B"/>
    <w:rPr>
      <w:b w:val="0"/>
      <w:color w:val="00467F" w:themeColor="text2"/>
      <w:spacing w:val="-4"/>
      <w:sz w:val="36"/>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pPr>
      <w:spacing w:after="0"/>
    </w:pPr>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b w:val="0"/>
      <w:color w:val="00467F"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B9D3EB"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Ind w:w="0" w:type="dxa"/>
      <w:tblBorders>
        <w:top w:val="single" w:sz="4" w:space="0" w:color="00467F" w:themeColor="text2"/>
        <w:bottom w:val="single" w:sz="4" w:space="0" w:color="00467F"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ja-JP"/>
    </w:rPr>
    <w:tblPr>
      <w:tblInd w:w="274" w:type="dxa"/>
      <w:tblBorders>
        <w:top w:val="single" w:sz="4" w:space="0" w:color="00467F" w:themeColor="text2"/>
        <w:bottom w:val="single" w:sz="4" w:space="0" w:color="00467F" w:themeColor="text2"/>
        <w:insideH w:val="single" w:sz="4" w:space="0" w:color="00467F" w:themeColor="text2"/>
        <w:insideV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Ind w:w="0" w:type="dxa"/>
      <w:tblCellMar>
        <w:top w:w="0" w:type="dxa"/>
        <w:left w:w="0" w:type="dxa"/>
        <w:bottom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Arial Narrow" w:hAnsi="Arial Narrow"/>
      <w:b/>
      <w:color w:val="404040" w:themeColor="text1" w:themeTint="BF"/>
      <w:sz w:val="16"/>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Ind w:w="0" w:type="dxa"/>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00467F" w:themeColor="text2"/>
      <w:sz w:val="32"/>
    </w:rPr>
  </w:style>
  <w:style w:type="character" w:customStyle="1" w:styleId="PURTOCHeader1Char">
    <w:name w:val="PURTOCHeader1 Char"/>
    <w:basedOn w:val="PURBodyChar"/>
    <w:link w:val="PURTOCHeader1"/>
    <w:uiPriority w:val="3"/>
    <w:rsid w:val="00270B65"/>
    <w:rPr>
      <w:rFonts w:ascii="Arial Black" w:hAnsi="Arial Black"/>
      <w:color w:val="00467F" w:themeColor="text2"/>
      <w:sz w:val="32"/>
    </w:rPr>
  </w:style>
  <w:style w:type="paragraph" w:customStyle="1" w:styleId="PURTitlePage">
    <w:name w:val="PURTitlePage"/>
    <w:basedOn w:val="Normal"/>
    <w:uiPriority w:val="3"/>
    <w:qFormat/>
    <w:rsid w:val="00270B65"/>
    <w:rPr>
      <w:color w:val="00467F" w:themeColor="text2"/>
      <w:sz w:val="72"/>
    </w:rPr>
  </w:style>
  <w:style w:type="table" w:customStyle="1" w:styleId="PURTableNoVertical">
    <w:name w:val="PURTableNoVertical"/>
    <w:basedOn w:val="PURTable"/>
    <w:uiPriority w:val="99"/>
    <w:rsid w:val="00D85117"/>
    <w:tblPr>
      <w:tblInd w:w="274" w:type="dxa"/>
      <w:tblBorders>
        <w:insideH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normal1">
    <w:name w:val="normal1"/>
    <w:basedOn w:val="Normal"/>
    <w:rsid w:val="00FB0BBA"/>
    <w:pPr>
      <w:spacing w:after="0"/>
    </w:pPr>
    <w:rPr>
      <w:rFonts w:eastAsia="Calibri" w:cs="Arial"/>
      <w:color w:val="auto"/>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Theme="minorHAnsi" w:hAnsi="Arial" w:cstheme="minorBidi"/>
        <w:color w:val="797979" w:themeColor="background2"/>
        <w:lang w:val="en-US" w:eastAsia="en-US" w:bidi="ar-SA"/>
      </w:rPr>
    </w:rPrDefault>
    <w:pPrDefault>
      <w:pPr>
        <w:spacing w:after="120" w:line="240" w:lineRule="exact"/>
      </w:pPr>
    </w:pPrDefault>
  </w:docDefaults>
  <w:latentStyles w:defLockedState="1" w:defUIPriority="99" w:defSemiHidden="1" w:defUnhideWhenUsed="0" w:defQFormat="0" w:count="267">
    <w:lsdException w:name="Normal" w:locked="0" w:semiHidden="0" w:uiPriority="3" w:qFormat="1"/>
    <w:lsdException w:name="heading 1" w:locked="0" w:semiHidden="0" w:uiPriority="9"/>
    <w:lsdException w:name="heading 2" w:locked="0" w:uiPriority="9" w:unhideWhenUsed="1"/>
    <w:lsdException w:name="heading 3" w:locked="0" w:uiPriority="0" w:unhideWhenUsed="1"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ocked="0" w:unhideWhenUsed="1"/>
    <w:lsdException w:name="index 2" w:locked="0" w:unhideWhenUsed="1"/>
    <w:lsdException w:name="index 3" w:locked="0" w:unhideWhenUsed="1"/>
    <w:lsdException w:name="toc 1" w:locked="0" w:uiPriority="39" w:unhideWhenUsed="1" w:qFormat="1"/>
    <w:lsdException w:name="toc 2" w:locked="0" w:uiPriority="39" w:unhideWhenUsed="1" w:qFormat="1"/>
    <w:lsdException w:name="toc 3" w:locked="0" w:uiPriority="39" w:unhideWhenUsed="1" w:qFormat="1"/>
    <w:lsdException w:name="toc 4" w:uiPriority="39"/>
    <w:lsdException w:name="toc 5" w:uiPriority="39"/>
    <w:lsdException w:name="toc 6" w:uiPriority="39"/>
    <w:lsdException w:name="toc 7" w:uiPriority="39"/>
    <w:lsdException w:name="toc 8" w:uiPriority="39"/>
    <w:lsdException w:name="toc 9" w:uiPriority="39"/>
    <w:lsdException w:name="header" w:unhideWhenUsed="1"/>
    <w:lsdException w:name="footer" w:unhideWhenUsed="1"/>
    <w:lsdException w:name="caption" w:uiPriority="35" w:qFormat="1"/>
    <w:lsdException w:name="toa heading" w:locked="0" w:unhideWhenUsed="1"/>
    <w:lsdException w:name="Title" w:uiPriority="10" w:qFormat="1"/>
    <w:lsdException w:name="Default Paragraph Font" w:locked="0" w:uiPriority="1" w:unhideWhenUsed="1"/>
    <w:lsdException w:name="Subtitle" w:uiPriority="11" w:qFormat="1"/>
    <w:lsdException w:name="Body Text 2" w:uiPriority="0"/>
    <w:lsdException w:name="Body Text 3" w:uiPriority="0"/>
    <w:lsdException w:name="Hyperlink" w:locked="0" w:unhideWhenUsed="1"/>
    <w:lsdException w:name="FollowedHyperlink" w:unhideWhenUsed="1"/>
    <w:lsdException w:name="Strong" w:locked="0" w:semiHidden="0" w:uiPriority="22" w:qFormat="1"/>
    <w:lsdException w:name="Emphasis" w:uiPriority="0" w:qFormat="1"/>
    <w:lsdException w:name="Plain Text" w:uiPriority="0"/>
    <w:lsdException w:name="HTML Top of Form" w:locked="0" w:unhideWhenUsed="1"/>
    <w:lsdException w:name="HTML Bottom of Form" w:locked="0" w:unhideWhenUsed="1"/>
    <w:lsdException w:name="Normal Table" w:locked="0" w:unhideWhenUsed="1"/>
    <w:lsdException w:name="No List" w:locked="0" w:unhideWhenUsed="1"/>
    <w:lsdException w:name="Outline List 1" w:unhideWhenUsed="1"/>
    <w:lsdException w:name="Outline List 2" w:unhideWhenUsed="1"/>
    <w:lsdException w:name="Outline List 3" w:unhideWhenUsed="1"/>
    <w:lsdException w:name="Table Simple 1" w:unhideWhenUsed="1"/>
    <w:lsdException w:name="Table Simple 2" w:unhideWhenUsed="1"/>
    <w:lsdException w:name="Table Simple 3" w:unhideWhenUsed="1"/>
    <w:lsdException w:name="Table Classic 1" w:unhideWhenUsed="1"/>
    <w:lsdException w:name="Table Classic 2" w:unhideWhenUsed="1"/>
    <w:lsdException w:name="Table Classic 3" w:unhideWhenUsed="1"/>
    <w:lsdException w:name="Table Classic 4" w:unhideWhenUsed="1"/>
    <w:lsdException w:name="Table Colorful 1" w:unhideWhenUsed="1"/>
    <w:lsdException w:name="Table Colorful 2" w:unhideWhenUsed="1"/>
    <w:lsdException w:name="Table Colorful 3" w:unhideWhenUsed="1"/>
    <w:lsdException w:name="Table Columns 1" w:unhideWhenUsed="1"/>
    <w:lsdException w:name="Table Columns 2" w:unhideWhenUsed="1"/>
    <w:lsdException w:name="Table Columns 3" w:unhideWhenUsed="1"/>
    <w:lsdException w:name="Table Columns 4" w:unhideWhenUsed="1"/>
    <w:lsdException w:name="Table Columns 5" w:unhideWhenUsed="1"/>
    <w:lsdException w:name="Table Grid 1" w:unhideWhenUsed="1"/>
    <w:lsdException w:name="Table Grid 2" w:unhideWhenUsed="1"/>
    <w:lsdException w:name="Table Grid 3" w:unhideWhenUsed="1"/>
    <w:lsdException w:name="Table Grid 4" w:unhideWhenUsed="1"/>
    <w:lsdException w:name="Table Grid 5" w:unhideWhenUsed="1"/>
    <w:lsdException w:name="Table Grid 6" w:unhideWhenUsed="1"/>
    <w:lsdException w:name="Table Grid 7" w:unhideWhenUsed="1"/>
    <w:lsdException w:name="Table Grid 8" w:unhideWhenUsed="1"/>
    <w:lsdException w:name="Table List 1" w:unhideWhenUsed="1"/>
    <w:lsdException w:name="Table List 2" w:unhideWhenUsed="1"/>
    <w:lsdException w:name="Table List 3" w:unhideWhenUsed="1"/>
    <w:lsdException w:name="Table List 4" w:unhideWhenUsed="1"/>
    <w:lsdException w:name="Table List 5" w:unhideWhenUsed="1"/>
    <w:lsdException w:name="Table List 6" w:unhideWhenUsed="1"/>
    <w:lsdException w:name="Table List 7" w:unhideWhenUsed="1"/>
    <w:lsdException w:name="Table List 8" w:unhideWhenUsed="1"/>
    <w:lsdException w:name="Table 3D effects 1" w:unhideWhenUsed="1"/>
    <w:lsdException w:name="Table 3D effects 2" w:unhideWhenUsed="1"/>
    <w:lsdException w:name="Table 3D effects 3" w:unhideWhenUsed="1"/>
    <w:lsdException w:name="Table Contemporary" w:unhideWhenUsed="1"/>
    <w:lsdException w:name="Table Elegant" w:unhideWhenUsed="1"/>
    <w:lsdException w:name="Table Professional" w:unhideWhenUsed="1"/>
    <w:lsdException w:name="Table Subtle 1" w:unhideWhenUsed="1"/>
    <w:lsdException w:name="Table Subtle 2" w:unhideWhenUsed="1"/>
    <w:lsdException w:name="Table Web 1" w:unhideWhenUsed="1"/>
    <w:lsdException w:name="Table Web 2" w:unhideWhenUsed="1"/>
    <w:lsdException w:name="Table Web 3" w:unhideWhenUsed="1"/>
    <w:lsdException w:name="Balloon Text" w:unhideWhenUsed="1"/>
    <w:lsdException w:name="Table Grid" w:semiHidden="0" w:uiPriority="59"/>
    <w:lsdException w:name="Table Theme" w:unhideWhenUsed="1"/>
    <w:lsdException w:name="No Spacing" w:uiPriority="1" w:qFormat="1"/>
    <w:lsdException w:name="Light Shading" w:semiHidden="0" w:uiPriority="60"/>
    <w:lsdException w:name="Light List" w:semiHidden="0" w:uiPriority="61"/>
    <w:lsdException w:name="Light Grid" w:semiHidden="0" w:uiPriority="62"/>
    <w:lsdException w:name="Medium Shading 1" w:semiHidden="0" w:uiPriority="63"/>
    <w:lsdException w:name="Medium Shading 2" w:semiHidden="0" w:uiPriority="64"/>
    <w:lsdException w:name="Medium List 1" w:semiHidden="0" w:uiPriority="65"/>
    <w:lsdException w:name="Medium List 2" w:semiHidden="0" w:uiPriority="66"/>
    <w:lsdException w:name="Medium Grid 1" w:semiHidden="0" w:uiPriority="67"/>
    <w:lsdException w:name="Medium Grid 2" w:semiHidden="0" w:uiPriority="68"/>
    <w:lsdException w:name="Medium Grid 3" w:semiHidden="0" w:uiPriority="69"/>
    <w:lsdException w:name="Dark List" w:semiHidden="0" w:uiPriority="70"/>
    <w:lsdException w:name="Colorful Shading" w:semiHidden="0" w:uiPriority="71"/>
    <w:lsdException w:name="Colorful List" w:semiHidden="0" w:uiPriority="72"/>
    <w:lsdException w:name="Colorful Grid" w:semiHidden="0" w:uiPriority="73"/>
    <w:lsdException w:name="Light Shading Accent 1" w:semiHidden="0" w:uiPriority="60"/>
    <w:lsdException w:name="Light List Accent 1" w:semiHidden="0" w:uiPriority="61"/>
    <w:lsdException w:name="Light Grid Accent 1" w:semiHidden="0" w:uiPriority="62"/>
    <w:lsdException w:name="Medium Shading 1 Accent 1" w:semiHidden="0" w:uiPriority="63"/>
    <w:lsdException w:name="Medium Shading 2 Accent 1" w:semiHidden="0" w:uiPriority="64"/>
    <w:lsdException w:name="Medium List 1 Accent 1" w:semiHidden="0" w:uiPriority="65"/>
    <w:lsdException w:name="Revision" w:locked="0"/>
    <w:lsdException w:name="List Paragraph" w:uiPriority="34" w:qFormat="1"/>
    <w:lsdException w:name="Quote" w:uiPriority="29" w:qFormat="1"/>
    <w:lsdException w:name="Intense Quote" w:uiPriority="30" w:qFormat="1"/>
    <w:lsdException w:name="Medium List 2 Accent 1" w:semiHidden="0" w:uiPriority="66"/>
    <w:lsdException w:name="Medium Grid 1 Accent 1" w:semiHidden="0" w:uiPriority="67"/>
    <w:lsdException w:name="Medium Grid 2 Accent 1" w:semiHidden="0" w:uiPriority="68"/>
    <w:lsdException w:name="Medium Grid 3 Accent 1" w:semiHidden="0" w:uiPriority="69"/>
    <w:lsdException w:name="Dark List Accent 1" w:semiHidden="0" w:uiPriority="70"/>
    <w:lsdException w:name="Colorful Shading Accent 1" w:semiHidden="0" w:uiPriority="71"/>
    <w:lsdException w:name="Colorful List Accent 1" w:semiHidden="0" w:uiPriority="72"/>
    <w:lsdException w:name="Colorful Grid Accent 1" w:semiHidden="0" w:uiPriority="73"/>
    <w:lsdException w:name="Light Shading Accent 2" w:semiHidden="0" w:uiPriority="60"/>
    <w:lsdException w:name="Light List Accent 2" w:semiHidden="0" w:uiPriority="61"/>
    <w:lsdException w:name="Light Grid Accent 2" w:semiHidden="0" w:uiPriority="62"/>
    <w:lsdException w:name="Medium Shading 1 Accent 2" w:semiHidden="0" w:uiPriority="63"/>
    <w:lsdException w:name="Medium Shading 2 Accent 2" w:semiHidden="0" w:uiPriority="64"/>
    <w:lsdException w:name="Medium List 1 Accent 2" w:semiHidden="0" w:uiPriority="65"/>
    <w:lsdException w:name="Medium List 2 Accent 2" w:semiHidden="0" w:uiPriority="66"/>
    <w:lsdException w:name="Medium Grid 1 Accent 2" w:semiHidden="0" w:uiPriority="67"/>
    <w:lsdException w:name="Medium Grid 2 Accent 2" w:semiHidden="0" w:uiPriority="68"/>
    <w:lsdException w:name="Medium Grid 3 Accent 2" w:semiHidden="0" w:uiPriority="69"/>
    <w:lsdException w:name="Dark List Accent 2" w:semiHidden="0" w:uiPriority="70"/>
    <w:lsdException w:name="Colorful Shading Accent 2" w:semiHidden="0" w:uiPriority="71"/>
    <w:lsdException w:name="Colorful List Accent 2" w:semiHidden="0" w:uiPriority="72"/>
    <w:lsdException w:name="Colorful Grid Accent 2" w:semiHidden="0" w:uiPriority="73"/>
    <w:lsdException w:name="Light Shading Accent 3" w:semiHidden="0" w:uiPriority="60"/>
    <w:lsdException w:name="Light List Accent 3" w:semiHidden="0" w:uiPriority="61"/>
    <w:lsdException w:name="Light Grid Accent 3" w:semiHidden="0" w:uiPriority="62"/>
    <w:lsdException w:name="Medium Shading 1 Accent 3" w:semiHidden="0" w:uiPriority="63"/>
    <w:lsdException w:name="Medium Shading 2 Accent 3" w:semiHidden="0" w:uiPriority="64"/>
    <w:lsdException w:name="Medium List 1 Accent 3" w:semiHidden="0" w:uiPriority="65"/>
    <w:lsdException w:name="Medium List 2 Accent 3" w:semiHidden="0" w:uiPriority="66"/>
    <w:lsdException w:name="Medium Grid 1 Accent 3" w:semiHidden="0" w:uiPriority="67"/>
    <w:lsdException w:name="Medium Grid 2 Accent 3" w:semiHidden="0" w:uiPriority="68"/>
    <w:lsdException w:name="Medium Grid 3 Accent 3" w:semiHidden="0" w:uiPriority="69"/>
    <w:lsdException w:name="Dark List Accent 3" w:semiHidden="0" w:uiPriority="70"/>
    <w:lsdException w:name="Colorful Shading Accent 3" w:semiHidden="0" w:uiPriority="71"/>
    <w:lsdException w:name="Colorful List Accent 3" w:semiHidden="0" w:uiPriority="72"/>
    <w:lsdException w:name="Colorful Grid Accent 3" w:semiHidden="0" w:uiPriority="73"/>
    <w:lsdException w:name="Light Shading Accent 4" w:semiHidden="0" w:uiPriority="60"/>
    <w:lsdException w:name="Light List Accent 4" w:semiHidden="0" w:uiPriority="61"/>
    <w:lsdException w:name="Light Grid Accent 4" w:semiHidden="0" w:uiPriority="62"/>
    <w:lsdException w:name="Medium Shading 1 Accent 4" w:semiHidden="0" w:uiPriority="63"/>
    <w:lsdException w:name="Medium Shading 2 Accent 4" w:semiHidden="0" w:uiPriority="64"/>
    <w:lsdException w:name="Medium List 1 Accent 4" w:semiHidden="0" w:uiPriority="65"/>
    <w:lsdException w:name="Medium List 2 Accent 4" w:semiHidden="0" w:uiPriority="66"/>
    <w:lsdException w:name="Medium Grid 1 Accent 4" w:semiHidden="0" w:uiPriority="67"/>
    <w:lsdException w:name="Medium Grid 2 Accent 4" w:semiHidden="0" w:uiPriority="68"/>
    <w:lsdException w:name="Medium Grid 3 Accent 4" w:semiHidden="0" w:uiPriority="69"/>
    <w:lsdException w:name="Dark List Accent 4" w:semiHidden="0" w:uiPriority="70"/>
    <w:lsdException w:name="Colorful Shading Accent 4" w:semiHidden="0" w:uiPriority="71"/>
    <w:lsdException w:name="Colorful List Accent 4" w:semiHidden="0" w:uiPriority="72"/>
    <w:lsdException w:name="Colorful Grid Accent 4" w:semiHidden="0" w:uiPriority="73"/>
    <w:lsdException w:name="Light Shading Accent 5" w:semiHidden="0" w:uiPriority="60"/>
    <w:lsdException w:name="Light List Accent 5" w:semiHidden="0" w:uiPriority="61"/>
    <w:lsdException w:name="Light Grid Accent 5" w:semiHidden="0" w:uiPriority="62"/>
    <w:lsdException w:name="Medium Shading 1 Accent 5" w:semiHidden="0" w:uiPriority="63"/>
    <w:lsdException w:name="Medium Shading 2 Accent 5" w:semiHidden="0" w:uiPriority="64"/>
    <w:lsdException w:name="Medium List 1 Accent 5" w:semiHidden="0" w:uiPriority="65"/>
    <w:lsdException w:name="Medium List 2 Accent 5" w:semiHidden="0" w:uiPriority="66"/>
    <w:lsdException w:name="Medium Grid 1 Accent 5" w:semiHidden="0" w:uiPriority="67"/>
    <w:lsdException w:name="Medium Grid 2 Accent 5" w:semiHidden="0" w:uiPriority="68"/>
    <w:lsdException w:name="Medium Grid 3 Accent 5" w:semiHidden="0" w:uiPriority="69"/>
    <w:lsdException w:name="Dark List Accent 5" w:semiHidden="0" w:uiPriority="70"/>
    <w:lsdException w:name="Colorful Shading Accent 5" w:semiHidden="0" w:uiPriority="71"/>
    <w:lsdException w:name="Colorful List Accent 5" w:semiHidden="0" w:uiPriority="72"/>
    <w:lsdException w:name="Colorful Grid Accent 5" w:semiHidden="0" w:uiPriority="73"/>
    <w:lsdException w:name="Light Shading Accent 6" w:semiHidden="0" w:uiPriority="60"/>
    <w:lsdException w:name="Light List Accent 6" w:semiHidden="0" w:uiPriority="61"/>
    <w:lsdException w:name="Light Grid Accent 6" w:semiHidden="0" w:uiPriority="62"/>
    <w:lsdException w:name="Medium Shading 1 Accent 6" w:semiHidden="0" w:uiPriority="63"/>
    <w:lsdException w:name="Medium Shading 2 Accent 6" w:semiHidden="0" w:uiPriority="64"/>
    <w:lsdException w:name="Medium List 1 Accent 6" w:semiHidden="0" w:uiPriority="65"/>
    <w:lsdException w:name="Medium List 2 Accent 6" w:semiHidden="0" w:uiPriority="66"/>
    <w:lsdException w:name="Medium Grid 1 Accent 6" w:semiHidden="0" w:uiPriority="67"/>
    <w:lsdException w:name="Medium Grid 2 Accent 6" w:semiHidden="0" w:uiPriority="68"/>
    <w:lsdException w:name="Medium Grid 3 Accent 6" w:semiHidden="0" w:uiPriority="69"/>
    <w:lsdException w:name="Dark List Accent 6" w:semiHidden="0" w:uiPriority="70"/>
    <w:lsdException w:name="Colorful Shading Accent 6" w:semiHidden="0" w:uiPriority="71"/>
    <w:lsdException w:name="Colorful List Accent 6" w:semiHidden="0" w:uiPriority="72"/>
    <w:lsdException w:name="Colorful Grid Accent 6" w:semiHidden="0"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lsdException w:name="TOC Heading" w:uiPriority="39" w:unhideWhenUsed="1" w:qFormat="1"/>
  </w:latentStyles>
  <w:style w:type="paragraph" w:default="1" w:styleId="Normal">
    <w:name w:val="Normal"/>
    <w:uiPriority w:val="3"/>
    <w:qFormat/>
    <w:rsid w:val="00593AD0"/>
    <w:pPr>
      <w:spacing w:line="240" w:lineRule="auto"/>
    </w:p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00467F" w:themeColor="text2"/>
      </w:pBdr>
      <w:spacing w:before="200" w:after="60"/>
      <w:outlineLvl w:val="1"/>
    </w:pPr>
    <w:rPr>
      <w:b/>
      <w:caps/>
      <w:color w:val="00467F" w:themeColor="text2"/>
      <w:sz w:val="16"/>
    </w:rPr>
  </w:style>
  <w:style w:type="paragraph" w:styleId="Heading3">
    <w:name w:val="heading 3"/>
    <w:aliases w:val="PUR H3"/>
    <w:basedOn w:val="Normal"/>
    <w:next w:val="Normal"/>
    <w:link w:val="Heading3Char"/>
    <w:qFormat/>
    <w:rsid w:val="009E4479"/>
    <w:pPr>
      <w:spacing w:before="240" w:after="80"/>
      <w:outlineLvl w:val="2"/>
    </w:pPr>
    <w:rPr>
      <w:color w:val="auto"/>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B9D3EB"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00467F"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URBody">
    <w:name w:val="PUR Body"/>
    <w:link w:val="PURBodyChar"/>
    <w:qFormat/>
    <w:rsid w:val="00593AD0"/>
    <w:pPr>
      <w:spacing w:line="240" w:lineRule="auto"/>
    </w:pPr>
    <w:rPr>
      <w:color w:val="auto"/>
      <w:sz w:val="18"/>
    </w:rPr>
  </w:style>
  <w:style w:type="paragraph" w:customStyle="1" w:styleId="PURHeading3">
    <w:name w:val="PUR Heading 3"/>
    <w:basedOn w:val="PURBody"/>
    <w:next w:val="PURBody"/>
    <w:link w:val="PURHeading3Char"/>
    <w:uiPriority w:val="3"/>
    <w:rsid w:val="00A3168A"/>
    <w:pPr>
      <w:spacing w:after="60"/>
    </w:pPr>
    <w:rPr>
      <w:b/>
      <w:color w:val="00467F" w:themeColor="text2"/>
      <w:spacing w:val="-4"/>
    </w:rPr>
  </w:style>
  <w:style w:type="paragraph" w:customStyle="1" w:styleId="PURHeading1">
    <w:name w:val="PUR Heading 1"/>
    <w:next w:val="PURBody"/>
    <w:uiPriority w:val="3"/>
    <w:qFormat/>
    <w:rsid w:val="00007C9E"/>
    <w:pPr>
      <w:keepNext/>
      <w:keepLines/>
      <w:pBdr>
        <w:bottom w:val="single" w:sz="8" w:space="1" w:color="00467F" w:themeColor="text2"/>
      </w:pBdr>
      <w:spacing w:before="240" w:after="240"/>
    </w:pPr>
    <w:rPr>
      <w:smallCaps/>
      <w:noProof/>
      <w:color w:val="00467F" w:themeColor="text2"/>
      <w:sz w:val="24"/>
      <w:szCs w:val="24"/>
    </w:rPr>
  </w:style>
  <w:style w:type="paragraph" w:customStyle="1" w:styleId="PURHeading2">
    <w:name w:val="PUR Heading 2"/>
    <w:next w:val="PURBody"/>
    <w:uiPriority w:val="3"/>
    <w:qFormat/>
    <w:rsid w:val="00DC059B"/>
    <w:pPr>
      <w:keepNext/>
      <w:keepLines/>
    </w:pPr>
    <w:rPr>
      <w:rFonts w:ascii="Arial Black" w:hAnsi="Arial Black"/>
      <w:color w:val="404040" w:themeColor="text1" w:themeTint="BF"/>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next w:val="PURBody"/>
    <w:link w:val="PURHeading4Char"/>
    <w:uiPriority w:val="3"/>
    <w:qFormat/>
    <w:rsid w:val="00B3292C"/>
    <w:pPr>
      <w:spacing w:after="0" w:line="240" w:lineRule="auto"/>
    </w:pPr>
    <w:rPr>
      <w:color w:val="auto"/>
      <w:sz w:val="3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00467F"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00467F" w:themeColor="text2"/>
    </w:rPr>
  </w:style>
  <w:style w:type="paragraph" w:customStyle="1" w:styleId="PURBullet">
    <w:name w:val="PUR Bullet"/>
    <w:basedOn w:val="PURBody"/>
    <w:next w:val="PURBody"/>
    <w:link w:val="PURBulletChar"/>
    <w:uiPriority w:val="3"/>
    <w:qFormat/>
    <w:rsid w:val="00DC059B"/>
    <w:pPr>
      <w:spacing w:line="240" w:lineRule="exact"/>
      <w:ind w:left="216" w:hanging="360"/>
      <w:contextualSpacing/>
    </w:pPr>
  </w:style>
  <w:style w:type="table" w:styleId="TableGrid">
    <w:name w:val="Table Grid"/>
    <w:basedOn w:val="TableNormal"/>
    <w:uiPriority w:val="59"/>
    <w:locked/>
    <w:rsid w:val="009B799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Heading1"/>
    <w:next w:val="Normal"/>
    <w:uiPriority w:val="39"/>
    <w:unhideWhenUsed/>
    <w:qFormat/>
    <w:rsid w:val="001C4561"/>
    <w:pPr>
      <w:shd w:val="clear" w:color="auto" w:fill="auto"/>
      <w:tabs>
        <w:tab w:val="right" w:pos="5210"/>
      </w:tabs>
      <w:spacing w:before="60" w:after="0" w:line="240" w:lineRule="auto"/>
      <w:ind w:left="144"/>
    </w:pPr>
    <w:rPr>
      <w:rFonts w:asciiTheme="minorHAnsi" w:hAnsiTheme="minorHAnsi"/>
      <w:b w:val="0"/>
      <w:noProof w:val="0"/>
      <w:color w:val="2E6BA3" w:themeColor="accent1" w:themeShade="80"/>
      <w:sz w:val="16"/>
      <w:szCs w:val="22"/>
    </w:rPr>
  </w:style>
  <w:style w:type="paragraph" w:styleId="TOC1">
    <w:name w:val="toc 1"/>
    <w:basedOn w:val="Normal"/>
    <w:next w:val="Normal"/>
    <w:uiPriority w:val="39"/>
    <w:unhideWhenUsed/>
    <w:qFormat/>
    <w:rsid w:val="001C4561"/>
    <w:pPr>
      <w:spacing w:before="60" w:after="60"/>
    </w:pPr>
    <w:rPr>
      <w:b/>
      <w:caps/>
      <w:color w:val="00467F" w:themeColor="text2"/>
      <w:sz w:val="16"/>
    </w:rPr>
  </w:style>
  <w:style w:type="paragraph" w:styleId="TOC3">
    <w:name w:val="toc 3"/>
    <w:basedOn w:val="Heading2"/>
    <w:next w:val="Normal"/>
    <w:uiPriority w:val="39"/>
    <w:unhideWhenUsed/>
    <w:qFormat/>
    <w:rsid w:val="00B915FE"/>
    <w:pPr>
      <w:pBdr>
        <w:bottom w:val="none" w:sz="0" w:space="0" w:color="auto"/>
      </w:pBdr>
      <w:tabs>
        <w:tab w:val="right" w:pos="5130"/>
      </w:tabs>
      <w:spacing w:before="0" w:after="0" w:line="260" w:lineRule="exact"/>
      <w:ind w:left="720" w:hanging="187"/>
    </w:pPr>
    <w:rPr>
      <w:rFonts w:asciiTheme="minorHAnsi" w:hAnsiTheme="minorHAnsi"/>
      <w:b w:val="0"/>
      <w:caps w:val="0"/>
      <w:color w:val="797979" w:themeColor="background2"/>
      <w:sz w:val="20"/>
      <w:szCs w:val="22"/>
    </w:rPr>
  </w:style>
  <w:style w:type="character" w:styleId="Hyperlink">
    <w:name w:val="Hyperlink"/>
    <w:basedOn w:val="DefaultParagraphFont"/>
    <w:uiPriority w:val="99"/>
    <w:rsid w:val="00454CA1"/>
    <w:rPr>
      <w:color w:val="00467F"/>
      <w:u w:val="single"/>
    </w:rPr>
  </w:style>
  <w:style w:type="character" w:styleId="FollowedHyperlink">
    <w:name w:val="FollowedHyperlink"/>
    <w:basedOn w:val="DefaultParagraphFont"/>
    <w:uiPriority w:val="99"/>
    <w:semiHidden/>
    <w:locked/>
    <w:rsid w:val="001F1783"/>
    <w:rPr>
      <w:color w:val="2E6BA3"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00467F"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00467F" w:themeColor="text2"/>
      <w:sz w:val="18"/>
      <w:szCs w:val="17"/>
    </w:rPr>
  </w:style>
  <w:style w:type="paragraph" w:styleId="Index1">
    <w:name w:val="index 1"/>
    <w:next w:val="Normal"/>
    <w:autoRedefine/>
    <w:uiPriority w:val="99"/>
    <w:semiHidden/>
    <w:unhideWhenUsed/>
    <w:rsid w:val="006B68B7"/>
    <w:pPr>
      <w:spacing w:after="0"/>
      <w:ind w:left="200" w:hanging="200"/>
    </w:pPr>
    <w:rPr>
      <w:color w:val="404040" w:themeColor="text1" w:themeTint="BF"/>
      <w:sz w:val="16"/>
    </w:rPr>
  </w:style>
  <w:style w:type="character" w:styleId="CommentReference">
    <w:name w:val="annotation reference"/>
    <w:basedOn w:val="DefaultParagraphFont"/>
    <w:uiPriority w:val="99"/>
    <w:locked/>
    <w:rsid w:val="002E3320"/>
    <w:rPr>
      <w:sz w:val="16"/>
      <w:szCs w:val="16"/>
    </w:rPr>
  </w:style>
  <w:style w:type="paragraph" w:styleId="CommentText">
    <w:name w:val="annotation text"/>
    <w:basedOn w:val="Normal"/>
    <w:link w:val="CommentTextChar"/>
    <w:uiPriority w:val="99"/>
    <w:locked/>
    <w:rsid w:val="002E3320"/>
  </w:style>
  <w:style w:type="character" w:customStyle="1" w:styleId="CommentTextChar">
    <w:name w:val="Comment Text Char"/>
    <w:basedOn w:val="DefaultParagraphFont"/>
    <w:link w:val="CommentText"/>
    <w:uiPriority w:val="99"/>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color w:val="auto"/>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color w:val="auto"/>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color w:val="auto"/>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color w:val="auto"/>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B9D3EB" w:themeColor="accent1"/>
    </w:rPr>
  </w:style>
  <w:style w:type="paragraph" w:customStyle="1" w:styleId="PURProductName">
    <w:name w:val="PUR Product Name"/>
    <w:basedOn w:val="PURHeading4"/>
    <w:link w:val="PURProductNameChar"/>
    <w:uiPriority w:val="3"/>
    <w:qFormat/>
    <w:rsid w:val="00A634E2"/>
    <w:pPr>
      <w:keepNext/>
      <w:keepLines/>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8269C6"/>
    <w:rPr>
      <w:color w:val="auto"/>
      <w:sz w:val="30"/>
    </w:rPr>
  </w:style>
  <w:style w:type="character" w:customStyle="1" w:styleId="PURProductNameChar">
    <w:name w:val="PUR Product Name Char"/>
    <w:basedOn w:val="PURHeading4Char"/>
    <w:link w:val="PURProductName"/>
    <w:uiPriority w:val="3"/>
    <w:rsid w:val="00A634E2"/>
    <w:rPr>
      <w:color w:val="auto"/>
      <w:sz w:val="28"/>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color w:val="auto"/>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color w:val="auto"/>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color w:val="auto"/>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color w:val="auto"/>
      <w:sz w:val="19"/>
      <w:szCs w:val="19"/>
    </w:rPr>
  </w:style>
  <w:style w:type="paragraph" w:customStyle="1" w:styleId="CharCharCharChar">
    <w:name w:val="Char Char Char Char"/>
    <w:basedOn w:val="Normal"/>
    <w:rsid w:val="002243AF"/>
    <w:pPr>
      <w:spacing w:after="160" w:line="240" w:lineRule="exact"/>
    </w:pPr>
    <w:rPr>
      <w:rFonts w:ascii="Tahoma" w:eastAsia="MS Mincho" w:hAnsi="Tahoma" w:cs="Times New Roman"/>
      <w:color w:val="auto"/>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color w:val="auto"/>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asciiTheme="minorHAnsi" w:eastAsiaTheme="minorEastAsia" w:hAnsiTheme="minorHAnsi"/>
      <w:color w:val="auto"/>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asciiTheme="minorHAnsi" w:eastAsiaTheme="minorEastAsia" w:hAnsiTheme="minorHAnsi"/>
      <w:color w:val="auto"/>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asciiTheme="minorHAnsi" w:eastAsiaTheme="minorEastAsia" w:hAnsiTheme="minorHAnsi"/>
      <w:color w:val="auto"/>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asciiTheme="minorHAnsi" w:eastAsiaTheme="minorEastAsia" w:hAnsiTheme="minorHAnsi"/>
      <w:color w:val="auto"/>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asciiTheme="minorHAnsi" w:eastAsiaTheme="minorEastAsia" w:hAnsiTheme="minorHAnsi"/>
      <w:color w:val="auto"/>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asciiTheme="minorHAnsi" w:eastAsiaTheme="minorEastAsia" w:hAnsiTheme="minorHAnsi"/>
      <w:color w:val="auto"/>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color w:val="auto"/>
      <w:sz w:val="18"/>
      <w:szCs w:val="24"/>
    </w:rPr>
  </w:style>
  <w:style w:type="paragraph" w:styleId="BodyText">
    <w:name w:val="Body Text"/>
    <w:basedOn w:val="Normal"/>
    <w:link w:val="BodyTextChar"/>
    <w:uiPriority w:val="99"/>
    <w:locked/>
    <w:rsid w:val="00ED382B"/>
    <w:rPr>
      <w:rFonts w:ascii="Trebuchet MS" w:eastAsia="MS Mincho" w:hAnsi="Trebuchet MS" w:cs="Times New Roman"/>
      <w:color w:val="auto"/>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color w:val="auto"/>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color w:val="auto"/>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color w:val="auto"/>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color w:val="auto"/>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669FD3"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B9D3EB"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B9D3EB"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color w:val="auto"/>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color w:val="auto"/>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 Indented"/>
    <w:basedOn w:val="PURBullet"/>
    <w:link w:val="PURBullet-IndentedChar"/>
    <w:uiPriority w:val="3"/>
    <w:qFormat/>
    <w:rsid w:val="00A324E3"/>
    <w:pPr>
      <w:ind w:left="540"/>
    </w:pPr>
  </w:style>
  <w:style w:type="character" w:customStyle="1" w:styleId="PURBodyChar">
    <w:name w:val="PUR Body Char"/>
    <w:basedOn w:val="DefaultParagraphFont"/>
    <w:link w:val="PURBody"/>
    <w:rsid w:val="00593AD0"/>
    <w:rPr>
      <w:color w:val="auto"/>
      <w:sz w:val="18"/>
    </w:rPr>
  </w:style>
  <w:style w:type="character" w:customStyle="1" w:styleId="PURBody-IndentedChar">
    <w:name w:val="PUR Body - Indented Char"/>
    <w:basedOn w:val="PURBodyChar"/>
    <w:link w:val="PURBody-Indented"/>
    <w:uiPriority w:val="3"/>
    <w:rsid w:val="00A324E3"/>
    <w:rPr>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DC059B"/>
    <w:rPr>
      <w:color w:val="404040" w:themeColor="text1" w:themeTint="BF"/>
      <w:sz w:val="18"/>
    </w:rPr>
  </w:style>
  <w:style w:type="character" w:customStyle="1" w:styleId="PURBullet-IndentedChar">
    <w:name w:val="PUR Bullet- Indented Char"/>
    <w:basedOn w:val="PURBulletChar"/>
    <w:link w:val="PURBullet-Indented"/>
    <w:uiPriority w:val="3"/>
    <w:rsid w:val="00A324E3"/>
    <w:rPr>
      <w:color w:val="404040" w:themeColor="text1" w:themeTint="BF"/>
      <w:sz w:val="18"/>
    </w:rPr>
  </w:style>
  <w:style w:type="character" w:customStyle="1" w:styleId="PURBlueStrongChar">
    <w:name w:val="PUR Blue Strong Char"/>
    <w:basedOn w:val="DefaultParagraphFont"/>
    <w:link w:val="PURBlueStrong"/>
    <w:uiPriority w:val="3"/>
    <w:rsid w:val="00DC059B"/>
    <w:rPr>
      <w:smallCaps/>
      <w:color w:val="00467F"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00467F" w:themeColor="text2"/>
      <w:spacing w:val="-4"/>
      <w:sz w:val="18"/>
    </w:rPr>
  </w:style>
  <w:style w:type="paragraph" w:customStyle="1" w:styleId="PURSectionHeading">
    <w:name w:val="PUR Section Heading"/>
    <w:basedOn w:val="PURHeading3"/>
    <w:link w:val="PURSectionHeadingChar"/>
    <w:uiPriority w:val="3"/>
    <w:qFormat/>
    <w:rsid w:val="00DC059B"/>
    <w:pPr>
      <w:spacing w:after="120"/>
    </w:pPr>
    <w:rPr>
      <w:b w:val="0"/>
      <w:sz w:val="36"/>
    </w:rPr>
  </w:style>
  <w:style w:type="paragraph" w:customStyle="1" w:styleId="PURBreadcrumb">
    <w:name w:val="PUR Breadcrumb"/>
    <w:basedOn w:val="PURHotBread"/>
    <w:link w:val="PURBreadcrumbChar"/>
    <w:uiPriority w:val="3"/>
    <w:qFormat/>
    <w:rsid w:val="008D4FC9"/>
    <w:pPr>
      <w:spacing w:before="240" w:after="240"/>
      <w:jc w:val="right"/>
    </w:pPr>
    <w:rPr>
      <w:rFonts w:ascii="Arial Narrow" w:hAnsi="Arial Narrow"/>
      <w:sz w:val="16"/>
    </w:rPr>
  </w:style>
  <w:style w:type="character" w:customStyle="1" w:styleId="PURHeading3Char">
    <w:name w:val="PUR Heading 3 Char"/>
    <w:basedOn w:val="PURBodyChar"/>
    <w:link w:val="PURHeading3"/>
    <w:uiPriority w:val="3"/>
    <w:rsid w:val="00DC059B"/>
    <w:rPr>
      <w:b/>
      <w:color w:val="00467F" w:themeColor="text2"/>
      <w:spacing w:val="-4"/>
      <w:sz w:val="18"/>
    </w:rPr>
  </w:style>
  <w:style w:type="character" w:customStyle="1" w:styleId="PURSectionHeadingChar">
    <w:name w:val="PUR Section Heading Char"/>
    <w:basedOn w:val="PURHeading3Char"/>
    <w:link w:val="PURSectionHeading"/>
    <w:uiPriority w:val="3"/>
    <w:rsid w:val="00DC059B"/>
    <w:rPr>
      <w:b w:val="0"/>
      <w:color w:val="00467F" w:themeColor="text2"/>
      <w:spacing w:val="-4"/>
      <w:sz w:val="36"/>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pPr>
      <w:spacing w:after="0"/>
    </w:pPr>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b w:val="0"/>
      <w:color w:val="00467F"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B9D3EB"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Ind w:w="0" w:type="dxa"/>
      <w:tblBorders>
        <w:top w:val="single" w:sz="4" w:space="0" w:color="00467F" w:themeColor="text2"/>
        <w:bottom w:val="single" w:sz="4" w:space="0" w:color="00467F"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ja-JP"/>
    </w:rPr>
    <w:tblPr>
      <w:tblInd w:w="274" w:type="dxa"/>
      <w:tblBorders>
        <w:top w:val="single" w:sz="4" w:space="0" w:color="00467F" w:themeColor="text2"/>
        <w:bottom w:val="single" w:sz="4" w:space="0" w:color="00467F" w:themeColor="text2"/>
        <w:insideH w:val="single" w:sz="4" w:space="0" w:color="00467F" w:themeColor="text2"/>
        <w:insideV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Ind w:w="0" w:type="dxa"/>
      <w:tblCellMar>
        <w:top w:w="0" w:type="dxa"/>
        <w:left w:w="0" w:type="dxa"/>
        <w:bottom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Arial Narrow" w:hAnsi="Arial Narrow"/>
      <w:b/>
      <w:color w:val="404040" w:themeColor="text1" w:themeTint="BF"/>
      <w:sz w:val="16"/>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Ind w:w="0" w:type="dxa"/>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00467F" w:themeColor="text2"/>
      <w:sz w:val="32"/>
    </w:rPr>
  </w:style>
  <w:style w:type="character" w:customStyle="1" w:styleId="PURTOCHeader1Char">
    <w:name w:val="PURTOCHeader1 Char"/>
    <w:basedOn w:val="PURBodyChar"/>
    <w:link w:val="PURTOCHeader1"/>
    <w:uiPriority w:val="3"/>
    <w:rsid w:val="00270B65"/>
    <w:rPr>
      <w:rFonts w:ascii="Arial Black" w:hAnsi="Arial Black"/>
      <w:color w:val="00467F" w:themeColor="text2"/>
      <w:sz w:val="32"/>
    </w:rPr>
  </w:style>
  <w:style w:type="paragraph" w:customStyle="1" w:styleId="PURTitlePage">
    <w:name w:val="PURTitlePage"/>
    <w:basedOn w:val="Normal"/>
    <w:uiPriority w:val="3"/>
    <w:qFormat/>
    <w:rsid w:val="00270B65"/>
    <w:rPr>
      <w:color w:val="00467F" w:themeColor="text2"/>
      <w:sz w:val="72"/>
    </w:rPr>
  </w:style>
  <w:style w:type="table" w:customStyle="1" w:styleId="PURTableNoVertical">
    <w:name w:val="PURTableNoVertical"/>
    <w:basedOn w:val="PURTable"/>
    <w:uiPriority w:val="99"/>
    <w:rsid w:val="00D85117"/>
    <w:tblPr>
      <w:tblInd w:w="274" w:type="dxa"/>
      <w:tblBorders>
        <w:insideH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normal1">
    <w:name w:val="normal1"/>
    <w:basedOn w:val="Normal"/>
    <w:rsid w:val="00FB0BBA"/>
    <w:pPr>
      <w:spacing w:after="0"/>
    </w:pPr>
    <w:rPr>
      <w:rFonts w:eastAsia="Calibri" w:cs="Arial"/>
      <w:color w:val="aut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0685882">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991563723">
      <w:bodyDiv w:val="1"/>
      <w:marLeft w:val="0"/>
      <w:marRight w:val="0"/>
      <w:marTop w:val="0"/>
      <w:marBottom w:val="0"/>
      <w:divBdr>
        <w:top w:val="none" w:sz="0" w:space="0" w:color="auto"/>
        <w:left w:val="none" w:sz="0" w:space="0" w:color="auto"/>
        <w:bottom w:val="none" w:sz="0" w:space="0" w:color="auto"/>
        <w:right w:val="none" w:sz="0" w:space="0" w:color="auto"/>
      </w:divBdr>
    </w:div>
    <w:div w:id="1009910160">
      <w:bodyDiv w:val="1"/>
      <w:marLeft w:val="0"/>
      <w:marRight w:val="0"/>
      <w:marTop w:val="0"/>
      <w:marBottom w:val="0"/>
      <w:divBdr>
        <w:top w:val="none" w:sz="0" w:space="0" w:color="auto"/>
        <w:left w:val="none" w:sz="0" w:space="0" w:color="auto"/>
        <w:bottom w:val="none" w:sz="0" w:space="0" w:color="auto"/>
        <w:right w:val="none" w:sz="0" w:space="0" w:color="auto"/>
      </w:divBdr>
    </w:div>
    <w:div w:id="1131434092">
      <w:bodyDiv w:val="1"/>
      <w:marLeft w:val="0"/>
      <w:marRight w:val="0"/>
      <w:marTop w:val="0"/>
      <w:marBottom w:val="0"/>
      <w:divBdr>
        <w:top w:val="none" w:sz="0" w:space="0" w:color="auto"/>
        <w:left w:val="none" w:sz="0" w:space="0" w:color="auto"/>
        <w:bottom w:val="none" w:sz="0" w:space="0" w:color="auto"/>
        <w:right w:val="none" w:sz="0" w:space="0" w:color="auto"/>
      </w:divBdr>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76280404">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go.microsoft.com/fwlink/?LinkId=21969" TargetMode="External"/><Relationship Id="rId21" Type="http://schemas.openxmlformats.org/officeDocument/2006/relationships/header" Target="header4.xml"/><Relationship Id="rId42" Type="http://schemas.openxmlformats.org/officeDocument/2006/relationships/hyperlink" Target="http://microsoft.com/licensing/contracts" TargetMode="External"/><Relationship Id="rId47" Type="http://schemas.openxmlformats.org/officeDocument/2006/relationships/hyperlink" Target="http://microsoft.com/licensing/contracts" TargetMode="External"/><Relationship Id="rId63" Type="http://schemas.openxmlformats.org/officeDocument/2006/relationships/hyperlink" Target="http://www.microsoft.com/windowsazure/sla/" TargetMode="External"/><Relationship Id="rId68" Type="http://schemas.openxmlformats.org/officeDocument/2006/relationships/hyperlink" Target="http://microsoft.com/licensing/contracts" TargetMode="External"/><Relationship Id="rId84" Type="http://schemas.openxmlformats.org/officeDocument/2006/relationships/footer" Target="footer7.xml"/><Relationship Id="rId16" Type="http://schemas.openxmlformats.org/officeDocument/2006/relationships/footer" Target="footer1.xml"/><Relationship Id="rId11" Type="http://schemas.openxmlformats.org/officeDocument/2006/relationships/footnotes" Target="footnotes.xml"/><Relationship Id="rId32" Type="http://schemas.openxmlformats.org/officeDocument/2006/relationships/hyperlink" Target="http://www.microsoft.com/download/en/details.aspx?id=15543" TargetMode="External"/><Relationship Id="rId37" Type="http://schemas.openxmlformats.org/officeDocument/2006/relationships/hyperlink" Target="http://go.microsoft.com/fwlink/?LinkID=212058&amp;amp;clcid=0x409" TargetMode="External"/><Relationship Id="rId53" Type="http://schemas.openxmlformats.org/officeDocument/2006/relationships/hyperlink" Target="http://go.microsoft.com/fwlink/?LinkID=212058&amp;amp;clcid=0x409" TargetMode="External"/><Relationship Id="rId58" Type="http://schemas.openxmlformats.org/officeDocument/2006/relationships/hyperlink" Target="http://microsoft.com/licensing/contracts" TargetMode="External"/><Relationship Id="rId74" Type="http://schemas.openxmlformats.org/officeDocument/2006/relationships/hyperlink" Target="http://choice.live.com/" TargetMode="External"/><Relationship Id="rId79" Type="http://schemas.openxmlformats.org/officeDocument/2006/relationships/hyperlink" Target="http://www.mpegla.com/index1.cfm" TargetMode="External"/><Relationship Id="rId5" Type="http://schemas.openxmlformats.org/officeDocument/2006/relationships/customXml" Target="../customXml/item5.xml"/><Relationship Id="rId19" Type="http://schemas.openxmlformats.org/officeDocument/2006/relationships/header" Target="header3.xml"/><Relationship Id="rId14" Type="http://schemas.openxmlformats.org/officeDocument/2006/relationships/image" Target="media/image2.png"/><Relationship Id="rId22" Type="http://schemas.openxmlformats.org/officeDocument/2006/relationships/footer" Target="footer4.xml"/><Relationship Id="rId27" Type="http://schemas.openxmlformats.org/officeDocument/2006/relationships/hyperlink" Target="http://go.microsoft.com/fwlink/?LinkID=101172" TargetMode="External"/><Relationship Id="rId30" Type="http://schemas.openxmlformats.org/officeDocument/2006/relationships/hyperlink" Target="http://go.microsoft.com/fwlink/?LinkID=76092" TargetMode="External"/><Relationship Id="rId35" Type="http://schemas.openxmlformats.org/officeDocument/2006/relationships/hyperlink" Target="http://go.microsoft.com/fwlink/?LinkID=212058&amp;clcid=0x409" TargetMode="External"/><Relationship Id="rId43" Type="http://schemas.openxmlformats.org/officeDocument/2006/relationships/hyperlink" Target="http://microsoft.com/licensing/contracts" TargetMode="External"/><Relationship Id="rId48" Type="http://schemas.openxmlformats.org/officeDocument/2006/relationships/hyperlink" Target="http://go.microsoft.com/fwlink/?LinkID=212058&amp;amp;clcid=0x409" TargetMode="External"/><Relationship Id="rId56" Type="http://schemas.openxmlformats.org/officeDocument/2006/relationships/hyperlink" Target="http://microsoft.com/licensing/contracts" TargetMode="External"/><Relationship Id="rId64" Type="http://schemas.openxmlformats.org/officeDocument/2006/relationships/hyperlink" Target="http://microsoft.com/licensing/contracts" TargetMode="External"/><Relationship Id="rId69" Type="http://schemas.openxmlformats.org/officeDocument/2006/relationships/hyperlink" Target="http://go.microsoft.com/fwlink/?Linkid=104610" TargetMode="External"/><Relationship Id="rId77" Type="http://schemas.openxmlformats.org/officeDocument/2006/relationships/footer" Target="footer5.xml"/><Relationship Id="rId8" Type="http://schemas.microsoft.com/office/2007/relationships/stylesWithEffects" Target="stylesWithEffects.xml"/><Relationship Id="rId51" Type="http://schemas.openxmlformats.org/officeDocument/2006/relationships/hyperlink" Target="http://www.microsoft.com/permission" TargetMode="External"/><Relationship Id="rId72" Type="http://schemas.openxmlformats.org/officeDocument/2006/relationships/hyperlink" Target="http://go.microsoft.com/fwlink/?linkid=248238" TargetMode="External"/><Relationship Id="rId80" Type="http://schemas.openxmlformats.org/officeDocument/2006/relationships/hyperlink" Target="http://go.microsoft.com/fwlink/?LinkId=147432" TargetMode="External"/><Relationship Id="rId85" Type="http://schemas.openxmlformats.org/officeDocument/2006/relationships/fontTable" Target="fontTable.xml"/><Relationship Id="rId3" Type="http://schemas.openxmlformats.org/officeDocument/2006/relationships/customXml" Target="../customXml/item3.xml"/><Relationship Id="rId12" Type="http://schemas.openxmlformats.org/officeDocument/2006/relationships/endnotes" Target="endnotes.xml"/><Relationship Id="rId17" Type="http://schemas.openxmlformats.org/officeDocument/2006/relationships/header" Target="header2.xml"/><Relationship Id="rId25" Type="http://schemas.openxmlformats.org/officeDocument/2006/relationships/hyperlink" Target="http://www.microsoft.com/licensing/existing-customers/product-activation.aspx" TargetMode="External"/><Relationship Id="rId33" Type="http://schemas.openxmlformats.org/officeDocument/2006/relationships/hyperlink" Target="http://microsoft.com/licensing/contracts" TargetMode="External"/><Relationship Id="rId38" Type="http://schemas.openxmlformats.org/officeDocument/2006/relationships/hyperlink" Target="http://microsoft.com/licensing/contracts" TargetMode="External"/><Relationship Id="rId46" Type="http://schemas.openxmlformats.org/officeDocument/2006/relationships/hyperlink" Target="http://go.microsoft.com/fwlink/?LinkID=212058&amp;amp;clcid=0x409" TargetMode="External"/><Relationship Id="rId59" Type="http://schemas.openxmlformats.org/officeDocument/2006/relationships/hyperlink" Target="http://go.microsoft.com/fwlink/?LinkId=74170" TargetMode="External"/><Relationship Id="rId67" Type="http://schemas.openxmlformats.org/officeDocument/2006/relationships/hyperlink" Target="http://go.microsoft.com/fwlink/?linkid=96552" TargetMode="External"/><Relationship Id="rId20" Type="http://schemas.openxmlformats.org/officeDocument/2006/relationships/footer" Target="footer3.xml"/><Relationship Id="rId41" Type="http://schemas.openxmlformats.org/officeDocument/2006/relationships/hyperlink" Target="http://go.microsoft.com/fwlink/?LinkID=212058&amp;amp;clcid=0x409" TargetMode="External"/><Relationship Id="rId54" Type="http://schemas.openxmlformats.org/officeDocument/2006/relationships/hyperlink" Target="http://microsoft.com/licensing/contracts)" TargetMode="External"/><Relationship Id="rId62" Type="http://schemas.openxmlformats.org/officeDocument/2006/relationships/hyperlink" Target="http://go.microsoft.com/fwlink/?LinkId=160079" TargetMode="External"/><Relationship Id="rId70" Type="http://schemas.openxmlformats.org/officeDocument/2006/relationships/hyperlink" Target="http://go.microsoft.com/fwlink/?Linkid=104611" TargetMode="External"/><Relationship Id="rId75" Type="http://schemas.openxmlformats.org/officeDocument/2006/relationships/hyperlink" Target="http://go.microsoft.com/fwlink/?linkid=248532" TargetMode="External"/><Relationship Id="rId83" Type="http://schemas.openxmlformats.org/officeDocument/2006/relationships/footer" Target="footer6.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header" Target="header1.xml"/><Relationship Id="rId23" Type="http://schemas.openxmlformats.org/officeDocument/2006/relationships/hyperlink" Target="http://www.microsoftvolumelicensing.com/userights/TechLimit.aspx" TargetMode="External"/><Relationship Id="rId28" Type="http://schemas.openxmlformats.org/officeDocument/2006/relationships/hyperlink" Target="http://www.microsoft.com/download/en/details.aspx?id=15543" TargetMode="External"/><Relationship Id="rId36" Type="http://schemas.openxmlformats.org/officeDocument/2006/relationships/hyperlink" Target="http://microsoft.com/licensing/contracts" TargetMode="External"/><Relationship Id="rId49" Type="http://schemas.openxmlformats.org/officeDocument/2006/relationships/hyperlink" Target="http://go.microsoft.com/fwlink/?LinkID=212058&amp;amp;clcid=0x409" TargetMode="External"/><Relationship Id="rId57" Type="http://schemas.openxmlformats.org/officeDocument/2006/relationships/hyperlink" Target="http://go.microsoft.com/fwlink/?LinkID=212058&amp;amp;clcid=0x409" TargetMode="External"/><Relationship Id="rId10" Type="http://schemas.openxmlformats.org/officeDocument/2006/relationships/webSettings" Target="webSettings.xml"/><Relationship Id="rId31" Type="http://schemas.openxmlformats.org/officeDocument/2006/relationships/hyperlink" Target="http://go.microsoft.com/fwlink/?LinkID=101172" TargetMode="External"/><Relationship Id="rId44" Type="http://schemas.openxmlformats.org/officeDocument/2006/relationships/hyperlink" Target="http://go.microsoft.com/fwlink/?LinkID=212058&amp;amp;clcid=0x409" TargetMode="External"/><Relationship Id="rId52" Type="http://schemas.openxmlformats.org/officeDocument/2006/relationships/hyperlink" Target="http://microsoft.com/licensing/contracts)" TargetMode="External"/><Relationship Id="rId60" Type="http://schemas.openxmlformats.org/officeDocument/2006/relationships/hyperlink" Target="http://microsoft.com/licensing/contracts" TargetMode="External"/><Relationship Id="rId65" Type="http://schemas.openxmlformats.org/officeDocument/2006/relationships/hyperlink" Target="http://go.microsoft.com/fwlink/?linkid=39157" TargetMode="External"/><Relationship Id="rId73" Type="http://schemas.openxmlformats.org/officeDocument/2006/relationships/hyperlink" Target="http://xbox.com/legal/livetou" TargetMode="External"/><Relationship Id="rId78" Type="http://schemas.openxmlformats.org/officeDocument/2006/relationships/hyperlink" Target="http://microsoft.com/licensing/contracts" TargetMode="External"/><Relationship Id="rId81" Type="http://schemas.openxmlformats.org/officeDocument/2006/relationships/hyperlink" Target="http://go.microsoft.com/fwlink/?LinkId=147431" TargetMode="External"/><Relationship Id="rId86"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settings" Target="settings.xml"/><Relationship Id="rId13" Type="http://schemas.openxmlformats.org/officeDocument/2006/relationships/image" Target="media/image1.png"/><Relationship Id="rId18" Type="http://schemas.openxmlformats.org/officeDocument/2006/relationships/footer" Target="footer2.xml"/><Relationship Id="rId39" Type="http://schemas.openxmlformats.org/officeDocument/2006/relationships/hyperlink" Target="http://go.microsoft.com/fwlink/?LinkID=212058&amp;amp;clcid=0x409" TargetMode="External"/><Relationship Id="rId34" Type="http://schemas.openxmlformats.org/officeDocument/2006/relationships/hyperlink" Target="http://go.microsoft.com/fwlink/?LinkID=76092" TargetMode="External"/><Relationship Id="rId50" Type="http://schemas.openxmlformats.org/officeDocument/2006/relationships/hyperlink" Target="http://windows.microsoft.com/en-US/windows/help/genuine/faq." TargetMode="External"/><Relationship Id="rId55" Type="http://schemas.openxmlformats.org/officeDocument/2006/relationships/hyperlink" Target="http://go.microsoft.com/fwlink/?LinkID=212058&amp;amp;clcid=0x409" TargetMode="External"/><Relationship Id="rId76" Type="http://schemas.openxmlformats.org/officeDocument/2006/relationships/header" Target="header5.xml"/><Relationship Id="rId7" Type="http://schemas.openxmlformats.org/officeDocument/2006/relationships/styles" Target="styles.xml"/><Relationship Id="rId71" Type="http://schemas.openxmlformats.org/officeDocument/2006/relationships/hyperlink" Target="http://go.microsoft.com/fwlink/?Linkid=104612" TargetMode="External"/><Relationship Id="rId2" Type="http://schemas.openxmlformats.org/officeDocument/2006/relationships/customXml" Target="../customXml/item2.xml"/><Relationship Id="rId29" Type="http://schemas.openxmlformats.org/officeDocument/2006/relationships/hyperlink" Target="http://microsoft.com/licensing/contracts" TargetMode="External"/><Relationship Id="rId24" Type="http://schemas.openxmlformats.org/officeDocument/2006/relationships/hyperlink" Target="http://www.microsoft.com/licensing" TargetMode="External"/><Relationship Id="rId40" Type="http://schemas.openxmlformats.org/officeDocument/2006/relationships/hyperlink" Target="http://microsoft.com/licensing/contracts" TargetMode="External"/><Relationship Id="rId45" Type="http://schemas.openxmlformats.org/officeDocument/2006/relationships/hyperlink" Target="http://microsoft.com/licensing/contracts" TargetMode="External"/><Relationship Id="rId66" Type="http://schemas.openxmlformats.org/officeDocument/2006/relationships/hyperlink" Target="http://go.microsoft.com/fwlink/?linkid=96551" TargetMode="External"/><Relationship Id="rId61" Type="http://schemas.openxmlformats.org/officeDocument/2006/relationships/hyperlink" Target="http://go.microsoft.com/fwlink/p/?LinkID=131004&amp;clcid=0x409" TargetMode="External"/><Relationship Id="rId82" Type="http://schemas.openxmlformats.org/officeDocument/2006/relationships/header" Target="header6.xml"/></Relationships>
</file>

<file path=word/theme/theme1.xml><?xml version="1.0" encoding="utf-8"?>
<a:theme xmlns:a="http://schemas.openxmlformats.org/drawingml/2006/main" name="Office Theme">
  <a:themeElements>
    <a:clrScheme name="PUR">
      <a:dk1>
        <a:sysClr val="windowText" lastClr="000000"/>
      </a:dk1>
      <a:lt1>
        <a:sysClr val="window" lastClr="FFFFFF"/>
      </a:lt1>
      <a:dk2>
        <a:srgbClr val="00467F"/>
      </a:dk2>
      <a:lt2>
        <a:srgbClr val="797979"/>
      </a:lt2>
      <a:accent1>
        <a:srgbClr val="B9D3EB"/>
      </a:accent1>
      <a:accent2>
        <a:srgbClr val="C0504D"/>
      </a:accent2>
      <a:accent3>
        <a:srgbClr val="9BBB59"/>
      </a:accent3>
      <a:accent4>
        <a:srgbClr val="8064A2"/>
      </a:accent4>
      <a:accent5>
        <a:srgbClr val="4BACC6"/>
      </a:accent5>
      <a:accent6>
        <a:srgbClr val="F79646"/>
      </a:accent6>
      <a:hlink>
        <a:srgbClr val="0000FF"/>
      </a:hlink>
      <a:folHlink>
        <a:srgbClr val="2E6BA3"/>
      </a:folHlink>
    </a:clrScheme>
    <a:fontScheme name="Office Classic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4C39036AA02DF443899AC2C947943EDA" ma:contentTypeVersion="0" ma:contentTypeDescription="Create a new document." ma:contentTypeScope="" ma:versionID="ef3e18b8c09b4f918f93f93e3d9c973c">
  <xsd:schema xmlns:xsd="http://www.w3.org/2001/XMLSchema" xmlns:xs="http://www.w3.org/2001/XMLSchema" xmlns:p="http://schemas.microsoft.com/office/2006/metadata/properties" targetNamespace="http://schemas.microsoft.com/office/2006/metadata/properties" ma:root="true" ma:fieldsID="aa1222beb234debe96d12a98d24ff8a0">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2.xml><?xml version="1.0" encoding="utf-8"?>
<ds:datastoreItem xmlns:ds="http://schemas.openxmlformats.org/officeDocument/2006/customXml" ds:itemID="{CA0F0D93-3332-4719-AC5A-73E919276AB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3.xml><?xml version="1.0" encoding="utf-8"?>
<ds:datastoreItem xmlns:ds="http://schemas.openxmlformats.org/officeDocument/2006/customXml" ds:itemID="{0F88C0C2-CBB6-4516-963E-566B9355152D}">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BC684073-A047-4FBD-8869-EEC385D2BFB9}">
  <ds:schemaRefs>
    <ds:schemaRef ds:uri="http://schemas.openxmlformats.org/officeDocument/2006/bibliography"/>
  </ds:schemaRefs>
</ds:datastoreItem>
</file>

<file path=customXml/itemProps5.xml><?xml version="1.0" encoding="utf-8"?>
<ds:datastoreItem xmlns:ds="http://schemas.openxmlformats.org/officeDocument/2006/customXml" ds:itemID="{36022444-E864-4A1E-9C71-C4D63D5959D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36</Pages>
  <Words>22606</Words>
  <Characters>128860</Characters>
  <Application>Microsoft Office Word</Application>
  <DocSecurity>8</DocSecurity>
  <Lines>1073</Lines>
  <Paragraphs>302</Paragraphs>
  <ScaleCrop>false</ScaleCrop>
  <HeadingPairs>
    <vt:vector size="2" baseType="variant">
      <vt:variant>
        <vt:lpstr>Title</vt:lpstr>
      </vt:variant>
      <vt:variant>
        <vt:i4>1</vt:i4>
      </vt:variant>
    </vt:vector>
  </HeadingPairs>
  <TitlesOfParts>
    <vt:vector size="1" baseType="lpstr">
      <vt:lpstr/>
    </vt:vector>
  </TitlesOfParts>
  <Company>D2 Designs</Company>
  <LinksUpToDate>false</LinksUpToDate>
  <CharactersWithSpaces>151164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Alexandra Myles (Inviso)</cp:lastModifiedBy>
  <cp:revision>2</cp:revision>
  <cp:lastPrinted>2012-09-07T08:03:00Z</cp:lastPrinted>
  <dcterms:created xsi:type="dcterms:W3CDTF">2012-09-27T19:19:00Z</dcterms:created>
  <dcterms:modified xsi:type="dcterms:W3CDTF">2012-09-27T19:19:00Z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0x0101004C39036AA02DF443899AC2C947943EDA</vt:lpwstr>
  </property>
</Properties>
</file>