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D54DC8" w:rsidRDefault="00414747" w:rsidP="009C71B1">
      <w:pPr>
        <w:pStyle w:val="PURTOCHeader"/>
      </w:pPr>
      <w:bookmarkStart w:id="0" w:name="_GoBack"/>
      <w:bookmarkEnd w:id="0"/>
    </w:p>
    <w:p w:rsidR="0082133B" w:rsidRPr="00D54DC8" w:rsidRDefault="00ED4593">
      <w:pPr>
        <w:pStyle w:val="PURTOCHeader"/>
      </w:pPr>
      <w:r>
        <w:rPr>
          <w:noProof/>
        </w:rPr>
        <w:drawing>
          <wp:anchor distT="0" distB="0" distL="114300" distR="114300" simplePos="0" relativeHeight="251658240" behindDoc="0" locked="0" layoutInCell="1" allowOverlap="1" wp14:anchorId="1B0CB223" wp14:editId="511AA149">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D54DC8" w:rsidRDefault="00ED4593">
      <w:r>
        <w:t xml:space="preserve"> </w:t>
      </w:r>
    </w:p>
    <w:p w:rsidR="0082133B" w:rsidRPr="00D54DC8" w:rsidRDefault="00ED4593">
      <w:pPr>
        <w:pStyle w:val="PURTOCHeader1"/>
      </w:pPr>
      <w:r>
        <w:t>Microsoftovo količinsko licenciranje</w:t>
      </w:r>
    </w:p>
    <w:p w:rsidR="0082133B" w:rsidRPr="00D54DC8" w:rsidRDefault="00EB2C71" w:rsidP="001C3D19">
      <w:pPr>
        <w:pStyle w:val="PURTitlePage"/>
      </w:pPr>
      <w:r>
        <w:t>Pravice za uporabo spletnih</w:t>
      </w:r>
      <w:r w:rsidR="001C3D19">
        <w:t> </w:t>
      </w:r>
      <w:r>
        <w:t>storitev</w:t>
      </w:r>
    </w:p>
    <w:p w:rsidR="0082133B" w:rsidRPr="00D54DC8" w:rsidRDefault="0082133B"/>
    <w:p w:rsidR="0082133B" w:rsidRPr="00D54DC8" w:rsidRDefault="00ED4593">
      <w:r>
        <w:t>slovenščina | januar 2014</w:t>
      </w:r>
    </w:p>
    <w:p w:rsidR="004B3370" w:rsidRPr="00D54DC8" w:rsidRDefault="00ED4593" w:rsidP="00CF6344">
      <w:pPr>
        <w:pStyle w:val="PURTOCHeader"/>
      </w:pPr>
      <w:r>
        <w:rPr>
          <w:noProof/>
        </w:rPr>
        <w:drawing>
          <wp:anchor distT="0" distB="0" distL="114300" distR="114300" simplePos="0" relativeHeight="251658241" behindDoc="0" locked="1" layoutInCell="1" allowOverlap="1" wp14:anchorId="05AA4CAF" wp14:editId="714C7CE9">
            <wp:simplePos x="0" y="0"/>
            <wp:positionH relativeFrom="column">
              <wp:posOffset>-452755</wp:posOffset>
            </wp:positionH>
            <wp:positionV relativeFrom="paragraph">
              <wp:posOffset>2867025</wp:posOffset>
            </wp:positionV>
            <wp:extent cx="7799705" cy="130746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D54DC8" w:rsidRDefault="00E932E6" w:rsidP="004B3370">
      <w:pPr>
        <w:jc w:val="right"/>
      </w:pPr>
      <w:r>
        <w:rPr>
          <w:noProof/>
        </w:rPr>
        <w:drawing>
          <wp:anchor distT="0" distB="0" distL="114300" distR="114300" simplePos="0" relativeHeight="251661313" behindDoc="0" locked="0" layoutInCell="1" allowOverlap="1" wp14:anchorId="1E60DE59" wp14:editId="053EBECC">
            <wp:simplePos x="0" y="0"/>
            <wp:positionH relativeFrom="margin">
              <wp:posOffset>252095</wp:posOffset>
            </wp:positionH>
            <wp:positionV relativeFrom="paragraph">
              <wp:posOffset>2404110</wp:posOffset>
            </wp:positionV>
            <wp:extent cx="6353810" cy="24765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14:sizeRelH relativeFrom="margin">
              <wp14:pctWidth>0</wp14:pctWidth>
            </wp14:sizeRelH>
            <wp14:sizeRelV relativeFrom="margin">
              <wp14:pctHeight>0</wp14:pctHeight>
            </wp14:sizeRelV>
          </wp:anchor>
        </w:drawing>
      </w:r>
    </w:p>
    <w:p w:rsidR="0082133B" w:rsidRPr="00D54DC8" w:rsidRDefault="00ED4593">
      <w:pPr>
        <w:pStyle w:val="PURSectionHeading"/>
        <w:pageBreakBefore/>
      </w:pPr>
      <w:bookmarkStart w:id="1" w:name="_Sec4"/>
      <w:r>
        <w:lastRenderedPageBreak/>
        <w:t>Kazalo vsebine</w:t>
      </w:r>
    </w:p>
    <w:p w:rsidR="0082133B" w:rsidRPr="00D54DC8"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6251CC" w:rsidRDefault="0007456D">
      <w:pPr>
        <w:pStyle w:val="TOC1"/>
        <w:tabs>
          <w:tab w:val="right" w:leader="dot" w:pos="5210"/>
        </w:tabs>
        <w:rPr>
          <w:rFonts w:asciiTheme="minorHAnsi" w:eastAsiaTheme="minorEastAsia" w:hAnsiTheme="minorHAnsi"/>
          <w:b w:val="0"/>
          <w:caps w:val="0"/>
          <w:noProof/>
          <w:color w:val="auto"/>
          <w:sz w:val="22"/>
          <w:szCs w:val="22"/>
          <w:lang w:eastAsia="zh-TW"/>
        </w:rPr>
      </w:pPr>
      <w:r>
        <w:lastRenderedPageBreak/>
        <w:fldChar w:fldCharType="begin"/>
      </w:r>
      <w:r w:rsidR="0037248B">
        <w:instrText xml:space="preserve"> TOC \f \h \z </w:instrText>
      </w:r>
      <w:r>
        <w:fldChar w:fldCharType="separate"/>
      </w:r>
      <w:hyperlink w:anchor="_Toc374444259" w:history="1">
        <w:r w:rsidR="006251CC" w:rsidRPr="001F5E04">
          <w:rPr>
            <w:rStyle w:val="Hyperlink"/>
            <w:noProof/>
          </w:rPr>
          <w:t>Uvod</w:t>
        </w:r>
        <w:r w:rsidR="006251CC">
          <w:rPr>
            <w:noProof/>
            <w:webHidden/>
          </w:rPr>
          <w:tab/>
        </w:r>
        <w:r w:rsidR="006251CC">
          <w:rPr>
            <w:noProof/>
            <w:webHidden/>
          </w:rPr>
          <w:fldChar w:fldCharType="begin"/>
        </w:r>
        <w:r w:rsidR="006251CC">
          <w:rPr>
            <w:noProof/>
            <w:webHidden/>
          </w:rPr>
          <w:instrText xml:space="preserve"> PAGEREF _Toc374444259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260" w:history="1">
        <w:r w:rsidR="006251CC" w:rsidRPr="001F5E04">
          <w:rPr>
            <w:rStyle w:val="Hyperlink"/>
            <w:noProof/>
          </w:rPr>
          <w:t>Kako določiti, kateri pogoji veljajo za spletno storitev</w:t>
        </w:r>
        <w:r w:rsidR="006251CC">
          <w:rPr>
            <w:noProof/>
            <w:webHidden/>
          </w:rPr>
          <w:tab/>
        </w:r>
        <w:r w:rsidR="006251CC">
          <w:rPr>
            <w:noProof/>
            <w:webHidden/>
          </w:rPr>
          <w:fldChar w:fldCharType="begin"/>
        </w:r>
        <w:r w:rsidR="006251CC">
          <w:rPr>
            <w:noProof/>
            <w:webHidden/>
          </w:rPr>
          <w:instrText xml:space="preserve"> PAGEREF _Toc374444260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261" w:history="1">
        <w:r w:rsidR="006251CC" w:rsidRPr="001F5E04">
          <w:rPr>
            <w:rStyle w:val="Hyperlink"/>
            <w:rFonts w:asciiTheme="majorHAnsi" w:hAnsiTheme="majorHAnsi" w:cstheme="majorHAnsi"/>
            <w:noProof/>
          </w:rPr>
          <w:t>Obvestila</w:t>
        </w:r>
        <w:r w:rsidR="006251CC">
          <w:rPr>
            <w:noProof/>
            <w:webHidden/>
          </w:rPr>
          <w:tab/>
        </w:r>
        <w:r w:rsidR="006251CC">
          <w:rPr>
            <w:noProof/>
            <w:webHidden/>
          </w:rPr>
          <w:fldChar w:fldCharType="begin"/>
        </w:r>
        <w:r w:rsidR="006251CC">
          <w:rPr>
            <w:noProof/>
            <w:webHidden/>
          </w:rPr>
          <w:instrText xml:space="preserve"> PAGEREF _Toc374444261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262" w:history="1">
        <w:r w:rsidR="006251CC" w:rsidRPr="001F5E04">
          <w:rPr>
            <w:rStyle w:val="Hyperlink"/>
            <w:rFonts w:asciiTheme="majorHAnsi" w:hAnsiTheme="majorHAnsi" w:cstheme="majorHAnsi"/>
            <w:noProof/>
          </w:rPr>
          <w:t>Pojasnila in povzetek sprememb</w:t>
        </w:r>
        <w:r w:rsidR="006251CC">
          <w:rPr>
            <w:noProof/>
            <w:webHidden/>
          </w:rPr>
          <w:tab/>
        </w:r>
        <w:r w:rsidR="006251CC">
          <w:rPr>
            <w:noProof/>
            <w:webHidden/>
          </w:rPr>
          <w:fldChar w:fldCharType="begin"/>
        </w:r>
        <w:r w:rsidR="006251CC">
          <w:rPr>
            <w:noProof/>
            <w:webHidden/>
          </w:rPr>
          <w:instrText xml:space="preserve"> PAGEREF _Toc374444262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1"/>
        <w:tabs>
          <w:tab w:val="right" w:leader="dot" w:pos="5210"/>
        </w:tabs>
        <w:rPr>
          <w:rFonts w:asciiTheme="minorHAnsi" w:eastAsiaTheme="minorEastAsia" w:hAnsiTheme="minorHAnsi"/>
          <w:b w:val="0"/>
          <w:caps w:val="0"/>
          <w:noProof/>
          <w:color w:val="auto"/>
          <w:sz w:val="22"/>
          <w:szCs w:val="22"/>
          <w:lang w:eastAsia="zh-TW"/>
        </w:rPr>
      </w:pPr>
      <w:hyperlink w:anchor="_Toc374444263" w:history="1">
        <w:r w:rsidR="006251CC" w:rsidRPr="001F5E04">
          <w:rPr>
            <w:rStyle w:val="Hyperlink"/>
            <w:noProof/>
            <w:lang w:val="de-DE"/>
          </w:rPr>
          <w:t>Splošni pogoji</w:t>
        </w:r>
        <w:r w:rsidR="006251CC">
          <w:rPr>
            <w:noProof/>
            <w:webHidden/>
          </w:rPr>
          <w:tab/>
        </w:r>
        <w:r w:rsidR="006251CC">
          <w:rPr>
            <w:noProof/>
            <w:webHidden/>
          </w:rPr>
          <w:fldChar w:fldCharType="begin"/>
        </w:r>
        <w:r w:rsidR="006251CC">
          <w:rPr>
            <w:noProof/>
            <w:webHidden/>
          </w:rPr>
          <w:instrText xml:space="preserve"> PAGEREF _Toc374444263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264" w:history="1">
        <w:r w:rsidR="006251CC" w:rsidRPr="001F5E04">
          <w:rPr>
            <w:rStyle w:val="Hyperlink"/>
            <w:noProof/>
          </w:rPr>
          <w:t>Definicije</w:t>
        </w:r>
        <w:r w:rsidR="006251CC">
          <w:rPr>
            <w:noProof/>
            <w:webHidden/>
          </w:rPr>
          <w:tab/>
        </w:r>
        <w:r w:rsidR="006251CC">
          <w:rPr>
            <w:noProof/>
            <w:webHidden/>
          </w:rPr>
          <w:fldChar w:fldCharType="begin"/>
        </w:r>
        <w:r w:rsidR="006251CC">
          <w:rPr>
            <w:noProof/>
            <w:webHidden/>
          </w:rPr>
          <w:instrText xml:space="preserve"> PAGEREF _Toc374444264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265" w:history="1">
        <w:r w:rsidR="006251CC" w:rsidRPr="001F5E04">
          <w:rPr>
            <w:rStyle w:val="Hyperlink"/>
            <w:noProof/>
            <w:lang w:val="de-DE"/>
          </w:rPr>
          <w:t>Vaše pravice za uporabo</w:t>
        </w:r>
        <w:r w:rsidR="006251CC">
          <w:rPr>
            <w:noProof/>
            <w:webHidden/>
          </w:rPr>
          <w:tab/>
        </w:r>
        <w:r w:rsidR="006251CC">
          <w:rPr>
            <w:noProof/>
            <w:webHidden/>
          </w:rPr>
          <w:fldChar w:fldCharType="begin"/>
        </w:r>
        <w:r w:rsidR="006251CC">
          <w:rPr>
            <w:noProof/>
            <w:webHidden/>
          </w:rPr>
          <w:instrText xml:space="preserve"> PAGEREF _Toc374444265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266" w:history="1">
        <w:r w:rsidR="006251CC" w:rsidRPr="001F5E04">
          <w:rPr>
            <w:rStyle w:val="Hyperlink"/>
            <w:noProof/>
          </w:rPr>
          <w:t>Lastništvo podatkov o stranki</w:t>
        </w:r>
        <w:r w:rsidR="006251CC">
          <w:rPr>
            <w:noProof/>
            <w:webHidden/>
          </w:rPr>
          <w:tab/>
        </w:r>
        <w:r w:rsidR="006251CC">
          <w:rPr>
            <w:noProof/>
            <w:webHidden/>
          </w:rPr>
          <w:fldChar w:fldCharType="begin"/>
        </w:r>
        <w:r w:rsidR="006251CC">
          <w:rPr>
            <w:noProof/>
            <w:webHidden/>
          </w:rPr>
          <w:instrText xml:space="preserve"> PAGEREF _Toc374444266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267" w:history="1">
        <w:r w:rsidR="006251CC" w:rsidRPr="001F5E04">
          <w:rPr>
            <w:rStyle w:val="Hyperlink"/>
            <w:noProof/>
          </w:rPr>
          <w:t>Uporaba podatkov o stranki; zahteve tretjih strank</w:t>
        </w:r>
        <w:r w:rsidR="006251CC">
          <w:rPr>
            <w:noProof/>
            <w:webHidden/>
          </w:rPr>
          <w:tab/>
        </w:r>
        <w:r w:rsidR="006251CC">
          <w:rPr>
            <w:noProof/>
            <w:webHidden/>
          </w:rPr>
          <w:fldChar w:fldCharType="begin"/>
        </w:r>
        <w:r w:rsidR="006251CC">
          <w:rPr>
            <w:noProof/>
            <w:webHidden/>
          </w:rPr>
          <w:instrText xml:space="preserve"> PAGEREF _Toc374444267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268" w:history="1">
        <w:r w:rsidR="006251CC" w:rsidRPr="001F5E04">
          <w:rPr>
            <w:rStyle w:val="Hyperlink"/>
            <w:noProof/>
          </w:rPr>
          <w:t>Posodobitve pogojev</w:t>
        </w:r>
        <w:r w:rsidR="006251CC">
          <w:rPr>
            <w:noProof/>
            <w:webHidden/>
          </w:rPr>
          <w:tab/>
        </w:r>
        <w:r w:rsidR="006251CC">
          <w:rPr>
            <w:noProof/>
            <w:webHidden/>
          </w:rPr>
          <w:fldChar w:fldCharType="begin"/>
        </w:r>
        <w:r w:rsidR="006251CC">
          <w:rPr>
            <w:noProof/>
            <w:webHidden/>
          </w:rPr>
          <w:instrText xml:space="preserve"> PAGEREF _Toc374444268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269" w:history="1">
        <w:r w:rsidR="006251CC" w:rsidRPr="001F5E04">
          <w:rPr>
            <w:rStyle w:val="Hyperlink"/>
            <w:noProof/>
          </w:rPr>
          <w:t>Posodobitve spletnih storitev</w:t>
        </w:r>
        <w:r w:rsidR="006251CC">
          <w:rPr>
            <w:noProof/>
            <w:webHidden/>
          </w:rPr>
          <w:tab/>
        </w:r>
        <w:r w:rsidR="006251CC">
          <w:rPr>
            <w:noProof/>
            <w:webHidden/>
          </w:rPr>
          <w:fldChar w:fldCharType="begin"/>
        </w:r>
        <w:r w:rsidR="006251CC">
          <w:rPr>
            <w:noProof/>
            <w:webHidden/>
          </w:rPr>
          <w:instrText xml:space="preserve"> PAGEREF _Toc374444269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270" w:history="1">
        <w:r w:rsidR="006251CC" w:rsidRPr="001F5E04">
          <w:rPr>
            <w:rStyle w:val="Hyperlink"/>
            <w:noProof/>
          </w:rPr>
          <w:t>Potek ali odpoved spletne storitve</w:t>
        </w:r>
        <w:r w:rsidR="006251CC">
          <w:rPr>
            <w:noProof/>
            <w:webHidden/>
          </w:rPr>
          <w:tab/>
        </w:r>
        <w:r w:rsidR="006251CC">
          <w:rPr>
            <w:noProof/>
            <w:webHidden/>
          </w:rPr>
          <w:fldChar w:fldCharType="begin"/>
        </w:r>
        <w:r w:rsidR="006251CC">
          <w:rPr>
            <w:noProof/>
            <w:webHidden/>
          </w:rPr>
          <w:instrText xml:space="preserve"> PAGEREF _Toc374444270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271" w:history="1">
        <w:r w:rsidR="006251CC" w:rsidRPr="001F5E04">
          <w:rPr>
            <w:rStyle w:val="Hyperlink"/>
            <w:noProof/>
            <w:lang w:val="de-DE"/>
          </w:rPr>
          <w:t>Razpoložljivost spletne storitve</w:t>
        </w:r>
        <w:r w:rsidR="006251CC">
          <w:rPr>
            <w:noProof/>
            <w:webHidden/>
          </w:rPr>
          <w:tab/>
        </w:r>
        <w:r w:rsidR="006251CC">
          <w:rPr>
            <w:noProof/>
            <w:webHidden/>
          </w:rPr>
          <w:fldChar w:fldCharType="begin"/>
        </w:r>
        <w:r w:rsidR="006251CC">
          <w:rPr>
            <w:noProof/>
            <w:webHidden/>
          </w:rPr>
          <w:instrText xml:space="preserve"> PAGEREF _Toc374444271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272" w:history="1">
        <w:r w:rsidR="006251CC" w:rsidRPr="001F5E04">
          <w:rPr>
            <w:rStyle w:val="Hyperlink"/>
            <w:noProof/>
            <w:lang w:val="de-DE"/>
          </w:rPr>
          <w:t>Odgovornost za vaše račune</w:t>
        </w:r>
        <w:r w:rsidR="006251CC">
          <w:rPr>
            <w:noProof/>
            <w:webHidden/>
          </w:rPr>
          <w:tab/>
        </w:r>
        <w:r w:rsidR="006251CC">
          <w:rPr>
            <w:noProof/>
            <w:webHidden/>
          </w:rPr>
          <w:fldChar w:fldCharType="begin"/>
        </w:r>
        <w:r w:rsidR="006251CC">
          <w:rPr>
            <w:noProof/>
            <w:webHidden/>
          </w:rPr>
          <w:instrText xml:space="preserve"> PAGEREF _Toc374444272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273" w:history="1">
        <w:r w:rsidR="006251CC" w:rsidRPr="001F5E04">
          <w:rPr>
            <w:rStyle w:val="Hyperlink"/>
            <w:noProof/>
          </w:rPr>
          <w:t>Uporaba programske opreme s spletno storitvijo</w:t>
        </w:r>
        <w:r w:rsidR="006251CC">
          <w:rPr>
            <w:noProof/>
            <w:webHidden/>
          </w:rPr>
          <w:tab/>
        </w:r>
        <w:r w:rsidR="006251CC">
          <w:rPr>
            <w:noProof/>
            <w:webHidden/>
          </w:rPr>
          <w:fldChar w:fldCharType="begin"/>
        </w:r>
        <w:r w:rsidR="006251CC">
          <w:rPr>
            <w:noProof/>
            <w:webHidden/>
          </w:rPr>
          <w:instrText xml:space="preserve"> PAGEREF _Toc374444273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274" w:history="1">
        <w:r w:rsidR="006251CC" w:rsidRPr="001F5E04">
          <w:rPr>
            <w:rStyle w:val="Hyperlink"/>
            <w:noProof/>
          </w:rPr>
          <w:t>Uporaba drugih spletnih mest, programov in storitev</w:t>
        </w:r>
        <w:r w:rsidR="006251CC">
          <w:rPr>
            <w:noProof/>
            <w:webHidden/>
          </w:rPr>
          <w:tab/>
        </w:r>
        <w:r w:rsidR="006251CC">
          <w:rPr>
            <w:noProof/>
            <w:webHidden/>
          </w:rPr>
          <w:fldChar w:fldCharType="begin"/>
        </w:r>
        <w:r w:rsidR="006251CC">
          <w:rPr>
            <w:noProof/>
            <w:webHidden/>
          </w:rPr>
          <w:instrText xml:space="preserve"> PAGEREF _Toc374444274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275" w:history="1">
        <w:r w:rsidR="006251CC" w:rsidRPr="001F5E04">
          <w:rPr>
            <w:rStyle w:val="Hyperlink"/>
            <w:noProof/>
          </w:rPr>
          <w:t>Vsebina in storitve tretjih oseb</w:t>
        </w:r>
        <w:r w:rsidR="006251CC">
          <w:rPr>
            <w:noProof/>
            <w:webHidden/>
          </w:rPr>
          <w:tab/>
        </w:r>
        <w:r w:rsidR="006251CC">
          <w:rPr>
            <w:noProof/>
            <w:webHidden/>
          </w:rPr>
          <w:fldChar w:fldCharType="begin"/>
        </w:r>
        <w:r w:rsidR="006251CC">
          <w:rPr>
            <w:noProof/>
            <w:webHidden/>
          </w:rPr>
          <w:instrText xml:space="preserve"> PAGEREF _Toc374444275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276" w:history="1">
        <w:r w:rsidR="006251CC" w:rsidRPr="001F5E04">
          <w:rPr>
            <w:rStyle w:val="Hyperlink"/>
            <w:noProof/>
            <w:lang w:val="de-DE"/>
          </w:rPr>
          <w:t>Skripti in koda tretjih oseb</w:t>
        </w:r>
        <w:r w:rsidR="006251CC">
          <w:rPr>
            <w:noProof/>
            <w:webHidden/>
          </w:rPr>
          <w:tab/>
        </w:r>
        <w:r w:rsidR="006251CC">
          <w:rPr>
            <w:noProof/>
            <w:webHidden/>
          </w:rPr>
          <w:fldChar w:fldCharType="begin"/>
        </w:r>
        <w:r w:rsidR="006251CC">
          <w:rPr>
            <w:noProof/>
            <w:webHidden/>
          </w:rPr>
          <w:instrText xml:space="preserve"> PAGEREF _Toc374444276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277" w:history="1">
        <w:r w:rsidR="006251CC" w:rsidRPr="001F5E04">
          <w:rPr>
            <w:rStyle w:val="Hyperlink"/>
            <w:noProof/>
            <w:lang w:val="de-DE"/>
          </w:rPr>
          <w:t>Sklici na programsko opremo tretjih oseb</w:t>
        </w:r>
        <w:r w:rsidR="006251CC">
          <w:rPr>
            <w:noProof/>
            <w:webHidden/>
          </w:rPr>
          <w:tab/>
        </w:r>
        <w:r w:rsidR="006251CC">
          <w:rPr>
            <w:noProof/>
            <w:webHidden/>
          </w:rPr>
          <w:fldChar w:fldCharType="begin"/>
        </w:r>
        <w:r w:rsidR="006251CC">
          <w:rPr>
            <w:noProof/>
            <w:webHidden/>
          </w:rPr>
          <w:instrText xml:space="preserve"> PAGEREF _Toc374444277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278" w:history="1">
        <w:r w:rsidR="006251CC" w:rsidRPr="001F5E04">
          <w:rPr>
            <w:rStyle w:val="Hyperlink"/>
            <w:noProof/>
            <w:lang w:val="de-DE"/>
          </w:rPr>
          <w:t>Brez uporabe z visoko stopnjo tveganja</w:t>
        </w:r>
        <w:r w:rsidR="006251CC">
          <w:rPr>
            <w:noProof/>
            <w:webHidden/>
          </w:rPr>
          <w:tab/>
        </w:r>
        <w:r w:rsidR="006251CC">
          <w:rPr>
            <w:noProof/>
            <w:webHidden/>
          </w:rPr>
          <w:fldChar w:fldCharType="begin"/>
        </w:r>
        <w:r w:rsidR="006251CC">
          <w:rPr>
            <w:noProof/>
            <w:webHidden/>
          </w:rPr>
          <w:instrText xml:space="preserve"> PAGEREF _Toc374444278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279" w:history="1">
        <w:r w:rsidR="006251CC" w:rsidRPr="001F5E04">
          <w:rPr>
            <w:rStyle w:val="Hyperlink"/>
            <w:noProof/>
          </w:rPr>
          <w:t>Pridobljene pravice</w:t>
        </w:r>
        <w:r w:rsidR="006251CC">
          <w:rPr>
            <w:noProof/>
            <w:webHidden/>
          </w:rPr>
          <w:tab/>
        </w:r>
        <w:r w:rsidR="006251CC">
          <w:rPr>
            <w:noProof/>
            <w:webHidden/>
          </w:rPr>
          <w:fldChar w:fldCharType="begin"/>
        </w:r>
        <w:r w:rsidR="006251CC">
          <w:rPr>
            <w:noProof/>
            <w:webHidden/>
          </w:rPr>
          <w:instrText xml:space="preserve"> PAGEREF _Toc374444279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280" w:history="1">
        <w:r w:rsidR="006251CC" w:rsidRPr="001F5E04">
          <w:rPr>
            <w:rStyle w:val="Hyperlink"/>
            <w:noProof/>
          </w:rPr>
          <w:t>Izdelki, ki niso Microsoftovi</w:t>
        </w:r>
        <w:r w:rsidR="006251CC">
          <w:rPr>
            <w:noProof/>
            <w:webHidden/>
          </w:rPr>
          <w:tab/>
        </w:r>
        <w:r w:rsidR="006251CC">
          <w:rPr>
            <w:noProof/>
            <w:webHidden/>
          </w:rPr>
          <w:fldChar w:fldCharType="begin"/>
        </w:r>
        <w:r w:rsidR="006251CC">
          <w:rPr>
            <w:noProof/>
            <w:webHidden/>
          </w:rPr>
          <w:instrText xml:space="preserve"> PAGEREF _Toc374444280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281" w:history="1">
        <w:r w:rsidR="006251CC" w:rsidRPr="001F5E04">
          <w:rPr>
            <w:rStyle w:val="Hyperlink"/>
            <w:noProof/>
          </w:rPr>
          <w:t>Izobraževalne ustanove</w:t>
        </w:r>
        <w:r w:rsidR="006251CC">
          <w:rPr>
            <w:noProof/>
            <w:webHidden/>
          </w:rPr>
          <w:tab/>
        </w:r>
        <w:r w:rsidR="006251CC">
          <w:rPr>
            <w:noProof/>
            <w:webHidden/>
          </w:rPr>
          <w:fldChar w:fldCharType="begin"/>
        </w:r>
        <w:r w:rsidR="006251CC">
          <w:rPr>
            <w:noProof/>
            <w:webHidden/>
          </w:rPr>
          <w:instrText xml:space="preserve"> PAGEREF _Toc374444281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282" w:history="1">
        <w:r w:rsidR="006251CC" w:rsidRPr="001F5E04">
          <w:rPr>
            <w:rStyle w:val="Hyperlink"/>
            <w:noProof/>
          </w:rPr>
          <w:t>Zasebnost</w:t>
        </w:r>
        <w:r w:rsidR="006251CC">
          <w:rPr>
            <w:noProof/>
            <w:webHidden/>
          </w:rPr>
          <w:tab/>
        </w:r>
        <w:r w:rsidR="006251CC">
          <w:rPr>
            <w:noProof/>
            <w:webHidden/>
          </w:rPr>
          <w:fldChar w:fldCharType="begin"/>
        </w:r>
        <w:r w:rsidR="006251CC">
          <w:rPr>
            <w:noProof/>
            <w:webHidden/>
          </w:rPr>
          <w:instrText xml:space="preserve"> PAGEREF _Toc374444282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283" w:history="1">
        <w:r w:rsidR="006251CC" w:rsidRPr="001F5E04">
          <w:rPr>
            <w:rStyle w:val="Hyperlink"/>
            <w:noProof/>
          </w:rPr>
          <w:t>Varnost podatkov o stranki</w:t>
        </w:r>
        <w:r w:rsidR="006251CC">
          <w:rPr>
            <w:noProof/>
            <w:webHidden/>
          </w:rPr>
          <w:tab/>
        </w:r>
        <w:r w:rsidR="006251CC">
          <w:rPr>
            <w:noProof/>
            <w:webHidden/>
          </w:rPr>
          <w:fldChar w:fldCharType="begin"/>
        </w:r>
        <w:r w:rsidR="006251CC">
          <w:rPr>
            <w:noProof/>
            <w:webHidden/>
          </w:rPr>
          <w:instrText xml:space="preserve"> PAGEREF _Toc374444283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284" w:history="1">
        <w:r w:rsidR="006251CC" w:rsidRPr="001F5E04">
          <w:rPr>
            <w:rStyle w:val="Hyperlink"/>
            <w:noProof/>
            <w:lang w:val="de-DE"/>
          </w:rPr>
          <w:t>Pogodba o ravni storitve</w:t>
        </w:r>
        <w:r w:rsidR="006251CC">
          <w:rPr>
            <w:noProof/>
            <w:webHidden/>
          </w:rPr>
          <w:tab/>
        </w:r>
        <w:r w:rsidR="006251CC">
          <w:rPr>
            <w:noProof/>
            <w:webHidden/>
          </w:rPr>
          <w:fldChar w:fldCharType="begin"/>
        </w:r>
        <w:r w:rsidR="006251CC">
          <w:rPr>
            <w:noProof/>
            <w:webHidden/>
          </w:rPr>
          <w:instrText xml:space="preserve"> PAGEREF _Toc374444284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285" w:history="1">
        <w:r w:rsidR="006251CC" w:rsidRPr="001F5E04">
          <w:rPr>
            <w:rStyle w:val="Hyperlink"/>
            <w:noProof/>
            <w:lang w:val="de-DE"/>
          </w:rPr>
          <w:t>Pravilnik o sprejemljivi rabi</w:t>
        </w:r>
        <w:r w:rsidR="006251CC">
          <w:rPr>
            <w:noProof/>
            <w:webHidden/>
          </w:rPr>
          <w:tab/>
        </w:r>
        <w:r w:rsidR="006251CC">
          <w:rPr>
            <w:noProof/>
            <w:webHidden/>
          </w:rPr>
          <w:fldChar w:fldCharType="begin"/>
        </w:r>
        <w:r w:rsidR="006251CC">
          <w:rPr>
            <w:noProof/>
            <w:webHidden/>
          </w:rPr>
          <w:instrText xml:space="preserve"> PAGEREF _Toc374444285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286" w:history="1">
        <w:r w:rsidR="006251CC" w:rsidRPr="001F5E04">
          <w:rPr>
            <w:rStyle w:val="Hyperlink"/>
            <w:noProof/>
            <w:lang w:val="de-DE"/>
          </w:rPr>
          <w:t>Predpisi</w:t>
        </w:r>
        <w:r w:rsidR="006251CC">
          <w:rPr>
            <w:noProof/>
            <w:webHidden/>
          </w:rPr>
          <w:tab/>
        </w:r>
        <w:r w:rsidR="006251CC">
          <w:rPr>
            <w:noProof/>
            <w:webHidden/>
          </w:rPr>
          <w:fldChar w:fldCharType="begin"/>
        </w:r>
        <w:r w:rsidR="006251CC">
          <w:rPr>
            <w:noProof/>
            <w:webHidden/>
          </w:rPr>
          <w:instrText xml:space="preserve"> PAGEREF _Toc374444286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287" w:history="1">
        <w:r w:rsidR="006251CC" w:rsidRPr="001F5E04">
          <w:rPr>
            <w:rStyle w:val="Hyperlink"/>
            <w:noProof/>
            <w:lang w:val="de-DE"/>
          </w:rPr>
          <w:t>Uporaba za namene ocenjevanja</w:t>
        </w:r>
        <w:r w:rsidR="006251CC">
          <w:rPr>
            <w:noProof/>
            <w:webHidden/>
          </w:rPr>
          <w:tab/>
        </w:r>
        <w:r w:rsidR="006251CC">
          <w:rPr>
            <w:noProof/>
            <w:webHidden/>
          </w:rPr>
          <w:fldChar w:fldCharType="begin"/>
        </w:r>
        <w:r w:rsidR="006251CC">
          <w:rPr>
            <w:noProof/>
            <w:webHidden/>
          </w:rPr>
          <w:instrText xml:space="preserve"> PAGEREF _Toc374444287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288" w:history="1">
        <w:r w:rsidR="006251CC" w:rsidRPr="001F5E04">
          <w:rPr>
            <w:rStyle w:val="Hyperlink"/>
            <w:noProof/>
            <w:lang w:val="de-DE"/>
          </w:rPr>
          <w:t>Elektronska obvestila</w:t>
        </w:r>
        <w:r w:rsidR="006251CC">
          <w:rPr>
            <w:noProof/>
            <w:webHidden/>
          </w:rPr>
          <w:tab/>
        </w:r>
        <w:r w:rsidR="006251CC">
          <w:rPr>
            <w:noProof/>
            <w:webHidden/>
          </w:rPr>
          <w:fldChar w:fldCharType="begin"/>
        </w:r>
        <w:r w:rsidR="006251CC">
          <w:rPr>
            <w:noProof/>
            <w:webHidden/>
          </w:rPr>
          <w:instrText xml:space="preserve"> PAGEREF _Toc374444288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289" w:history="1">
        <w:r w:rsidR="006251CC" w:rsidRPr="001F5E04">
          <w:rPr>
            <w:rStyle w:val="Hyperlink"/>
            <w:noProof/>
            <w:lang w:val="de-DE"/>
          </w:rPr>
          <w:t>Tehnične omejitve</w:t>
        </w:r>
        <w:r w:rsidR="006251CC">
          <w:rPr>
            <w:noProof/>
            <w:webHidden/>
          </w:rPr>
          <w:tab/>
        </w:r>
        <w:r w:rsidR="006251CC">
          <w:rPr>
            <w:noProof/>
            <w:webHidden/>
          </w:rPr>
          <w:fldChar w:fldCharType="begin"/>
        </w:r>
        <w:r w:rsidR="006251CC">
          <w:rPr>
            <w:noProof/>
            <w:webHidden/>
          </w:rPr>
          <w:instrText xml:space="preserve"> PAGEREF _Toc374444289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290" w:history="1">
        <w:r w:rsidR="006251CC" w:rsidRPr="001F5E04">
          <w:rPr>
            <w:rStyle w:val="Hyperlink"/>
            <w:noProof/>
            <w:lang w:val="de-DE"/>
          </w:rPr>
          <w:t>Vnovična dodelitev licenc</w:t>
        </w:r>
        <w:r w:rsidR="006251CC">
          <w:rPr>
            <w:noProof/>
            <w:webHidden/>
          </w:rPr>
          <w:tab/>
        </w:r>
        <w:r w:rsidR="006251CC">
          <w:rPr>
            <w:noProof/>
            <w:webHidden/>
          </w:rPr>
          <w:fldChar w:fldCharType="begin"/>
        </w:r>
        <w:r w:rsidR="006251CC">
          <w:rPr>
            <w:noProof/>
            <w:webHidden/>
          </w:rPr>
          <w:instrText xml:space="preserve"> PAGEREF _Toc374444290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291" w:history="1">
        <w:r w:rsidR="006251CC" w:rsidRPr="001F5E04">
          <w:rPr>
            <w:rStyle w:val="Hyperlink"/>
            <w:noProof/>
          </w:rPr>
          <w:t>Aktiviranje izdelka</w:t>
        </w:r>
        <w:r w:rsidR="006251CC">
          <w:rPr>
            <w:noProof/>
            <w:webHidden/>
          </w:rPr>
          <w:tab/>
        </w:r>
        <w:r w:rsidR="006251CC">
          <w:rPr>
            <w:noProof/>
            <w:webHidden/>
          </w:rPr>
          <w:fldChar w:fldCharType="begin"/>
        </w:r>
        <w:r w:rsidR="006251CC">
          <w:rPr>
            <w:noProof/>
            <w:webHidden/>
          </w:rPr>
          <w:instrText xml:space="preserve"> PAGEREF _Toc374444291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292" w:history="1">
        <w:r w:rsidR="006251CC" w:rsidRPr="001F5E04">
          <w:rPr>
            <w:rStyle w:val="Hyperlink"/>
            <w:noProof/>
            <w:lang w:val="de-DE"/>
          </w:rPr>
          <w:t>Komponente pisav</w:t>
        </w:r>
        <w:r w:rsidR="006251CC">
          <w:rPr>
            <w:noProof/>
            <w:webHidden/>
          </w:rPr>
          <w:tab/>
        </w:r>
        <w:r w:rsidR="006251CC">
          <w:rPr>
            <w:noProof/>
            <w:webHidden/>
          </w:rPr>
          <w:fldChar w:fldCharType="begin"/>
        </w:r>
        <w:r w:rsidR="006251CC">
          <w:rPr>
            <w:noProof/>
            <w:webHidden/>
          </w:rPr>
          <w:instrText xml:space="preserve"> PAGEREF _Toc374444292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293" w:history="1">
        <w:r w:rsidR="006251CC" w:rsidRPr="001F5E04">
          <w:rPr>
            <w:rStyle w:val="Hyperlink"/>
            <w:noProof/>
            <w:lang w:val="de-DE"/>
          </w:rPr>
          <w:t>Komponente programske opreme Windows</w:t>
        </w:r>
        <w:r w:rsidR="006251CC">
          <w:rPr>
            <w:noProof/>
            <w:webHidden/>
          </w:rPr>
          <w:tab/>
        </w:r>
        <w:r w:rsidR="006251CC">
          <w:rPr>
            <w:noProof/>
            <w:webHidden/>
          </w:rPr>
          <w:fldChar w:fldCharType="begin"/>
        </w:r>
        <w:r w:rsidR="006251CC">
          <w:rPr>
            <w:noProof/>
            <w:webHidden/>
          </w:rPr>
          <w:instrText xml:space="preserve"> PAGEREF _Toc374444293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294" w:history="1">
        <w:r w:rsidR="006251CC" w:rsidRPr="001F5E04">
          <w:rPr>
            <w:rStyle w:val="Hyperlink"/>
            <w:noProof/>
            <w:lang w:val="de-DE"/>
          </w:rPr>
          <w:t>Primerjalno testiranje</w:t>
        </w:r>
        <w:r w:rsidR="006251CC">
          <w:rPr>
            <w:noProof/>
            <w:webHidden/>
          </w:rPr>
          <w:tab/>
        </w:r>
        <w:r w:rsidR="006251CC">
          <w:rPr>
            <w:noProof/>
            <w:webHidden/>
          </w:rPr>
          <w:fldChar w:fldCharType="begin"/>
        </w:r>
        <w:r w:rsidR="006251CC">
          <w:rPr>
            <w:noProof/>
            <w:webHidden/>
          </w:rPr>
          <w:instrText xml:space="preserve"> PAGEREF _Toc374444294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295" w:history="1">
        <w:r w:rsidR="006251CC" w:rsidRPr="001F5E04">
          <w:rPr>
            <w:rStyle w:val="Hyperlink"/>
            <w:noProof/>
          </w:rPr>
          <w:t>Tehnologija SQL Server</w:t>
        </w:r>
        <w:r w:rsidR="006251CC">
          <w:rPr>
            <w:noProof/>
            <w:webHidden/>
          </w:rPr>
          <w:tab/>
        </w:r>
        <w:r w:rsidR="006251CC">
          <w:rPr>
            <w:noProof/>
            <w:webHidden/>
          </w:rPr>
          <w:fldChar w:fldCharType="begin"/>
        </w:r>
        <w:r w:rsidR="006251CC">
          <w:rPr>
            <w:noProof/>
            <w:webHidden/>
          </w:rPr>
          <w:instrText xml:space="preserve"> PAGEREF _Toc374444295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296" w:history="1">
        <w:r w:rsidR="006251CC" w:rsidRPr="001F5E04">
          <w:rPr>
            <w:rStyle w:val="Hyperlink"/>
            <w:noProof/>
          </w:rPr>
          <w:t>Ustvarjanje in shranjevanje primerkov</w:t>
        </w:r>
        <w:r w:rsidR="006251CC">
          <w:rPr>
            <w:noProof/>
            <w:webHidden/>
          </w:rPr>
          <w:tab/>
        </w:r>
        <w:r w:rsidR="006251CC">
          <w:rPr>
            <w:noProof/>
            <w:webHidden/>
          </w:rPr>
          <w:fldChar w:fldCharType="begin"/>
        </w:r>
        <w:r w:rsidR="006251CC">
          <w:rPr>
            <w:noProof/>
            <w:webHidden/>
          </w:rPr>
          <w:instrText xml:space="preserve"> PAGEREF _Toc374444296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297" w:history="1">
        <w:r w:rsidR="006251CC" w:rsidRPr="001F5E04">
          <w:rPr>
            <w:rStyle w:val="Hyperlink"/>
            <w:noProof/>
          </w:rPr>
          <w:t>SQL Server Reporting Services Map Report Item</w:t>
        </w:r>
        <w:r w:rsidR="006251CC">
          <w:rPr>
            <w:noProof/>
            <w:webHidden/>
          </w:rPr>
          <w:tab/>
        </w:r>
        <w:r w:rsidR="006251CC">
          <w:rPr>
            <w:noProof/>
            <w:webHidden/>
          </w:rPr>
          <w:fldChar w:fldCharType="begin"/>
        </w:r>
        <w:r w:rsidR="006251CC">
          <w:rPr>
            <w:noProof/>
            <w:webHidden/>
          </w:rPr>
          <w:instrText xml:space="preserve"> PAGEREF _Toc374444297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298" w:history="1">
        <w:r w:rsidR="006251CC" w:rsidRPr="001F5E04">
          <w:rPr>
            <w:rStyle w:val="Hyperlink"/>
            <w:noProof/>
          </w:rPr>
          <w:t>Multipleksiranje</w:t>
        </w:r>
        <w:r w:rsidR="006251CC">
          <w:rPr>
            <w:noProof/>
            <w:webHidden/>
          </w:rPr>
          <w:tab/>
        </w:r>
        <w:r w:rsidR="006251CC">
          <w:rPr>
            <w:noProof/>
            <w:webHidden/>
          </w:rPr>
          <w:fldChar w:fldCharType="begin"/>
        </w:r>
        <w:r w:rsidR="006251CC">
          <w:rPr>
            <w:noProof/>
            <w:webHidden/>
          </w:rPr>
          <w:instrText xml:space="preserve"> PAGEREF _Toc374444298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299" w:history="1">
        <w:r w:rsidR="006251CC" w:rsidRPr="001F5E04">
          <w:rPr>
            <w:rStyle w:val="Hyperlink"/>
            <w:noProof/>
          </w:rPr>
          <w:t>System Center Packs</w:t>
        </w:r>
        <w:r w:rsidR="006251CC">
          <w:rPr>
            <w:noProof/>
            <w:webHidden/>
          </w:rPr>
          <w:tab/>
        </w:r>
        <w:r w:rsidR="006251CC">
          <w:rPr>
            <w:noProof/>
            <w:webHidden/>
          </w:rPr>
          <w:fldChar w:fldCharType="begin"/>
        </w:r>
        <w:r w:rsidR="006251CC">
          <w:rPr>
            <w:noProof/>
            <w:webHidden/>
          </w:rPr>
          <w:instrText xml:space="preserve"> PAGEREF _Toc374444299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300" w:history="1">
        <w:r w:rsidR="006251CC" w:rsidRPr="001F5E04">
          <w:rPr>
            <w:rStyle w:val="Hyperlink"/>
            <w:noProof/>
          </w:rPr>
          <w:t>Koda, ki jo je mogoče distribuirati</w:t>
        </w:r>
        <w:r w:rsidR="006251CC">
          <w:rPr>
            <w:noProof/>
            <w:webHidden/>
          </w:rPr>
          <w:tab/>
        </w:r>
        <w:r w:rsidR="006251CC">
          <w:rPr>
            <w:noProof/>
            <w:webHidden/>
          </w:rPr>
          <w:fldChar w:fldCharType="begin"/>
        </w:r>
        <w:r w:rsidR="006251CC">
          <w:rPr>
            <w:noProof/>
            <w:webHidden/>
          </w:rPr>
          <w:instrText xml:space="preserve"> PAGEREF _Toc374444300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301" w:history="1">
        <w:r w:rsidR="006251CC" w:rsidRPr="001F5E04">
          <w:rPr>
            <w:rStyle w:val="Hyperlink"/>
            <w:noProof/>
          </w:rPr>
          <w:t>Storitve Software Plus</w:t>
        </w:r>
        <w:r w:rsidR="006251CC">
          <w:rPr>
            <w:noProof/>
            <w:webHidden/>
          </w:rPr>
          <w:tab/>
        </w:r>
        <w:r w:rsidR="006251CC">
          <w:rPr>
            <w:noProof/>
            <w:webHidden/>
          </w:rPr>
          <w:fldChar w:fldCharType="begin"/>
        </w:r>
        <w:r w:rsidR="006251CC">
          <w:rPr>
            <w:noProof/>
            <w:webHidden/>
          </w:rPr>
          <w:instrText xml:space="preserve"> PAGEREF _Toc374444301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1"/>
        <w:tabs>
          <w:tab w:val="right" w:leader="dot" w:pos="5210"/>
        </w:tabs>
        <w:rPr>
          <w:rFonts w:asciiTheme="minorHAnsi" w:eastAsiaTheme="minorEastAsia" w:hAnsiTheme="minorHAnsi"/>
          <w:b w:val="0"/>
          <w:caps w:val="0"/>
          <w:noProof/>
          <w:color w:val="auto"/>
          <w:sz w:val="22"/>
          <w:szCs w:val="22"/>
          <w:lang w:eastAsia="zh-TW"/>
        </w:rPr>
      </w:pPr>
      <w:hyperlink w:anchor="_Toc374444302" w:history="1">
        <w:r w:rsidR="006251CC" w:rsidRPr="001F5E04">
          <w:rPr>
            <w:rStyle w:val="Hyperlink"/>
            <w:noProof/>
          </w:rPr>
          <w:t>Licenčni pogoji za posamezno storitev</w:t>
        </w:r>
        <w:r w:rsidR="006251CC">
          <w:rPr>
            <w:noProof/>
            <w:webHidden/>
          </w:rPr>
          <w:tab/>
        </w:r>
        <w:r w:rsidR="006251CC">
          <w:rPr>
            <w:noProof/>
            <w:webHidden/>
          </w:rPr>
          <w:fldChar w:fldCharType="begin"/>
        </w:r>
        <w:r w:rsidR="006251CC">
          <w:rPr>
            <w:noProof/>
            <w:webHidden/>
          </w:rPr>
          <w:instrText xml:space="preserve"> PAGEREF _Toc374444302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303" w:history="1">
        <w:r w:rsidR="006251CC" w:rsidRPr="006251CC">
          <w:rPr>
            <w:rStyle w:val="Hyperlink"/>
            <w:b/>
            <w:bCs/>
            <w:noProof/>
          </w:rPr>
          <w:t>Storitve Microsoft Dynamics CRM Online</w:t>
        </w:r>
        <w:r w:rsidR="006251CC">
          <w:rPr>
            <w:noProof/>
            <w:webHidden/>
          </w:rPr>
          <w:tab/>
        </w:r>
        <w:r w:rsidR="006251CC">
          <w:rPr>
            <w:noProof/>
            <w:webHidden/>
          </w:rPr>
          <w:fldChar w:fldCharType="begin"/>
        </w:r>
        <w:r w:rsidR="006251CC">
          <w:rPr>
            <w:noProof/>
            <w:webHidden/>
          </w:rPr>
          <w:instrText xml:space="preserve"> PAGEREF _Toc374444303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3"/>
        <w:rPr>
          <w:rFonts w:eastAsiaTheme="minorEastAsia"/>
          <w:noProof/>
          <w:color w:val="auto"/>
          <w:sz w:val="22"/>
          <w:lang w:eastAsia="zh-TW"/>
        </w:rPr>
      </w:pPr>
      <w:hyperlink w:anchor="_Toc374444304" w:history="1">
        <w:r w:rsidR="006251CC" w:rsidRPr="001F5E04">
          <w:rPr>
            <w:rStyle w:val="Hyperlink"/>
            <w:noProof/>
          </w:rPr>
          <w:t>Microsoft Dynamics CRM Online Essential</w:t>
        </w:r>
        <w:r w:rsidR="006251CC">
          <w:rPr>
            <w:noProof/>
            <w:webHidden/>
          </w:rPr>
          <w:tab/>
        </w:r>
        <w:r w:rsidR="006251CC">
          <w:rPr>
            <w:noProof/>
            <w:webHidden/>
          </w:rPr>
          <w:fldChar w:fldCharType="begin"/>
        </w:r>
        <w:r w:rsidR="006251CC">
          <w:rPr>
            <w:noProof/>
            <w:webHidden/>
          </w:rPr>
          <w:instrText xml:space="preserve"> PAGEREF _Toc374444304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3"/>
        <w:rPr>
          <w:rFonts w:eastAsiaTheme="minorEastAsia"/>
          <w:noProof/>
          <w:color w:val="auto"/>
          <w:sz w:val="22"/>
          <w:lang w:eastAsia="zh-TW"/>
        </w:rPr>
      </w:pPr>
      <w:hyperlink w:anchor="_Toc374444305" w:history="1">
        <w:r w:rsidR="006251CC" w:rsidRPr="001F5E04">
          <w:rPr>
            <w:rStyle w:val="Hyperlink"/>
            <w:noProof/>
          </w:rPr>
          <w:t>Microsoft Dynamics CRM Online Basic</w:t>
        </w:r>
        <w:r w:rsidR="006251CC">
          <w:rPr>
            <w:noProof/>
            <w:webHidden/>
          </w:rPr>
          <w:tab/>
        </w:r>
        <w:r w:rsidR="006251CC">
          <w:rPr>
            <w:noProof/>
            <w:webHidden/>
          </w:rPr>
          <w:fldChar w:fldCharType="begin"/>
        </w:r>
        <w:r w:rsidR="006251CC">
          <w:rPr>
            <w:noProof/>
            <w:webHidden/>
          </w:rPr>
          <w:instrText xml:space="preserve"> PAGEREF _Toc374444305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3"/>
        <w:rPr>
          <w:rFonts w:eastAsiaTheme="minorEastAsia"/>
          <w:noProof/>
          <w:color w:val="auto"/>
          <w:sz w:val="22"/>
          <w:lang w:eastAsia="zh-TW"/>
        </w:rPr>
      </w:pPr>
      <w:hyperlink w:anchor="_Toc374444306" w:history="1">
        <w:r w:rsidR="006251CC" w:rsidRPr="001F5E04">
          <w:rPr>
            <w:rStyle w:val="Hyperlink"/>
            <w:noProof/>
          </w:rPr>
          <w:t>Microsoft Dynamics CRM Online Professional</w:t>
        </w:r>
        <w:r w:rsidR="006251CC">
          <w:rPr>
            <w:noProof/>
            <w:webHidden/>
          </w:rPr>
          <w:tab/>
        </w:r>
        <w:r w:rsidR="006251CC">
          <w:rPr>
            <w:noProof/>
            <w:webHidden/>
          </w:rPr>
          <w:fldChar w:fldCharType="begin"/>
        </w:r>
        <w:r w:rsidR="006251CC">
          <w:rPr>
            <w:noProof/>
            <w:webHidden/>
          </w:rPr>
          <w:instrText xml:space="preserve"> PAGEREF _Toc374444306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307" w:history="1">
        <w:r w:rsidR="006251CC" w:rsidRPr="006251CC">
          <w:rPr>
            <w:rStyle w:val="Hyperlink"/>
            <w:b/>
            <w:bCs/>
            <w:noProof/>
          </w:rPr>
          <w:t>Namizni programi storitve Office 365</w:t>
        </w:r>
        <w:r w:rsidR="006251CC">
          <w:rPr>
            <w:noProof/>
            <w:webHidden/>
          </w:rPr>
          <w:tab/>
        </w:r>
        <w:r w:rsidR="006251CC">
          <w:rPr>
            <w:noProof/>
            <w:webHidden/>
          </w:rPr>
          <w:fldChar w:fldCharType="begin"/>
        </w:r>
        <w:r w:rsidR="006251CC">
          <w:rPr>
            <w:noProof/>
            <w:webHidden/>
          </w:rPr>
          <w:instrText xml:space="preserve"> PAGEREF _Toc374444307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3"/>
        <w:rPr>
          <w:rFonts w:eastAsiaTheme="minorEastAsia"/>
          <w:noProof/>
          <w:color w:val="auto"/>
          <w:sz w:val="22"/>
          <w:lang w:eastAsia="zh-TW"/>
        </w:rPr>
      </w:pPr>
      <w:hyperlink w:anchor="_Toc374444308" w:history="1">
        <w:r w:rsidR="006251CC" w:rsidRPr="001F5E04">
          <w:rPr>
            <w:rStyle w:val="Hyperlink"/>
            <w:noProof/>
          </w:rPr>
          <w:t>Office 365 ProPlus</w:t>
        </w:r>
        <w:r w:rsidR="006251CC">
          <w:rPr>
            <w:noProof/>
            <w:webHidden/>
          </w:rPr>
          <w:tab/>
        </w:r>
        <w:r w:rsidR="006251CC">
          <w:rPr>
            <w:noProof/>
            <w:webHidden/>
          </w:rPr>
          <w:fldChar w:fldCharType="begin"/>
        </w:r>
        <w:r w:rsidR="006251CC">
          <w:rPr>
            <w:noProof/>
            <w:webHidden/>
          </w:rPr>
          <w:instrText xml:space="preserve"> PAGEREF _Toc374444308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3"/>
        <w:rPr>
          <w:rFonts w:eastAsiaTheme="minorEastAsia"/>
          <w:noProof/>
          <w:color w:val="auto"/>
          <w:sz w:val="22"/>
          <w:lang w:eastAsia="zh-TW"/>
        </w:rPr>
      </w:pPr>
      <w:hyperlink w:anchor="_Toc374444309" w:history="1">
        <w:r w:rsidR="006251CC" w:rsidRPr="001F5E04">
          <w:rPr>
            <w:rStyle w:val="Hyperlink"/>
            <w:noProof/>
          </w:rPr>
          <w:t>Project Pro za Office 365</w:t>
        </w:r>
        <w:r w:rsidR="006251CC">
          <w:rPr>
            <w:noProof/>
            <w:webHidden/>
          </w:rPr>
          <w:tab/>
        </w:r>
        <w:r w:rsidR="006251CC">
          <w:rPr>
            <w:noProof/>
            <w:webHidden/>
          </w:rPr>
          <w:fldChar w:fldCharType="begin"/>
        </w:r>
        <w:r w:rsidR="006251CC">
          <w:rPr>
            <w:noProof/>
            <w:webHidden/>
          </w:rPr>
          <w:instrText xml:space="preserve"> PAGEREF _Toc374444309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3"/>
        <w:rPr>
          <w:rFonts w:eastAsiaTheme="minorEastAsia"/>
          <w:noProof/>
          <w:color w:val="auto"/>
          <w:sz w:val="22"/>
          <w:lang w:eastAsia="zh-TW"/>
        </w:rPr>
      </w:pPr>
      <w:hyperlink w:anchor="_Toc374444310" w:history="1">
        <w:r w:rsidR="006251CC" w:rsidRPr="001F5E04">
          <w:rPr>
            <w:rStyle w:val="Hyperlink"/>
            <w:noProof/>
          </w:rPr>
          <w:t>Visio Pro za Office 365</w:t>
        </w:r>
        <w:r w:rsidR="006251CC">
          <w:rPr>
            <w:noProof/>
            <w:webHidden/>
          </w:rPr>
          <w:tab/>
        </w:r>
        <w:r w:rsidR="006251CC">
          <w:rPr>
            <w:noProof/>
            <w:webHidden/>
          </w:rPr>
          <w:fldChar w:fldCharType="begin"/>
        </w:r>
        <w:r w:rsidR="006251CC">
          <w:rPr>
            <w:noProof/>
            <w:webHidden/>
          </w:rPr>
          <w:instrText xml:space="preserve"> PAGEREF _Toc374444310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311" w:history="1">
        <w:r w:rsidR="006251CC" w:rsidRPr="006251CC">
          <w:rPr>
            <w:rStyle w:val="Hyperlink"/>
            <w:b/>
            <w:bCs/>
            <w:noProof/>
          </w:rPr>
          <w:t>Sorodne storitve Office 365</w:t>
        </w:r>
        <w:r w:rsidR="006251CC">
          <w:rPr>
            <w:noProof/>
            <w:webHidden/>
          </w:rPr>
          <w:tab/>
        </w:r>
        <w:r w:rsidR="006251CC">
          <w:rPr>
            <w:noProof/>
            <w:webHidden/>
          </w:rPr>
          <w:fldChar w:fldCharType="begin"/>
        </w:r>
        <w:r w:rsidR="006251CC">
          <w:rPr>
            <w:noProof/>
            <w:webHidden/>
          </w:rPr>
          <w:instrText xml:space="preserve"> PAGEREF _Toc374444311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3"/>
        <w:rPr>
          <w:rFonts w:eastAsiaTheme="minorEastAsia"/>
          <w:noProof/>
          <w:color w:val="auto"/>
          <w:sz w:val="22"/>
          <w:lang w:eastAsia="zh-TW"/>
        </w:rPr>
      </w:pPr>
      <w:hyperlink w:anchor="_Toc374444312" w:history="1">
        <w:r w:rsidR="006251CC" w:rsidRPr="001F5E04">
          <w:rPr>
            <w:rStyle w:val="Hyperlink"/>
            <w:noProof/>
          </w:rPr>
          <w:t>Preprečevanje izgube podatkov</w:t>
        </w:r>
        <w:r w:rsidR="006251CC">
          <w:rPr>
            <w:noProof/>
            <w:webHidden/>
          </w:rPr>
          <w:tab/>
        </w:r>
        <w:r w:rsidR="006251CC">
          <w:rPr>
            <w:noProof/>
            <w:webHidden/>
          </w:rPr>
          <w:fldChar w:fldCharType="begin"/>
        </w:r>
        <w:r w:rsidR="006251CC">
          <w:rPr>
            <w:noProof/>
            <w:webHidden/>
          </w:rPr>
          <w:instrText xml:space="preserve"> PAGEREF _Toc374444312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3"/>
        <w:rPr>
          <w:rFonts w:eastAsiaTheme="minorEastAsia"/>
          <w:noProof/>
          <w:color w:val="auto"/>
          <w:sz w:val="22"/>
          <w:lang w:eastAsia="zh-TW"/>
        </w:rPr>
      </w:pPr>
      <w:hyperlink w:anchor="_Toc374444313" w:history="1">
        <w:r w:rsidR="006251CC" w:rsidRPr="001F5E04">
          <w:rPr>
            <w:rStyle w:val="Hyperlink"/>
            <w:noProof/>
          </w:rPr>
          <w:t>Duet Enterprise Online za Microsoft SharePoint in SAP</w:t>
        </w:r>
        <w:r w:rsidR="006251CC">
          <w:rPr>
            <w:noProof/>
            <w:webHidden/>
          </w:rPr>
          <w:tab/>
        </w:r>
        <w:r w:rsidR="006251CC">
          <w:rPr>
            <w:noProof/>
            <w:webHidden/>
          </w:rPr>
          <w:fldChar w:fldCharType="begin"/>
        </w:r>
        <w:r w:rsidR="006251CC">
          <w:rPr>
            <w:noProof/>
            <w:webHidden/>
          </w:rPr>
          <w:instrText xml:space="preserve"> PAGEREF _Toc374444313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3"/>
        <w:rPr>
          <w:rFonts w:eastAsiaTheme="minorEastAsia"/>
          <w:noProof/>
          <w:color w:val="auto"/>
          <w:sz w:val="22"/>
          <w:lang w:eastAsia="zh-TW"/>
        </w:rPr>
      </w:pPr>
      <w:hyperlink w:anchor="_Toc374444314" w:history="1">
        <w:r w:rsidR="006251CC" w:rsidRPr="001F5E04">
          <w:rPr>
            <w:rStyle w:val="Hyperlink"/>
            <w:noProof/>
          </w:rPr>
          <w:t>Exchange Hosted Encryption</w:t>
        </w:r>
        <w:r w:rsidR="006251CC">
          <w:rPr>
            <w:noProof/>
            <w:webHidden/>
          </w:rPr>
          <w:tab/>
        </w:r>
        <w:r w:rsidR="006251CC">
          <w:rPr>
            <w:noProof/>
            <w:webHidden/>
          </w:rPr>
          <w:fldChar w:fldCharType="begin"/>
        </w:r>
        <w:r w:rsidR="006251CC">
          <w:rPr>
            <w:noProof/>
            <w:webHidden/>
          </w:rPr>
          <w:instrText xml:space="preserve"> PAGEREF _Toc374444314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3"/>
        <w:rPr>
          <w:rFonts w:eastAsiaTheme="minorEastAsia"/>
          <w:noProof/>
          <w:color w:val="auto"/>
          <w:sz w:val="22"/>
          <w:lang w:eastAsia="zh-TW"/>
        </w:rPr>
      </w:pPr>
      <w:hyperlink w:anchor="_Toc374444315" w:history="1">
        <w:r w:rsidR="006251CC" w:rsidRPr="001F5E04">
          <w:rPr>
            <w:rStyle w:val="Hyperlink"/>
            <w:noProof/>
          </w:rPr>
          <w:t>Exchange Online Archiving za Exchange Online</w:t>
        </w:r>
        <w:r w:rsidR="006251CC">
          <w:rPr>
            <w:noProof/>
            <w:webHidden/>
          </w:rPr>
          <w:tab/>
        </w:r>
        <w:r w:rsidR="006251CC">
          <w:rPr>
            <w:noProof/>
            <w:webHidden/>
          </w:rPr>
          <w:fldChar w:fldCharType="begin"/>
        </w:r>
        <w:r w:rsidR="006251CC">
          <w:rPr>
            <w:noProof/>
            <w:webHidden/>
          </w:rPr>
          <w:instrText xml:space="preserve"> PAGEREF _Toc374444315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3"/>
        <w:rPr>
          <w:rFonts w:eastAsiaTheme="minorEastAsia"/>
          <w:noProof/>
          <w:color w:val="auto"/>
          <w:sz w:val="22"/>
          <w:lang w:eastAsia="zh-TW"/>
        </w:rPr>
      </w:pPr>
      <w:hyperlink w:anchor="_Toc374444316" w:history="1">
        <w:r w:rsidR="006251CC" w:rsidRPr="001F5E04">
          <w:rPr>
            <w:rStyle w:val="Hyperlink"/>
            <w:noProof/>
            <w:lang w:val="de-DE"/>
          </w:rPr>
          <w:t>Exchange Online Archiving</w:t>
        </w:r>
        <w:r w:rsidR="006251CC">
          <w:rPr>
            <w:noProof/>
            <w:webHidden/>
          </w:rPr>
          <w:tab/>
        </w:r>
        <w:r w:rsidR="006251CC">
          <w:rPr>
            <w:noProof/>
            <w:webHidden/>
          </w:rPr>
          <w:fldChar w:fldCharType="begin"/>
        </w:r>
        <w:r w:rsidR="006251CC">
          <w:rPr>
            <w:noProof/>
            <w:webHidden/>
          </w:rPr>
          <w:instrText xml:space="preserve"> PAGEREF _Toc374444316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3"/>
        <w:rPr>
          <w:rFonts w:eastAsiaTheme="minorEastAsia"/>
          <w:noProof/>
          <w:color w:val="auto"/>
          <w:sz w:val="22"/>
          <w:lang w:eastAsia="zh-TW"/>
        </w:rPr>
      </w:pPr>
      <w:hyperlink w:anchor="_Toc374444317" w:history="1">
        <w:r w:rsidR="006251CC" w:rsidRPr="001F5E04">
          <w:rPr>
            <w:rStyle w:val="Hyperlink"/>
            <w:noProof/>
          </w:rPr>
          <w:t>Kiosk Exchange Online</w:t>
        </w:r>
        <w:r w:rsidR="006251CC">
          <w:rPr>
            <w:noProof/>
            <w:webHidden/>
          </w:rPr>
          <w:tab/>
        </w:r>
        <w:r w:rsidR="006251CC">
          <w:rPr>
            <w:noProof/>
            <w:webHidden/>
          </w:rPr>
          <w:fldChar w:fldCharType="begin"/>
        </w:r>
        <w:r w:rsidR="006251CC">
          <w:rPr>
            <w:noProof/>
            <w:webHidden/>
          </w:rPr>
          <w:instrText xml:space="preserve"> PAGEREF _Toc374444317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3"/>
        <w:rPr>
          <w:rFonts w:eastAsiaTheme="minorEastAsia"/>
          <w:noProof/>
          <w:color w:val="auto"/>
          <w:sz w:val="22"/>
          <w:lang w:eastAsia="zh-TW"/>
        </w:rPr>
      </w:pPr>
      <w:hyperlink w:anchor="_Toc374444318" w:history="1">
        <w:r w:rsidR="006251CC" w:rsidRPr="001F5E04">
          <w:rPr>
            <w:rStyle w:val="Hyperlink"/>
            <w:noProof/>
          </w:rPr>
          <w:t>Exchange Online (paket 1)</w:t>
        </w:r>
        <w:r w:rsidR="006251CC">
          <w:rPr>
            <w:noProof/>
            <w:webHidden/>
          </w:rPr>
          <w:tab/>
        </w:r>
        <w:r w:rsidR="006251CC">
          <w:rPr>
            <w:noProof/>
            <w:webHidden/>
          </w:rPr>
          <w:fldChar w:fldCharType="begin"/>
        </w:r>
        <w:r w:rsidR="006251CC">
          <w:rPr>
            <w:noProof/>
            <w:webHidden/>
          </w:rPr>
          <w:instrText xml:space="preserve"> PAGEREF _Toc374444318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3"/>
        <w:rPr>
          <w:rFonts w:eastAsiaTheme="minorEastAsia"/>
          <w:noProof/>
          <w:color w:val="auto"/>
          <w:sz w:val="22"/>
          <w:lang w:eastAsia="zh-TW"/>
        </w:rPr>
      </w:pPr>
      <w:hyperlink w:anchor="_Toc374444319" w:history="1">
        <w:r w:rsidR="006251CC" w:rsidRPr="001F5E04">
          <w:rPr>
            <w:rStyle w:val="Hyperlink"/>
            <w:noProof/>
          </w:rPr>
          <w:t>Exchange Online (paket 2)</w:t>
        </w:r>
        <w:r w:rsidR="006251CC">
          <w:rPr>
            <w:noProof/>
            <w:webHidden/>
          </w:rPr>
          <w:tab/>
        </w:r>
        <w:r w:rsidR="006251CC">
          <w:rPr>
            <w:noProof/>
            <w:webHidden/>
          </w:rPr>
          <w:fldChar w:fldCharType="begin"/>
        </w:r>
        <w:r w:rsidR="006251CC">
          <w:rPr>
            <w:noProof/>
            <w:webHidden/>
          </w:rPr>
          <w:instrText xml:space="preserve"> PAGEREF _Toc374444319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3"/>
        <w:rPr>
          <w:rFonts w:eastAsiaTheme="minorEastAsia"/>
          <w:noProof/>
          <w:color w:val="auto"/>
          <w:sz w:val="22"/>
          <w:lang w:eastAsia="zh-TW"/>
        </w:rPr>
      </w:pPr>
      <w:hyperlink w:anchor="_Toc374444320" w:history="1">
        <w:r w:rsidR="006251CC" w:rsidRPr="001F5E04">
          <w:rPr>
            <w:rStyle w:val="Hyperlink"/>
            <w:noProof/>
          </w:rPr>
          <w:t>Exchange Online Protection</w:t>
        </w:r>
        <w:r w:rsidR="006251CC">
          <w:rPr>
            <w:noProof/>
            <w:webHidden/>
          </w:rPr>
          <w:tab/>
        </w:r>
        <w:r w:rsidR="006251CC">
          <w:rPr>
            <w:noProof/>
            <w:webHidden/>
          </w:rPr>
          <w:fldChar w:fldCharType="begin"/>
        </w:r>
        <w:r w:rsidR="006251CC">
          <w:rPr>
            <w:noProof/>
            <w:webHidden/>
          </w:rPr>
          <w:instrText xml:space="preserve"> PAGEREF _Toc374444320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3"/>
        <w:rPr>
          <w:rFonts w:eastAsiaTheme="minorEastAsia"/>
          <w:noProof/>
          <w:color w:val="auto"/>
          <w:sz w:val="22"/>
          <w:lang w:eastAsia="zh-TW"/>
        </w:rPr>
      </w:pPr>
      <w:hyperlink w:anchor="_Toc374444321" w:history="1">
        <w:r w:rsidR="006251CC" w:rsidRPr="001F5E04">
          <w:rPr>
            <w:rStyle w:val="Hyperlink"/>
            <w:noProof/>
          </w:rPr>
          <w:t>Forefront Online Protection za Exchange</w:t>
        </w:r>
        <w:r w:rsidR="006251CC">
          <w:rPr>
            <w:noProof/>
            <w:webHidden/>
          </w:rPr>
          <w:tab/>
        </w:r>
        <w:r w:rsidR="006251CC">
          <w:rPr>
            <w:noProof/>
            <w:webHidden/>
          </w:rPr>
          <w:fldChar w:fldCharType="begin"/>
        </w:r>
        <w:r w:rsidR="006251CC">
          <w:rPr>
            <w:noProof/>
            <w:webHidden/>
          </w:rPr>
          <w:instrText xml:space="preserve"> PAGEREF _Toc374444321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3"/>
        <w:rPr>
          <w:rFonts w:eastAsiaTheme="minorEastAsia"/>
          <w:noProof/>
          <w:color w:val="auto"/>
          <w:sz w:val="22"/>
          <w:lang w:eastAsia="zh-TW"/>
        </w:rPr>
      </w:pPr>
      <w:hyperlink w:anchor="_Toc374444322" w:history="1">
        <w:r w:rsidR="006251CC" w:rsidRPr="001F5E04">
          <w:rPr>
            <w:rStyle w:val="Hyperlink"/>
            <w:noProof/>
          </w:rPr>
          <w:t>Lync Online (paket 1)</w:t>
        </w:r>
        <w:r w:rsidR="006251CC">
          <w:rPr>
            <w:noProof/>
            <w:webHidden/>
          </w:rPr>
          <w:tab/>
        </w:r>
        <w:r w:rsidR="006251CC">
          <w:rPr>
            <w:noProof/>
            <w:webHidden/>
          </w:rPr>
          <w:fldChar w:fldCharType="begin"/>
        </w:r>
        <w:r w:rsidR="006251CC">
          <w:rPr>
            <w:noProof/>
            <w:webHidden/>
          </w:rPr>
          <w:instrText xml:space="preserve"> PAGEREF _Toc374444322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3"/>
        <w:rPr>
          <w:rFonts w:eastAsiaTheme="minorEastAsia"/>
          <w:noProof/>
          <w:color w:val="auto"/>
          <w:sz w:val="22"/>
          <w:lang w:eastAsia="zh-TW"/>
        </w:rPr>
      </w:pPr>
      <w:hyperlink w:anchor="_Toc374444323" w:history="1">
        <w:r w:rsidR="006251CC" w:rsidRPr="001F5E04">
          <w:rPr>
            <w:rStyle w:val="Hyperlink"/>
            <w:noProof/>
          </w:rPr>
          <w:t>Lync Online (paket 2)</w:t>
        </w:r>
        <w:r w:rsidR="006251CC">
          <w:rPr>
            <w:noProof/>
            <w:webHidden/>
          </w:rPr>
          <w:tab/>
        </w:r>
        <w:r w:rsidR="006251CC">
          <w:rPr>
            <w:noProof/>
            <w:webHidden/>
          </w:rPr>
          <w:fldChar w:fldCharType="begin"/>
        </w:r>
        <w:r w:rsidR="006251CC">
          <w:rPr>
            <w:noProof/>
            <w:webHidden/>
          </w:rPr>
          <w:instrText xml:space="preserve"> PAGEREF _Toc374444323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3"/>
        <w:rPr>
          <w:rFonts w:eastAsiaTheme="minorEastAsia"/>
          <w:noProof/>
          <w:color w:val="auto"/>
          <w:sz w:val="22"/>
          <w:lang w:eastAsia="zh-TW"/>
        </w:rPr>
      </w:pPr>
      <w:hyperlink w:anchor="_Toc374444324" w:history="1">
        <w:r w:rsidR="006251CC" w:rsidRPr="001F5E04">
          <w:rPr>
            <w:rStyle w:val="Hyperlink"/>
            <w:noProof/>
          </w:rPr>
          <w:t>Lync Online (paket 3)</w:t>
        </w:r>
        <w:r w:rsidR="006251CC">
          <w:rPr>
            <w:noProof/>
            <w:webHidden/>
          </w:rPr>
          <w:tab/>
        </w:r>
        <w:r w:rsidR="006251CC">
          <w:rPr>
            <w:noProof/>
            <w:webHidden/>
          </w:rPr>
          <w:fldChar w:fldCharType="begin"/>
        </w:r>
        <w:r w:rsidR="006251CC">
          <w:rPr>
            <w:noProof/>
            <w:webHidden/>
          </w:rPr>
          <w:instrText xml:space="preserve"> PAGEREF _Toc374444324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3"/>
        <w:rPr>
          <w:rFonts w:eastAsiaTheme="minorEastAsia"/>
          <w:noProof/>
          <w:color w:val="auto"/>
          <w:sz w:val="22"/>
          <w:lang w:eastAsia="zh-TW"/>
        </w:rPr>
      </w:pPr>
      <w:hyperlink w:anchor="_Toc374444325" w:history="1">
        <w:r w:rsidR="006251CC" w:rsidRPr="001F5E04">
          <w:rPr>
            <w:rStyle w:val="Hyperlink"/>
            <w:noProof/>
          </w:rPr>
          <w:t>Microsoft Rights Management</w:t>
        </w:r>
        <w:r w:rsidR="006251CC">
          <w:rPr>
            <w:noProof/>
            <w:webHidden/>
          </w:rPr>
          <w:tab/>
        </w:r>
        <w:r w:rsidR="006251CC">
          <w:rPr>
            <w:noProof/>
            <w:webHidden/>
          </w:rPr>
          <w:fldChar w:fldCharType="begin"/>
        </w:r>
        <w:r w:rsidR="006251CC">
          <w:rPr>
            <w:noProof/>
            <w:webHidden/>
          </w:rPr>
          <w:instrText xml:space="preserve"> PAGEREF _Toc374444325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3"/>
        <w:rPr>
          <w:rFonts w:eastAsiaTheme="minorEastAsia"/>
          <w:noProof/>
          <w:color w:val="auto"/>
          <w:sz w:val="22"/>
          <w:lang w:eastAsia="zh-TW"/>
        </w:rPr>
      </w:pPr>
      <w:hyperlink w:anchor="_Toc374444326" w:history="1">
        <w:r w:rsidR="006251CC" w:rsidRPr="001F5E04">
          <w:rPr>
            <w:rStyle w:val="Hyperlink"/>
            <w:noProof/>
          </w:rPr>
          <w:t>Office 365 Developer</w:t>
        </w:r>
        <w:r w:rsidR="006251CC">
          <w:rPr>
            <w:noProof/>
            <w:webHidden/>
          </w:rPr>
          <w:tab/>
        </w:r>
        <w:r w:rsidR="006251CC">
          <w:rPr>
            <w:noProof/>
            <w:webHidden/>
          </w:rPr>
          <w:fldChar w:fldCharType="begin"/>
        </w:r>
        <w:r w:rsidR="006251CC">
          <w:rPr>
            <w:noProof/>
            <w:webHidden/>
          </w:rPr>
          <w:instrText xml:space="preserve"> PAGEREF _Toc374444326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3"/>
        <w:rPr>
          <w:rFonts w:eastAsiaTheme="minorEastAsia"/>
          <w:noProof/>
          <w:color w:val="auto"/>
          <w:sz w:val="22"/>
          <w:lang w:eastAsia="zh-TW"/>
        </w:rPr>
      </w:pPr>
      <w:hyperlink w:anchor="_Toc374444327" w:history="1">
        <w:r w:rsidR="006251CC" w:rsidRPr="001F5E04">
          <w:rPr>
            <w:rStyle w:val="Hyperlink"/>
            <w:noProof/>
          </w:rPr>
          <w:t>Office 365 Small Business</w:t>
        </w:r>
        <w:r w:rsidR="006251CC">
          <w:rPr>
            <w:noProof/>
            <w:webHidden/>
          </w:rPr>
          <w:tab/>
        </w:r>
        <w:r w:rsidR="006251CC">
          <w:rPr>
            <w:noProof/>
            <w:webHidden/>
          </w:rPr>
          <w:fldChar w:fldCharType="begin"/>
        </w:r>
        <w:r w:rsidR="006251CC">
          <w:rPr>
            <w:noProof/>
            <w:webHidden/>
          </w:rPr>
          <w:instrText xml:space="preserve"> PAGEREF _Toc374444327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3"/>
        <w:rPr>
          <w:rFonts w:eastAsiaTheme="minorEastAsia"/>
          <w:noProof/>
          <w:color w:val="auto"/>
          <w:sz w:val="22"/>
          <w:lang w:eastAsia="zh-TW"/>
        </w:rPr>
      </w:pPr>
      <w:hyperlink w:anchor="_Toc374444328" w:history="1">
        <w:r w:rsidR="006251CC" w:rsidRPr="001F5E04">
          <w:rPr>
            <w:rStyle w:val="Hyperlink"/>
            <w:noProof/>
          </w:rPr>
          <w:t>Office 365 Small Business Premium</w:t>
        </w:r>
        <w:r w:rsidR="006251CC">
          <w:rPr>
            <w:noProof/>
            <w:webHidden/>
          </w:rPr>
          <w:tab/>
        </w:r>
        <w:r w:rsidR="006251CC">
          <w:rPr>
            <w:noProof/>
            <w:webHidden/>
          </w:rPr>
          <w:fldChar w:fldCharType="begin"/>
        </w:r>
        <w:r w:rsidR="006251CC">
          <w:rPr>
            <w:noProof/>
            <w:webHidden/>
          </w:rPr>
          <w:instrText xml:space="preserve"> PAGEREF _Toc374444328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3"/>
        <w:rPr>
          <w:rFonts w:eastAsiaTheme="minorEastAsia"/>
          <w:noProof/>
          <w:color w:val="auto"/>
          <w:sz w:val="22"/>
          <w:lang w:eastAsia="zh-TW"/>
        </w:rPr>
      </w:pPr>
      <w:hyperlink w:anchor="_Toc374444329" w:history="1">
        <w:r w:rsidR="006251CC" w:rsidRPr="001F5E04">
          <w:rPr>
            <w:rStyle w:val="Hyperlink"/>
            <w:noProof/>
          </w:rPr>
          <w:t>Officeovi spletni programi</w:t>
        </w:r>
        <w:r w:rsidR="006251CC">
          <w:rPr>
            <w:noProof/>
            <w:webHidden/>
          </w:rPr>
          <w:tab/>
        </w:r>
        <w:r w:rsidR="006251CC">
          <w:rPr>
            <w:noProof/>
            <w:webHidden/>
          </w:rPr>
          <w:fldChar w:fldCharType="begin"/>
        </w:r>
        <w:r w:rsidR="006251CC">
          <w:rPr>
            <w:noProof/>
            <w:webHidden/>
          </w:rPr>
          <w:instrText xml:space="preserve"> PAGEREF _Toc374444329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3"/>
        <w:rPr>
          <w:rFonts w:eastAsiaTheme="minorEastAsia"/>
          <w:noProof/>
          <w:color w:val="auto"/>
          <w:sz w:val="22"/>
          <w:lang w:eastAsia="zh-TW"/>
        </w:rPr>
      </w:pPr>
      <w:hyperlink w:anchor="_Toc374444330" w:history="1">
        <w:r w:rsidR="006251CC" w:rsidRPr="001F5E04">
          <w:rPr>
            <w:rStyle w:val="Hyperlink"/>
            <w:noProof/>
          </w:rPr>
          <w:t>Power BI za Office 365</w:t>
        </w:r>
        <w:r w:rsidR="006251CC">
          <w:rPr>
            <w:noProof/>
            <w:webHidden/>
          </w:rPr>
          <w:tab/>
        </w:r>
        <w:r w:rsidR="006251CC">
          <w:rPr>
            <w:noProof/>
            <w:webHidden/>
          </w:rPr>
          <w:fldChar w:fldCharType="begin"/>
        </w:r>
        <w:r w:rsidR="006251CC">
          <w:rPr>
            <w:noProof/>
            <w:webHidden/>
          </w:rPr>
          <w:instrText xml:space="preserve"> PAGEREF _Toc374444330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3"/>
        <w:rPr>
          <w:rFonts w:eastAsiaTheme="minorEastAsia"/>
          <w:noProof/>
          <w:color w:val="auto"/>
          <w:sz w:val="22"/>
          <w:lang w:eastAsia="zh-TW"/>
        </w:rPr>
      </w:pPr>
      <w:hyperlink w:anchor="_Toc374444331" w:history="1">
        <w:r w:rsidR="006251CC" w:rsidRPr="001F5E04">
          <w:rPr>
            <w:rStyle w:val="Hyperlink"/>
            <w:noProof/>
          </w:rPr>
          <w:t>Project Online</w:t>
        </w:r>
        <w:r w:rsidR="006251CC">
          <w:rPr>
            <w:noProof/>
            <w:webHidden/>
          </w:rPr>
          <w:tab/>
        </w:r>
        <w:r w:rsidR="006251CC">
          <w:rPr>
            <w:noProof/>
            <w:webHidden/>
          </w:rPr>
          <w:fldChar w:fldCharType="begin"/>
        </w:r>
        <w:r w:rsidR="006251CC">
          <w:rPr>
            <w:noProof/>
            <w:webHidden/>
          </w:rPr>
          <w:instrText xml:space="preserve"> PAGEREF _Toc374444331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3"/>
        <w:rPr>
          <w:rFonts w:eastAsiaTheme="minorEastAsia"/>
          <w:noProof/>
          <w:color w:val="auto"/>
          <w:sz w:val="22"/>
          <w:lang w:eastAsia="zh-TW"/>
        </w:rPr>
      </w:pPr>
      <w:hyperlink w:anchor="_Toc374444332" w:history="1">
        <w:r w:rsidR="006251CC" w:rsidRPr="001F5E04">
          <w:rPr>
            <w:rStyle w:val="Hyperlink"/>
            <w:noProof/>
          </w:rPr>
          <w:t>SharePoint Online Kiosk</w:t>
        </w:r>
        <w:r w:rsidR="006251CC">
          <w:rPr>
            <w:noProof/>
            <w:webHidden/>
          </w:rPr>
          <w:tab/>
        </w:r>
        <w:r w:rsidR="006251CC">
          <w:rPr>
            <w:noProof/>
            <w:webHidden/>
          </w:rPr>
          <w:fldChar w:fldCharType="begin"/>
        </w:r>
        <w:r w:rsidR="006251CC">
          <w:rPr>
            <w:noProof/>
            <w:webHidden/>
          </w:rPr>
          <w:instrText xml:space="preserve"> PAGEREF _Toc374444332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3"/>
        <w:rPr>
          <w:rFonts w:eastAsiaTheme="minorEastAsia"/>
          <w:noProof/>
          <w:color w:val="auto"/>
          <w:sz w:val="22"/>
          <w:lang w:eastAsia="zh-TW"/>
        </w:rPr>
      </w:pPr>
      <w:hyperlink w:anchor="_Toc374444333" w:history="1">
        <w:r w:rsidR="006251CC" w:rsidRPr="001F5E04">
          <w:rPr>
            <w:rStyle w:val="Hyperlink"/>
            <w:noProof/>
          </w:rPr>
          <w:t>SharePoint Online (paket 1)</w:t>
        </w:r>
        <w:r w:rsidR="006251CC">
          <w:rPr>
            <w:noProof/>
            <w:webHidden/>
          </w:rPr>
          <w:tab/>
        </w:r>
        <w:r w:rsidR="006251CC">
          <w:rPr>
            <w:noProof/>
            <w:webHidden/>
          </w:rPr>
          <w:fldChar w:fldCharType="begin"/>
        </w:r>
        <w:r w:rsidR="006251CC">
          <w:rPr>
            <w:noProof/>
            <w:webHidden/>
          </w:rPr>
          <w:instrText xml:space="preserve"> PAGEREF _Toc374444333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3"/>
        <w:rPr>
          <w:rFonts w:eastAsiaTheme="minorEastAsia"/>
          <w:noProof/>
          <w:color w:val="auto"/>
          <w:sz w:val="22"/>
          <w:lang w:eastAsia="zh-TW"/>
        </w:rPr>
      </w:pPr>
      <w:hyperlink w:anchor="_Toc374444334" w:history="1">
        <w:r w:rsidR="006251CC" w:rsidRPr="001F5E04">
          <w:rPr>
            <w:rStyle w:val="Hyperlink"/>
            <w:noProof/>
          </w:rPr>
          <w:t>SharePoint Online (paket 2)</w:t>
        </w:r>
        <w:r w:rsidR="006251CC">
          <w:rPr>
            <w:noProof/>
            <w:webHidden/>
          </w:rPr>
          <w:tab/>
        </w:r>
        <w:r w:rsidR="006251CC">
          <w:rPr>
            <w:noProof/>
            <w:webHidden/>
          </w:rPr>
          <w:fldChar w:fldCharType="begin"/>
        </w:r>
        <w:r w:rsidR="006251CC">
          <w:rPr>
            <w:noProof/>
            <w:webHidden/>
          </w:rPr>
          <w:instrText xml:space="preserve"> PAGEREF _Toc374444334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335" w:history="1">
        <w:r w:rsidR="006251CC" w:rsidRPr="006251CC">
          <w:rPr>
            <w:rStyle w:val="Hyperlink"/>
            <w:b/>
            <w:bCs/>
            <w:noProof/>
          </w:rPr>
          <w:t>Storitve Windows Azure</w:t>
        </w:r>
        <w:r w:rsidR="006251CC">
          <w:rPr>
            <w:noProof/>
            <w:webHidden/>
          </w:rPr>
          <w:tab/>
        </w:r>
        <w:r w:rsidR="006251CC">
          <w:rPr>
            <w:noProof/>
            <w:webHidden/>
          </w:rPr>
          <w:fldChar w:fldCharType="begin"/>
        </w:r>
        <w:r w:rsidR="006251CC">
          <w:rPr>
            <w:noProof/>
            <w:webHidden/>
          </w:rPr>
          <w:instrText xml:space="preserve"> PAGEREF _Toc374444335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3"/>
        <w:rPr>
          <w:rFonts w:eastAsiaTheme="minorEastAsia"/>
          <w:noProof/>
          <w:color w:val="auto"/>
          <w:sz w:val="22"/>
          <w:lang w:eastAsia="zh-TW"/>
        </w:rPr>
      </w:pPr>
      <w:hyperlink w:anchor="_Toc374444336" w:history="1">
        <w:r w:rsidR="006251CC" w:rsidRPr="001F5E04">
          <w:rPr>
            <w:rStyle w:val="Hyperlink"/>
            <w:noProof/>
          </w:rPr>
          <w:t>Storitve Windows Azure</w:t>
        </w:r>
        <w:r w:rsidR="006251CC">
          <w:rPr>
            <w:noProof/>
            <w:webHidden/>
          </w:rPr>
          <w:tab/>
        </w:r>
        <w:r w:rsidR="006251CC">
          <w:rPr>
            <w:noProof/>
            <w:webHidden/>
          </w:rPr>
          <w:fldChar w:fldCharType="begin"/>
        </w:r>
        <w:r w:rsidR="006251CC">
          <w:rPr>
            <w:noProof/>
            <w:webHidden/>
          </w:rPr>
          <w:instrText xml:space="preserve"> PAGEREF _Toc374444336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337" w:history="1">
        <w:r w:rsidR="006251CC" w:rsidRPr="006251CC">
          <w:rPr>
            <w:rStyle w:val="Hyperlink"/>
            <w:b/>
            <w:bCs/>
            <w:noProof/>
          </w:rPr>
          <w:t>Windows Intune in sorodne spletne storitve</w:t>
        </w:r>
        <w:r w:rsidR="006251CC">
          <w:rPr>
            <w:noProof/>
            <w:webHidden/>
          </w:rPr>
          <w:tab/>
        </w:r>
        <w:r w:rsidR="006251CC">
          <w:rPr>
            <w:noProof/>
            <w:webHidden/>
          </w:rPr>
          <w:fldChar w:fldCharType="begin"/>
        </w:r>
        <w:r w:rsidR="006251CC">
          <w:rPr>
            <w:noProof/>
            <w:webHidden/>
          </w:rPr>
          <w:instrText xml:space="preserve"> PAGEREF _Toc374444337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3"/>
        <w:rPr>
          <w:rFonts w:eastAsiaTheme="minorEastAsia"/>
          <w:noProof/>
          <w:color w:val="auto"/>
          <w:sz w:val="22"/>
          <w:lang w:eastAsia="zh-TW"/>
        </w:rPr>
      </w:pPr>
      <w:hyperlink w:anchor="_Toc374444338" w:history="1">
        <w:r w:rsidR="006251CC" w:rsidRPr="001F5E04">
          <w:rPr>
            <w:rStyle w:val="Hyperlink"/>
            <w:noProof/>
          </w:rPr>
          <w:t>Microsoft Desktop Optimization Pack (MDOP)</w:t>
        </w:r>
        <w:r w:rsidR="006251CC">
          <w:rPr>
            <w:noProof/>
            <w:webHidden/>
          </w:rPr>
          <w:tab/>
        </w:r>
        <w:r w:rsidR="006251CC">
          <w:rPr>
            <w:noProof/>
            <w:webHidden/>
          </w:rPr>
          <w:fldChar w:fldCharType="begin"/>
        </w:r>
        <w:r w:rsidR="006251CC">
          <w:rPr>
            <w:noProof/>
            <w:webHidden/>
          </w:rPr>
          <w:instrText xml:space="preserve"> PAGEREF _Toc374444338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3"/>
        <w:rPr>
          <w:rFonts w:eastAsiaTheme="minorEastAsia"/>
          <w:noProof/>
          <w:color w:val="auto"/>
          <w:sz w:val="22"/>
          <w:lang w:eastAsia="zh-TW"/>
        </w:rPr>
      </w:pPr>
      <w:hyperlink w:anchor="_Toc374444339" w:history="1">
        <w:r w:rsidR="006251CC" w:rsidRPr="001F5E04">
          <w:rPr>
            <w:rStyle w:val="Hyperlink"/>
            <w:noProof/>
          </w:rPr>
          <w:t>Windows Intune</w:t>
        </w:r>
        <w:r w:rsidR="006251CC">
          <w:rPr>
            <w:noProof/>
            <w:webHidden/>
          </w:rPr>
          <w:tab/>
        </w:r>
        <w:r w:rsidR="006251CC">
          <w:rPr>
            <w:noProof/>
            <w:webHidden/>
          </w:rPr>
          <w:fldChar w:fldCharType="begin"/>
        </w:r>
        <w:r w:rsidR="006251CC">
          <w:rPr>
            <w:noProof/>
            <w:webHidden/>
          </w:rPr>
          <w:instrText xml:space="preserve"> PAGEREF _Toc374444339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3"/>
        <w:rPr>
          <w:rFonts w:eastAsiaTheme="minorEastAsia"/>
          <w:noProof/>
          <w:color w:val="auto"/>
          <w:sz w:val="22"/>
          <w:lang w:eastAsia="zh-TW"/>
        </w:rPr>
      </w:pPr>
      <w:hyperlink w:anchor="_Toc374444340" w:history="1">
        <w:r w:rsidR="006251CC" w:rsidRPr="001F5E04">
          <w:rPr>
            <w:rStyle w:val="Hyperlink"/>
            <w:noProof/>
          </w:rPr>
          <w:t>Windows Intune z namiznim operacijskim sistemom Windows</w:t>
        </w:r>
        <w:r w:rsidR="006251CC">
          <w:rPr>
            <w:noProof/>
            <w:webHidden/>
          </w:rPr>
          <w:tab/>
        </w:r>
        <w:r w:rsidR="006251CC">
          <w:rPr>
            <w:noProof/>
            <w:webHidden/>
          </w:rPr>
          <w:fldChar w:fldCharType="begin"/>
        </w:r>
        <w:r w:rsidR="006251CC">
          <w:rPr>
            <w:noProof/>
            <w:webHidden/>
          </w:rPr>
          <w:instrText xml:space="preserve"> PAGEREF _Toc374444340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rsidP="00E13ABB">
      <w:pPr>
        <w:pStyle w:val="TOC3"/>
        <w:rPr>
          <w:rFonts w:eastAsiaTheme="minorEastAsia"/>
          <w:noProof/>
          <w:color w:val="auto"/>
          <w:sz w:val="22"/>
          <w:lang w:eastAsia="zh-TW"/>
        </w:rPr>
      </w:pPr>
      <w:hyperlink w:anchor="_Toc374444341" w:history="1">
        <w:r w:rsidR="006251CC" w:rsidRPr="001F5E04">
          <w:rPr>
            <w:rStyle w:val="Hyperlink"/>
            <w:noProof/>
          </w:rPr>
          <w:t>Dodatek Windows Intune za System Center Configuration Manager</w:t>
        </w:r>
        <w:r w:rsidR="00E13ABB">
          <w:rPr>
            <w:rStyle w:val="Hyperlink"/>
            <w:noProof/>
          </w:rPr>
          <w:t> </w:t>
        </w:r>
        <w:r w:rsidR="006251CC" w:rsidRPr="001F5E04">
          <w:rPr>
            <w:rStyle w:val="Hyperlink"/>
            <w:noProof/>
          </w:rPr>
          <w:t>in System Center Endpoint Protection</w:t>
        </w:r>
        <w:r w:rsidR="006251CC">
          <w:rPr>
            <w:noProof/>
            <w:webHidden/>
          </w:rPr>
          <w:tab/>
        </w:r>
        <w:r w:rsidR="006251CC">
          <w:rPr>
            <w:noProof/>
            <w:webHidden/>
          </w:rPr>
          <w:fldChar w:fldCharType="begin"/>
        </w:r>
        <w:r w:rsidR="006251CC">
          <w:rPr>
            <w:noProof/>
            <w:webHidden/>
          </w:rPr>
          <w:instrText xml:space="preserve"> PAGEREF _Toc374444341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2"/>
        <w:rPr>
          <w:rFonts w:eastAsiaTheme="minorEastAsia"/>
          <w:noProof/>
          <w:color w:val="auto"/>
          <w:sz w:val="22"/>
          <w:lang w:eastAsia="zh-TW"/>
        </w:rPr>
      </w:pPr>
      <w:hyperlink w:anchor="_Toc374444342" w:history="1">
        <w:r w:rsidR="006251CC" w:rsidRPr="006251CC">
          <w:rPr>
            <w:rStyle w:val="Hyperlink"/>
            <w:b/>
            <w:bCs/>
            <w:noProof/>
            <w:lang w:val="de-DE"/>
          </w:rPr>
          <w:t>Druge spletne storitve</w:t>
        </w:r>
        <w:r w:rsidR="006251CC">
          <w:rPr>
            <w:noProof/>
            <w:webHidden/>
          </w:rPr>
          <w:tab/>
        </w:r>
        <w:r w:rsidR="006251CC">
          <w:rPr>
            <w:noProof/>
            <w:webHidden/>
          </w:rPr>
          <w:fldChar w:fldCharType="begin"/>
        </w:r>
        <w:r w:rsidR="006251CC">
          <w:rPr>
            <w:noProof/>
            <w:webHidden/>
          </w:rPr>
          <w:instrText xml:space="preserve"> PAGEREF _Toc374444342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rsidP="006251CC">
      <w:pPr>
        <w:pStyle w:val="TOC3"/>
        <w:rPr>
          <w:rFonts w:eastAsiaTheme="minorEastAsia"/>
          <w:noProof/>
          <w:color w:val="auto"/>
          <w:sz w:val="22"/>
          <w:lang w:eastAsia="zh-TW"/>
        </w:rPr>
      </w:pPr>
      <w:hyperlink w:anchor="_Toc374444343" w:history="1">
        <w:r w:rsidR="006251CC" w:rsidRPr="001F5E04">
          <w:rPr>
            <w:rStyle w:val="Hyperlink"/>
            <w:noProof/>
          </w:rPr>
          <w:t>Platforma Bing Maps Enterprise in platforma Bing Maps Mobile</w:t>
        </w:r>
        <w:r w:rsidR="006251CC">
          <w:rPr>
            <w:rStyle w:val="Hyperlink"/>
            <w:noProof/>
          </w:rPr>
          <w:t> </w:t>
        </w:r>
        <w:r w:rsidR="006251CC" w:rsidRPr="001F5E04">
          <w:rPr>
            <w:rStyle w:val="Hyperlink"/>
            <w:noProof/>
          </w:rPr>
          <w:t>Asset</w:t>
        </w:r>
        <w:r w:rsidR="006251CC">
          <w:rPr>
            <w:rStyle w:val="Hyperlink"/>
            <w:noProof/>
          </w:rPr>
          <w:t> </w:t>
        </w:r>
        <w:r w:rsidR="006251CC" w:rsidRPr="001F5E04">
          <w:rPr>
            <w:rStyle w:val="Hyperlink"/>
            <w:noProof/>
          </w:rPr>
          <w:t>Management</w:t>
        </w:r>
        <w:r w:rsidR="006251CC">
          <w:rPr>
            <w:noProof/>
            <w:webHidden/>
          </w:rPr>
          <w:tab/>
        </w:r>
        <w:r w:rsidR="006251CC">
          <w:rPr>
            <w:noProof/>
            <w:webHidden/>
          </w:rPr>
          <w:fldChar w:fldCharType="begin"/>
        </w:r>
        <w:r w:rsidR="006251CC">
          <w:rPr>
            <w:noProof/>
            <w:webHidden/>
          </w:rPr>
          <w:instrText xml:space="preserve"> PAGEREF _Toc374444343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3"/>
        <w:rPr>
          <w:rFonts w:eastAsiaTheme="minorEastAsia"/>
          <w:noProof/>
          <w:color w:val="auto"/>
          <w:sz w:val="22"/>
          <w:lang w:eastAsia="zh-TW"/>
        </w:rPr>
      </w:pPr>
      <w:hyperlink w:anchor="_Toc374444344" w:history="1">
        <w:r w:rsidR="006251CC" w:rsidRPr="001F5E04">
          <w:rPr>
            <w:rStyle w:val="Hyperlink"/>
            <w:noProof/>
          </w:rPr>
          <w:t>Microsoft Learning E-Reference Library</w:t>
        </w:r>
        <w:r w:rsidR="006251CC">
          <w:rPr>
            <w:noProof/>
            <w:webHidden/>
          </w:rPr>
          <w:tab/>
        </w:r>
        <w:r w:rsidR="006251CC">
          <w:rPr>
            <w:noProof/>
            <w:webHidden/>
          </w:rPr>
          <w:fldChar w:fldCharType="begin"/>
        </w:r>
        <w:r w:rsidR="006251CC">
          <w:rPr>
            <w:noProof/>
            <w:webHidden/>
          </w:rPr>
          <w:instrText xml:space="preserve"> PAGEREF _Toc374444344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3"/>
        <w:rPr>
          <w:rFonts w:eastAsiaTheme="minorEastAsia"/>
          <w:noProof/>
          <w:color w:val="auto"/>
          <w:sz w:val="22"/>
          <w:lang w:eastAsia="zh-TW"/>
        </w:rPr>
      </w:pPr>
      <w:hyperlink w:anchor="_Toc374444345" w:history="1">
        <w:r w:rsidR="006251CC" w:rsidRPr="001F5E04">
          <w:rPr>
            <w:rStyle w:val="Hyperlink"/>
            <w:noProof/>
          </w:rPr>
          <w:t>Microsoft Learning IT Academy</w:t>
        </w:r>
        <w:r w:rsidR="006251CC">
          <w:rPr>
            <w:noProof/>
            <w:webHidden/>
          </w:rPr>
          <w:tab/>
        </w:r>
        <w:r w:rsidR="006251CC">
          <w:rPr>
            <w:noProof/>
            <w:webHidden/>
          </w:rPr>
          <w:fldChar w:fldCharType="begin"/>
        </w:r>
        <w:r w:rsidR="006251CC">
          <w:rPr>
            <w:noProof/>
            <w:webHidden/>
          </w:rPr>
          <w:instrText xml:space="preserve"> PAGEREF _Toc374444345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3"/>
        <w:rPr>
          <w:rFonts w:eastAsiaTheme="minorEastAsia"/>
          <w:noProof/>
          <w:color w:val="auto"/>
          <w:sz w:val="22"/>
          <w:lang w:eastAsia="zh-TW"/>
        </w:rPr>
      </w:pPr>
      <w:hyperlink w:anchor="_Toc374444346" w:history="1">
        <w:r w:rsidR="006251CC" w:rsidRPr="001F5E04">
          <w:rPr>
            <w:rStyle w:val="Hyperlink"/>
            <w:noProof/>
          </w:rPr>
          <w:t>System Center Endpoint Protection</w:t>
        </w:r>
        <w:r w:rsidR="006251CC">
          <w:rPr>
            <w:noProof/>
            <w:webHidden/>
          </w:rPr>
          <w:tab/>
        </w:r>
        <w:r w:rsidR="006251CC">
          <w:rPr>
            <w:noProof/>
            <w:webHidden/>
          </w:rPr>
          <w:fldChar w:fldCharType="begin"/>
        </w:r>
        <w:r w:rsidR="006251CC">
          <w:rPr>
            <w:noProof/>
            <w:webHidden/>
          </w:rPr>
          <w:instrText xml:space="preserve"> PAGEREF _Toc374444346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3"/>
        <w:rPr>
          <w:rFonts w:eastAsiaTheme="minorEastAsia"/>
          <w:noProof/>
          <w:color w:val="auto"/>
          <w:sz w:val="22"/>
          <w:lang w:eastAsia="zh-TW"/>
        </w:rPr>
      </w:pPr>
      <w:hyperlink w:anchor="_Toc374444347" w:history="1">
        <w:r w:rsidR="006251CC" w:rsidRPr="001F5E04">
          <w:rPr>
            <w:rStyle w:val="Hyperlink"/>
            <w:noProof/>
          </w:rPr>
          <w:t>Programski vmesnik Translator</w:t>
        </w:r>
        <w:r w:rsidR="006251CC">
          <w:rPr>
            <w:noProof/>
            <w:webHidden/>
          </w:rPr>
          <w:tab/>
        </w:r>
        <w:r w:rsidR="006251CC">
          <w:rPr>
            <w:noProof/>
            <w:webHidden/>
          </w:rPr>
          <w:fldChar w:fldCharType="begin"/>
        </w:r>
        <w:r w:rsidR="006251CC">
          <w:rPr>
            <w:noProof/>
            <w:webHidden/>
          </w:rPr>
          <w:instrText xml:space="preserve"> PAGEREF _Toc374444347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3"/>
        <w:rPr>
          <w:rFonts w:eastAsiaTheme="minorEastAsia"/>
          <w:noProof/>
          <w:color w:val="auto"/>
          <w:sz w:val="22"/>
          <w:lang w:eastAsia="zh-TW"/>
        </w:rPr>
      </w:pPr>
      <w:hyperlink w:anchor="_Toc374444348" w:history="1">
        <w:r w:rsidR="006251CC" w:rsidRPr="001F5E04">
          <w:rPr>
            <w:rStyle w:val="Hyperlink"/>
            <w:noProof/>
            <w:lang w:val="de-DE"/>
          </w:rPr>
          <w:t>Yammer Enterprise</w:t>
        </w:r>
        <w:r w:rsidR="006251CC">
          <w:rPr>
            <w:noProof/>
            <w:webHidden/>
          </w:rPr>
          <w:tab/>
        </w:r>
        <w:r w:rsidR="006251CC">
          <w:rPr>
            <w:noProof/>
            <w:webHidden/>
          </w:rPr>
          <w:fldChar w:fldCharType="begin"/>
        </w:r>
        <w:r w:rsidR="006251CC">
          <w:rPr>
            <w:noProof/>
            <w:webHidden/>
          </w:rPr>
          <w:instrText xml:space="preserve"> PAGEREF _Toc374444348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1"/>
        <w:tabs>
          <w:tab w:val="right" w:leader="dot" w:pos="5210"/>
        </w:tabs>
        <w:rPr>
          <w:rFonts w:asciiTheme="minorHAnsi" w:eastAsiaTheme="minorEastAsia" w:hAnsiTheme="minorHAnsi"/>
          <w:b w:val="0"/>
          <w:caps w:val="0"/>
          <w:noProof/>
          <w:color w:val="auto"/>
          <w:sz w:val="22"/>
          <w:szCs w:val="22"/>
          <w:lang w:eastAsia="zh-TW"/>
        </w:rPr>
      </w:pPr>
      <w:hyperlink w:anchor="_Toc374444349" w:history="1">
        <w:r w:rsidR="006251CC" w:rsidRPr="001F5E04">
          <w:rPr>
            <w:rStyle w:val="Hyperlink"/>
            <w:noProof/>
          </w:rPr>
          <w:t>Dodatek 1: Obvestila</w:t>
        </w:r>
        <w:r w:rsidR="006251CC">
          <w:rPr>
            <w:noProof/>
            <w:webHidden/>
          </w:rPr>
          <w:tab/>
        </w:r>
        <w:r w:rsidR="006251CC">
          <w:rPr>
            <w:noProof/>
            <w:webHidden/>
          </w:rPr>
          <w:fldChar w:fldCharType="begin"/>
        </w:r>
        <w:r w:rsidR="006251CC">
          <w:rPr>
            <w:noProof/>
            <w:webHidden/>
          </w:rPr>
          <w:instrText xml:space="preserve"> PAGEREF _Toc374444349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6251CC" w:rsidRDefault="00691FDE">
      <w:pPr>
        <w:pStyle w:val="TOC1"/>
        <w:tabs>
          <w:tab w:val="right" w:leader="dot" w:pos="5210"/>
        </w:tabs>
        <w:rPr>
          <w:rFonts w:asciiTheme="minorHAnsi" w:eastAsiaTheme="minorEastAsia" w:hAnsiTheme="minorHAnsi"/>
          <w:b w:val="0"/>
          <w:caps w:val="0"/>
          <w:noProof/>
          <w:color w:val="auto"/>
          <w:sz w:val="22"/>
          <w:szCs w:val="22"/>
          <w:lang w:eastAsia="zh-TW"/>
        </w:rPr>
      </w:pPr>
      <w:hyperlink w:anchor="_Toc374444350" w:history="1">
        <w:r w:rsidR="006251CC" w:rsidRPr="001F5E04">
          <w:rPr>
            <w:rStyle w:val="Hyperlink"/>
            <w:noProof/>
          </w:rPr>
          <w:t>Kazalo spletnih storitev</w:t>
        </w:r>
        <w:r w:rsidR="006251CC">
          <w:rPr>
            <w:noProof/>
            <w:webHidden/>
          </w:rPr>
          <w:tab/>
        </w:r>
        <w:r w:rsidR="006251CC">
          <w:rPr>
            <w:noProof/>
            <w:webHidden/>
          </w:rPr>
          <w:fldChar w:fldCharType="begin"/>
        </w:r>
        <w:r w:rsidR="006251CC">
          <w:rPr>
            <w:noProof/>
            <w:webHidden/>
          </w:rPr>
          <w:instrText xml:space="preserve"> PAGEREF _Toc374444350 \h </w:instrText>
        </w:r>
        <w:r w:rsidR="006251CC">
          <w:rPr>
            <w:noProof/>
            <w:webHidden/>
          </w:rPr>
        </w:r>
        <w:r w:rsidR="006251CC">
          <w:rPr>
            <w:noProof/>
            <w:webHidden/>
          </w:rPr>
          <w:fldChar w:fldCharType="separate"/>
        </w:r>
        <w:r w:rsidR="00445B1C">
          <w:rPr>
            <w:noProof/>
            <w:webHidden/>
          </w:rPr>
          <w:t>2</w:t>
        </w:r>
        <w:r w:rsidR="006251CC">
          <w:rPr>
            <w:noProof/>
            <w:webHidden/>
          </w:rPr>
          <w:fldChar w:fldCharType="end"/>
        </w:r>
      </w:hyperlink>
    </w:p>
    <w:p w:rsidR="0082133B" w:rsidRDefault="0007456D">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D54DC8" w:rsidRDefault="0082133B">
      <w:pPr>
        <w:pStyle w:val="PURBody-Indented"/>
      </w:pPr>
    </w:p>
    <w:p w:rsidR="0082133B" w:rsidRPr="00D54DC8" w:rsidRDefault="00ED4593">
      <w:pPr>
        <w:pStyle w:val="PURSectionHeading"/>
        <w:pageBreakBefore/>
      </w:pPr>
      <w:bookmarkStart w:id="2" w:name="_Sec5"/>
      <w:bookmarkEnd w:id="1"/>
      <w:r>
        <w:lastRenderedPageBreak/>
        <w:t>Uvod</w:t>
      </w:r>
      <w:r>
        <w:fldChar w:fldCharType="begin"/>
      </w:r>
      <w:r>
        <w:instrText xml:space="preserve">TC </w:instrText>
      </w:r>
      <w:bookmarkStart w:id="3" w:name="_Toc374444259"/>
      <w:r>
        <w:instrText>Uvod</w:instrText>
      </w:r>
      <w:bookmarkEnd w:id="3"/>
      <w:r>
        <w:instrText xml:space="preserve"> \l 1 </w:instrText>
      </w:r>
      <w:r>
        <w:fldChar w:fldCharType="end"/>
      </w:r>
    </w:p>
    <w:p w:rsidR="0082133B" w:rsidRPr="00D54DC8" w:rsidRDefault="0082133B">
      <w:pPr>
        <w:pStyle w:val="PURBody-Indented"/>
      </w:pPr>
    </w:p>
    <w:p w:rsidR="0082133B" w:rsidRPr="00D54DC8" w:rsidRDefault="00ED4593">
      <w:pPr>
        <w:pStyle w:val="PURHeading1"/>
      </w:pPr>
      <w:r>
        <w:t>Kako določiti, kateri pogoji veljajo za spletno storitev</w:t>
      </w:r>
      <w:r>
        <w:fldChar w:fldCharType="begin"/>
      </w:r>
      <w:r w:rsidR="00B57184">
        <w:instrText>TC "</w:instrText>
      </w:r>
      <w:bookmarkStart w:id="4" w:name="_Toc374444260"/>
      <w:r w:rsidR="00B57184">
        <w:instrText>Kako določiti, kateri pogoji veljajo za spletno storitev</w:instrText>
      </w:r>
      <w:bookmarkEnd w:id="4"/>
      <w:r w:rsidR="00B57184">
        <w:instrText xml:space="preserve">" \l 2 </w:instrText>
      </w:r>
      <w:r>
        <w:fldChar w:fldCharType="end"/>
      </w:r>
    </w:p>
    <w:p w:rsidR="0082133B" w:rsidRPr="00D54DC8" w:rsidRDefault="00ED4593">
      <w:pPr>
        <w:pStyle w:val="PURBody-Indented"/>
      </w:pPr>
      <w:r>
        <w:t>Pogoji, ki veljajo za vašo uporabo določene licencirane spletne storitve vključujejo splošne pogoje in morebitne pogoje za posamezno storitev.</w:t>
      </w:r>
      <w:r w:rsidR="00DE1557">
        <w:t xml:space="preserve"> </w:t>
      </w:r>
      <w:r>
        <w:t>V kazalu spletnih storitev si lahko ogledate abecedni seznam vseh spletnih storitev.</w:t>
      </w:r>
    </w:p>
    <w:p w:rsidR="00F9727E" w:rsidRPr="00D54DC8" w:rsidRDefault="00F9727E" w:rsidP="005C04CC">
      <w:pPr>
        <w:pStyle w:val="PURBreadcrumb"/>
      </w:pPr>
    </w:p>
    <w:p w:rsidR="00FD2C8D" w:rsidRPr="00D54DC8" w:rsidRDefault="00FD2C8D" w:rsidP="00FD2C8D">
      <w:pPr>
        <w:pStyle w:val="PURHeading1"/>
      </w:pPr>
      <w:r>
        <w:t>Obvestila</w:t>
      </w:r>
      <w:r>
        <w:fldChar w:fldCharType="begin"/>
      </w:r>
      <w:r w:rsidRPr="00B57184">
        <w:rPr>
          <w:rFonts w:asciiTheme="majorHAnsi" w:hAnsiTheme="majorHAnsi" w:cstheme="majorHAnsi"/>
        </w:rPr>
        <w:instrText xml:space="preserve">TC </w:instrText>
      </w:r>
      <w:bookmarkStart w:id="5" w:name="_Toc374444261"/>
      <w:r w:rsidRPr="00B57184">
        <w:rPr>
          <w:rFonts w:asciiTheme="majorHAnsi" w:hAnsiTheme="majorHAnsi" w:cstheme="majorHAnsi"/>
        </w:rPr>
        <w:instrText>Obvestila</w:instrText>
      </w:r>
      <w:bookmarkEnd w:id="5"/>
      <w:r w:rsidRPr="00B57184">
        <w:rPr>
          <w:rFonts w:asciiTheme="majorHAnsi" w:hAnsiTheme="majorHAnsi" w:cstheme="majorHAnsi"/>
        </w:rPr>
        <w:instrText xml:space="preserve"> \l 2 </w:instrText>
      </w:r>
      <w:r>
        <w:fldChar w:fldCharType="end"/>
      </w:r>
    </w:p>
    <w:p w:rsidR="0082133B" w:rsidRPr="00D54DC8" w:rsidRDefault="00691FDE">
      <w:pPr>
        <w:pStyle w:val="PURBody-Indented"/>
      </w:pPr>
      <w:hyperlink w:anchor="Appendix_1">
        <w:r w:rsidR="0007456D">
          <w:rPr>
            <w:color w:val="00467F"/>
            <w:u w:val="single"/>
          </w:rPr>
          <w:t>Dodatek 1</w:t>
        </w:r>
      </w:hyperlink>
      <w:r w:rsidR="0007456D">
        <w:t xml:space="preserve"> vključuje obvestila v zvezi z različnimi spletnimi storitvami, kot je navedeno v pogojih za posamezno spletno storitev.</w:t>
      </w:r>
    </w:p>
    <w:p w:rsidR="00F9727E" w:rsidRPr="00D54DC8" w:rsidRDefault="00F9727E" w:rsidP="005C04CC">
      <w:pPr>
        <w:pStyle w:val="PURBreadcrumb"/>
      </w:pPr>
    </w:p>
    <w:p w:rsidR="0082133B" w:rsidRPr="00D54DC8" w:rsidRDefault="00ED4593">
      <w:pPr>
        <w:pStyle w:val="PURHeading1"/>
      </w:pPr>
      <w:r>
        <w:t>Pojasnila in povzetek sprememb</w:t>
      </w:r>
      <w:r>
        <w:fldChar w:fldCharType="begin"/>
      </w:r>
      <w:r w:rsidR="00B57184" w:rsidRPr="00B57184">
        <w:rPr>
          <w:rFonts w:asciiTheme="majorHAnsi" w:hAnsiTheme="majorHAnsi" w:cstheme="majorHAnsi"/>
        </w:rPr>
        <w:instrText>TC "</w:instrText>
      </w:r>
      <w:bookmarkStart w:id="6" w:name="_Toc374444262"/>
      <w:r w:rsidR="00B57184" w:rsidRPr="00B57184">
        <w:rPr>
          <w:rFonts w:asciiTheme="majorHAnsi" w:hAnsiTheme="majorHAnsi" w:cstheme="majorHAnsi"/>
        </w:rPr>
        <w:instrText>Pojasnila in povzetek sprememb</w:instrText>
      </w:r>
      <w:bookmarkEnd w:id="6"/>
      <w:r w:rsidR="00B57184" w:rsidRPr="00B57184">
        <w:rPr>
          <w:rFonts w:asciiTheme="majorHAnsi" w:hAnsiTheme="majorHAnsi" w:cstheme="majorHAnsi"/>
        </w:rPr>
        <w:instrText xml:space="preserve">" \l 2 </w:instrText>
      </w:r>
      <w:r>
        <w:fldChar w:fldCharType="end"/>
      </w:r>
    </w:p>
    <w:p w:rsidR="0082133B" w:rsidRPr="00D54DC8" w:rsidRDefault="00ED4593">
      <w:pPr>
        <w:pStyle w:val="PURBody-Indented"/>
      </w:pPr>
      <w:r>
        <w:t>Te pravice za uporabo spletnih storitev smo ustvarili zato, da bi vam pomagali pri licenciranju in upravljanju uporabe Microsoftovih spletnih storitev.</w:t>
      </w:r>
      <w:r w:rsidR="00DE1557">
        <w:t xml:space="preserve"> </w:t>
      </w:r>
      <w:r>
        <w:t>Spodaj so zadnji dodatki, izbrisi in druge spremembe Pravic za uporabo spletnih storitev. Spodaj so po potrebi navedena tudi pojasnila Microsoftovega pravilnika o licenciranju, nastala na podlagi pogostih vprašanj strank.</w:t>
      </w:r>
      <w:r w:rsidR="00DE1557">
        <w:t xml:space="preserve"> </w:t>
      </w:r>
    </w:p>
    <w:tbl>
      <w:tblPr>
        <w:tblStyle w:val="PURTable"/>
        <w:tblW w:w="0" w:type="auto"/>
        <w:tblLook w:val="04A0" w:firstRow="1" w:lastRow="0" w:firstColumn="1" w:lastColumn="0" w:noHBand="0" w:noVBand="1"/>
      </w:tblPr>
      <w:tblGrid>
        <w:gridCol w:w="5195"/>
        <w:gridCol w:w="5331"/>
      </w:tblGrid>
      <w:tr w:rsidR="00AE627A"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Dodatki</w:t>
            </w:r>
          </w:p>
        </w:tc>
        <w:tc>
          <w:tcPr>
            <w:tcW w:w="5393" w:type="dxa"/>
            <w:shd w:val="clear" w:color="auto" w:fill="E5EEF7"/>
          </w:tcPr>
          <w:p w:rsidR="0082133B" w:rsidRDefault="00ED4593">
            <w:pPr>
              <w:pStyle w:val="PURHeading2"/>
            </w:pPr>
            <w:r>
              <w:t>Izbrisi</w:t>
            </w:r>
          </w:p>
        </w:tc>
      </w:tr>
      <w:tr w:rsidR="00AE627A" w:rsidTr="00E774B2">
        <w:tc>
          <w:tcPr>
            <w:tcW w:w="5249" w:type="dxa"/>
          </w:tcPr>
          <w:p w:rsidR="007C472A" w:rsidRPr="00347E98" w:rsidRDefault="00643EB7" w:rsidP="002874E7">
            <w:pPr>
              <w:pStyle w:val="PURBody"/>
              <w:numPr>
                <w:ilvl w:val="0"/>
                <w:numId w:val="1"/>
              </w:numPr>
            </w:pPr>
            <w:r>
              <w:t>Power BI za Office 365</w:t>
            </w:r>
          </w:p>
        </w:tc>
        <w:tc>
          <w:tcPr>
            <w:tcW w:w="5393" w:type="dxa"/>
          </w:tcPr>
          <w:p w:rsidR="00A05C71" w:rsidRPr="00D652E8" w:rsidRDefault="00A05C71" w:rsidP="00B9459F">
            <w:pPr>
              <w:pStyle w:val="PURBody"/>
              <w:ind w:left="288"/>
            </w:pPr>
          </w:p>
        </w:tc>
      </w:tr>
    </w:tbl>
    <w:p w:rsidR="0082133B" w:rsidRPr="00D54DC8" w:rsidRDefault="0082133B">
      <w:pPr>
        <w:pStyle w:val="PURBody-Indented"/>
      </w:pPr>
    </w:p>
    <w:p w:rsidR="004B0B65" w:rsidRPr="00D54DC8" w:rsidRDefault="004B0B65" w:rsidP="003C6E68">
      <w:pPr>
        <w:pStyle w:val="PURHeading2"/>
      </w:pPr>
      <w:r>
        <w:t>Spremembe imen</w:t>
      </w:r>
    </w:p>
    <w:p w:rsidR="004B0B65" w:rsidRPr="00D54DC8" w:rsidRDefault="004B0B65" w:rsidP="004B0B65">
      <w:pPr>
        <w:pStyle w:val="PURBody"/>
      </w:pPr>
      <w:r>
        <w:t>Ime storitve Windows Azure Active Directory Rights Management je bilo spremenjeno v Microsoft Rights Management.</w:t>
      </w:r>
    </w:p>
    <w:p w:rsidR="003C6E68" w:rsidRPr="00D54DC8" w:rsidRDefault="003C6E68" w:rsidP="003C6E68">
      <w:pPr>
        <w:pStyle w:val="PURHeading2"/>
      </w:pPr>
      <w:r>
        <w:t>Druge spremembe</w:t>
      </w:r>
    </w:p>
    <w:p w:rsidR="004B0B65" w:rsidRPr="00D54DC8" w:rsidRDefault="004B0B65" w:rsidP="009A33CC">
      <w:pPr>
        <w:pStyle w:val="PURBullet-Indented"/>
        <w:numPr>
          <w:ilvl w:val="0"/>
          <w:numId w:val="77"/>
        </w:numPr>
      </w:pPr>
      <w:r>
        <w:t>Spodnje spletne storitve so bile iz dokumenta z naslovom Pravice za uporabo izdelkov premaknjene v ta dokument.</w:t>
      </w:r>
    </w:p>
    <w:p w:rsidR="004B0B65" w:rsidRPr="00D54DC8" w:rsidRDefault="004B0B65" w:rsidP="009A33CC">
      <w:pPr>
        <w:pStyle w:val="PURBullet-Indented"/>
        <w:numPr>
          <w:ilvl w:val="1"/>
          <w:numId w:val="77"/>
        </w:numPr>
      </w:pPr>
      <w:r>
        <w:t>Platforma Bing Maps Enterprise in platforma Bing Maps Mobile Asset Management</w:t>
      </w:r>
    </w:p>
    <w:p w:rsidR="004B0B65" w:rsidRPr="00D54DC8" w:rsidRDefault="004B0B65" w:rsidP="009A33CC">
      <w:pPr>
        <w:pStyle w:val="PURBullet-Indented"/>
        <w:numPr>
          <w:ilvl w:val="1"/>
          <w:numId w:val="77"/>
        </w:numPr>
      </w:pPr>
      <w:r>
        <w:t>Preprečevanje izgube podatkov</w:t>
      </w:r>
    </w:p>
    <w:p w:rsidR="004B0B65" w:rsidRPr="00D54DC8" w:rsidRDefault="004B0B65" w:rsidP="009A33CC">
      <w:pPr>
        <w:pStyle w:val="PURBullet-Indented"/>
        <w:numPr>
          <w:ilvl w:val="1"/>
          <w:numId w:val="77"/>
        </w:numPr>
      </w:pPr>
      <w:r>
        <w:t>Duet Enterprise Online za Microsoft SharePoint in SAP</w:t>
      </w:r>
    </w:p>
    <w:p w:rsidR="004B0B65" w:rsidRPr="00D54DC8" w:rsidRDefault="004B0B65" w:rsidP="009A33CC">
      <w:pPr>
        <w:pStyle w:val="PURBullet-Indented"/>
        <w:numPr>
          <w:ilvl w:val="1"/>
          <w:numId w:val="77"/>
        </w:numPr>
      </w:pPr>
      <w:r>
        <w:t>Exchange Hosted Encryption</w:t>
      </w:r>
    </w:p>
    <w:p w:rsidR="004B0B65" w:rsidRPr="00D54DC8" w:rsidRDefault="004B0B65" w:rsidP="009A33CC">
      <w:pPr>
        <w:pStyle w:val="PURBullet-Indented"/>
        <w:numPr>
          <w:ilvl w:val="1"/>
          <w:numId w:val="77"/>
        </w:numPr>
      </w:pPr>
      <w:r>
        <w:t>Forefront Online Protection za Exchange</w:t>
      </w:r>
    </w:p>
    <w:p w:rsidR="004B0B65" w:rsidRPr="00D54DC8" w:rsidRDefault="004B0B65" w:rsidP="009A33CC">
      <w:pPr>
        <w:pStyle w:val="PURBullet-Indented"/>
        <w:numPr>
          <w:ilvl w:val="1"/>
          <w:numId w:val="77"/>
        </w:numPr>
      </w:pPr>
      <w:r>
        <w:t>Microsoft Learning E-Reference Library</w:t>
      </w:r>
    </w:p>
    <w:p w:rsidR="004B0B65" w:rsidRPr="00D54DC8" w:rsidRDefault="004B0B65" w:rsidP="009A33CC">
      <w:pPr>
        <w:pStyle w:val="PURBullet-Indented"/>
        <w:numPr>
          <w:ilvl w:val="1"/>
          <w:numId w:val="77"/>
        </w:numPr>
      </w:pPr>
      <w:r>
        <w:t>Microsoft Learning IT Academy</w:t>
      </w:r>
    </w:p>
    <w:p w:rsidR="004B0B65" w:rsidRPr="00D54DC8" w:rsidRDefault="004B0B65" w:rsidP="009A33CC">
      <w:pPr>
        <w:pStyle w:val="PURBullet-Indented"/>
        <w:numPr>
          <w:ilvl w:val="1"/>
          <w:numId w:val="77"/>
        </w:numPr>
      </w:pPr>
      <w:r>
        <w:t>System Center Endpoint Protection</w:t>
      </w:r>
    </w:p>
    <w:p w:rsidR="004B0B65" w:rsidRPr="00D54DC8" w:rsidRDefault="004B0B65" w:rsidP="009A33CC">
      <w:pPr>
        <w:pStyle w:val="PURBullet-Indented"/>
        <w:numPr>
          <w:ilvl w:val="1"/>
          <w:numId w:val="77"/>
        </w:numPr>
      </w:pPr>
      <w:r>
        <w:t>Programski vmesnik Translator</w:t>
      </w:r>
    </w:p>
    <w:p w:rsidR="004B0B65" w:rsidRPr="00D54DC8" w:rsidRDefault="004B0B65" w:rsidP="001C3D19">
      <w:pPr>
        <w:pStyle w:val="PURBullet-Indented"/>
        <w:numPr>
          <w:ilvl w:val="1"/>
          <w:numId w:val="77"/>
        </w:numPr>
      </w:pPr>
      <w:r>
        <w:t>Dodatek Windows Intune za System Center Configuration Manager in System Center Endpoint Protection (na</w:t>
      </w:r>
      <w:r w:rsidR="001C3D19">
        <w:t> </w:t>
      </w:r>
      <w:r>
        <w:t>uporabnika)</w:t>
      </w:r>
    </w:p>
    <w:p w:rsidR="004B0B65" w:rsidRPr="001C3D19" w:rsidRDefault="004B0B65" w:rsidP="009A33CC">
      <w:pPr>
        <w:pStyle w:val="PURBullet-Indented"/>
        <w:numPr>
          <w:ilvl w:val="0"/>
          <w:numId w:val="77"/>
        </w:numPr>
        <w:rPr>
          <w:lang w:val="de-DE"/>
        </w:rPr>
      </w:pPr>
      <w:r w:rsidRPr="001C3D19">
        <w:rPr>
          <w:lang w:val="de-DE"/>
        </w:rPr>
        <w:t>Izbrisana je bila vsebina, ki je že zajeta v dokumentih predhodnih programov.</w:t>
      </w:r>
    </w:p>
    <w:p w:rsidR="004B0B65" w:rsidRPr="001C3D19" w:rsidRDefault="00534DFE" w:rsidP="001C3D19">
      <w:pPr>
        <w:pStyle w:val="PURBullet-Indented"/>
        <w:numPr>
          <w:ilvl w:val="0"/>
          <w:numId w:val="77"/>
        </w:numPr>
        <w:rPr>
          <w:lang w:val="de-DE"/>
        </w:rPr>
      </w:pPr>
      <w:r w:rsidRPr="001C3D19">
        <w:rPr>
          <w:lang w:val="de-DE"/>
        </w:rPr>
        <w:t>Pogoji za posamezno storitev so bili prerazvrščeni po družinah spletnih storitev, usklajena vsebina je bila premaknjena iz</w:t>
      </w:r>
      <w:r w:rsidR="001C3D19">
        <w:rPr>
          <w:lang w:val="de-DE"/>
        </w:rPr>
        <w:t> </w:t>
      </w:r>
      <w:r w:rsidRPr="001C3D19">
        <w:rPr>
          <w:lang w:val="de-DE"/>
        </w:rPr>
        <w:t>Pravic za uporabo izdelkov, vsebina za določene storitve pa je bila izbrisana.</w:t>
      </w:r>
    </w:p>
    <w:p w:rsidR="00780700" w:rsidRPr="001C3D19" w:rsidRDefault="00691FDE" w:rsidP="00FB0E7B">
      <w:pPr>
        <w:pStyle w:val="PURBreadcrumb"/>
        <w:rPr>
          <w:szCs w:val="16"/>
          <w:lang w:val="de-DE"/>
        </w:rPr>
        <w:sectPr w:rsidR="00780700" w:rsidRPr="001C3D19">
          <w:headerReference w:type="default" r:id="rId15"/>
          <w:footerReference w:type="default" r:id="rId16"/>
          <w:type w:val="continuous"/>
          <w:pgSz w:w="12240" w:h="15840" w:code="1"/>
          <w:pgMar w:top="1170" w:right="720" w:bottom="720" w:left="720" w:header="432" w:footer="288" w:gutter="0"/>
          <w:cols w:space="360"/>
        </w:sectPr>
      </w:pPr>
      <w:hyperlink w:anchor="_Sec4">
        <w:r w:rsidR="0007456D" w:rsidRPr="001C3D19">
          <w:rPr>
            <w:color w:val="00467F"/>
            <w:szCs w:val="16"/>
            <w:u w:val="single"/>
            <w:lang w:val="de-DE"/>
          </w:rPr>
          <w:t>Kazalo vsebine</w:t>
        </w:r>
      </w:hyperlink>
      <w:r w:rsidR="0007456D" w:rsidRPr="001C3D19">
        <w:rPr>
          <w:szCs w:val="16"/>
          <w:lang w:val="de-DE"/>
        </w:rPr>
        <w:t>/</w:t>
      </w:r>
      <w:hyperlink w:anchor="General_License_Terms" w:history="1">
        <w:r w:rsidR="0007456D" w:rsidRPr="009A7C97">
          <w:rPr>
            <w:rStyle w:val="Hyperlink"/>
            <w:szCs w:val="16"/>
            <w:lang w:val="de-DE"/>
          </w:rPr>
          <w:t>Splošni pogoji</w:t>
        </w:r>
      </w:hyperlink>
      <w:r w:rsidR="0007456D" w:rsidRPr="001C3D19">
        <w:rPr>
          <w:szCs w:val="16"/>
          <w:lang w:val="de-DE"/>
        </w:rPr>
        <w:t xml:space="preserve"> </w:t>
      </w:r>
      <w:bookmarkStart w:id="7" w:name="_Sec43"/>
      <w:bookmarkEnd w:id="2"/>
    </w:p>
    <w:p w:rsidR="005C04CC" w:rsidRPr="001C3D19" w:rsidRDefault="005C04CC" w:rsidP="005C04CC">
      <w:pPr>
        <w:pStyle w:val="PURSectionHeading"/>
        <w:pageBreakBefore/>
        <w:rPr>
          <w:lang w:val="de-DE"/>
        </w:rPr>
      </w:pPr>
      <w:bookmarkStart w:id="8" w:name="_Sec53"/>
      <w:bookmarkStart w:id="9" w:name="General_License_Terms"/>
      <w:r w:rsidRPr="001C3D19">
        <w:rPr>
          <w:lang w:val="de-DE"/>
        </w:rPr>
        <w:lastRenderedPageBreak/>
        <w:t>Splošni pogoji</w:t>
      </w:r>
      <w:r>
        <w:fldChar w:fldCharType="begin"/>
      </w:r>
      <w:r w:rsidRPr="001C3D19">
        <w:rPr>
          <w:lang w:val="de-DE"/>
        </w:rPr>
        <w:instrText>TC "</w:instrText>
      </w:r>
      <w:bookmarkStart w:id="10" w:name="_Toc374444263"/>
      <w:r w:rsidRPr="001C3D19">
        <w:rPr>
          <w:lang w:val="de-DE"/>
        </w:rPr>
        <w:instrText>Splošni pogoji</w:instrText>
      </w:r>
      <w:bookmarkEnd w:id="10"/>
      <w:r w:rsidRPr="001C3D19">
        <w:rPr>
          <w:lang w:val="de-DE"/>
        </w:rPr>
        <w:instrText xml:space="preserve">" \l 1 </w:instrText>
      </w:r>
      <w:r>
        <w:fldChar w:fldCharType="end"/>
      </w:r>
    </w:p>
    <w:bookmarkEnd w:id="8"/>
    <w:bookmarkEnd w:id="9"/>
    <w:p w:rsidR="00780700" w:rsidRPr="001C3D19" w:rsidRDefault="00780700">
      <w:pPr>
        <w:pStyle w:val="PURBody-Indented"/>
        <w:rPr>
          <w:lang w:val="de-DE"/>
        </w:rPr>
      </w:pPr>
    </w:p>
    <w:p w:rsidR="0082133B" w:rsidRPr="00D54DC8" w:rsidRDefault="00ED4593" w:rsidP="001C3D19">
      <w:pPr>
        <w:pStyle w:val="PURBody-Indented"/>
      </w:pPr>
      <w:r>
        <w:t>Preden dostopate do spletne storitve in jo začnete uporabljati, morate pridobiti in dodeliti uporabniške licence SL, licence SL za naprave in storitve ter licence Add-on SL, ki ustrezajo tej spletni storitvi.</w:t>
      </w:r>
      <w:r w:rsidR="00DE1557">
        <w:t xml:space="preserve"> </w:t>
      </w:r>
      <w:r>
        <w:t>Ustrezne licence SL za vse spletne storitve so navedene v</w:t>
      </w:r>
      <w:r w:rsidR="001C3D19">
        <w:t> </w:t>
      </w:r>
      <w:r>
        <w:t>razdelku »Pogoji za posamezno storitev«. Če so za določeno spletno storitev navedene tako uporabniške licence SL kot licence SL za napravo, lahko pridobite katero koli.</w:t>
      </w:r>
      <w:r w:rsidR="00DE1557">
        <w:t xml:space="preserve"> </w:t>
      </w:r>
      <w:r>
        <w:t>Vse spletne storitve ali upravičene licence SL niso na voljo v vseh programih količinskega licenciranja.</w:t>
      </w:r>
    </w:p>
    <w:p w:rsidR="003B1F78" w:rsidRPr="00D54DC8" w:rsidRDefault="003B1F78" w:rsidP="003B1F78">
      <w:pPr>
        <w:pStyle w:val="PURHeading2"/>
      </w:pPr>
      <w:r>
        <w:rPr>
          <w:color w:val="auto"/>
        </w:rPr>
        <w:t>Definicije</w:t>
      </w:r>
      <w:r>
        <w:rPr>
          <w:color w:val="auto"/>
        </w:rPr>
        <w:fldChar w:fldCharType="begin"/>
      </w:r>
      <w:r w:rsidR="006C6ED2" w:rsidRPr="00923B98">
        <w:rPr>
          <w:color w:val="auto"/>
        </w:rPr>
        <w:instrText xml:space="preserve">TC </w:instrText>
      </w:r>
      <w:bookmarkStart w:id="11" w:name="_Toc374444264"/>
      <w:r w:rsidR="006C6ED2" w:rsidRPr="00923B98">
        <w:rPr>
          <w:color w:val="auto"/>
        </w:rPr>
        <w:instrText>Definicije</w:instrText>
      </w:r>
      <w:bookmarkEnd w:id="11"/>
      <w:r w:rsidR="006C6ED2" w:rsidRPr="00923B98">
        <w:rPr>
          <w:color w:val="auto"/>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fldChar w:fldCharType="end"/>
      </w:r>
    </w:p>
    <w:p w:rsidR="003B1F78" w:rsidRPr="00D54DC8" w:rsidRDefault="003B1F78" w:rsidP="003B1F78">
      <w:pPr>
        <w:pStyle w:val="PURBody-Indented"/>
      </w:pPr>
      <w:r>
        <w:t>Izrazi, ki so uporabljeni v teh pravicah za uporabo spletnih storitev, vendar niso posebej opredeljeni v njih, so opredeljeni v pogodbi, v okviru katere je bila kupljena spletna storitev (vaša »pogodba o količinskem licenciranju«).</w:t>
      </w:r>
      <w:r w:rsidR="00DE1557">
        <w:t xml:space="preserve"> </w:t>
      </w:r>
      <w:r>
        <w:t>Če spodnji izrazi niso opredeljeni v vaši pogodbi o količinskem licenciranju, veljajo te definicije:</w:t>
      </w:r>
    </w:p>
    <w:p w:rsidR="003B1F78" w:rsidRPr="00D54DC8" w:rsidRDefault="003B1F78" w:rsidP="003B1F78">
      <w:pPr>
        <w:pStyle w:val="PURBody-Indented"/>
      </w:pPr>
      <w:r>
        <w:rPr>
          <w:b/>
        </w:rPr>
        <w:t xml:space="preserve">Licenca CAL </w:t>
      </w:r>
      <w:r>
        <w:t>je licenca za odjemalski dostop.</w:t>
      </w:r>
    </w:p>
    <w:p w:rsidR="003B1F78" w:rsidRPr="00D54DC8" w:rsidRDefault="003B1F78" w:rsidP="001C3D19">
      <w:pPr>
        <w:pStyle w:val="PURBody-Indented"/>
      </w:pPr>
      <w:r>
        <w:rPr>
          <w:b/>
        </w:rPr>
        <w:t>Podatki o stranki</w:t>
      </w:r>
      <w:r>
        <w:t xml:space="preserve"> so vsi podatki, vključno z vsemi besedilnimi, zvočnimi, slikovnimi in programskimi datotekami, ki jih dobimo od</w:t>
      </w:r>
      <w:r w:rsidR="001C3D19">
        <w:t> </w:t>
      </w:r>
      <w:r>
        <w:t>vas ali v vašem imenu v okviru uporabe spletne storitve.</w:t>
      </w:r>
    </w:p>
    <w:p w:rsidR="001B161A" w:rsidRPr="00D54DC8" w:rsidRDefault="001B161A" w:rsidP="001B161A">
      <w:pPr>
        <w:pStyle w:val="PURBody-Indented"/>
      </w:pPr>
      <w:r>
        <w:rPr>
          <w:b/>
        </w:rPr>
        <w:t>Podpora strankam</w:t>
      </w:r>
      <w:r>
        <w:t xml:space="preserve"> pomeni vso podporo ali nasvete, ki so zagotovljeni v okviru vaše pogodbe o količinskem licenciranju.</w:t>
      </w:r>
      <w:r w:rsidR="00DE1557">
        <w:t xml:space="preserve"> </w:t>
      </w:r>
    </w:p>
    <w:p w:rsidR="003B1F78" w:rsidRPr="00D54DC8" w:rsidRDefault="003B1F78" w:rsidP="001C3D19">
      <w:pPr>
        <w:pStyle w:val="PURBody-Indented"/>
      </w:pPr>
      <w:r>
        <w:rPr>
          <w:b/>
        </w:rPr>
        <w:t>Zunanji uporabniki</w:t>
      </w:r>
      <w:r>
        <w:t xml:space="preserve"> so uporabniki, ki niso zaposleni pri vas ali v vaših lastniško povezanih podjetjih oziroma niso pogodbeniki ali</w:t>
      </w:r>
      <w:r w:rsidR="001C3D19">
        <w:t> </w:t>
      </w:r>
      <w:r>
        <w:t>posredniki/agenti vašega podjetja ali vaših lastniško povezanih podjetij.</w:t>
      </w:r>
    </w:p>
    <w:p w:rsidR="00923B98" w:rsidRPr="00D54DC8" w:rsidRDefault="001B161A" w:rsidP="001C3D19">
      <w:pPr>
        <w:pStyle w:val="PURBody-Indented"/>
      </w:pPr>
      <w:r>
        <w:rPr>
          <w:b/>
        </w:rPr>
        <w:t>Popravki</w:t>
      </w:r>
      <w:r>
        <w:t xml:space="preserve"> so popravki, spremembe ali izboljšave izdelkov oziroma njihovih izpeljanih del, ki jih Microsoft izda za splošno rabo (npr.</w:t>
      </w:r>
      <w:r w:rsidR="001C3D19">
        <w:t> </w:t>
      </w:r>
      <w:r>
        <w:t>servisni paketi) ali vam jih ponudi v okviru podpore strankam, in sicer za odpravljanje določene težave.</w:t>
      </w:r>
    </w:p>
    <w:p w:rsidR="003B1F78" w:rsidRPr="00D54DC8" w:rsidRDefault="003B1F78" w:rsidP="001B161A">
      <w:pPr>
        <w:pStyle w:val="PURBody-Indented"/>
      </w:pPr>
      <w:r>
        <w:rPr>
          <w:b/>
        </w:rPr>
        <w:t xml:space="preserve">Primerek </w:t>
      </w:r>
      <w:r>
        <w:t>je posnetek programske opreme, ki ga ustvarite tako, da izvedete njen namestitveni program oziroma namestitveni postopek ali podvojite obstoječi primerek.</w:t>
      </w:r>
    </w:p>
    <w:p w:rsidR="00A33C90" w:rsidRPr="001C3D19" w:rsidRDefault="00A33C90" w:rsidP="00A33C90">
      <w:pPr>
        <w:pStyle w:val="PURBody-Indented"/>
        <w:rPr>
          <w:lang w:val="de-DE"/>
        </w:rPr>
      </w:pPr>
      <w:r w:rsidRPr="001C3D19">
        <w:rPr>
          <w:b/>
          <w:lang w:val="de-DE"/>
        </w:rPr>
        <w:t>Licencirana naprava</w:t>
      </w:r>
      <w:r w:rsidRPr="001C3D19">
        <w:rPr>
          <w:lang w:val="de-DE"/>
        </w:rPr>
        <w:t xml:space="preserve"> je posamezen fizični sistem strojne opreme, kateremu je dodeljena licenca.</w:t>
      </w:r>
      <w:r w:rsidR="00DE1557">
        <w:rPr>
          <w:lang w:val="de-DE"/>
        </w:rPr>
        <w:t xml:space="preserve"> </w:t>
      </w:r>
      <w:r w:rsidRPr="001C3D19">
        <w:rPr>
          <w:lang w:val="de-DE"/>
        </w:rPr>
        <w:t>Za namene te definicije se particija ali rezina strojne opreme šteje kot ločena naprava.</w:t>
      </w:r>
    </w:p>
    <w:p w:rsidR="00A33C90" w:rsidRPr="001C3D19" w:rsidRDefault="00A33C90" w:rsidP="00A33C90">
      <w:pPr>
        <w:pStyle w:val="PURBody-Indented"/>
        <w:rPr>
          <w:lang w:val="de-DE"/>
        </w:rPr>
      </w:pPr>
      <w:r w:rsidRPr="001C3D19">
        <w:rPr>
          <w:b/>
          <w:lang w:val="de-DE"/>
        </w:rPr>
        <w:t>Licenca za upravljanje</w:t>
      </w:r>
      <w:r w:rsidRPr="001C3D19">
        <w:rPr>
          <w:lang w:val="de-DE"/>
        </w:rPr>
        <w:t xml:space="preserve"> je licenca, ki omogoča upravljanje enega ali več okolij operacijskega sistema.</w:t>
      </w:r>
      <w:r w:rsidR="00DE1557">
        <w:rPr>
          <w:lang w:val="de-DE"/>
        </w:rPr>
        <w:t xml:space="preserve"> </w:t>
      </w:r>
      <w:r w:rsidRPr="001C3D19">
        <w:rPr>
          <w:lang w:val="de-DE"/>
        </w:rPr>
        <w:t>Na voljo sta dve zvrsti licenc za upravljanje:</w:t>
      </w:r>
      <w:r w:rsidR="00DE1557">
        <w:rPr>
          <w:lang w:val="de-DE"/>
        </w:rPr>
        <w:t xml:space="preserve"> </w:t>
      </w:r>
      <w:r w:rsidRPr="001C3D19">
        <w:rPr>
          <w:lang w:val="de-DE"/>
        </w:rPr>
        <w:t>strežniška licenca za upravljanje in odjemalska licenca za upravljanje.</w:t>
      </w:r>
      <w:r w:rsidR="00DE1557">
        <w:rPr>
          <w:lang w:val="de-DE"/>
        </w:rPr>
        <w:t xml:space="preserve"> </w:t>
      </w:r>
      <w:r w:rsidRPr="001C3D19">
        <w:rPr>
          <w:lang w:val="de-DE"/>
        </w:rPr>
        <w:t>Obstajajo tri vrste odjemalskih licenc za upravljanje: uporabniška licenca za upravljanje, licenca za upravljanje okolja operacijskega sistema in licenca za upravljanje naprave.</w:t>
      </w:r>
      <w:r w:rsidR="00DE1557">
        <w:rPr>
          <w:lang w:val="de-DE"/>
        </w:rPr>
        <w:t xml:space="preserve"> </w:t>
      </w:r>
      <w:r w:rsidRPr="001C3D19">
        <w:rPr>
          <w:lang w:val="de-DE"/>
        </w:rPr>
        <w:t>Uporabniška licenca za upravljanje omogoča upravljanje vseh okoljih operacijskega sistema, do katerih dostopa posamezni uporabnik, licenca za upravljanje okolja operacijskega sistema omogoča upravljanje enega okolja operacijskega sistema, do katerega dostopa več uporabnikov, licenca za upravljanje naprave (Core CAL ali Enterprise CAL Suite) pa omogoča upravljanje vseh okolij operacijskega sistema na eni napravi.</w:t>
      </w:r>
    </w:p>
    <w:p w:rsidR="005F3B1F" w:rsidRPr="001C3D19" w:rsidRDefault="005F3B1F" w:rsidP="001C3D19">
      <w:pPr>
        <w:ind w:left="270"/>
        <w:rPr>
          <w:lang w:val="de-DE"/>
        </w:rPr>
      </w:pPr>
      <w:r w:rsidRPr="001C3D19">
        <w:rPr>
          <w:b/>
          <w:color w:val="auto"/>
          <w:sz w:val="18"/>
          <w:lang w:val="de-DE"/>
        </w:rPr>
        <w:t>Izdelek, ki ni Microsoftov</w:t>
      </w:r>
      <w:r w:rsidRPr="001C3D19">
        <w:rPr>
          <w:color w:val="auto"/>
          <w:sz w:val="18"/>
          <w:lang w:val="de-DE"/>
        </w:rPr>
        <w:t>, je katera koli programska oprema, podatki, storitev, spletno mesto ali drug licenciran izdelek, ki vam ga</w:t>
      </w:r>
      <w:r w:rsidR="001C3D19">
        <w:rPr>
          <w:color w:val="auto"/>
          <w:sz w:val="18"/>
          <w:lang w:val="de-DE"/>
        </w:rPr>
        <w:t> </w:t>
      </w:r>
      <w:r w:rsidRPr="001C3D19">
        <w:rPr>
          <w:color w:val="auto"/>
          <w:sz w:val="18"/>
          <w:lang w:val="de-DE"/>
        </w:rPr>
        <w:t>je prodala ali zagotovila druga pravna oseba in ne Microsoft, in sicer ne glede na to, ali ste jo pridobili prek naših spletnih storitev</w:t>
      </w:r>
      <w:r w:rsidR="001C3D19">
        <w:rPr>
          <w:color w:val="auto"/>
          <w:sz w:val="18"/>
          <w:lang w:val="de-DE"/>
        </w:rPr>
        <w:t> </w:t>
      </w:r>
      <w:r w:rsidRPr="001C3D19">
        <w:rPr>
          <w:color w:val="auto"/>
          <w:sz w:val="18"/>
          <w:lang w:val="de-DE"/>
        </w:rPr>
        <w:t>ali drugje.</w:t>
      </w:r>
      <w:r w:rsidR="00DE1557">
        <w:rPr>
          <w:color w:val="auto"/>
          <w:sz w:val="18"/>
          <w:lang w:val="de-DE"/>
        </w:rPr>
        <w:t xml:space="preserve"> </w:t>
      </w:r>
      <w:r w:rsidRPr="001C3D19">
        <w:rPr>
          <w:color w:val="auto"/>
          <w:sz w:val="18"/>
          <w:lang w:val="de-DE"/>
        </w:rPr>
        <w:t>Vključuje tudi katero koli programsko opremo, podatke, storitev, spletno mesto ali drug izdelek tretjih oseb, ki</w:t>
      </w:r>
      <w:r w:rsidR="001C3D19">
        <w:rPr>
          <w:color w:val="auto"/>
          <w:sz w:val="18"/>
          <w:lang w:val="de-DE"/>
        </w:rPr>
        <w:t> </w:t>
      </w:r>
      <w:r w:rsidRPr="001C3D19">
        <w:rPr>
          <w:color w:val="auto"/>
          <w:sz w:val="18"/>
          <w:lang w:val="de-DE"/>
        </w:rPr>
        <w:t>ga</w:t>
      </w:r>
      <w:r w:rsidR="001C3D19">
        <w:rPr>
          <w:color w:val="auto"/>
          <w:sz w:val="18"/>
          <w:lang w:val="de-DE"/>
        </w:rPr>
        <w:t> </w:t>
      </w:r>
      <w:r w:rsidRPr="001C3D19">
        <w:rPr>
          <w:color w:val="auto"/>
          <w:sz w:val="18"/>
          <w:lang w:val="de-DE"/>
        </w:rPr>
        <w:t>je Microsoft dal na voljo prek Trgovine Windows Azure, galerije ali druge funkcije naših spletnih storitev.</w:t>
      </w:r>
      <w:r w:rsidR="00DE1557">
        <w:rPr>
          <w:color w:val="auto"/>
          <w:sz w:val="18"/>
          <w:lang w:val="de-DE"/>
        </w:rPr>
        <w:t xml:space="preserve"> </w:t>
      </w:r>
      <w:r w:rsidRPr="001C3D19">
        <w:rPr>
          <w:color w:val="auto"/>
          <w:sz w:val="18"/>
          <w:lang w:val="de-DE"/>
        </w:rPr>
        <w:t>Za vse take izdelke tretjih oseb bodo pogoji, ki urejajo vašo uporabo izdelka, ki ni Microsoftov, opredeljeni v Trgovini Windows Azure, galeriji ali drugi funkciji spletne storitve.</w:t>
      </w:r>
    </w:p>
    <w:p w:rsidR="003B1F78" w:rsidRPr="001C3D19" w:rsidRDefault="003B1F78" w:rsidP="001C3D19">
      <w:pPr>
        <w:pStyle w:val="PURBody-Indented"/>
        <w:rPr>
          <w:lang w:val="de-DE"/>
        </w:rPr>
      </w:pPr>
      <w:r w:rsidRPr="001C3D19">
        <w:rPr>
          <w:b/>
          <w:lang w:val="de-DE"/>
        </w:rPr>
        <w:t>Okolje operacijskega sistema</w:t>
      </w:r>
      <w:r w:rsidRPr="001C3D19">
        <w:rPr>
          <w:lang w:val="de-DE"/>
        </w:rPr>
        <w:t xml:space="preserve"> je celoten primerek operacijskega sistema ali njegov del oziroma celoten primerek navideznega (ali</w:t>
      </w:r>
      <w:r w:rsidR="001C3D19">
        <w:rPr>
          <w:lang w:val="de-DE"/>
        </w:rPr>
        <w:t> </w:t>
      </w:r>
      <w:r w:rsidRPr="001C3D19">
        <w:rPr>
          <w:lang w:val="de-DE"/>
        </w:rPr>
        <w:t>kako drugače emuliranega) operacijskega sistema ali njegov del, ki omogoča ločeno identiteto računalnika (ime primarnega računalnika ali podoben enolični identifikator) oziroma ločene skrbniške pravice, ter primerki morebitnih programov, ki so konfigurirani za izvajanje v zgoraj opredeljenem primerku operacijskega sistema ali njegovih delih. Obstajata dve vrsti okolja OSE,</w:t>
      </w:r>
      <w:r w:rsidR="001C3D19">
        <w:rPr>
          <w:lang w:val="de-DE"/>
        </w:rPr>
        <w:t> </w:t>
      </w:r>
      <w:r w:rsidRPr="001C3D19">
        <w:rPr>
          <w:lang w:val="de-DE"/>
        </w:rPr>
        <w:t>fizično in navidezno okolje operacijskega sistema.</w:t>
      </w:r>
      <w:r w:rsidR="00DE1557">
        <w:rPr>
          <w:lang w:val="de-DE"/>
        </w:rPr>
        <w:t xml:space="preserve"> </w:t>
      </w:r>
      <w:r w:rsidRPr="001C3D19">
        <w:rPr>
          <w:lang w:val="de-DE"/>
        </w:rPr>
        <w:t>Fizični sistem strojne opreme ima lahko eno fizično okolje operacijskega</w:t>
      </w:r>
      <w:r w:rsidR="001C3D19">
        <w:rPr>
          <w:lang w:val="de-DE"/>
        </w:rPr>
        <w:t> </w:t>
      </w:r>
      <w:r w:rsidRPr="001C3D19">
        <w:rPr>
          <w:lang w:val="de-DE"/>
        </w:rPr>
        <w:t>sistema in/ali vsaj eno navidezno okolje operacijskega sistema.</w:t>
      </w:r>
    </w:p>
    <w:p w:rsidR="003B1F78" w:rsidRPr="001C3D19" w:rsidRDefault="003B1F78" w:rsidP="001C3D19">
      <w:pPr>
        <w:pStyle w:val="PURBody-Indented"/>
        <w:rPr>
          <w:lang w:val="de-DE"/>
        </w:rPr>
      </w:pPr>
      <w:r w:rsidRPr="001C3D19">
        <w:rPr>
          <w:b/>
          <w:lang w:val="de-DE"/>
        </w:rPr>
        <w:t xml:space="preserve">Fizično okolje operacijskega sistema </w:t>
      </w:r>
      <w:r w:rsidRPr="001C3D19">
        <w:rPr>
          <w:lang w:val="de-DE"/>
        </w:rPr>
        <w:t>je okolje operacijskega sistema, ki je konfigurirano za izvajanje neposredno v fizičnem sistemu strojne opreme.</w:t>
      </w:r>
      <w:r w:rsidR="00DE1557">
        <w:rPr>
          <w:lang w:val="de-DE"/>
        </w:rPr>
        <w:t xml:space="preserve"> </w:t>
      </w:r>
      <w:r w:rsidRPr="001C3D19">
        <w:rPr>
          <w:lang w:val="de-DE"/>
        </w:rPr>
        <w:t>Primerek operacijskega sistema, ki ga uporabljate za izvajanje programske opreme za virtualizacijo strojne</w:t>
      </w:r>
      <w:r w:rsidR="001C3D19">
        <w:rPr>
          <w:lang w:val="de-DE"/>
        </w:rPr>
        <w:t> </w:t>
      </w:r>
      <w:r w:rsidRPr="001C3D19">
        <w:rPr>
          <w:lang w:val="de-DE"/>
        </w:rPr>
        <w:t>opreme (npr. Microsoft Hyper-V Server ali podobna tehnologija) ali za omogočanje storitev virtualizacije strojne opreme (npr.</w:t>
      </w:r>
      <w:r w:rsidR="001C3D19">
        <w:rPr>
          <w:lang w:val="de-DE"/>
        </w:rPr>
        <w:t> </w:t>
      </w:r>
      <w:r w:rsidRPr="001C3D19">
        <w:rPr>
          <w:lang w:val="de-DE"/>
        </w:rPr>
        <w:t>Microsoftova tehnologija za virtualizacijo ali podobna) se šteje kot del fizičnega okolja operacijskega sistema.</w:t>
      </w:r>
    </w:p>
    <w:p w:rsidR="008B39C9" w:rsidRPr="001C3D19" w:rsidRDefault="008B39C9" w:rsidP="008B39C9">
      <w:pPr>
        <w:pStyle w:val="PURBody-Indented"/>
        <w:rPr>
          <w:lang w:val="de-DE"/>
        </w:rPr>
      </w:pPr>
      <w:r w:rsidRPr="001C3D19">
        <w:rPr>
          <w:b/>
          <w:lang w:val="de-DE"/>
        </w:rPr>
        <w:t xml:space="preserve">Primarni uporabnik </w:t>
      </w:r>
      <w:r w:rsidRPr="001C3D19">
        <w:rPr>
          <w:lang w:val="de-DE"/>
        </w:rPr>
        <w:t xml:space="preserve">je uporabnik, ki v katerem koli 90-dnevnem obdobju uporablja napravo več kot 50 % časa. </w:t>
      </w:r>
    </w:p>
    <w:p w:rsidR="003B1F78" w:rsidRPr="001C3D19" w:rsidRDefault="003B1F78" w:rsidP="003B1F78">
      <w:pPr>
        <w:pStyle w:val="PURBody-Indented"/>
        <w:rPr>
          <w:lang w:val="de-DE"/>
        </w:rPr>
      </w:pPr>
      <w:r w:rsidRPr="001C3D19">
        <w:rPr>
          <w:b/>
          <w:lang w:val="de-DE"/>
        </w:rPr>
        <w:t>Upravičena naprava tretje osebe</w:t>
      </w:r>
      <w:r w:rsidRPr="001C3D19">
        <w:rPr>
          <w:lang w:val="de-DE"/>
        </w:rPr>
        <w:t xml:space="preserve"> je naprava, ki je posredno ali neposredno ne nadzirate vi oziroma vaša lastniško povezana podjetja (npr. javni kiosk tretje osebe).</w:t>
      </w:r>
    </w:p>
    <w:p w:rsidR="00375EB3" w:rsidRPr="001C3D19" w:rsidRDefault="00375EB3" w:rsidP="001C3D19">
      <w:pPr>
        <w:pStyle w:val="PURBody-Indented"/>
        <w:rPr>
          <w:lang w:val="de-DE"/>
        </w:rPr>
      </w:pPr>
      <w:r w:rsidRPr="001C3D19">
        <w:rPr>
          <w:b/>
          <w:lang w:val="de-DE"/>
        </w:rPr>
        <w:t>Izvajani primerek</w:t>
      </w:r>
      <w:r w:rsidRPr="001C3D19">
        <w:rPr>
          <w:lang w:val="de-DE"/>
        </w:rPr>
        <w:t xml:space="preserve"> je primerek programske opreme, ki je naložen v pomnilnik in za katerega se le izvedel vsaj en ukaz.</w:t>
      </w:r>
      <w:r w:rsidR="00DE1557">
        <w:rPr>
          <w:lang w:val="de-DE"/>
        </w:rPr>
        <w:t xml:space="preserve"> </w:t>
      </w:r>
      <w:r w:rsidRPr="001C3D19">
        <w:rPr>
          <w:lang w:val="de-DE"/>
        </w:rPr>
        <w:t>»Primerek</w:t>
      </w:r>
      <w:r w:rsidR="001C3D19">
        <w:rPr>
          <w:lang w:val="de-DE"/>
        </w:rPr>
        <w:t> </w:t>
      </w:r>
      <w:r w:rsidRPr="001C3D19">
        <w:rPr>
          <w:lang w:val="de-DE"/>
        </w:rPr>
        <w:t>programske opreme izvajate« tako, da programsko opremo naložite v pomnilnik in izvedete enega ali več njenih ukazov.</w:t>
      </w:r>
      <w:r w:rsidR="001C3D19">
        <w:rPr>
          <w:lang w:val="de-DE"/>
        </w:rPr>
        <w:t> </w:t>
      </w:r>
      <w:r w:rsidRPr="001C3D19">
        <w:rPr>
          <w:lang w:val="de-DE"/>
        </w:rPr>
        <w:t>Ko primerek zaženete, se ta izvaja (če se ukazi izvajajo ali ne), dokler ga ne odstranite iz pomnilnika.</w:t>
      </w:r>
    </w:p>
    <w:p w:rsidR="003B1F78" w:rsidRPr="00D54DC8" w:rsidRDefault="003B1F78" w:rsidP="003B1F78">
      <w:pPr>
        <w:pStyle w:val="PURBody-Indented"/>
      </w:pPr>
      <w:r>
        <w:rPr>
          <w:b/>
        </w:rPr>
        <w:t xml:space="preserve">SL </w:t>
      </w:r>
      <w:r>
        <w:t>(Subscription License) je licenca naročnine.</w:t>
      </w:r>
    </w:p>
    <w:p w:rsidR="003B1F78" w:rsidRPr="001C3D19" w:rsidRDefault="003B1F78" w:rsidP="003B1F78">
      <w:pPr>
        <w:pStyle w:val="PURBody-Indented"/>
        <w:rPr>
          <w:lang w:val="de-DE"/>
        </w:rPr>
      </w:pPr>
      <w:r w:rsidRPr="001C3D19">
        <w:rPr>
          <w:b/>
          <w:lang w:val="de-DE"/>
        </w:rPr>
        <w:lastRenderedPageBreak/>
        <w:t>Strežnik</w:t>
      </w:r>
      <w:r w:rsidRPr="001C3D19">
        <w:rPr>
          <w:lang w:val="de-DE"/>
        </w:rPr>
        <w:t xml:space="preserve"> je fizični sistem strojne opreme, v katerem se lahko izvaja strežniška programska oprema.</w:t>
      </w:r>
      <w:r w:rsidR="00DE1557">
        <w:rPr>
          <w:lang w:val="de-DE"/>
        </w:rPr>
        <w:t xml:space="preserve"> </w:t>
      </w:r>
    </w:p>
    <w:p w:rsidR="003B1F78" w:rsidRPr="001C3D19" w:rsidRDefault="003B1F78" w:rsidP="003B1F78">
      <w:pPr>
        <w:pStyle w:val="PURBody-Indented"/>
        <w:rPr>
          <w:lang w:val="de-DE"/>
        </w:rPr>
      </w:pPr>
      <w:r w:rsidRPr="001C3D19">
        <w:rPr>
          <w:b/>
          <w:lang w:val="de-DE"/>
        </w:rPr>
        <w:t xml:space="preserve">Navidezno okolje operacijskega sistema </w:t>
      </w:r>
      <w:r w:rsidRPr="001C3D19">
        <w:rPr>
          <w:lang w:val="de-DE"/>
        </w:rPr>
        <w:t>je okolje operacijskega sistema, ki je konfigurirano za izvajanje v navideznem sistemu strojne opreme.</w:t>
      </w:r>
      <w:r w:rsidR="00DE1557">
        <w:rPr>
          <w:lang w:val="de-DE"/>
        </w:rPr>
        <w:t xml:space="preserve"> </w:t>
      </w:r>
    </w:p>
    <w:p w:rsidR="003B1F78" w:rsidRPr="001C3D19" w:rsidRDefault="003B1F78" w:rsidP="003B1F78">
      <w:pPr>
        <w:pStyle w:val="PURHeading2"/>
        <w:rPr>
          <w:lang w:val="de-DE"/>
        </w:rPr>
      </w:pPr>
      <w:r w:rsidRPr="001C3D19">
        <w:rPr>
          <w:lang w:val="de-DE"/>
        </w:rPr>
        <w:t>Vaše pravice za uporabo</w:t>
      </w:r>
      <w:r>
        <w:fldChar w:fldCharType="begin"/>
      </w:r>
      <w:r w:rsidRPr="001C3D19">
        <w:rPr>
          <w:lang w:val="de-DE"/>
        </w:rPr>
        <w:instrText>TC "</w:instrText>
      </w:r>
      <w:bookmarkStart w:id="20" w:name="_Toc374444265"/>
      <w:r w:rsidRPr="001C3D19">
        <w:rPr>
          <w:lang w:val="de-DE"/>
        </w:rPr>
        <w:instrText>Vaše pravice za uporabo</w:instrText>
      </w:r>
      <w:bookmarkEnd w:id="20"/>
      <w:r w:rsidRPr="001C3D19">
        <w:rPr>
          <w:lang w:val="de-DE"/>
        </w:rPr>
        <w:instrText xml:space="preserve"> " \l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fldChar w:fldCharType="end"/>
      </w:r>
    </w:p>
    <w:p w:rsidR="003B1F78" w:rsidRPr="00D54DC8" w:rsidRDefault="008709AC" w:rsidP="003B1F78">
      <w:pPr>
        <w:pStyle w:val="PURBody-Indented"/>
      </w:pPr>
      <w:r w:rsidRPr="001C3D19">
        <w:rPr>
          <w:lang w:val="de-DE"/>
        </w:rPr>
        <w:t>Če ravnate skladno s svojo pogodbo o količinskem licenciranju, lahko uporabljate programsko opremo in spletne storitve, kot je izrecno dovoljeno v teh pravicah za uporabo spletnih storitev.</w:t>
      </w:r>
      <w:r w:rsidR="00DE1557">
        <w:rPr>
          <w:lang w:val="de-DE"/>
        </w:rPr>
        <w:t xml:space="preserve"> </w:t>
      </w:r>
      <w:r>
        <w:t>Po poteku, odpovedi ali preklicu licence SL nimate pravice do nadaljnje uporabe spletnih storitev.</w:t>
      </w:r>
    </w:p>
    <w:p w:rsidR="0005253A" w:rsidRPr="00D54DC8" w:rsidDel="0005253A" w:rsidRDefault="0005253A" w:rsidP="0005253A">
      <w:pPr>
        <w:pStyle w:val="PURHeading2"/>
      </w:pPr>
      <w:r>
        <w:t>Lastništvo podatkov o stranki</w:t>
      </w:r>
      <w:r>
        <w:fldChar w:fldCharType="begin"/>
      </w:r>
      <w:r w:rsidDel="0005253A">
        <w:instrText>TC "</w:instrText>
      </w:r>
      <w:bookmarkStart w:id="28" w:name="_Toc374444266"/>
      <w:r w:rsidDel="0005253A">
        <w:instrText>Lastništvo podatkov o stranki</w:instrText>
      </w:r>
      <w:bookmarkEnd w:id="28"/>
      <w:r w:rsidDel="0005253A">
        <w:instrText xml:space="preserve">" \l 2 </w:instrText>
      </w:r>
      <w:r>
        <w:fldChar w:fldCharType="end"/>
      </w:r>
    </w:p>
    <w:p w:rsidR="0005253A" w:rsidRPr="00D54DC8" w:rsidRDefault="0005253A" w:rsidP="00117BF3">
      <w:pPr>
        <w:pStyle w:val="PURBody-Indented"/>
      </w:pPr>
      <w:r>
        <w:t>Med pogodbenima strankama velja, da obdržite upravičenost do vseh pravic udeležbe in razpolaganja s podatki o stranki.</w:t>
      </w:r>
      <w:r w:rsidR="00DE1557">
        <w:t xml:space="preserve"> </w:t>
      </w:r>
      <w:r>
        <w:t>Mi</w:t>
      </w:r>
      <w:r w:rsidR="00117BF3">
        <w:t> </w:t>
      </w:r>
      <w:r>
        <w:t>ne</w:t>
      </w:r>
      <w:r w:rsidR="00117BF3">
        <w:t> </w:t>
      </w:r>
      <w:r>
        <w:t>pridobimo nobenih pravic do podatkov o stranki, razen pravic, ki nam jih podelite za zagotavljanje ustrezne spletne storitve.</w:t>
      </w:r>
      <w:r w:rsidR="00DE1557">
        <w:t xml:space="preserve"> </w:t>
      </w:r>
      <w:r>
        <w:t>To</w:t>
      </w:r>
      <w:r w:rsidR="00117BF3">
        <w:t> </w:t>
      </w:r>
      <w:r>
        <w:t>ne</w:t>
      </w:r>
      <w:r w:rsidR="00117BF3">
        <w:t> </w:t>
      </w:r>
      <w:r>
        <w:t>velja za programsko opremo ali storitve, za katere vam podelimo licenco.</w:t>
      </w:r>
      <w:r w:rsidR="00DE1557">
        <w:t xml:space="preserve"> </w:t>
      </w:r>
    </w:p>
    <w:p w:rsidR="008F2561" w:rsidRPr="00D54DC8" w:rsidRDefault="008F2561" w:rsidP="008F2561">
      <w:pPr>
        <w:pStyle w:val="PURHeading2"/>
      </w:pPr>
      <w:r>
        <w:t>Uporaba podatkov o stranki; zahteve tretjih strank</w:t>
      </w:r>
      <w:r>
        <w:fldChar w:fldCharType="begin"/>
      </w:r>
      <w:r>
        <w:instrText>TC "</w:instrText>
      </w:r>
      <w:bookmarkStart w:id="29" w:name="_Toc374444267"/>
      <w:r>
        <w:instrText>Uporaba podatkov o stranki; zahteve tretjih strank</w:instrText>
      </w:r>
      <w:bookmarkEnd w:id="29"/>
      <w:r>
        <w:instrText xml:space="preserve">" \l 2 </w:instrText>
      </w:r>
      <w:r>
        <w:fldChar w:fldCharType="end"/>
      </w:r>
    </w:p>
    <w:p w:rsidR="008F2561" w:rsidRPr="00D54DC8" w:rsidRDefault="008F2561" w:rsidP="001C3D19">
      <w:pPr>
        <w:pStyle w:val="PURBody-Indented"/>
      </w:pPr>
      <w:r>
        <w:t>Podatki o stranki se bodo uporabljali samo za to, da se vam zagotovi spletna storitev.</w:t>
      </w:r>
      <w:r w:rsidR="00DE1557">
        <w:t xml:space="preserve"> </w:t>
      </w:r>
      <w:r>
        <w:t>To lahko vključuje odpravljanje težav z</w:t>
      </w:r>
      <w:r w:rsidR="001C3D19">
        <w:t> </w:t>
      </w:r>
      <w:r>
        <w:t>namenom preprečevanja, zaznavanja in odpravljanja težav, ki vplivajo na delovanje spletne storitve, in izboljšavo funkcij, ki</w:t>
      </w:r>
      <w:r w:rsidR="001C3D19">
        <w:t> </w:t>
      </w:r>
      <w:r>
        <w:t>vključujejo zaznavanje in zaščito pred nastajajočimi in razvijajočimi se nevarnostmi za uporabnika (na primer zlonamerno programsko opremo ali neželeno pošto).</w:t>
      </w:r>
      <w:r w:rsidR="00DE1557">
        <w:t xml:space="preserve"> </w:t>
      </w:r>
      <w:r>
        <w:t>Podatkov o stranki ne bomo uporabljali za kakršne koli namene oglaševanja ali druge</w:t>
      </w:r>
      <w:r w:rsidR="001C3D19">
        <w:t> </w:t>
      </w:r>
      <w:r>
        <w:t>komercialne namene in iz njih ne bomo pridobivali informacij za te namene.</w:t>
      </w:r>
    </w:p>
    <w:p w:rsidR="008F2561" w:rsidRPr="00D54DC8" w:rsidRDefault="008F2561" w:rsidP="00F84FE4">
      <w:pPr>
        <w:pStyle w:val="PURBody-Indented"/>
      </w:pPr>
      <w:r>
        <w:t>Podatkov o stranki tretji osebi ne bomo razkrivali (to vključuje organe pregona, vladne ustanove ali civilne stranke v sporu, ne pa naših podizvajalcev), razen če nam to naročite ali če to zahteva zakon.</w:t>
      </w:r>
      <w:r w:rsidR="00DE1557">
        <w:t xml:space="preserve"> </w:t>
      </w:r>
      <w:r>
        <w:t>Če bodo predstavniki tretje osebe z nami vzpostavili stik in</w:t>
      </w:r>
      <w:r w:rsidR="00F84FE4">
        <w:t> </w:t>
      </w:r>
      <w:r>
        <w:t>zahtevali podatke o stranki, jih bomo poskušali preusmeriti neposredno na vas.</w:t>
      </w:r>
      <w:r w:rsidR="00DE1557">
        <w:t xml:space="preserve"> </w:t>
      </w:r>
      <w:r>
        <w:t>V okviru preusmeritve bomo tretji osebi morda navedli vaše osnovne podatke za stik.</w:t>
      </w:r>
      <w:r w:rsidR="00DE1557">
        <w:t xml:space="preserve"> </w:t>
      </w:r>
      <w:r>
        <w:t>Če moramo podatke o stranki razkriti tretji osebi, vas bomo o tem takoj obvestili in vam posredovali kopijo zahteve, razen če bo to zakonsko prepovedano.</w:t>
      </w:r>
      <w:r w:rsidR="00DE1557">
        <w:t xml:space="preserve"> </w:t>
      </w:r>
      <w:r>
        <w:t>Sami ste odgovorni za odzivanje na zahteve tretje osebe v zvezi</w:t>
      </w:r>
      <w:r w:rsidR="00117BF3">
        <w:t> </w:t>
      </w:r>
      <w:r>
        <w:t>z vašo uporabo spletne storitve, na primer zahtevo za umit vsebine v skladu z zakonom »Digital Millennium Copyright Act«.</w:t>
      </w:r>
    </w:p>
    <w:p w:rsidR="0082133B" w:rsidRPr="00D54DC8" w:rsidRDefault="00ED4593" w:rsidP="00F75AA5">
      <w:pPr>
        <w:pStyle w:val="PURHeading2"/>
      </w:pPr>
      <w:r>
        <w:t>Posodobitve pogojev</w:t>
      </w:r>
      <w:r>
        <w:fldChar w:fldCharType="begin"/>
      </w:r>
      <w:r w:rsidR="00986DA5">
        <w:instrText>TC "</w:instrText>
      </w:r>
      <w:bookmarkStart w:id="30" w:name="_Toc374444268"/>
      <w:r w:rsidR="00986DA5">
        <w:instrText>Posodobitve pogojev</w:instrText>
      </w:r>
      <w:bookmarkEnd w:id="30"/>
      <w:r w:rsidR="00986DA5">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fldChar w:fldCharType="end"/>
      </w:r>
    </w:p>
    <w:p w:rsidR="0082133B" w:rsidRPr="00D54DC8" w:rsidRDefault="00ED4593" w:rsidP="001C3D19">
      <w:pPr>
        <w:pStyle w:val="PURBody-Indented"/>
      </w:pPr>
      <w:r>
        <w:t>Te pogoje lahko občasno posodobimo.</w:t>
      </w:r>
      <w:r w:rsidR="00DE1557">
        <w:t xml:space="preserve"> </w:t>
      </w:r>
      <w:r>
        <w:t>Spremembe teh pogojev, ki jih uvedemo s posodobitvami ali dodatki za spletno storitev ali povezano programsko opremo, ki jih zahtevajo zakoni oziroma ki ne vplivajo bistveno na vašo uporabo spletnih storitev, začnejo veljati takoj.</w:t>
      </w:r>
      <w:r w:rsidR="00DE1557">
        <w:t xml:space="preserve"> </w:t>
      </w:r>
      <w:r>
        <w:t>V primeru katerih koli drugih sprememb vašo uporabo spletne storitve v okviru katere koli obstoječe licence urejajo ti</w:t>
      </w:r>
      <w:r w:rsidR="001C3D19">
        <w:t> </w:t>
      </w:r>
      <w:r>
        <w:t>pogoji brez teh posodobitev, in sicer v tistem od spodnjih obdobij, ki je krajše: 12 mesecev od prve uporabe storitve ali med trajanjem obvezanega obdobja veljavnosti.</w:t>
      </w:r>
      <w:r w:rsidR="00DE1557">
        <w:t xml:space="preserve"> </w:t>
      </w:r>
      <w:r>
        <w:t>Prizadevali si bomo, da vas bomo o posodobitvah obvestili vsaj 30 dni pred začetkom veljavnosti.</w:t>
      </w:r>
      <w:r w:rsidR="00DE1557">
        <w:t xml:space="preserve"> </w:t>
      </w:r>
      <w:r>
        <w:t>S posodobitvami pogojev se strinjate, če spletno storitev uporabljate, potem ko objavimo pogoje v posodobljeni različici</w:t>
      </w:r>
      <w:r w:rsidR="001C3D19">
        <w:t> </w:t>
      </w:r>
      <w:r>
        <w:t>teh pravic za uporabo spletnih storitev ali vam po e-pošti pošljemo obvestilo o posodobitvah.</w:t>
      </w:r>
    </w:p>
    <w:p w:rsidR="0082133B" w:rsidRPr="00D54DC8" w:rsidRDefault="00ED4593" w:rsidP="00986DA5">
      <w:pPr>
        <w:pStyle w:val="PURHeading2"/>
      </w:pPr>
      <w:r>
        <w:t>Posodobitve spletnih storitev</w:t>
      </w:r>
      <w:r>
        <w:fldChar w:fldCharType="begin"/>
      </w:r>
      <w:r w:rsidR="00986DA5">
        <w:instrText>TC "</w:instrText>
      </w:r>
      <w:bookmarkStart w:id="38" w:name="_Toc374444269"/>
      <w:r w:rsidR="00986DA5">
        <w:instrText>Posodobitve spletnih storitev</w:instrText>
      </w:r>
      <w:bookmarkEnd w:id="38"/>
      <w:r w:rsidR="00986DA5">
        <w:instrText xml:space="preserve">" \l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fldChar w:fldCharType="end"/>
      </w:r>
    </w:p>
    <w:p w:rsidR="0082133B" w:rsidRPr="00D54DC8" w:rsidRDefault="00ED4593">
      <w:pPr>
        <w:pStyle w:val="PURBody-Indented"/>
      </w:pPr>
      <w:r>
        <w:t>Funkcije lahko kadar koli spremenimo ali posodobimo spletno storitev in programsko opremo.</w:t>
      </w:r>
      <w:r w:rsidR="00DE1557">
        <w:t xml:space="preserve"> </w:t>
      </w:r>
      <w:r>
        <w:t>Po spremembi ali posodobitvi se lahko nekatere funkcionalnosti ali funkcije, ki so bile prej na voljo, spremenijo ali morda ne bodo več na voljo.</w:t>
      </w:r>
    </w:p>
    <w:p w:rsidR="0082133B" w:rsidRPr="00D54DC8" w:rsidRDefault="00ED4593">
      <w:pPr>
        <w:pStyle w:val="PURHeading2"/>
      </w:pPr>
      <w:r>
        <w:t>Potek ali odpoved spletne storitve</w:t>
      </w:r>
      <w:r>
        <w:fldChar w:fldCharType="begin"/>
      </w:r>
      <w:r w:rsidR="00986DA5">
        <w:instrText>TC "</w:instrText>
      </w:r>
      <w:bookmarkStart w:id="46" w:name="_Toc374444270"/>
      <w:r w:rsidR="00986DA5">
        <w:instrText>Potek ali odpoved spletne storitve</w:instrText>
      </w:r>
      <w:bookmarkEnd w:id="46"/>
      <w:r w:rsidR="00986DA5">
        <w:instrText xml:space="preserve">" \l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fldChar w:fldCharType="end"/>
      </w:r>
    </w:p>
    <w:p w:rsidR="0082133B" w:rsidRPr="00D54DC8" w:rsidRDefault="00ED4593">
      <w:pPr>
        <w:pStyle w:val="PURBody-Indented"/>
      </w:pPr>
      <w:r>
        <w:t>Ob poteku ali odpovedi naročnine na spletno storitev se lahko obrnete na Microsoft in mu sporočite, ali naj:</w:t>
      </w:r>
    </w:p>
    <w:p w:rsidR="0082133B" w:rsidRPr="00D54DC8" w:rsidRDefault="00ED4593" w:rsidP="005D6562">
      <w:pPr>
        <w:pStyle w:val="PURBullet-Indented"/>
        <w:numPr>
          <w:ilvl w:val="1"/>
          <w:numId w:val="7"/>
        </w:numPr>
      </w:pPr>
      <w:r>
        <w:t>onemogoči vaš račun in nato izbriše vaše podatke o stranki ali</w:t>
      </w:r>
    </w:p>
    <w:p w:rsidR="0082133B" w:rsidRPr="00D54DC8" w:rsidRDefault="00ED4593" w:rsidP="001C3D19">
      <w:pPr>
        <w:pStyle w:val="PURBullet-Indented"/>
        <w:numPr>
          <w:ilvl w:val="1"/>
          <w:numId w:val="7"/>
        </w:numPr>
      </w:pPr>
      <w:r>
        <w:t>ohrani vaše podatke o stranki, shranjene v spletni storitvi, v računu z omejenim delovanjem vsaj 90 dni po poteku ali odpovedi</w:t>
      </w:r>
      <w:r w:rsidR="001C3D19">
        <w:t> </w:t>
      </w:r>
      <w:r>
        <w:t>naročnine (»obdobje hranjenja«), tako da boste lahko ekstrahirali podatke.</w:t>
      </w:r>
    </w:p>
    <w:p w:rsidR="0082133B" w:rsidRPr="00D54DC8" w:rsidRDefault="00ED4593">
      <w:pPr>
        <w:pStyle w:val="PURBody-Indented"/>
      </w:pPr>
      <w:r>
        <w:t>Če izberete možnost (1), podatkov o stranki ne boste mogli ekstrahirati iz računa.</w:t>
      </w:r>
      <w:r w:rsidR="00DE1557">
        <w:t xml:space="preserve"> </w:t>
      </w:r>
      <w:r>
        <w:t>Če ne izberete nobene od možnosti (1) ali (2), bomo podatke o stranki obdržali v skladu z možnostjo (2).</w:t>
      </w:r>
      <w:r w:rsidR="00DE1557">
        <w:t xml:space="preserve"> </w:t>
      </w:r>
    </w:p>
    <w:p w:rsidR="0082133B" w:rsidRPr="00D54DC8" w:rsidRDefault="00ED4593">
      <w:pPr>
        <w:pStyle w:val="PURBody-Indented"/>
      </w:pPr>
      <w:r>
        <w:t>Po poteku obdobja hranjenja bomo onemogočili vaš račun in izbrisali vaše podatke o stranki. Predpomnjene ali varnostno kopirane kopije bodo počiščene v 30 dneh po koncu obdobja hranjenja.</w:t>
      </w:r>
    </w:p>
    <w:p w:rsidR="0082133B" w:rsidRPr="00D54DC8" w:rsidRDefault="00ED4593">
      <w:pPr>
        <w:pStyle w:val="PURBody-Indented"/>
      </w:pPr>
      <w:r>
        <w:t>Spletna storitev morda ne podpira zadržanja ali ekstrahiranja programske opreme, ki jo izvajate v spletni storitvi.</w:t>
      </w:r>
    </w:p>
    <w:p w:rsidR="0082133B" w:rsidRPr="001C3D19" w:rsidRDefault="00ED4593">
      <w:pPr>
        <w:pStyle w:val="PURBlueStrong-Indented"/>
        <w:rPr>
          <w:lang w:val="de-DE"/>
        </w:rPr>
      </w:pPr>
      <w:r w:rsidRPr="001C3D19">
        <w:rPr>
          <w:lang w:val="de-DE"/>
        </w:rPr>
        <w:t>Brez odgovornosti glede brisanja podatkov o stranki</w:t>
      </w:r>
    </w:p>
    <w:p w:rsidR="0082133B" w:rsidRPr="001C3D19" w:rsidRDefault="00ED4593" w:rsidP="001C3D19">
      <w:pPr>
        <w:pStyle w:val="PURBody-Indented"/>
        <w:rPr>
          <w:lang w:val="de-DE"/>
        </w:rPr>
      </w:pPr>
      <w:r w:rsidRPr="001C3D19">
        <w:rPr>
          <w:lang w:val="de-DE"/>
        </w:rPr>
        <w:t>Strinjate se, da razen obveznosti, navedenih v teh pogojih, nimamo nobene druge obveznosti glede ohranitve, izvoza ali vrnitve vaših podatkov o stranki.</w:t>
      </w:r>
      <w:r w:rsidR="00DE1557">
        <w:rPr>
          <w:lang w:val="de-DE"/>
        </w:rPr>
        <w:t xml:space="preserve"> </w:t>
      </w:r>
      <w:r w:rsidRPr="001C3D19">
        <w:rPr>
          <w:lang w:val="de-DE"/>
        </w:rPr>
        <w:t>Strinjate se, da v skladu s temi pogoji nismo na nikakršen način odgovorni za brisanje vaših podatkov o</w:t>
      </w:r>
      <w:r w:rsidR="001C3D19">
        <w:rPr>
          <w:lang w:val="de-DE"/>
        </w:rPr>
        <w:t> </w:t>
      </w:r>
      <w:r w:rsidRPr="001C3D19">
        <w:rPr>
          <w:lang w:val="de-DE"/>
        </w:rPr>
        <w:t>stranki.</w:t>
      </w:r>
    </w:p>
    <w:p w:rsidR="0082133B" w:rsidRPr="001C3D19" w:rsidRDefault="00ED4593">
      <w:pPr>
        <w:pStyle w:val="PURHeading2"/>
        <w:rPr>
          <w:lang w:val="de-DE"/>
        </w:rPr>
      </w:pPr>
      <w:r w:rsidRPr="001C3D19">
        <w:rPr>
          <w:lang w:val="de-DE"/>
        </w:rPr>
        <w:t>Razpoložljivost spletne storitve</w:t>
      </w:r>
      <w:r>
        <w:fldChar w:fldCharType="begin"/>
      </w:r>
      <w:r w:rsidR="00986DA5" w:rsidRPr="001C3D19">
        <w:rPr>
          <w:lang w:val="de-DE"/>
        </w:rPr>
        <w:instrText>TC "</w:instrText>
      </w:r>
      <w:bookmarkStart w:id="54" w:name="_Toc374444271"/>
      <w:r w:rsidR="00986DA5" w:rsidRPr="001C3D19">
        <w:rPr>
          <w:lang w:val="de-DE"/>
        </w:rPr>
        <w:instrText>Razpoložljivost spletne storitve</w:instrText>
      </w:r>
      <w:bookmarkEnd w:id="54"/>
      <w:r w:rsidR="00986DA5" w:rsidRPr="001C3D19">
        <w:rPr>
          <w:lang w:val="de-DE"/>
        </w:rPr>
        <w:instrText xml:space="preserve">" \l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fldChar w:fldCharType="end"/>
      </w:r>
    </w:p>
    <w:p w:rsidR="0082133B" w:rsidRPr="001C3D19" w:rsidRDefault="00ED4593" w:rsidP="001C3D19">
      <w:pPr>
        <w:pStyle w:val="PURBody-Indented"/>
        <w:rPr>
          <w:lang w:val="de-DE"/>
        </w:rPr>
      </w:pPr>
      <w:r w:rsidRPr="001C3D19">
        <w:rPr>
          <w:lang w:val="de-DE"/>
        </w:rPr>
        <w:t>Razpoložljivost spletne storitve, nekaterih njenih funkcionalnosti in jezikovnih različic se razlikuje glede na državo.</w:t>
      </w:r>
      <w:r w:rsidR="00DE1557">
        <w:rPr>
          <w:lang w:val="de-DE"/>
        </w:rPr>
        <w:t xml:space="preserve"> </w:t>
      </w:r>
      <w:r w:rsidRPr="001C3D19">
        <w:rPr>
          <w:lang w:val="de-DE"/>
        </w:rPr>
        <w:t>Končni</w:t>
      </w:r>
      <w:r w:rsidR="001C3D19">
        <w:rPr>
          <w:lang w:val="de-DE"/>
        </w:rPr>
        <w:t> </w:t>
      </w:r>
      <w:r w:rsidRPr="001C3D19">
        <w:rPr>
          <w:lang w:val="de-DE"/>
        </w:rPr>
        <w:t>uporabniki lahko uporabljajo le spletno storitev ali določeno funkcionalnost spletne storitve, ki je na voljo na primarnem</w:t>
      </w:r>
      <w:r w:rsidR="001C3D19">
        <w:rPr>
          <w:lang w:val="de-DE"/>
        </w:rPr>
        <w:t> </w:t>
      </w:r>
      <w:r w:rsidRPr="001C3D19">
        <w:rPr>
          <w:lang w:val="de-DE"/>
        </w:rPr>
        <w:t xml:space="preserve">mestu končnega </w:t>
      </w:r>
      <w:r w:rsidRPr="001C3D19">
        <w:rPr>
          <w:lang w:val="de-DE"/>
        </w:rPr>
        <w:lastRenderedPageBreak/>
        <w:t>uporabnika.</w:t>
      </w:r>
      <w:r w:rsidR="00DE1557">
        <w:rPr>
          <w:lang w:val="de-DE"/>
        </w:rPr>
        <w:t xml:space="preserve"> </w:t>
      </w:r>
      <w:r w:rsidRPr="001C3D19">
        <w:rPr>
          <w:lang w:val="de-DE"/>
        </w:rPr>
        <w:t xml:space="preserve">Informacije o razpoložljivosti najdete na spletnem mestu </w:t>
      </w:r>
      <w:r w:rsidRPr="001C3D19">
        <w:rPr>
          <w:color w:val="00467F"/>
          <w:u w:val="single"/>
          <w:lang w:val="de-DE"/>
        </w:rPr>
        <w:t>http://www.microsoft.com/online/international-availability.aspx</w:t>
      </w:r>
      <w:r w:rsidRPr="001C3D19">
        <w:rPr>
          <w:lang w:val="de-DE"/>
        </w:rPr>
        <w:t xml:space="preserve"> ali na nadomestnem mestu, ki ga določi Microsoft.</w:t>
      </w:r>
    </w:p>
    <w:p w:rsidR="0082133B" w:rsidRPr="001C3D19" w:rsidRDefault="00ED4593">
      <w:pPr>
        <w:pStyle w:val="PURHeading2"/>
        <w:rPr>
          <w:lang w:val="de-DE"/>
        </w:rPr>
      </w:pPr>
      <w:r w:rsidRPr="001C3D19">
        <w:rPr>
          <w:lang w:val="de-DE"/>
        </w:rPr>
        <w:t>Odgovornost za vaše račune</w:t>
      </w:r>
      <w:r>
        <w:fldChar w:fldCharType="begin"/>
      </w:r>
      <w:r w:rsidR="00986DA5" w:rsidRPr="001C3D19">
        <w:rPr>
          <w:lang w:val="de-DE"/>
        </w:rPr>
        <w:instrText>TC "</w:instrText>
      </w:r>
      <w:bookmarkStart w:id="62" w:name="_Toc374444272"/>
      <w:r w:rsidR="00986DA5" w:rsidRPr="001C3D19">
        <w:rPr>
          <w:lang w:val="de-DE"/>
        </w:rPr>
        <w:instrText>Odgovornost za vaše račune</w:instrText>
      </w:r>
      <w:bookmarkEnd w:id="62"/>
      <w:r w:rsidR="00986DA5" w:rsidRPr="001C3D19">
        <w:rPr>
          <w:lang w:val="de-DE"/>
        </w:rPr>
        <w:instrText xml:space="preserve">" \l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fldChar w:fldCharType="end"/>
      </w:r>
    </w:p>
    <w:p w:rsidR="00B5244A" w:rsidRPr="001C3D19" w:rsidRDefault="00B5244A" w:rsidP="00B5244A">
      <w:pPr>
        <w:pStyle w:val="PURBody-Indented"/>
        <w:rPr>
          <w:lang w:val="de-DE"/>
        </w:rPr>
      </w:pPr>
      <w:r w:rsidRPr="001C3D19">
        <w:rPr>
          <w:lang w:val="de-DE"/>
        </w:rPr>
        <w:t>Sami ste odgovorni za vse dejavnosti v vaših računih spletnih storitev, vključno z dejanji uporabnikov, ki jih omogočite, in dejanji tretjih oseb, izvedenimi prek vaših računov ali povezanih računov.</w:t>
      </w:r>
      <w:r w:rsidR="00DE1557">
        <w:rPr>
          <w:lang w:val="de-DE"/>
        </w:rPr>
        <w:t xml:space="preserve"> </w:t>
      </w:r>
      <w:r w:rsidRPr="001C3D19">
        <w:rPr>
          <w:lang w:val="de-DE"/>
        </w:rPr>
        <w:t xml:space="preserve">O morebitni zlorabi vaših računov ali poverilnic za preverjanje pristnosti in morebitnih varnostnih kršitvah v zvezi s spletno storitvijo nas morate takoj obvestiti. </w:t>
      </w:r>
    </w:p>
    <w:p w:rsidR="0082133B" w:rsidRPr="00D54DC8" w:rsidRDefault="00ED4593">
      <w:pPr>
        <w:pStyle w:val="PURHeading2"/>
      </w:pPr>
      <w:r>
        <w:t>Uporaba programske opreme s spletno storitvijo</w:t>
      </w:r>
      <w:r>
        <w:fldChar w:fldCharType="begin"/>
      </w:r>
      <w:r w:rsidR="00986DA5">
        <w:instrText>TC "</w:instrText>
      </w:r>
      <w:bookmarkStart w:id="70" w:name="_Toc374444273"/>
      <w:r w:rsidR="00986DA5">
        <w:instrText>Uporaba programske opreme s spletno storitvijo</w:instrText>
      </w:r>
      <w:bookmarkEnd w:id="70"/>
      <w:r w:rsidR="00986DA5">
        <w:instrText xml:space="preserve">" \l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fldChar w:fldCharType="end"/>
      </w:r>
    </w:p>
    <w:p w:rsidR="0082133B" w:rsidRPr="00D54DC8" w:rsidRDefault="00ED4593" w:rsidP="00F3175A">
      <w:pPr>
        <w:pStyle w:val="PURBody-Indented"/>
      </w:pPr>
      <w:r>
        <w:t>Za vpis v spletno storitev in njeno uporabo boste morda morali namestiti določeno Microsoftovo programsko opremo.</w:t>
      </w:r>
      <w:r w:rsidR="00DE1557">
        <w:t xml:space="preserve"> </w:t>
      </w:r>
      <w:r>
        <w:t>V</w:t>
      </w:r>
      <w:r w:rsidR="00F3175A">
        <w:t> </w:t>
      </w:r>
      <w:r>
        <w:t>takem</w:t>
      </w:r>
      <w:r w:rsidR="00F3175A">
        <w:t> </w:t>
      </w:r>
      <w:r>
        <w:t>primeru veljajo ti pogoji:</w:t>
      </w:r>
    </w:p>
    <w:p w:rsidR="0082133B" w:rsidRPr="00D54DC8" w:rsidRDefault="00ED4593">
      <w:pPr>
        <w:pStyle w:val="PURBlueStrong-Indented"/>
      </w:pPr>
      <w:r>
        <w:t>Licenčni pogoji za Microsoftovo programsko opremo</w:t>
      </w:r>
    </w:p>
    <w:p w:rsidR="0082133B" w:rsidRPr="00D54DC8" w:rsidRDefault="00ED4593">
      <w:pPr>
        <w:pStyle w:val="PURBody-Indented"/>
      </w:pPr>
      <w:r>
        <w:t xml:space="preserve">Programsko opremo lahko namestite v svoje naprave in jo v njih uporabljate le za uporabo skupaj s </w:t>
      </w:r>
      <w:r>
        <w:rPr>
          <w:color w:val="000000" w:themeColor="text1"/>
        </w:rPr>
        <w:t>spletno storitvijo.</w:t>
      </w:r>
      <w:r w:rsidR="00DE1557">
        <w:rPr>
          <w:color w:val="000000" w:themeColor="text1"/>
        </w:rPr>
        <w:t xml:space="preserve"> </w:t>
      </w:r>
      <w:r>
        <w:rPr>
          <w:color w:val="000000" w:themeColor="text1"/>
        </w:rPr>
        <w:t>V nekaterih primerih je število izvodov programske opreme, ki jih boste smeli uporabljati, ali število naprav, v katerih boste smeli uporabljate programsko opremo, omejeno, kot je opisano v pogojih za posamezno storitev za spletno storitev.</w:t>
      </w:r>
      <w:r w:rsidR="00DE1557">
        <w:rPr>
          <w:color w:val="000000" w:themeColor="text1"/>
        </w:rPr>
        <w:t xml:space="preserve"> </w:t>
      </w:r>
      <w:r>
        <w:rPr>
          <w:color w:val="000000" w:themeColor="text1"/>
        </w:rPr>
        <w:t xml:space="preserve">Vaša pravica za uporabo </w:t>
      </w:r>
      <w:r>
        <w:t>programske opreme se konča, ko je odpovedana ali poteče vaša pravica za uporabo spletne storitve oziroma ko posodobimo spletno storitev in ta ne podpira več programske opreme, odvisno od tega, kaj se zgodi prej.</w:t>
      </w:r>
      <w:r w:rsidR="00DE1557">
        <w:t xml:space="preserve"> </w:t>
      </w:r>
      <w:r>
        <w:t>Ko poteče vaša pravica za uporabo, morate odstraniti programsko opremo iz računalnika. Lahko jo tudi onemogočimo.</w:t>
      </w:r>
    </w:p>
    <w:p w:rsidR="0082133B" w:rsidRPr="00D54DC8" w:rsidRDefault="00ED4593">
      <w:pPr>
        <w:pStyle w:val="PURBlueStrong-Indented"/>
      </w:pPr>
      <w:r>
        <w:t>Samodejne posodobitve za Microsoftovo programsko opremo</w:t>
      </w:r>
    </w:p>
    <w:p w:rsidR="0082133B" w:rsidRPr="00D54DC8" w:rsidRDefault="00ED4593">
      <w:pPr>
        <w:pStyle w:val="PURBody-Indented"/>
      </w:pPr>
      <w:r>
        <w:t>Občasno lahko preverimo, katero različico programske opreme uporabljate, in vam predlagamo ali v vaše naprave prenesemo posodobitve ali dodatke za programsko opremo, ki jo licencirate.</w:t>
      </w:r>
      <w:r w:rsidR="00DE1557">
        <w:t xml:space="preserve"> </w:t>
      </w:r>
      <w:r>
        <w:t>Za uporabo posodobitev ali dodatkov lahko veljajo dodatni pogoji, ki so jim priloženi.</w:t>
      </w:r>
      <w:r w:rsidR="00DE1557">
        <w:t xml:space="preserve"> </w:t>
      </w:r>
      <w:r>
        <w:t>Ko prenesemo posodobitev, vas o tem morda ne bomo obvestili.</w:t>
      </w:r>
    </w:p>
    <w:p w:rsidR="0082133B" w:rsidRPr="00D54DC8" w:rsidRDefault="00ED4593">
      <w:pPr>
        <w:pStyle w:val="PURHeading2"/>
      </w:pPr>
      <w:r>
        <w:t>Uporaba drugih spletnih mest, programov in storitev</w:t>
      </w:r>
      <w:r>
        <w:fldChar w:fldCharType="begin"/>
      </w:r>
      <w:r w:rsidR="00986DA5">
        <w:instrText>TC "</w:instrText>
      </w:r>
      <w:bookmarkStart w:id="78" w:name="_Toc374444274"/>
      <w:r w:rsidR="00986DA5">
        <w:instrText>Uporaba drugih spletnih mest, programov in storitev</w:instrText>
      </w:r>
      <w:bookmarkEnd w:id="78"/>
      <w:r w:rsidR="00986DA5">
        <w:instrText xml:space="preserve">" \l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fldChar w:fldCharType="end"/>
      </w:r>
    </w:p>
    <w:p w:rsidR="0082133B" w:rsidRPr="00D54DC8" w:rsidRDefault="00ED4593" w:rsidP="00F3175A">
      <w:pPr>
        <w:pStyle w:val="PURBody-Indented"/>
      </w:pPr>
      <w:r>
        <w:t>Za dostop do spletnih storitev in njihovo uporabo boste morda morali uporabljati določena Microsoftova spletna mesta. Lahko se odločite tudi za uporabo določenih Microsoftovih programov, ki jih prenesete iz trgovine Microsoft Office ali drugih Microsoftovih tržnic oz. tržnic, ki niso Microsoftove.</w:t>
      </w:r>
      <w:r w:rsidR="00DE1557">
        <w:t xml:space="preserve"> </w:t>
      </w:r>
      <w:r>
        <w:t>V takem primeru za uporabo spletnih mest, programov ali storitev veljajo pogoji uporabe, ki</w:t>
      </w:r>
      <w:r w:rsidR="00F3175A">
        <w:t> </w:t>
      </w:r>
      <w:r>
        <w:t>so</w:t>
      </w:r>
      <w:r w:rsidR="00F3175A">
        <w:t> </w:t>
      </w:r>
      <w:r>
        <w:t>z njimi povezani.</w:t>
      </w:r>
    </w:p>
    <w:p w:rsidR="0082133B" w:rsidRPr="00D54DC8" w:rsidRDefault="00ED4593">
      <w:pPr>
        <w:pStyle w:val="PURHeading2"/>
      </w:pPr>
      <w:r>
        <w:t>Vsebina in storitve tretjih oseb</w:t>
      </w:r>
      <w:r>
        <w:fldChar w:fldCharType="begin"/>
      </w:r>
      <w:r w:rsidR="00986DA5">
        <w:instrText>TC "</w:instrText>
      </w:r>
      <w:bookmarkStart w:id="86" w:name="_Toc374444275"/>
      <w:r w:rsidR="00986DA5">
        <w:instrText>Vsebina in storitve tretjih oseb</w:instrText>
      </w:r>
      <w:bookmarkEnd w:id="86"/>
      <w:r w:rsidR="00986DA5">
        <w:instrText xml:space="preserve">" \l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fldChar w:fldCharType="end"/>
      </w:r>
    </w:p>
    <w:p w:rsidR="0082133B" w:rsidRPr="00D54DC8" w:rsidRDefault="00ED4593" w:rsidP="00F84FE4">
      <w:pPr>
        <w:pStyle w:val="PURBody-Indented"/>
      </w:pPr>
      <w:r>
        <w:t>Microsoft ni odgovoren za nobeno vsebino ali storitev tretjih oseb, do katere neposredno ali posredno dostopate prek spletne storitve.</w:t>
      </w:r>
      <w:r w:rsidR="00DE1557">
        <w:t xml:space="preserve"> </w:t>
      </w:r>
      <w:r>
        <w:t>Sami odgovarjate za postopke v zvezi s tretjimi osebami (vključno z oglaševalci) in spletno storitvijo (vključno z dobavo in</w:t>
      </w:r>
      <w:r w:rsidR="00F84FE4">
        <w:t> </w:t>
      </w:r>
      <w:r>
        <w:t>plačilom blaga in storitev).</w:t>
      </w:r>
      <w:r w:rsidR="00DE1557">
        <w:t xml:space="preserve"> </w:t>
      </w:r>
      <w:r>
        <w:t>Če pošljete podatke o stranki za uporabo s katero koli spletno storitvijo, ki omogoča komunikacijo ali sodelovanje s tretjimi osebami, potrjujete, da te tretje osebe nato lahko uporabljajo, kopirajo, distribuirajo, prikazujejo, objavljajo in spreminjajo podatke o stranki.</w:t>
      </w:r>
    </w:p>
    <w:p w:rsidR="00164A5F" w:rsidRPr="001C3D19" w:rsidRDefault="00164A5F" w:rsidP="00164A5F">
      <w:pPr>
        <w:pStyle w:val="PURHeading2"/>
        <w:rPr>
          <w:lang w:val="de-DE"/>
        </w:rPr>
      </w:pPr>
      <w:r w:rsidRPr="001C3D19">
        <w:rPr>
          <w:lang w:val="de-DE"/>
        </w:rPr>
        <w:t>Skripti in koda tretjih oseb</w:t>
      </w:r>
      <w:r>
        <w:fldChar w:fldCharType="begin"/>
      </w:r>
      <w:r w:rsidR="00FD2C8D" w:rsidRPr="001C3D19">
        <w:rPr>
          <w:lang w:val="de-DE"/>
        </w:rPr>
        <w:instrText>TC "</w:instrText>
      </w:r>
      <w:bookmarkStart w:id="94" w:name="_Toc374444276"/>
      <w:r w:rsidR="00FD2C8D" w:rsidRPr="001C3D19">
        <w:rPr>
          <w:lang w:val="de-DE"/>
        </w:rPr>
        <w:instrText>Skripti in koda tretjih oseb</w:instrText>
      </w:r>
      <w:bookmarkEnd w:id="94"/>
      <w:r w:rsidR="00FD2C8D" w:rsidRPr="001C3D19">
        <w:rPr>
          <w:lang w:val="de-DE"/>
        </w:rPr>
        <w:instrText xml:space="preserve">" \l 2 </w:instrText>
      </w:r>
      <w:r>
        <w:fldChar w:fldCharType="end"/>
      </w:r>
    </w:p>
    <w:p w:rsidR="00164A5F" w:rsidRPr="001C3D19" w:rsidRDefault="00164A5F" w:rsidP="00164A5F">
      <w:pPr>
        <w:pStyle w:val="PURBody-Indented"/>
        <w:rPr>
          <w:lang w:val="de-DE"/>
        </w:rPr>
      </w:pPr>
      <w:r w:rsidRPr="001C3D19">
        <w:rPr>
          <w:lang w:val="de-DE"/>
        </w:rPr>
        <w:t>V spletni storitvi so lahko omenjeni skripti ali kode tretjih oseb.</w:t>
      </w:r>
      <w:r w:rsidR="00DE1557">
        <w:rPr>
          <w:lang w:val="de-DE"/>
        </w:rPr>
        <w:t xml:space="preserve"> </w:t>
      </w:r>
      <w:r w:rsidRPr="001C3D19">
        <w:rPr>
          <w:lang w:val="de-DE"/>
        </w:rPr>
        <w:t>Licence za te skripte ali kodo tretjih oseb vam podeljujejo tretje osebe, ki so lastniki kode, in ne Microsoft.</w:t>
      </w:r>
    </w:p>
    <w:p w:rsidR="00AC00E9" w:rsidRPr="005845F3" w:rsidRDefault="00953ADD" w:rsidP="00AC00E9">
      <w:pPr>
        <w:pStyle w:val="PURHeading2"/>
        <w:rPr>
          <w:lang w:val="de-DE"/>
        </w:rPr>
      </w:pPr>
      <w:r w:rsidRPr="005845F3">
        <w:rPr>
          <w:lang w:val="de-DE"/>
        </w:rPr>
        <w:t>Sklici na programsko opremo tretjih oseb</w:t>
      </w:r>
      <w:r>
        <w:fldChar w:fldCharType="begin"/>
      </w:r>
      <w:r w:rsidR="00AC00E9" w:rsidRPr="005845F3">
        <w:rPr>
          <w:lang w:val="de-DE"/>
        </w:rPr>
        <w:instrText>TC "</w:instrText>
      </w:r>
      <w:bookmarkStart w:id="95" w:name="_Toc374444277"/>
      <w:r w:rsidR="00AC00E9" w:rsidRPr="005845F3">
        <w:rPr>
          <w:lang w:val="de-DE"/>
        </w:rPr>
        <w:instrText>Sklici na programsko opremo tretjih oseb</w:instrText>
      </w:r>
      <w:bookmarkEnd w:id="95"/>
      <w:r w:rsidR="00AC00E9" w:rsidRPr="005845F3">
        <w:rPr>
          <w:lang w:val="de-DE"/>
        </w:rPr>
        <w:instrText xml:space="preserve">" \l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fldChar w:fldCharType="end"/>
      </w:r>
    </w:p>
    <w:p w:rsidR="00321AC6" w:rsidRPr="005845F3" w:rsidRDefault="00B5244A" w:rsidP="00CB7FAF">
      <w:pPr>
        <w:pStyle w:val="PURHeading2"/>
        <w:ind w:left="270"/>
        <w:rPr>
          <w:lang w:val="de-DE"/>
        </w:rPr>
      </w:pPr>
      <w:r w:rsidRPr="005845F3">
        <w:rPr>
          <w:rFonts w:ascii="Arial" w:hAnsi="Arial"/>
          <w:color w:val="auto"/>
          <w:sz w:val="18"/>
          <w:lang w:val="de-DE"/>
        </w:rPr>
        <w:t>Programska oprema lahko vsebuje lastniške programe tretjih oseb, za katere veljajo ločeni licenčni pogoji, ki so vam predstavljeni. Programska oprema lahko vsebuje tudi odprtokodne programe tretjih oseb, ki vam jih licencira Microsoft, ne tretja stranka, v skladu z Microsoftovimi licenčnimi pogoji. Morebitna obvestila za odprtokodne programe tretjih oseb so vključena samo v vašo vednost.</w:t>
      </w:r>
    </w:p>
    <w:p w:rsidR="007D7C96" w:rsidRPr="005845F3" w:rsidRDefault="007D7C96">
      <w:pPr>
        <w:pStyle w:val="PURHeading2"/>
        <w:rPr>
          <w:lang w:val="de-DE"/>
        </w:rPr>
      </w:pPr>
      <w:r w:rsidRPr="005845F3">
        <w:rPr>
          <w:lang w:val="de-DE"/>
        </w:rPr>
        <w:t xml:space="preserve">Brez uporabe z visoko stopnjo tveganja </w:t>
      </w:r>
      <w:r>
        <w:fldChar w:fldCharType="begin"/>
      </w:r>
      <w:r w:rsidR="00FD2C8D" w:rsidRPr="005845F3">
        <w:rPr>
          <w:lang w:val="de-DE"/>
        </w:rPr>
        <w:instrText>TC "</w:instrText>
      </w:r>
      <w:bookmarkStart w:id="103" w:name="_Toc374444278"/>
      <w:r w:rsidR="00FD2C8D" w:rsidRPr="005845F3">
        <w:rPr>
          <w:lang w:val="de-DE"/>
        </w:rPr>
        <w:instrText>Brez uporabe z visoko stopnjo tveganja</w:instrText>
      </w:r>
      <w:bookmarkEnd w:id="103"/>
      <w:r w:rsidR="00FD2C8D" w:rsidRPr="005845F3">
        <w:rPr>
          <w:lang w:val="de-DE"/>
        </w:rPr>
        <w:instrText xml:space="preserve">" \l 2 </w:instrText>
      </w:r>
      <w:r>
        <w:fldChar w:fldCharType="end"/>
      </w:r>
    </w:p>
    <w:p w:rsidR="007D7C96" w:rsidRPr="00D54DC8" w:rsidRDefault="007D7C96" w:rsidP="00F3175A">
      <w:pPr>
        <w:pStyle w:val="PURBody-Indented"/>
      </w:pPr>
      <w:r>
        <w:t>Spletna storitev ni odporna na napake, prav tako pa ne jamčimo, da je brez napak ali da bo delovala neprekinjeno.</w:t>
      </w:r>
      <w:r w:rsidR="00DE1557">
        <w:t xml:space="preserve"> </w:t>
      </w:r>
      <w:r>
        <w:t>Niti vi niti vaši končni uporabniki nimate pravice do uporabe spletne storitve na način ali v okoliščinah, v katerih bi napaka spletne storitve lahko povzročila smrt ali hude telesne poškodbe oseb oz. gmotno fizično ali okoljsko škodo (»uporaba z visoko stopnjo tveganja«).</w:t>
      </w:r>
      <w:r w:rsidR="00DE1557">
        <w:t xml:space="preserve"> </w:t>
      </w:r>
      <w:r>
        <w:t>Uporaba z visoko stopnjo tveganja ne vključuje uporabe spletne storitve za administrativne namene, za shranjevanje podatkov o</w:t>
      </w:r>
      <w:r w:rsidR="00F3175A">
        <w:t> </w:t>
      </w:r>
      <w:r>
        <w:t>konfiguraciji, za inženirstvo in/ali kot orodja za konfiguracijo, ali drugih programov, ki ne omogočajo nadzora in ki v primeru napake</w:t>
      </w:r>
      <w:r w:rsidR="00F3175A">
        <w:t> </w:t>
      </w:r>
      <w:r>
        <w:t>ne bi povzročili smrti, telesne poškodbe oz. gmotne fizične ali okoljske škode.</w:t>
      </w:r>
      <w:r w:rsidR="00DE1557">
        <w:t xml:space="preserve"> </w:t>
      </w:r>
      <w:r>
        <w:t>Ti programi, ki ne omogočajo nadzora, lahko</w:t>
      </w:r>
      <w:r w:rsidR="00F3175A">
        <w:t> </w:t>
      </w:r>
      <w:r>
        <w:t>komunicirajo s programi, ki opravljajo nadzor, vendar ne smejo biti neposredno ali posredno odgovorni za funkcijo nadzora.</w:t>
      </w:r>
      <w:r w:rsidR="00DE1557">
        <w:t xml:space="preserve"> </w:t>
      </w:r>
      <w:r>
        <w:t>Strinjate se, da boste povrnili stroške in varovali Microsoft pred vsemi zahtevki tretjih oseb, ki bi izhajali iz uporabe spletne storitve v</w:t>
      </w:r>
      <w:r w:rsidR="00F3175A">
        <w:t> </w:t>
      </w:r>
      <w:r>
        <w:t>povezavi s kakršno koli uporabo z visoko stopnjo tveganja.</w:t>
      </w:r>
    </w:p>
    <w:p w:rsidR="0082133B" w:rsidRPr="00D54DC8" w:rsidRDefault="00ED4593">
      <w:pPr>
        <w:pStyle w:val="PURHeading2"/>
      </w:pPr>
      <w:r>
        <w:t>Pridobljene pravice</w:t>
      </w:r>
      <w:r>
        <w:fldChar w:fldCharType="begin"/>
      </w:r>
      <w:r w:rsidR="00986DA5">
        <w:instrText>TC "</w:instrText>
      </w:r>
      <w:bookmarkStart w:id="104" w:name="_Toc374444279"/>
      <w:r w:rsidR="00986DA5">
        <w:instrText>Pridobljene pravice</w:instrText>
      </w:r>
      <w:bookmarkEnd w:id="104"/>
      <w:r w:rsidR="00986DA5">
        <w:instrText xml:space="preserve">" \l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fldChar w:fldCharType="end"/>
      </w:r>
    </w:p>
    <w:p w:rsidR="0082133B" w:rsidRPr="00D54DC8" w:rsidRDefault="00ED4593" w:rsidP="00F3175A">
      <w:pPr>
        <w:pStyle w:val="PURBody-Indented"/>
      </w:pPr>
      <w:r>
        <w:t xml:space="preserve">Branili nas boste pred kakršnim koli zahtevkom, do katerega pride zaradi (1) kakršnega koli vidika trenutnega ali preteklega delovnega razmerja med vami in vašim trenutnim ali preteklim osebjem ali pogodbeniki ali v okviru kakršne koli kolektivne pogodbe, </w:t>
      </w:r>
      <w:r>
        <w:lastRenderedPageBreak/>
        <w:t>vključno z, a ne omejeno na zahtevke v zvezi z neupravičeno odpovedjo delovnega razmerja, kršitvijo izrecnih ali naznačenih pogodb o zaposlitvi, plačilom ugodnosti ali plač, odpravnin ali (2) kakršnih koli obveznosti ali odgovornosti, ki izhajajo iz Direktive o</w:t>
      </w:r>
      <w:r w:rsidR="00F3175A">
        <w:t> </w:t>
      </w:r>
      <w:r>
        <w:t>pridobljenih pravicah (Direktiva Sveta 2001/23/ES, prej Direktiva Sveta 77/187/ES, spremenjena za Direktivo Sveta 98/50/ES) ali</w:t>
      </w:r>
      <w:r w:rsidR="00F3175A">
        <w:t> </w:t>
      </w:r>
      <w:r>
        <w:t>kakršnih koli državnih zakonov ali predpisov, ki uvajajo enake ali podobne zakone ali predpise (vključno z Uredbo o varstvu zaposlitve v primeru prenosa podjetij iz leta 2006 v Združenem kraljestvu), vključno z zahtevki vašega trenutnega ali preteklega osebja ali pogodbenikov (vključno z zahtevki v zvezi s prekinitvijo delovnega razmerja z naše strani po morebitnem prenosu njihovega delovnega razmerja na nas zaradi takšnih zakonov ali predpisov).</w:t>
      </w:r>
    </w:p>
    <w:p w:rsidR="0082133B" w:rsidRPr="00D54DC8" w:rsidRDefault="00ED4593">
      <w:pPr>
        <w:pStyle w:val="PURBody-Indented"/>
      </w:pPr>
      <w:r>
        <w:t>Poravnati morate tudi znesek, določen v pravnomočni sodbi (ali poravnavi, s katero soglašate).</w:t>
      </w:r>
      <w:r w:rsidR="00DE1557">
        <w:t xml:space="preserve"> </w:t>
      </w:r>
      <w:r>
        <w:t>V tem razdelku je opredeljeno naše izključno pravno sredstvo za te zahtevke.</w:t>
      </w:r>
      <w:r w:rsidR="00DE1557">
        <w:t xml:space="preserve"> </w:t>
      </w:r>
      <w:r>
        <w:t>O zahtevku, za katerega velja ta razdelek, vas moramo nemudoma pisno obvestiti.</w:t>
      </w:r>
      <w:r w:rsidR="00DE1557">
        <w:t xml:space="preserve"> </w:t>
      </w:r>
      <w:r>
        <w:t>Moramo vam (1) prepustiti izključen nadzor nad obrambo ali poravnavo takega zahtevka in (2) zagotoviti razumno pomoč pri obrambi pred zahtevkom.</w:t>
      </w:r>
      <w:r w:rsidR="00DE1557">
        <w:t xml:space="preserve"> </w:t>
      </w:r>
      <w:r>
        <w:t>Povrnili nam boste razumne nastale stroške, ki jih imamo z zagotavljanjem take pomoči.</w:t>
      </w:r>
    </w:p>
    <w:p w:rsidR="0079514B" w:rsidRPr="00D54DC8" w:rsidRDefault="0079514B" w:rsidP="0079514B">
      <w:pPr>
        <w:pStyle w:val="PURHeading2"/>
      </w:pPr>
      <w:r>
        <w:t>Izdelki, ki niso Microsoftovi</w:t>
      </w:r>
      <w:r>
        <w:fldChar w:fldCharType="begin"/>
      </w:r>
      <w:r w:rsidR="00986DA5">
        <w:instrText>TC "</w:instrText>
      </w:r>
      <w:bookmarkStart w:id="112" w:name="_Toc374444280"/>
      <w:r w:rsidR="00986DA5">
        <w:instrText>Izdelki, ki niso Microsoftovi</w:instrText>
      </w:r>
      <w:bookmarkEnd w:id="112"/>
      <w:r w:rsidR="00986DA5">
        <w:instrText xml:space="preserve">" \l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fldChar w:fldCharType="end"/>
      </w:r>
    </w:p>
    <w:p w:rsidR="0079514B" w:rsidRPr="00D54DC8" w:rsidRDefault="0079514B" w:rsidP="0079514B">
      <w:pPr>
        <w:pStyle w:val="PURBody-Indented"/>
      </w:pPr>
      <w:r>
        <w:t>Microsoft vam lahko prek uporabe Microsoftovih spletnih storitev ali na druge načine omogoči uporabo izdelkov, ki niso Microsoftovi. Uporabo izdelkov, ki niso Microsoftovi, urejajo ločeni pogoji med vami in tretjo osebo, ki vam ponuja izdelek, ki ni Microsoftov.</w:t>
      </w:r>
      <w:r w:rsidR="00DE1557">
        <w:t xml:space="preserve"> </w:t>
      </w:r>
      <w:r>
        <w:t>Microsoft lahko vključi stroške za izdelek, ki ni Microsoftov, na vaš račun za Microsoftove spletne storitve.</w:t>
      </w:r>
      <w:r w:rsidR="00DE1557">
        <w:t xml:space="preserve"> </w:t>
      </w:r>
      <w:r>
        <w:t>Vendar pa Microsoft ne prevzema nobene odgovornosti za izdelek, ki ni Microsoftov.</w:t>
      </w:r>
    </w:p>
    <w:p w:rsidR="0079514B" w:rsidRPr="00D54DC8" w:rsidRDefault="0079514B" w:rsidP="0079514B">
      <w:pPr>
        <w:pStyle w:val="PURBody-Indented"/>
      </w:pPr>
      <w:r>
        <w:t>Sami ste odgovorni za izdelek, ki ni Microsoftov, ki ga namestite ali uporabljate s spletno storitvijo.</w:t>
      </w:r>
      <w:r w:rsidR="00DE1557">
        <w:t xml:space="preserve"> </w:t>
      </w:r>
      <w:r>
        <w:t>V pogojih, ki urejajo vašo uporabo izdelka, ki ni Microsoftov, nismo pogodbena stranka, prav tako pa nas ti pogoji ne obvezujejo.</w:t>
      </w:r>
      <w:r w:rsidR="00DE1557">
        <w:t xml:space="preserve"> </w:t>
      </w:r>
    </w:p>
    <w:p w:rsidR="0079514B" w:rsidRPr="00D54DC8" w:rsidRDefault="0079514B" w:rsidP="00F3175A">
      <w:pPr>
        <w:pStyle w:val="PURBody-Indented"/>
        <w:ind w:left="274"/>
      </w:pPr>
      <w:r>
        <w:t>Če namestite izdelek, ki ni Microsoftov, ali ga uporabljate s spletno storitvijo, namestitev in uporabo takega izdelka v spletnih storitvah z uporabo programskih vmesnikov in drugih tehničnih postopkov, ki so del spletne storitve, usmerjate in nadzorujete vi in</w:t>
      </w:r>
      <w:r w:rsidR="00F3175A">
        <w:t> </w:t>
      </w:r>
      <w:r>
        <w:t>ne Microsoft.</w:t>
      </w:r>
      <w:r w:rsidR="00DE1557">
        <w:t xml:space="preserve"> </w:t>
      </w:r>
      <w:r>
        <w:t>Microsoft ne bo izvajal ali izdeloval kopij takega izdelka, ki ni Microsoftov, zunaj okvira našega razmerja z vami.</w:t>
      </w:r>
    </w:p>
    <w:p w:rsidR="00B07B8C" w:rsidRPr="00D54DC8" w:rsidRDefault="0079514B" w:rsidP="002959F2">
      <w:pPr>
        <w:pStyle w:val="PURHeading2"/>
        <w:spacing w:line="240" w:lineRule="auto"/>
        <w:ind w:left="274"/>
      </w:pPr>
      <w:r>
        <w:rPr>
          <w:rFonts w:ascii="Arial" w:hAnsi="Arial"/>
          <w:color w:val="auto"/>
          <w:sz w:val="18"/>
        </w:rPr>
        <w:t>Izdelka, ki ni Microsoftov, ne smete namestiti ali ga uporabljati s spletno storitvijo na noben način, s katerim bi našo intelektualno lastnino ali tehnologijo obvezala k odgovornosti, ki ni vključena v vašo pogodbo za količinsko licenciranje.</w:t>
      </w:r>
    </w:p>
    <w:p w:rsidR="00E90FAF" w:rsidRPr="00D54DC8" w:rsidRDefault="00E90FAF" w:rsidP="00E90FAF">
      <w:pPr>
        <w:pStyle w:val="PURHeading2"/>
      </w:pPr>
      <w:r>
        <w:t>Izobraževalne ustanove</w:t>
      </w:r>
      <w:r>
        <w:fldChar w:fldCharType="begin"/>
      </w:r>
      <w:r>
        <w:instrText>TC "</w:instrText>
      </w:r>
      <w:bookmarkStart w:id="120" w:name="_Toc374444281"/>
      <w:r>
        <w:instrText>Izobraževalne ustanove</w:instrText>
      </w:r>
      <w:bookmarkEnd w:id="120"/>
      <w:r>
        <w:instrText xml:space="preserve">" \l 2 </w:instrText>
      </w:r>
      <w:r>
        <w:fldChar w:fldCharType="end"/>
      </w:r>
    </w:p>
    <w:p w:rsidR="00E90FAF" w:rsidRPr="00D54DC8" w:rsidRDefault="00E90FAF" w:rsidP="00F3175A">
      <w:pPr>
        <w:pStyle w:val="PURBody-Indented"/>
      </w:pPr>
      <w:r>
        <w:t>Če ste izobraževalna agencija ali ustanova, za katero veljajo predpisi zakona FERPA, Microsoft potrjuje, da ste za namene tega dokumenta z naslovom Pogoji uporabe spletnih storitev, opredeljeni kot »šolski uslužbenec«, ki ima »zakonite izobraževalne namene« za podatke o stranki, kot sta ta izraza opredeljena v zakonu FERPA in njegovih izvedbenih uredbah, Microsoft pa se strinja, da bo upošteval omejitve in zahteve, ki jih za šolske uslužbence predpisuje člen 34 CFR 99.33(a).</w:t>
      </w:r>
      <w:r w:rsidR="00DE1557">
        <w:t xml:space="preserve"> </w:t>
      </w:r>
      <w:r>
        <w:t>FERPA je ameriški zakon</w:t>
      </w:r>
      <w:r w:rsidR="00F3175A">
        <w:t> </w:t>
      </w:r>
      <w:r>
        <w:t>o družinskih izobraževalnih pravicah in zasebnosti (Family Educational Rights and Privacy Act; 20 U.S.C. § 1232g).</w:t>
      </w:r>
    </w:p>
    <w:p w:rsidR="00E90FAF" w:rsidRPr="00D54DC8" w:rsidRDefault="00E90FAF" w:rsidP="00F3175A">
      <w:pPr>
        <w:pStyle w:val="PURBody-Indented"/>
      </w:pPr>
      <w:r>
        <w:t>Če ste izobraževalna ustanova, se zavedate, da Microsoft morda nima nobenih podatkov za stik z vašimi študenti ali starši študentov oziroma da ima le omejene podatke za stik s študenti ali starši študentov.</w:t>
      </w:r>
      <w:r w:rsidR="00DE1557">
        <w:t xml:space="preserve"> </w:t>
      </w:r>
      <w:r>
        <w:t>Zato ste odgovorni za pridobitev morebitnih soglasij staršev za katero koli uporabo spletnih storitev s strani končnih uporabnikov, kot to morda zahteva upoštevna zakonodaja, in za posredovanje obvestil študentom v imenu Microsofta (ali staršu študenta, če je študent mlajši od 18 let in ne obiskuje posrednješolske izobraževalne ustanove) o sodni odločbi ali zakonskem sodnem pozivu priči, ki zahteva razkritje podatkov o</w:t>
      </w:r>
      <w:r w:rsidR="00F3175A">
        <w:t> </w:t>
      </w:r>
      <w:r>
        <w:t>stranki, ki jih ima Microsoft, kot to morda zahteva upoštevna zakonodaja.</w:t>
      </w:r>
    </w:p>
    <w:p w:rsidR="0082133B" w:rsidRPr="00D54DC8" w:rsidRDefault="00ED4593">
      <w:pPr>
        <w:pStyle w:val="PURHeading2"/>
      </w:pPr>
      <w:r>
        <w:t>Zasebnost</w:t>
      </w:r>
      <w:r>
        <w:fldChar w:fldCharType="begin"/>
      </w:r>
      <w:r w:rsidR="00C33F92">
        <w:instrText xml:space="preserve">TC </w:instrText>
      </w:r>
      <w:bookmarkStart w:id="121" w:name="_Toc374444282"/>
      <w:r w:rsidR="00C33F92">
        <w:instrText>Zasebnost</w:instrText>
      </w:r>
      <w:bookmarkEnd w:id="121"/>
      <w:r w:rsidR="00C33F92">
        <w:instrText xml:space="preserve"> \l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fldChar w:fldCharType="end"/>
      </w:r>
    </w:p>
    <w:p w:rsidR="0082133B" w:rsidRPr="00D54DC8" w:rsidRDefault="00ED4593" w:rsidP="00F3175A">
      <w:pPr>
        <w:pStyle w:val="PURBody-Indented"/>
      </w:pPr>
      <w:r>
        <w:t>Osebne podatke, zbrane s spletno storitvijo, je mogoče prenesti, shraniti in obdelati v Združenih državah Amerike ali kateri koli drugi</w:t>
      </w:r>
      <w:r w:rsidR="00F3175A">
        <w:t> </w:t>
      </w:r>
      <w:r>
        <w:t>državi, kjer posluje Microsoft ali njihovi ponudniki storitev.</w:t>
      </w:r>
      <w:r w:rsidR="00DE1557">
        <w:t xml:space="preserve"> </w:t>
      </w:r>
      <w:r>
        <w:t>Mednje spadajo vsi osebni podatki, ki jih zberete s spletno storitvijo.</w:t>
      </w:r>
      <w:r w:rsidR="00DE1557">
        <w:t xml:space="preserve"> </w:t>
      </w:r>
      <w:r>
        <w:t>Če uporabljate to spletno storitev, soglašate s prenosom osebnih podatkov zunaj vaše države.</w:t>
      </w:r>
      <w:r w:rsidR="00DE1557">
        <w:t xml:space="preserve"> </w:t>
      </w:r>
      <w:r>
        <w:t>Soglašate, da boste od oseb, ki</w:t>
      </w:r>
      <w:r w:rsidR="00F3175A">
        <w:t> </w:t>
      </w:r>
      <w:r>
        <w:t>vam</w:t>
      </w:r>
      <w:r w:rsidR="00F3175A">
        <w:t> </w:t>
      </w:r>
      <w:r>
        <w:t>posredujejo osebne podatke, pridobili ustrezno pooblastilo za:</w:t>
      </w:r>
    </w:p>
    <w:p w:rsidR="0082133B" w:rsidRPr="00D54DC8" w:rsidRDefault="00ED4593" w:rsidP="00146B98">
      <w:pPr>
        <w:pStyle w:val="PURBullet-Indented"/>
        <w:numPr>
          <w:ilvl w:val="1"/>
          <w:numId w:val="9"/>
        </w:numPr>
        <w:spacing w:line="240" w:lineRule="auto"/>
      </w:pPr>
      <w:r>
        <w:t xml:space="preserve">prenos teh podatkov Microsoftu in njegovim posrednikom/agentom ter </w:t>
      </w:r>
    </w:p>
    <w:p w:rsidR="0082133B" w:rsidRPr="00D54DC8" w:rsidRDefault="00ED4593" w:rsidP="00146B98">
      <w:pPr>
        <w:pStyle w:val="PURBullet-Indented"/>
        <w:numPr>
          <w:ilvl w:val="1"/>
          <w:numId w:val="9"/>
        </w:numPr>
        <w:spacing w:line="240" w:lineRule="auto"/>
      </w:pPr>
      <w:r>
        <w:t>omogočanje prenosa, shranjevanja in obdelave teh podatkov.</w:t>
      </w:r>
      <w:r w:rsidR="00DE1557">
        <w:t xml:space="preserve"> </w:t>
      </w:r>
    </w:p>
    <w:p w:rsidR="00982791" w:rsidRPr="00D54DC8" w:rsidRDefault="00BF5D1E" w:rsidP="00146B98">
      <w:pPr>
        <w:ind w:left="270"/>
      </w:pPr>
      <w:r>
        <w:rPr>
          <w:color w:val="auto"/>
          <w:sz w:val="18"/>
          <w:szCs w:val="18"/>
        </w:rPr>
        <w:t xml:space="preserve">Dodatne informacije o tem, kako lahko zbiramo in uporabljamo vaše podatke, najdete v teh izjavah o zasebnosti, ki urejajo upoštevno spletno storitev, če pride do katerega koli spora s temi splošnimi pogoji: </w:t>
      </w:r>
    </w:p>
    <w:p w:rsidR="00254B68" w:rsidRPr="00D54DC8" w:rsidRDefault="00254B68" w:rsidP="00254B68">
      <w:pPr>
        <w:pStyle w:val="PURBody-Indented"/>
        <w:numPr>
          <w:ilvl w:val="0"/>
          <w:numId w:val="91"/>
        </w:numPr>
      </w:pPr>
      <w:r>
        <w:t>Zemljevidi Bing:</w:t>
      </w:r>
      <w:r w:rsidR="00DE1557">
        <w:t xml:space="preserve"> </w:t>
      </w:r>
      <w:hyperlink r:id="rId17" w:history="1">
        <w:r>
          <w:rPr>
            <w:rStyle w:val="Hyperlink"/>
          </w:rPr>
          <w:t>http://go.microsoft.com/fwlink/?LinkID=248686</w:t>
        </w:r>
      </w:hyperlink>
      <w:r>
        <w:t xml:space="preserve"> </w:t>
      </w:r>
    </w:p>
    <w:p w:rsidR="00254B68" w:rsidRPr="00D54DC8" w:rsidRDefault="00254B68" w:rsidP="00254B68">
      <w:pPr>
        <w:pStyle w:val="PURBody-Indented"/>
        <w:numPr>
          <w:ilvl w:val="0"/>
          <w:numId w:val="91"/>
        </w:numPr>
      </w:pPr>
      <w:r>
        <w:t>Forefront Online Protection za Exchange:</w:t>
      </w:r>
      <w:r w:rsidR="00DE1557">
        <w:t xml:space="preserve"> </w:t>
      </w:r>
      <w:hyperlink r:id="rId18" w:history="1">
        <w:r>
          <w:rPr>
            <w:rStyle w:val="Hyperlink"/>
          </w:rPr>
          <w:t>http://www.microsoft.com/online/legal/v2/?langid=en-us&amp;docid=18</w:t>
        </w:r>
      </w:hyperlink>
    </w:p>
    <w:p w:rsidR="00254B68" w:rsidRPr="00D54DC8" w:rsidRDefault="009869BE" w:rsidP="00254B68">
      <w:pPr>
        <w:pStyle w:val="PURBody-Indented"/>
        <w:numPr>
          <w:ilvl w:val="0"/>
          <w:numId w:val="91"/>
        </w:numPr>
        <w:ind w:left="994"/>
      </w:pPr>
      <w:r>
        <w:t>Microsoft Dynamics CRM Online:</w:t>
      </w:r>
      <w:r w:rsidR="00DE1557">
        <w:t xml:space="preserve"> </w:t>
      </w:r>
      <w:hyperlink r:id="rId19" w:history="1">
        <w:r>
          <w:rPr>
            <w:rStyle w:val="Hyperlink"/>
          </w:rPr>
          <w:t>http://go.microsoft.com/fwlink/?LinkID=101172</w:t>
        </w:r>
      </w:hyperlink>
      <w:r>
        <w:t xml:space="preserve"> </w:t>
      </w:r>
    </w:p>
    <w:p w:rsidR="00982791" w:rsidRPr="00D54DC8" w:rsidRDefault="00254B68" w:rsidP="00254B68">
      <w:pPr>
        <w:pStyle w:val="PURBody-Indented"/>
        <w:numPr>
          <w:ilvl w:val="0"/>
          <w:numId w:val="91"/>
        </w:numPr>
      </w:pPr>
      <w:r>
        <w:t>Microsoft Rights Management:</w:t>
      </w:r>
      <w:r w:rsidR="00DE1557">
        <w:t xml:space="preserve"> </w:t>
      </w:r>
      <w:hyperlink r:id="rId20" w:history="1">
        <w:r>
          <w:rPr>
            <w:rStyle w:val="Hyperlink"/>
          </w:rPr>
          <w:t>http://www.microsoft.com/online/legal/?langid=en-us&amp;docid=5</w:t>
        </w:r>
      </w:hyperlink>
    </w:p>
    <w:p w:rsidR="005D4F12" w:rsidRPr="00D54DC8" w:rsidRDefault="005D4F12" w:rsidP="009A33CC">
      <w:pPr>
        <w:pStyle w:val="PURBody-Indented"/>
        <w:numPr>
          <w:ilvl w:val="0"/>
          <w:numId w:val="91"/>
        </w:numPr>
      </w:pPr>
      <w:r>
        <w:t>Office 365:</w:t>
      </w:r>
      <w:r w:rsidR="00DE1557">
        <w:t xml:space="preserve"> </w:t>
      </w:r>
      <w:hyperlink r:id="rId21" w:history="1">
        <w:r>
          <w:rPr>
            <w:rStyle w:val="Hyperlink"/>
          </w:rPr>
          <w:t>http://go.microsoft.com/fwlink/?LinkID=212058&amp;clcid=0x409</w:t>
        </w:r>
      </w:hyperlink>
    </w:p>
    <w:p w:rsidR="0093109F" w:rsidRPr="00D54DC8" w:rsidRDefault="005D4F12" w:rsidP="00254B68">
      <w:pPr>
        <w:pStyle w:val="PURBody-Indented"/>
        <w:numPr>
          <w:ilvl w:val="0"/>
          <w:numId w:val="91"/>
        </w:numPr>
      </w:pPr>
      <w:r>
        <w:t>Office 365 Pro Plus, Project Online, Project Pro za Office 365 in Visio Pro:</w:t>
      </w:r>
      <w:r w:rsidR="00DE1557">
        <w:t xml:space="preserve"> </w:t>
      </w:r>
      <w:hyperlink r:id="rId22" w:history="1">
        <w:r>
          <w:rPr>
            <w:rStyle w:val="Hyperlink"/>
          </w:rPr>
          <w:t>http://r.office.microsoft.com/r/rlidOOPrivacyState15HighLight?clid=1033</w:t>
        </w:r>
      </w:hyperlink>
    </w:p>
    <w:p w:rsidR="00254B68" w:rsidRPr="00D54DC8" w:rsidRDefault="005D4F12" w:rsidP="00254B68">
      <w:pPr>
        <w:pStyle w:val="PURBody-Indented"/>
        <w:numPr>
          <w:ilvl w:val="0"/>
          <w:numId w:val="91"/>
        </w:numPr>
      </w:pPr>
      <w:r>
        <w:t>Power BI za Office 365:</w:t>
      </w:r>
      <w:r w:rsidR="00DE1557">
        <w:t xml:space="preserve"> </w:t>
      </w:r>
      <w:hyperlink r:id="rId23" w:history="1">
        <w:r>
          <w:rPr>
            <w:rStyle w:val="Hyperlink"/>
          </w:rPr>
          <w:t>http://www.microsoft.com/privacystatement/en-us/PowerBIforOffice365/Default.aspx</w:t>
        </w:r>
      </w:hyperlink>
      <w:r>
        <w:t xml:space="preserve"> </w:t>
      </w:r>
    </w:p>
    <w:p w:rsidR="00254B68" w:rsidRPr="00D54DC8" w:rsidRDefault="00254B68" w:rsidP="00254B68">
      <w:pPr>
        <w:pStyle w:val="PURBody-Indented"/>
        <w:numPr>
          <w:ilvl w:val="0"/>
          <w:numId w:val="91"/>
        </w:numPr>
      </w:pPr>
      <w:r>
        <w:t>System Center:</w:t>
      </w:r>
      <w:r w:rsidR="00DE1557">
        <w:t xml:space="preserve"> </w:t>
      </w:r>
      <w:hyperlink r:id="rId24" w:history="1">
        <w:r>
          <w:rPr>
            <w:rStyle w:val="Hyperlink"/>
          </w:rPr>
          <w:t>http://go.microsoft.com/fwlink/?LinkID=329765</w:t>
        </w:r>
      </w:hyperlink>
    </w:p>
    <w:p w:rsidR="005D4F12" w:rsidRPr="00D54DC8" w:rsidRDefault="00254B68" w:rsidP="00254B68">
      <w:pPr>
        <w:pStyle w:val="PURBullet-Indented"/>
        <w:numPr>
          <w:ilvl w:val="0"/>
          <w:numId w:val="91"/>
        </w:numPr>
        <w:ind w:left="994"/>
      </w:pPr>
      <w:r>
        <w:lastRenderedPageBreak/>
        <w:t>System Center Endpoint Protection:</w:t>
      </w:r>
      <w:r w:rsidR="00DE1557">
        <w:t xml:space="preserve"> </w:t>
      </w:r>
      <w:hyperlink r:id="rId25" w:history="1">
        <w:r>
          <w:rPr>
            <w:rStyle w:val="Hyperlink"/>
          </w:rPr>
          <w:t>http://go.microsoft.com/fwlink/?LinkID=329765</w:t>
        </w:r>
      </w:hyperlink>
    </w:p>
    <w:p w:rsidR="005D4F12" w:rsidRPr="00D54DC8" w:rsidRDefault="005D4F12" w:rsidP="00254B68">
      <w:pPr>
        <w:pStyle w:val="PURBody-Indented"/>
        <w:numPr>
          <w:ilvl w:val="0"/>
          <w:numId w:val="91"/>
        </w:numPr>
        <w:ind w:left="994"/>
      </w:pPr>
      <w:r>
        <w:t>Windows Azure:</w:t>
      </w:r>
      <w:r w:rsidR="00DE1557">
        <w:t xml:space="preserve"> </w:t>
      </w:r>
      <w:hyperlink r:id="rId26" w:history="1">
        <w:r>
          <w:rPr>
            <w:rStyle w:val="Hyperlink"/>
          </w:rPr>
          <w:t>http://go.microsoft.com/fwlink/p/?LinkID=131004&amp;clcid=0x409</w:t>
        </w:r>
      </w:hyperlink>
      <w:r>
        <w:t xml:space="preserve"> </w:t>
      </w:r>
    </w:p>
    <w:p w:rsidR="005D4F12" w:rsidRPr="00D54DC8" w:rsidRDefault="005D4F12" w:rsidP="00254B68">
      <w:pPr>
        <w:pStyle w:val="PURBody-Indented"/>
        <w:numPr>
          <w:ilvl w:val="0"/>
          <w:numId w:val="91"/>
        </w:numPr>
      </w:pPr>
      <w:r>
        <w:t>Windows Intune:</w:t>
      </w:r>
      <w:r w:rsidR="00DE1557">
        <w:t xml:space="preserve"> </w:t>
      </w:r>
      <w:hyperlink r:id="rId27" w:history="1">
        <w:r>
          <w:rPr>
            <w:rStyle w:val="Hyperlink"/>
          </w:rPr>
          <w:t>http://gomicrosoft.com/fwlink/?LinkID=262214</w:t>
        </w:r>
      </w:hyperlink>
    </w:p>
    <w:p w:rsidR="005D4F12" w:rsidRPr="00D54DC8" w:rsidRDefault="005D4F12" w:rsidP="009A33CC">
      <w:pPr>
        <w:pStyle w:val="PURBody-Indented"/>
        <w:numPr>
          <w:ilvl w:val="0"/>
          <w:numId w:val="91"/>
        </w:numPr>
      </w:pPr>
      <w:r>
        <w:t>Yammer Enterprise:</w:t>
      </w:r>
      <w:r w:rsidR="00DE1557">
        <w:t xml:space="preserve"> </w:t>
      </w:r>
      <w:hyperlink r:id="rId28" w:history="1">
        <w:r>
          <w:rPr>
            <w:rStyle w:val="Hyperlink"/>
          </w:rPr>
          <w:t>https://www.yammer.com/about/privacy</w:t>
        </w:r>
      </w:hyperlink>
    </w:p>
    <w:p w:rsidR="0082133B" w:rsidRPr="00D54DC8" w:rsidRDefault="00ED4593">
      <w:pPr>
        <w:pStyle w:val="PURHeading2"/>
      </w:pPr>
      <w:r>
        <w:t>Varnost podatkov o stranki</w:t>
      </w:r>
      <w:r>
        <w:fldChar w:fldCharType="begin"/>
      </w:r>
      <w:r w:rsidR="00C33F92">
        <w:instrText>TC "</w:instrText>
      </w:r>
      <w:bookmarkStart w:id="129" w:name="_Toc374444283"/>
      <w:r w:rsidR="00C33F92">
        <w:instrText>Varnost podatkov o stranki</w:instrText>
      </w:r>
      <w:bookmarkEnd w:id="129"/>
      <w:r w:rsidR="00C33F92">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fldChar w:fldCharType="end"/>
      </w:r>
    </w:p>
    <w:p w:rsidR="0082133B" w:rsidRPr="00D54DC8" w:rsidRDefault="00ED4593" w:rsidP="00F3175A">
      <w:pPr>
        <w:pStyle w:val="PURBody-Indented"/>
      </w:pPr>
      <w:r>
        <w:t>Uvedli bomo razumne in ustrezne tehnične ter organizacijske ukrepe, kot je opisano v pregledu varnosti za upoštevno spletno storitev, da bi vaše podatke o stranki, ki jih obdeluje spletna storitev ali do katerih dostopa spletna storitev, zaščitili pred nenamerno</w:t>
      </w:r>
      <w:r w:rsidR="00F3175A">
        <w:t> </w:t>
      </w:r>
      <w:r>
        <w:t>ali nezakonito izgubo, dostopom ali razkritjem.</w:t>
      </w:r>
      <w:r w:rsidR="00DE1557">
        <w:t xml:space="preserve"> </w:t>
      </w:r>
      <w:r>
        <w:t>Soglašate, da so ti ukrepi:</w:t>
      </w:r>
    </w:p>
    <w:p w:rsidR="0082133B" w:rsidRPr="00D54DC8" w:rsidRDefault="00ED4593" w:rsidP="005D6562">
      <w:pPr>
        <w:pStyle w:val="PURBullet-Indented"/>
        <w:numPr>
          <w:ilvl w:val="1"/>
          <w:numId w:val="10"/>
        </w:numPr>
      </w:pPr>
      <w:r>
        <w:t>naša edina odgovornost, ki jo imamo v povezavi z varnostjo in ravnanjem s podatki o stranki, in</w:t>
      </w:r>
    </w:p>
    <w:p w:rsidR="00371145" w:rsidRPr="00D54DC8" w:rsidRDefault="00ED4593" w:rsidP="00F3175A">
      <w:pPr>
        <w:pStyle w:val="PURBullet-Indented"/>
        <w:numPr>
          <w:ilvl w:val="1"/>
          <w:numId w:val="10"/>
        </w:numPr>
      </w:pPr>
      <w:r>
        <w:t>da nadomeščajo vse obveznosti glede zaupnosti podatkov, navedene v vaši pogodbi o količinskem licenciranju ali kakršni koli</w:t>
      </w:r>
      <w:r w:rsidR="00F3175A">
        <w:t> </w:t>
      </w:r>
      <w:r>
        <w:t xml:space="preserve">drugi pogodbi o nerazkrivanju ali zaupnosti podatkov. </w:t>
      </w:r>
    </w:p>
    <w:p w:rsidR="00371145" w:rsidRPr="00D54DC8" w:rsidRDefault="00371145" w:rsidP="00371145">
      <w:pPr>
        <w:pStyle w:val="PURBody-Indented"/>
      </w:pPr>
      <w:r>
        <w:t>Dodatne informacije najdete na spodnjih spletnih mestih ustrezne storitve:</w:t>
      </w:r>
    </w:p>
    <w:p w:rsidR="00C842BA" w:rsidRPr="001C3D19" w:rsidRDefault="00C842BA" w:rsidP="00C842BA">
      <w:pPr>
        <w:pStyle w:val="PURBody-Indented"/>
        <w:numPr>
          <w:ilvl w:val="0"/>
          <w:numId w:val="90"/>
        </w:numPr>
        <w:rPr>
          <w:lang w:val="de-DE"/>
        </w:rPr>
      </w:pPr>
      <w:r w:rsidRPr="001C3D19">
        <w:rPr>
          <w:lang w:val="de-DE"/>
        </w:rPr>
        <w:t>Gostovane storitve strežnika Exchange:</w:t>
      </w:r>
      <w:r w:rsidR="00DE1557">
        <w:rPr>
          <w:lang w:val="de-DE"/>
        </w:rPr>
        <w:t xml:space="preserve"> </w:t>
      </w:r>
      <w:hyperlink r:id="rId29">
        <w:r w:rsidRPr="001C3D19">
          <w:rPr>
            <w:color w:val="00467F"/>
            <w:u w:val="single"/>
            <w:lang w:val="de-DE"/>
          </w:rPr>
          <w:t>http://go.microsoft.com/fwlink/?LinkId=137325</w:t>
        </w:r>
      </w:hyperlink>
    </w:p>
    <w:p w:rsidR="00371145" w:rsidRPr="00D54DC8" w:rsidRDefault="00371145" w:rsidP="00C842BA">
      <w:pPr>
        <w:pStyle w:val="PURBody-Indented"/>
        <w:numPr>
          <w:ilvl w:val="0"/>
          <w:numId w:val="90"/>
        </w:numPr>
      </w:pPr>
      <w:r>
        <w:t>Microsoft Dynamics CRM Online:</w:t>
      </w:r>
      <w:r w:rsidR="00DE1557">
        <w:t xml:space="preserve"> </w:t>
      </w:r>
      <w:r>
        <w:rPr>
          <w:color w:val="00467F"/>
          <w:u w:val="single"/>
        </w:rPr>
        <w:t>http://www.microsoft.com/download/en/details.aspx?id=15543</w:t>
      </w:r>
    </w:p>
    <w:p w:rsidR="00371145" w:rsidRPr="00D54DC8" w:rsidRDefault="00371145" w:rsidP="009A33CC">
      <w:pPr>
        <w:pStyle w:val="PURBody-Indented"/>
        <w:numPr>
          <w:ilvl w:val="0"/>
          <w:numId w:val="90"/>
        </w:numPr>
      </w:pPr>
      <w:r>
        <w:rPr>
          <w:rFonts w:asciiTheme="minorHAnsi" w:hAnsiTheme="minorHAnsi" w:cstheme="minorHAnsi"/>
          <w:szCs w:val="18"/>
        </w:rPr>
        <w:t>Storitve Windows Azure:</w:t>
      </w:r>
      <w:r w:rsidR="00DE1557">
        <w:rPr>
          <w:rFonts w:asciiTheme="minorHAnsi" w:hAnsiTheme="minorHAnsi" w:cstheme="minorHAnsi"/>
          <w:szCs w:val="18"/>
        </w:rPr>
        <w:t xml:space="preserve"> </w:t>
      </w:r>
      <w:r>
        <w:rPr>
          <w:rFonts w:asciiTheme="minorHAnsi" w:hAnsiTheme="minorHAnsi" w:cstheme="minorHAnsi"/>
          <w:szCs w:val="18"/>
        </w:rPr>
        <w:t>najnovejše informacije o varnostnih postopkih najdete v središču zaupanja za Windows Azure</w:t>
      </w:r>
    </w:p>
    <w:p w:rsidR="00FC3796" w:rsidRPr="006F0E8A" w:rsidRDefault="00371145" w:rsidP="009021C6">
      <w:pPr>
        <w:pStyle w:val="ListParagraph"/>
        <w:numPr>
          <w:ilvl w:val="0"/>
          <w:numId w:val="90"/>
        </w:numPr>
        <w:spacing w:after="120"/>
        <w:ind w:left="994"/>
        <w:jc w:val="left"/>
        <w:rPr>
          <w:rFonts w:ascii="Arial" w:hAnsi="Arial" w:cs="Arial"/>
        </w:rPr>
      </w:pPr>
      <w:r>
        <w:rPr>
          <w:rFonts w:asciiTheme="minorHAnsi" w:hAnsiTheme="minorHAnsi" w:cstheme="minorHAnsi"/>
          <w:sz w:val="18"/>
          <w:szCs w:val="18"/>
        </w:rPr>
        <w:t>Windows Intune:</w:t>
      </w:r>
      <w:r w:rsidR="00DE1557">
        <w:rPr>
          <w:rFonts w:asciiTheme="minorHAnsi" w:hAnsiTheme="minorHAnsi" w:cstheme="minorHAnsi"/>
          <w:sz w:val="18"/>
          <w:szCs w:val="18"/>
        </w:rPr>
        <w:t xml:space="preserve"> </w:t>
      </w:r>
      <w:hyperlink r:id="rId30" w:history="1">
        <w:r>
          <w:rPr>
            <w:rStyle w:val="Hyperlink"/>
            <w:rFonts w:asciiTheme="minorHAnsi" w:hAnsiTheme="minorHAnsi" w:cstheme="minorHAnsi"/>
            <w:sz w:val="18"/>
            <w:szCs w:val="18"/>
          </w:rPr>
          <w:t>http://download.microsoft.com/download/C/C/8/CC8065C4-829F-4635-B731-1D39287444C0/Windows_Intune_Privacy_and_Data_Protection_Overview.pdf</w:t>
        </w:r>
      </w:hyperlink>
    </w:p>
    <w:p w:rsidR="001B2C6B" w:rsidRPr="006F0E8A" w:rsidRDefault="00371145" w:rsidP="009021C6">
      <w:pPr>
        <w:pStyle w:val="ListParagraph"/>
        <w:numPr>
          <w:ilvl w:val="0"/>
          <w:numId w:val="90"/>
        </w:numPr>
        <w:spacing w:after="120"/>
        <w:ind w:left="994"/>
        <w:jc w:val="left"/>
        <w:rPr>
          <w:rFonts w:ascii="Arial" w:hAnsi="Arial" w:cs="Arial"/>
          <w:sz w:val="18"/>
          <w:szCs w:val="18"/>
          <w:lang w:val="de-DE"/>
        </w:rPr>
      </w:pPr>
      <w:r w:rsidRPr="006F0E8A">
        <w:rPr>
          <w:rFonts w:ascii="Arial" w:hAnsi="Arial" w:cs="Arial"/>
          <w:sz w:val="18"/>
          <w:szCs w:val="18"/>
          <w:lang w:val="de-DE"/>
        </w:rPr>
        <w:t>Yammer:</w:t>
      </w:r>
      <w:r w:rsidR="00DE1557" w:rsidRPr="006F0E8A">
        <w:rPr>
          <w:rFonts w:ascii="Arial" w:hAnsi="Arial" w:cs="Arial"/>
          <w:sz w:val="18"/>
          <w:szCs w:val="18"/>
          <w:lang w:val="de-DE"/>
        </w:rPr>
        <w:t xml:space="preserve"> </w:t>
      </w:r>
      <w:hyperlink r:id="rId31" w:history="1">
        <w:r w:rsidRPr="006F0E8A">
          <w:rPr>
            <w:rStyle w:val="Hyperlink"/>
            <w:rFonts w:ascii="Arial" w:hAnsi="Arial" w:cs="Arial"/>
            <w:sz w:val="18"/>
            <w:szCs w:val="18"/>
            <w:lang w:val="de-DE"/>
          </w:rPr>
          <w:t>https://www.yammer.com/</w:t>
        </w:r>
      </w:hyperlink>
      <w:r w:rsidRPr="006F0E8A">
        <w:rPr>
          <w:rStyle w:val="Hyperlink"/>
          <w:rFonts w:ascii="Arial" w:hAnsi="Arial" w:cs="Arial"/>
          <w:sz w:val="18"/>
          <w:szCs w:val="18"/>
          <w:lang w:val="de-DE"/>
        </w:rPr>
        <w:t>it/security</w:t>
      </w:r>
    </w:p>
    <w:p w:rsidR="001B2C6B" w:rsidRPr="001C3D19" w:rsidRDefault="001B2C6B" w:rsidP="001B2C6B">
      <w:pPr>
        <w:pStyle w:val="PURHeading2"/>
        <w:rPr>
          <w:lang w:val="de-DE"/>
        </w:rPr>
      </w:pPr>
      <w:r w:rsidRPr="001C3D19">
        <w:rPr>
          <w:lang w:val="de-DE"/>
        </w:rPr>
        <w:t>Pogodba o ravni storitve</w:t>
      </w:r>
      <w:r>
        <w:fldChar w:fldCharType="begin"/>
      </w:r>
      <w:r w:rsidRPr="001C3D19">
        <w:rPr>
          <w:lang w:val="de-DE"/>
        </w:rPr>
        <w:instrText>TC "</w:instrText>
      </w:r>
      <w:bookmarkStart w:id="137" w:name="_Toc374444284"/>
      <w:r w:rsidRPr="001C3D19">
        <w:rPr>
          <w:lang w:val="de-DE"/>
        </w:rPr>
        <w:instrText>Pogodba o ravni storitve</w:instrText>
      </w:r>
      <w:bookmarkEnd w:id="137"/>
      <w:r w:rsidRPr="001C3D19">
        <w:rPr>
          <w:lang w:val="de-DE"/>
        </w:rPr>
        <w:instrText xml:space="preserve">" \l 2 </w:instrText>
      </w:r>
      <w:r>
        <w:fldChar w:fldCharType="end"/>
      </w:r>
    </w:p>
    <w:p w:rsidR="001B2C6B" w:rsidRPr="001C3D19" w:rsidRDefault="001B2C6B" w:rsidP="001B2C6B">
      <w:pPr>
        <w:pStyle w:val="PURHeading2"/>
        <w:rPr>
          <w:lang w:val="de-DE"/>
        </w:rPr>
      </w:pPr>
      <w:r w:rsidRPr="001C3D19">
        <w:rPr>
          <w:rFonts w:ascii="Arial" w:hAnsi="Arial"/>
          <w:color w:val="auto"/>
          <w:sz w:val="18"/>
          <w:lang w:val="de-DE"/>
        </w:rPr>
        <w:t>Za spletne storitve velja pogodba o ravni storitve (razen če je izrecno drugače navedeno v pogojih za posamezno spletno storitev).</w:t>
      </w:r>
      <w:r w:rsidR="00DE1557">
        <w:rPr>
          <w:rFonts w:ascii="Arial" w:hAnsi="Arial"/>
          <w:color w:val="auto"/>
          <w:sz w:val="18"/>
          <w:lang w:val="de-DE"/>
        </w:rPr>
        <w:t xml:space="preserve"> </w:t>
      </w:r>
      <w:r w:rsidRPr="001C3D19">
        <w:rPr>
          <w:rFonts w:ascii="Arial" w:hAnsi="Arial"/>
          <w:color w:val="auto"/>
          <w:sz w:val="18"/>
          <w:lang w:val="de-DE"/>
        </w:rPr>
        <w:t xml:space="preserve">Dodatne informacije o pogodbi o ravni storitve za spletne storitve najdete na spletnem mestu </w:t>
      </w:r>
      <w:hyperlink r:id="rId32" w:history="1">
        <w:r w:rsidRPr="001C3D19">
          <w:rPr>
            <w:rStyle w:val="Hyperlink"/>
            <w:rFonts w:ascii="Arial" w:hAnsi="Arial"/>
            <w:sz w:val="18"/>
            <w:lang w:val="de-DE"/>
          </w:rPr>
          <w:t>http://microsoft.com/licensing/contracts</w:t>
        </w:r>
      </w:hyperlink>
      <w:r w:rsidRPr="001C3D19">
        <w:rPr>
          <w:rFonts w:ascii="Arial" w:hAnsi="Arial"/>
          <w:color w:val="auto"/>
          <w:sz w:val="18"/>
          <w:lang w:val="de-DE"/>
        </w:rPr>
        <w:t>.</w:t>
      </w:r>
    </w:p>
    <w:p w:rsidR="0079514B" w:rsidRPr="001C3D19" w:rsidRDefault="0079514B" w:rsidP="001B2C6B">
      <w:pPr>
        <w:pStyle w:val="PURHeading2"/>
        <w:rPr>
          <w:lang w:val="de-DE"/>
        </w:rPr>
      </w:pPr>
      <w:r w:rsidRPr="001C3D19">
        <w:rPr>
          <w:lang w:val="de-DE"/>
        </w:rPr>
        <w:t>Pravilnik o sprejemljivi rabi</w:t>
      </w:r>
      <w:r>
        <w:fldChar w:fldCharType="begin"/>
      </w:r>
      <w:r w:rsidR="00386377" w:rsidRPr="001C3D19">
        <w:rPr>
          <w:lang w:val="de-DE"/>
        </w:rPr>
        <w:instrText>TC "</w:instrText>
      </w:r>
      <w:bookmarkStart w:id="138" w:name="_Toc374444285"/>
      <w:r w:rsidR="00386377" w:rsidRPr="001C3D19">
        <w:rPr>
          <w:lang w:val="de-DE"/>
        </w:rPr>
        <w:instrText>Pravilnik o sprejemljivi rabi</w:instrText>
      </w:r>
      <w:bookmarkEnd w:id="138"/>
      <w:r w:rsidR="00386377" w:rsidRPr="001C3D19">
        <w:rPr>
          <w:lang w:val="de-DE"/>
        </w:rPr>
        <w:instrText xml:space="preserve">" \l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fldChar w:fldCharType="end"/>
      </w:r>
    </w:p>
    <w:p w:rsidR="0079514B" w:rsidRPr="001C3D19" w:rsidRDefault="0079514B" w:rsidP="0079514B">
      <w:pPr>
        <w:pStyle w:val="PURBody-Indented"/>
        <w:rPr>
          <w:lang w:val="de-DE"/>
        </w:rPr>
      </w:pPr>
      <w:r w:rsidRPr="001C3D19">
        <w:rPr>
          <w:color w:val="404040" w:themeColor="text1" w:themeTint="BF"/>
          <w:lang w:val="de-DE"/>
        </w:rPr>
        <w:t>Spletne storitve ne smete uporabljati oziroma tisti, ki do spletne storitve dostopajo prek vas, spletne storitve ne smejo uporabljati:</w:t>
      </w:r>
    </w:p>
    <w:p w:rsidR="0079514B" w:rsidRPr="001C3D19" w:rsidRDefault="0079514B" w:rsidP="009A33CC">
      <w:pPr>
        <w:pStyle w:val="PURBullet-Indented"/>
        <w:numPr>
          <w:ilvl w:val="1"/>
          <w:numId w:val="48"/>
        </w:numPr>
        <w:rPr>
          <w:lang w:val="de-DE"/>
        </w:rPr>
      </w:pPr>
      <w:r w:rsidRPr="001C3D19">
        <w:rPr>
          <w:lang w:val="de-DE"/>
        </w:rPr>
        <w:t>na način, ki je prepovedan z zakonom, predpisom, vladno odredbo ali uredbo,</w:t>
      </w:r>
    </w:p>
    <w:p w:rsidR="0079514B" w:rsidRPr="001C3D19" w:rsidRDefault="0079514B" w:rsidP="009A33CC">
      <w:pPr>
        <w:pStyle w:val="PURBullet-Indented"/>
        <w:numPr>
          <w:ilvl w:val="1"/>
          <w:numId w:val="48"/>
        </w:numPr>
        <w:rPr>
          <w:lang w:val="de-DE"/>
        </w:rPr>
      </w:pPr>
      <w:r w:rsidRPr="001C3D19">
        <w:rPr>
          <w:lang w:val="de-DE"/>
        </w:rPr>
        <w:t xml:space="preserve">na način, s katerim bi kršili pravice drugih, </w:t>
      </w:r>
    </w:p>
    <w:p w:rsidR="0079514B" w:rsidRPr="001C3D19" w:rsidRDefault="0079514B" w:rsidP="00F3175A">
      <w:pPr>
        <w:pStyle w:val="PURBullet-Indented"/>
        <w:numPr>
          <w:ilvl w:val="1"/>
          <w:numId w:val="48"/>
        </w:numPr>
        <w:rPr>
          <w:lang w:val="de-DE"/>
        </w:rPr>
      </w:pPr>
      <w:r w:rsidRPr="001C3D19">
        <w:rPr>
          <w:lang w:val="de-DE"/>
        </w:rPr>
        <w:t>za poskus pridobitve nepooblaščenega dostopa do katere koli storitve, podatkov, računa ali omrežja oziroma oviranja njihove</w:t>
      </w:r>
      <w:r w:rsidR="00F3175A">
        <w:rPr>
          <w:lang w:val="de-DE"/>
        </w:rPr>
        <w:t> </w:t>
      </w:r>
      <w:r w:rsidRPr="001C3D19">
        <w:rPr>
          <w:lang w:val="de-DE"/>
        </w:rPr>
        <w:t>uporabe,</w:t>
      </w:r>
      <w:r w:rsidR="00DE1557">
        <w:rPr>
          <w:lang w:val="de-DE"/>
        </w:rPr>
        <w:t xml:space="preserve"> </w:t>
      </w:r>
    </w:p>
    <w:p w:rsidR="0079514B" w:rsidRPr="001C3D19" w:rsidRDefault="0079514B" w:rsidP="009A33CC">
      <w:pPr>
        <w:pStyle w:val="PURBullet-Indented"/>
        <w:numPr>
          <w:ilvl w:val="1"/>
          <w:numId w:val="48"/>
        </w:numPr>
        <w:rPr>
          <w:lang w:val="de-DE"/>
        </w:rPr>
      </w:pPr>
      <w:r w:rsidRPr="001C3D19">
        <w:rPr>
          <w:lang w:val="de-DE"/>
        </w:rPr>
        <w:t>za pošiljanje neželene pošte z zlonamerno programsko opremo ali njeno distribucijo,</w:t>
      </w:r>
    </w:p>
    <w:p w:rsidR="00326C8F" w:rsidRPr="001C3D19" w:rsidRDefault="0079514B" w:rsidP="009A33CC">
      <w:pPr>
        <w:pStyle w:val="PURBullet-Indented"/>
        <w:numPr>
          <w:ilvl w:val="1"/>
          <w:numId w:val="48"/>
        </w:numPr>
        <w:rPr>
          <w:lang w:val="de-DE"/>
        </w:rPr>
      </w:pPr>
      <w:r w:rsidRPr="001C3D19">
        <w:rPr>
          <w:lang w:val="de-DE"/>
        </w:rPr>
        <w:t xml:space="preserve">na način, na katerega bi lahko poškodovali spletno storitev ali vplivali na njeno uporabo, ali </w:t>
      </w:r>
    </w:p>
    <w:p w:rsidR="0019202E" w:rsidRPr="001C3D19" w:rsidRDefault="0079514B" w:rsidP="007D3931">
      <w:pPr>
        <w:pStyle w:val="PURBullet-Indented"/>
        <w:numPr>
          <w:ilvl w:val="1"/>
          <w:numId w:val="48"/>
        </w:numPr>
        <w:contextualSpacing w:val="0"/>
        <w:rPr>
          <w:lang w:val="de-DE"/>
        </w:rPr>
      </w:pPr>
      <w:r w:rsidRPr="001C3D19">
        <w:rPr>
          <w:lang w:val="de-DE"/>
        </w:rPr>
        <w:t>za kateri koli način uporabe z visoko stopnjo tveganja</w:t>
      </w:r>
      <w:r w:rsidRPr="001C3D19">
        <w:rPr>
          <w:color w:val="0D0D0D" w:themeColor="text1" w:themeTint="F2"/>
          <w:lang w:val="de-DE"/>
        </w:rPr>
        <w:t>.</w:t>
      </w:r>
    </w:p>
    <w:p w:rsidR="0079514B" w:rsidRPr="001C3D19" w:rsidRDefault="0019202E" w:rsidP="0019202E">
      <w:pPr>
        <w:pStyle w:val="PURBullet-Indented"/>
        <w:ind w:hanging="270"/>
        <w:rPr>
          <w:lang w:val="de-DE"/>
        </w:rPr>
      </w:pPr>
      <w:r w:rsidRPr="001C3D19">
        <w:rPr>
          <w:color w:val="404040" w:themeColor="text1" w:themeTint="BF"/>
          <w:lang w:val="de-DE"/>
        </w:rPr>
        <w:t>Če kršite pravilnik o sprejemljivi rabi, lahko spletno storitev onemogočimo.</w:t>
      </w:r>
    </w:p>
    <w:p w:rsidR="0082133B" w:rsidRPr="001C3D19" w:rsidRDefault="00ED4593">
      <w:pPr>
        <w:pStyle w:val="PURHeading2"/>
        <w:rPr>
          <w:lang w:val="de-DE"/>
        </w:rPr>
      </w:pPr>
      <w:r w:rsidRPr="001C3D19">
        <w:rPr>
          <w:lang w:val="de-DE"/>
        </w:rPr>
        <w:t>Predpisi</w:t>
      </w:r>
      <w:r>
        <w:fldChar w:fldCharType="begin"/>
      </w:r>
      <w:r w:rsidR="00C33F92" w:rsidRPr="001C3D19">
        <w:rPr>
          <w:lang w:val="de-DE"/>
        </w:rPr>
        <w:instrText xml:space="preserve">TC </w:instrText>
      </w:r>
      <w:bookmarkStart w:id="146" w:name="_Toc374444286"/>
      <w:r w:rsidR="00C33F92" w:rsidRPr="001C3D19">
        <w:rPr>
          <w:lang w:val="de-DE"/>
        </w:rPr>
        <w:instrText>Predpisi</w:instrText>
      </w:r>
      <w:bookmarkEnd w:id="146"/>
      <w:r w:rsidR="00C33F92" w:rsidRPr="001C3D19">
        <w:rPr>
          <w:lang w:val="de-DE"/>
        </w:rPr>
        <w:instrText xml:space="preserve"> \l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fldChar w:fldCharType="end"/>
      </w:r>
    </w:p>
    <w:p w:rsidR="0082133B" w:rsidRPr="001C3D19" w:rsidRDefault="00ED4593" w:rsidP="00F3175A">
      <w:pPr>
        <w:pStyle w:val="PURBody-Indented"/>
        <w:rPr>
          <w:lang w:val="de-DE"/>
        </w:rPr>
      </w:pPr>
      <w:r w:rsidRPr="001C3D19">
        <w:rPr>
          <w:lang w:val="de-DE"/>
        </w:rPr>
        <w:t>Spletno storitev lahko spremenimo ali odpovemo v kateri koli državi, v kateri obstaja katera koli trenutna ali prihodnja vladna zahteva ali obveznost, zaradi katere za Microsoft velja katera koli uredba ali zahteva, ki na splošno ne velja za podjetja, ki poslujejo</w:t>
      </w:r>
      <w:r w:rsidR="00F3175A">
        <w:rPr>
          <w:lang w:val="de-DE"/>
        </w:rPr>
        <w:t> </w:t>
      </w:r>
      <w:r w:rsidRPr="001C3D19">
        <w:rPr>
          <w:lang w:val="de-DE"/>
        </w:rPr>
        <w:t>v tej državi, zaradi katere Microsoft težko zagotovi nadaljnje delovanje spletne storitve, ne da bi jo spremenil, in/ali zaradi katere Microsoft misli, da so ti pogoji ali spletna storitev morda v nasprotju s katero koli tako zahtevo ali obveznostjo.</w:t>
      </w:r>
      <w:r w:rsidR="00DE1557">
        <w:rPr>
          <w:lang w:val="de-DE"/>
        </w:rPr>
        <w:t xml:space="preserve"> </w:t>
      </w:r>
      <w:r w:rsidRPr="001C3D19">
        <w:rPr>
          <w:lang w:val="de-DE"/>
        </w:rPr>
        <w:t>Spletno storitev lahko npr. spremenimo ali odpovemo v povezavi z vladno zahtevo, ki povzroči, da je Microsoft urejen kot ponudnik telekomunikacijskih storitev.</w:t>
      </w:r>
    </w:p>
    <w:p w:rsidR="00350853" w:rsidRPr="001C3D19" w:rsidRDefault="00350853" w:rsidP="00350853">
      <w:pPr>
        <w:pStyle w:val="PURHeading2"/>
        <w:rPr>
          <w:lang w:val="de-DE"/>
        </w:rPr>
      </w:pPr>
      <w:r w:rsidRPr="001C3D19">
        <w:rPr>
          <w:lang w:val="de-DE"/>
        </w:rPr>
        <w:t>Uporaba za namene ocenjevanja</w:t>
      </w:r>
      <w:r>
        <w:fldChar w:fldCharType="begin"/>
      </w:r>
      <w:r w:rsidR="00FD2C8D" w:rsidRPr="001C3D19">
        <w:rPr>
          <w:lang w:val="de-DE"/>
        </w:rPr>
        <w:instrText>TC "</w:instrText>
      </w:r>
      <w:bookmarkStart w:id="154" w:name="_Toc374444287"/>
      <w:r w:rsidR="00FD2C8D" w:rsidRPr="001C3D19">
        <w:rPr>
          <w:lang w:val="de-DE"/>
        </w:rPr>
        <w:instrText>Uporaba za namene ocenjevanja</w:instrText>
      </w:r>
      <w:bookmarkEnd w:id="154"/>
      <w:r w:rsidR="00FD2C8D" w:rsidRPr="001C3D19">
        <w:rPr>
          <w:lang w:val="de-DE"/>
        </w:rPr>
        <w:instrText xml:space="preserve">" \l 2 </w:instrText>
      </w:r>
      <w:r>
        <w:fldChar w:fldCharType="end"/>
      </w:r>
    </w:p>
    <w:p w:rsidR="00350853" w:rsidRPr="001C3D19" w:rsidRDefault="00350853" w:rsidP="00F3175A">
      <w:pPr>
        <w:pStyle w:val="PURHeading2"/>
        <w:ind w:left="270"/>
        <w:rPr>
          <w:lang w:val="de-DE"/>
        </w:rPr>
      </w:pPr>
      <w:r w:rsidRPr="001C3D19">
        <w:rPr>
          <w:rFonts w:ascii="Arial" w:hAnsi="Arial"/>
          <w:color w:val="auto"/>
          <w:sz w:val="18"/>
          <w:lang w:val="de-DE"/>
        </w:rPr>
        <w:t>Če želite spletno storitev uporabiti za namene ocenjevanja, morate pridobiti licence, razen če je v razdelku »Izjeme in dodatni pogoji</w:t>
      </w:r>
      <w:r w:rsidR="00F3175A">
        <w:rPr>
          <w:rFonts w:ascii="Arial" w:hAnsi="Arial"/>
          <w:color w:val="auto"/>
          <w:sz w:val="18"/>
          <w:lang w:val="de-DE"/>
        </w:rPr>
        <w:t> </w:t>
      </w:r>
      <w:r w:rsidRPr="001C3D19">
        <w:rPr>
          <w:rFonts w:ascii="Arial" w:hAnsi="Arial"/>
          <w:color w:val="auto"/>
          <w:sz w:val="18"/>
          <w:lang w:val="de-DE"/>
        </w:rPr>
        <w:t>za določene spletne storitve« dovoljena uporaba brez licence.</w:t>
      </w:r>
      <w:r w:rsidR="00DE1557">
        <w:rPr>
          <w:rFonts w:ascii="Arial" w:hAnsi="Arial"/>
          <w:color w:val="auto"/>
          <w:sz w:val="18"/>
          <w:lang w:val="de-DE"/>
        </w:rPr>
        <w:t xml:space="preserve"> </w:t>
      </w:r>
      <w:r w:rsidRPr="001C3D19">
        <w:rPr>
          <w:rFonts w:ascii="Arial" w:hAnsi="Arial"/>
          <w:color w:val="auto"/>
          <w:sz w:val="18"/>
          <w:lang w:val="de-DE"/>
        </w:rPr>
        <w:t>To velja ne glede na morebitna drugačna določila v vaši pogodbi o količinskem licenciranju.</w:t>
      </w:r>
    </w:p>
    <w:p w:rsidR="0082133B" w:rsidRPr="001C3D19" w:rsidRDefault="00ED4593">
      <w:pPr>
        <w:pStyle w:val="PURHeading2"/>
        <w:rPr>
          <w:lang w:val="de-DE"/>
        </w:rPr>
      </w:pPr>
      <w:r w:rsidRPr="001C3D19">
        <w:rPr>
          <w:lang w:val="de-DE"/>
        </w:rPr>
        <w:t>Elektronska obvestila</w:t>
      </w:r>
      <w:r>
        <w:fldChar w:fldCharType="begin"/>
      </w:r>
      <w:r w:rsidR="00C33F92" w:rsidRPr="001C3D19">
        <w:rPr>
          <w:lang w:val="de-DE"/>
        </w:rPr>
        <w:instrText>TC "</w:instrText>
      </w:r>
      <w:bookmarkStart w:id="155" w:name="_Toc374444288"/>
      <w:r w:rsidR="00C33F92" w:rsidRPr="001C3D19">
        <w:rPr>
          <w:lang w:val="de-DE"/>
        </w:rPr>
        <w:instrText>Elektronska obvestila</w:instrText>
      </w:r>
      <w:bookmarkEnd w:id="155"/>
      <w:r w:rsidR="00C33F92" w:rsidRPr="001C3D19">
        <w:rPr>
          <w:lang w:val="de-DE"/>
        </w:rPr>
        <w:instrText xml:space="preserve">" \l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fldChar w:fldCharType="end"/>
      </w:r>
    </w:p>
    <w:p w:rsidR="002B7DDB" w:rsidRPr="001C3D19" w:rsidRDefault="00ED4593" w:rsidP="00F3175A">
      <w:pPr>
        <w:pStyle w:val="PURBody-Indented"/>
        <w:rPr>
          <w:lang w:val="de-DE"/>
        </w:rPr>
      </w:pPr>
      <w:r w:rsidRPr="001C3D19">
        <w:rPr>
          <w:lang w:val="de-DE"/>
        </w:rPr>
        <w:t>Informacije o spletni storitvi vam lahko pošiljamo v elektronski obliki. To lahko storimo po e-pošti na naslov, ki ga navedete, ko</w:t>
      </w:r>
      <w:r w:rsidR="00F3175A">
        <w:rPr>
          <w:lang w:val="de-DE"/>
        </w:rPr>
        <w:t> </w:t>
      </w:r>
      <w:r w:rsidRPr="001C3D19">
        <w:rPr>
          <w:lang w:val="de-DE"/>
        </w:rPr>
        <w:t>se</w:t>
      </w:r>
      <w:r w:rsidR="00F3175A">
        <w:rPr>
          <w:lang w:val="de-DE"/>
        </w:rPr>
        <w:t> </w:t>
      </w:r>
      <w:r w:rsidRPr="001C3D19">
        <w:rPr>
          <w:lang w:val="de-DE"/>
        </w:rPr>
        <w:t>prijavite za spletno storitev, ali prek spletnega mesta, ki ga določimo.</w:t>
      </w:r>
      <w:r w:rsidR="00DE1557">
        <w:rPr>
          <w:lang w:val="de-DE"/>
        </w:rPr>
        <w:t xml:space="preserve"> </w:t>
      </w:r>
      <w:r w:rsidRPr="001C3D19">
        <w:rPr>
          <w:lang w:val="de-DE"/>
        </w:rPr>
        <w:t>Obvestila po e-pošti bodo poslana na dan prenosa.</w:t>
      </w:r>
    </w:p>
    <w:p w:rsidR="003B1F78" w:rsidRPr="001C3D19" w:rsidRDefault="003B1F78" w:rsidP="003B1F78">
      <w:pPr>
        <w:pStyle w:val="PURHeading2"/>
        <w:rPr>
          <w:lang w:val="de-DE"/>
        </w:rPr>
      </w:pPr>
      <w:r w:rsidRPr="001C3D19">
        <w:rPr>
          <w:lang w:val="de-DE"/>
        </w:rPr>
        <w:lastRenderedPageBreak/>
        <w:t>Tehnične omejitve</w:t>
      </w:r>
      <w:r>
        <w:fldChar w:fldCharType="begin"/>
      </w:r>
      <w:r w:rsidRPr="001C3D19">
        <w:rPr>
          <w:lang w:val="de-DE"/>
        </w:rPr>
        <w:instrText>TC "</w:instrText>
      </w:r>
      <w:bookmarkStart w:id="163" w:name="_Toc374444289"/>
      <w:r w:rsidRPr="001C3D19">
        <w:rPr>
          <w:lang w:val="de-DE"/>
        </w:rPr>
        <w:instrText>Tehnične omejitve</w:instrText>
      </w:r>
      <w:bookmarkEnd w:id="163"/>
      <w:r w:rsidRPr="001C3D19">
        <w:rPr>
          <w:lang w:val="de-DE"/>
        </w:rPr>
        <w:instrText xml:space="preserve">" \l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fldChar w:fldCharType="end"/>
      </w:r>
    </w:p>
    <w:p w:rsidR="003B1F78" w:rsidRPr="001C3D19" w:rsidRDefault="003B1F78" w:rsidP="00F3175A">
      <w:pPr>
        <w:pStyle w:val="PURBody-Indented"/>
        <w:rPr>
          <w:lang w:val="de-DE"/>
        </w:rPr>
      </w:pPr>
      <w:r w:rsidRPr="001C3D19">
        <w:rPr>
          <w:lang w:val="de-DE"/>
        </w:rPr>
        <w:t>Ravnati morate v skladu z vsemi tehničnimi omejitvami v izdelkih, ki dovoljujejo uporabo le na določene načine.</w:t>
      </w:r>
      <w:r w:rsidR="00DE1557">
        <w:rPr>
          <w:lang w:val="de-DE"/>
        </w:rPr>
        <w:t xml:space="preserve"> </w:t>
      </w:r>
      <w:r w:rsidRPr="001C3D19">
        <w:rPr>
          <w:lang w:val="de-DE"/>
        </w:rPr>
        <w:t>Omejitev ne smete</w:t>
      </w:r>
      <w:r w:rsidR="00F3175A">
        <w:rPr>
          <w:lang w:val="de-DE"/>
        </w:rPr>
        <w:t> </w:t>
      </w:r>
      <w:r w:rsidRPr="001C3D19">
        <w:rPr>
          <w:lang w:val="de-DE"/>
        </w:rPr>
        <w:t>prezreti.</w:t>
      </w:r>
    </w:p>
    <w:p w:rsidR="003B1F78" w:rsidRPr="001C3D19" w:rsidRDefault="003B1F78" w:rsidP="003B1F78">
      <w:pPr>
        <w:pStyle w:val="PURHeading2"/>
        <w:rPr>
          <w:lang w:val="de-DE"/>
        </w:rPr>
      </w:pPr>
      <w:r w:rsidRPr="001C3D19">
        <w:rPr>
          <w:lang w:val="de-DE"/>
        </w:rPr>
        <w:t>Vnovična dodelitev licenc</w:t>
      </w:r>
      <w:r>
        <w:fldChar w:fldCharType="begin"/>
      </w:r>
      <w:r w:rsidRPr="001C3D19">
        <w:rPr>
          <w:lang w:val="de-DE"/>
        </w:rPr>
        <w:instrText>TC "</w:instrText>
      </w:r>
      <w:bookmarkStart w:id="171" w:name="_Toc374444290"/>
      <w:r w:rsidRPr="001C3D19">
        <w:rPr>
          <w:lang w:val="de-DE"/>
        </w:rPr>
        <w:instrText>Vnovična dodelitev licenc</w:instrText>
      </w:r>
      <w:bookmarkEnd w:id="171"/>
      <w:r w:rsidRPr="001C3D19">
        <w:rPr>
          <w:lang w:val="de-DE"/>
        </w:rPr>
        <w:instrText xml:space="preserve">" \l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fldChar w:fldCharType="end"/>
      </w:r>
    </w:p>
    <w:p w:rsidR="003B1F78" w:rsidRPr="001C3D19" w:rsidRDefault="003B1F78" w:rsidP="003B1F78">
      <w:pPr>
        <w:pStyle w:val="PURBody-Indented"/>
        <w:rPr>
          <w:lang w:val="de-DE"/>
        </w:rPr>
      </w:pPr>
      <w:r w:rsidRPr="001C3D19">
        <w:rPr>
          <w:lang w:val="de-DE"/>
        </w:rPr>
        <w:t>Večino licenc, vendar ne vseh, lahko znova dodelite drugi napravi ali uporabniku.</w:t>
      </w:r>
      <w:r w:rsidR="00DE1557">
        <w:rPr>
          <w:lang w:val="de-DE"/>
        </w:rPr>
        <w:t xml:space="preserve"> </w:t>
      </w:r>
      <w:r w:rsidRPr="001C3D19">
        <w:rPr>
          <w:lang w:val="de-DE"/>
        </w:rPr>
        <w:t>Splošna pravila v zvezi z vnovično dodelitvijo so opisana spodaj, poleg njih pa so tudi nekatera posebna pravila za določene izdelke in vrste licenc.</w:t>
      </w:r>
    </w:p>
    <w:p w:rsidR="003B1F78" w:rsidRPr="001C3D19" w:rsidRDefault="003B1F78" w:rsidP="003B1F78">
      <w:pPr>
        <w:pStyle w:val="PURBlueStrong-Indented"/>
        <w:rPr>
          <w:lang w:val="de-DE"/>
        </w:rPr>
      </w:pPr>
      <w:r w:rsidRPr="001C3D19">
        <w:rPr>
          <w:lang w:val="de-DE"/>
        </w:rPr>
        <w:t>Omejitve za vnovično dodelitev licenc</w:t>
      </w:r>
    </w:p>
    <w:p w:rsidR="003B1F78" w:rsidRPr="001C3D19" w:rsidRDefault="00B5244A" w:rsidP="003B1F78">
      <w:pPr>
        <w:pStyle w:val="PURBody-Indented"/>
        <w:rPr>
          <w:lang w:val="de-DE"/>
        </w:rPr>
      </w:pPr>
      <w:r w:rsidRPr="001C3D19">
        <w:rPr>
          <w:lang w:val="de-DE"/>
        </w:rPr>
        <w:t xml:space="preserve">Če ni drugače dovoljeno v nadaljevanju, licence ne smete vnovično dodeliti na kratkoročni osnovi (v obdobju 90 dni od zadnje vnovične dodelitve). </w:t>
      </w:r>
    </w:p>
    <w:p w:rsidR="003B1F78" w:rsidRPr="001C3D19" w:rsidRDefault="003B1F78" w:rsidP="003B1F78">
      <w:pPr>
        <w:pStyle w:val="PURBlueStrong-Indented"/>
        <w:rPr>
          <w:lang w:val="de-DE"/>
        </w:rPr>
      </w:pPr>
      <w:r w:rsidRPr="001C3D19">
        <w:rPr>
          <w:lang w:val="de-DE"/>
        </w:rPr>
        <w:t>Pogoji za vnovično dodelitev licenc</w:t>
      </w:r>
    </w:p>
    <w:p w:rsidR="003B1F78" w:rsidRPr="001C3D19" w:rsidRDefault="00B5244A" w:rsidP="003B1F78">
      <w:pPr>
        <w:pStyle w:val="PURBody-Indented"/>
        <w:rPr>
          <w:lang w:val="de-DE"/>
        </w:rPr>
      </w:pPr>
      <w:r w:rsidRPr="001C3D19">
        <w:rPr>
          <w:lang w:val="de-DE"/>
        </w:rPr>
        <w:t xml:space="preserve">Kadar licenco odvzamete eni napravi ali uporabniku ter jo dodelite drugi napravi ali uporabniku, morate odstraniti programsko opremo ali onemogočiti dostop iz stare naprave ali iz naprave starega uporabnika. </w:t>
      </w:r>
    </w:p>
    <w:p w:rsidR="003B1F78" w:rsidRPr="001C3D19" w:rsidRDefault="003B1F78" w:rsidP="003B1F78">
      <w:pPr>
        <w:pStyle w:val="PURBlueStrong-Indented"/>
        <w:rPr>
          <w:lang w:val="de-DE"/>
        </w:rPr>
      </w:pPr>
      <w:r w:rsidRPr="001C3D19">
        <w:rPr>
          <w:lang w:val="de-DE"/>
        </w:rPr>
        <w:t>Posebni pogoji za nekatere izdelki in vrste licenc</w:t>
      </w:r>
    </w:p>
    <w:p w:rsidR="003B1F78" w:rsidRPr="00D54DC8" w:rsidRDefault="003B1F78" w:rsidP="00F3175A">
      <w:pPr>
        <w:pStyle w:val="PURBullet-Indented"/>
        <w:numPr>
          <w:ilvl w:val="0"/>
          <w:numId w:val="3"/>
        </w:numPr>
      </w:pPr>
      <w:r w:rsidRPr="001C3D19">
        <w:rPr>
          <w:b/>
          <w:lang w:val="de-DE"/>
        </w:rPr>
        <w:t>Licence uporabniške naročnine ali naročnine za napravo (licence SL)</w:t>
      </w:r>
      <w:r w:rsidR="00E13ABB">
        <w:rPr>
          <w:b/>
          <w:lang w:val="de-DE"/>
        </w:rPr>
        <w:t>.</w:t>
      </w:r>
      <w:r w:rsidR="00DE1557">
        <w:rPr>
          <w:lang w:val="de-DE"/>
        </w:rPr>
        <w:t xml:space="preserve"> </w:t>
      </w:r>
      <w:r w:rsidRPr="001C3D19">
        <w:rPr>
          <w:lang w:val="de-DE"/>
        </w:rPr>
        <w:t>Licenco uporabniške naročnine ali licenco naročnine za napravo lahko vnovično dodelite na kratkoročni osnovi, da zajamete odsotnost uporabnika ali nerazpoložljivost naprave, ki je v</w:t>
      </w:r>
      <w:r w:rsidR="00F3175A">
        <w:rPr>
          <w:lang w:val="de-DE"/>
        </w:rPr>
        <w:t> </w:t>
      </w:r>
      <w:r w:rsidRPr="001C3D19">
        <w:rPr>
          <w:lang w:val="de-DE"/>
        </w:rPr>
        <w:t>popravilu.</w:t>
      </w:r>
      <w:r w:rsidR="00DE1557">
        <w:rPr>
          <w:lang w:val="de-DE"/>
        </w:rPr>
        <w:t xml:space="preserve"> </w:t>
      </w:r>
      <w:r w:rsidRPr="001C3D19">
        <w:rPr>
          <w:lang w:val="de-DE"/>
        </w:rPr>
        <w:t>Vnovična dodelitev teh licence za kakršen koli drug namen ali časovni okvir mora biti trajna.</w:t>
      </w:r>
      <w:r w:rsidR="00DE1557">
        <w:rPr>
          <w:lang w:val="de-DE"/>
        </w:rPr>
        <w:t xml:space="preserve"> </w:t>
      </w:r>
      <w:r>
        <w:t xml:space="preserve">Ta pravica ne velja za licence SL za Windows Intune z namiznim operacijskim sistemom Windows. </w:t>
      </w:r>
    </w:p>
    <w:p w:rsidR="003B1F78" w:rsidRPr="00D54DC8" w:rsidRDefault="003B1F78" w:rsidP="005D6562">
      <w:pPr>
        <w:pStyle w:val="PURBullet-Indented"/>
        <w:numPr>
          <w:ilvl w:val="0"/>
          <w:numId w:val="3"/>
        </w:numPr>
      </w:pPr>
      <w:r>
        <w:rPr>
          <w:rFonts w:asciiTheme="minorHAnsi" w:hAnsiTheme="minorHAnsi" w:cstheme="minorHAnsi"/>
          <w:b/>
          <w:szCs w:val="18"/>
        </w:rPr>
        <w:t>Licence SL za Windows Intune z namiznim operacijskim sistemom Windows.</w:t>
      </w:r>
      <w:r>
        <w:rPr>
          <w:rFonts w:asciiTheme="minorHAnsi" w:hAnsiTheme="minorHAnsi" w:cstheme="minorHAnsi"/>
          <w:szCs w:val="18"/>
        </w:rPr>
        <w:t xml:space="preserve"> V skladu s </w:t>
      </w:r>
      <w:r>
        <w:rPr>
          <w:rFonts w:asciiTheme="minorHAnsi" w:hAnsiTheme="minorHAnsi" w:cstheme="minorHAnsi"/>
        </w:rPr>
        <w:t>splošnim pravilom, ki prepoveduje kratkoročno vnovično dodelitev licenc</w:t>
      </w:r>
      <w:r>
        <w:rPr>
          <w:rFonts w:asciiTheme="minorHAnsi" w:hAnsiTheme="minorHAnsi" w:cstheme="minorHAnsi"/>
          <w:szCs w:val="18"/>
        </w:rPr>
        <w:t>, lahko svojo licenco vnovično dodelite upravičeni nadomestni napravi.</w:t>
      </w:r>
      <w:r w:rsidR="00DE1557">
        <w:rPr>
          <w:rFonts w:asciiTheme="minorHAnsi" w:hAnsiTheme="minorHAnsi" w:cstheme="minorHAnsi"/>
          <w:szCs w:val="18"/>
        </w:rPr>
        <w:t xml:space="preserve"> </w:t>
      </w:r>
      <w:r>
        <w:rPr>
          <w:rFonts w:asciiTheme="minorHAnsi" w:hAnsiTheme="minorHAnsi" w:cstheme="minorHAnsi"/>
          <w:szCs w:val="18"/>
        </w:rPr>
        <w:t>Upravičena nadomestna naprava je naprava, ki ste ji dodelili licenco za namizni operacijski sistem Windows in v katero ste namestili najnovejšo različico tega sistema.</w:t>
      </w:r>
      <w:r w:rsidR="00DE1557">
        <w:rPr>
          <w:rFonts w:asciiTheme="minorHAnsi" w:hAnsiTheme="minorHAnsi" w:cstheme="minorHAnsi"/>
          <w:szCs w:val="18"/>
        </w:rPr>
        <w:t xml:space="preserve"> </w:t>
      </w:r>
      <w:r>
        <w:rPr>
          <w:rFonts w:asciiTheme="minorHAnsi" w:hAnsiTheme="minorHAnsi" w:cstheme="minorHAnsi"/>
          <w:bCs/>
          <w:color w:val="000000"/>
          <w:szCs w:val="18"/>
        </w:rPr>
        <w:t>Licenco za programsko opremo lahko znova dodelite prej, če licencirano napravo zaradi trajne napake v strojni opremi umaknete iz uporabe.</w:t>
      </w:r>
      <w:r>
        <w:rPr>
          <w:rFonts w:asciiTheme="minorHAnsi" w:hAnsiTheme="minorHAnsi" w:cstheme="minorHAnsi"/>
          <w:color w:val="FF0000"/>
          <w:sz w:val="20"/>
        </w:rPr>
        <w:t xml:space="preserve"> </w:t>
      </w:r>
    </w:p>
    <w:p w:rsidR="003B1F78" w:rsidRPr="00D54DC8" w:rsidRDefault="003B1F78" w:rsidP="00F3175A">
      <w:pPr>
        <w:pStyle w:val="PURBullet-Indented"/>
        <w:numPr>
          <w:ilvl w:val="0"/>
          <w:numId w:val="3"/>
        </w:numPr>
      </w:pPr>
      <w:r>
        <w:rPr>
          <w:rFonts w:asciiTheme="minorHAnsi" w:hAnsiTheme="minorHAnsi" w:cstheme="minorHAnsi"/>
          <w:b/>
          <w:szCs w:val="18"/>
        </w:rPr>
        <w:t>Odkup storitve Windows Intune z namiznim operacijskim sistemom Windows.</w:t>
      </w:r>
      <w:r w:rsidR="00DE1557">
        <w:rPr>
          <w:rFonts w:asciiTheme="minorHAnsi" w:hAnsiTheme="minorHAnsi" w:cstheme="minorHAnsi"/>
          <w:b/>
          <w:szCs w:val="18"/>
        </w:rPr>
        <w:t xml:space="preserve"> </w:t>
      </w:r>
      <w:r>
        <w:rPr>
          <w:rFonts w:asciiTheme="minorHAnsi" w:hAnsiTheme="minorHAnsi" w:cstheme="minorHAnsi"/>
          <w:bCs/>
          <w:color w:val="000000"/>
          <w:szCs w:val="18"/>
        </w:rPr>
        <w:t>Ne glede na morebitna drugačna določila v</w:t>
      </w:r>
      <w:r w:rsidR="00F3175A">
        <w:rPr>
          <w:rFonts w:asciiTheme="minorHAnsi" w:hAnsiTheme="minorHAnsi" w:cstheme="minorHAnsi"/>
          <w:bCs/>
          <w:color w:val="000000"/>
          <w:szCs w:val="18"/>
        </w:rPr>
        <w:t> </w:t>
      </w:r>
      <w:r>
        <w:rPr>
          <w:rFonts w:asciiTheme="minorHAnsi" w:hAnsiTheme="minorHAnsi" w:cstheme="minorHAnsi"/>
          <w:bCs/>
          <w:color w:val="000000"/>
          <w:szCs w:val="18"/>
        </w:rPr>
        <w:t>pogodbi o količinskem licenciranju, trajnih licenc za namizni operacijski sistem Windows, ki jih pridobite</w:t>
      </w:r>
      <w:r>
        <w:rPr>
          <w:rFonts w:asciiTheme="minorHAnsi" w:hAnsiTheme="minorHAnsi" w:cstheme="minorHAnsi"/>
          <w:b/>
          <w:bCs/>
          <w:color w:val="000000"/>
          <w:szCs w:val="18"/>
        </w:rPr>
        <w:t xml:space="preserve"> </w:t>
      </w:r>
      <w:r>
        <w:rPr>
          <w:rFonts w:asciiTheme="minorHAnsi" w:hAnsiTheme="minorHAnsi" w:cstheme="minorHAnsi"/>
          <w:bCs/>
          <w:color w:val="000000"/>
          <w:szCs w:val="18"/>
        </w:rPr>
        <w:t>v okviru možnosti odkupa storitve Windows Intune z namiznim operacijskim sistemom Windows</w:t>
      </w:r>
      <w:r>
        <w:rPr>
          <w:rFonts w:asciiTheme="minorHAnsi" w:hAnsiTheme="minorHAnsi" w:cstheme="minorHAnsi"/>
          <w:szCs w:val="18"/>
        </w:rPr>
        <w:t>, ne smete znova dodeliti nadomestnim napravam.</w:t>
      </w:r>
      <w:r w:rsidR="00DE1557">
        <w:rPr>
          <w:rFonts w:asciiTheme="minorHAnsi" w:hAnsiTheme="minorHAnsi" w:cstheme="minorHAnsi"/>
          <w:szCs w:val="18"/>
        </w:rPr>
        <w:t xml:space="preserve"> </w:t>
      </w:r>
    </w:p>
    <w:p w:rsidR="003B1F78" w:rsidRPr="00D54DC8" w:rsidRDefault="003B1F78" w:rsidP="00F3175A">
      <w:pPr>
        <w:pStyle w:val="PURBullet-Indented"/>
        <w:numPr>
          <w:ilvl w:val="0"/>
          <w:numId w:val="3"/>
        </w:numPr>
      </w:pPr>
      <w:r>
        <w:rPr>
          <w:rFonts w:asciiTheme="minorHAnsi" w:hAnsiTheme="minorHAnsi" w:cstheme="minorHAnsi"/>
          <w:b/>
        </w:rPr>
        <w:t>Vnovična dodelitev licenc za dodatke.</w:t>
      </w:r>
      <w:r w:rsidR="00DE1557">
        <w:rPr>
          <w:rFonts w:asciiTheme="minorHAnsi" w:hAnsiTheme="minorHAnsi" w:cstheme="minorHAnsi"/>
        </w:rPr>
        <w:t xml:space="preserve"> </w:t>
      </w:r>
      <w:r>
        <w:rPr>
          <w:rFonts w:asciiTheme="minorHAnsi" w:hAnsiTheme="minorHAnsi" w:cstheme="minorHAnsi"/>
        </w:rPr>
        <w:t>Licence, ki so podeljene ali pridobljene v zvezi z drugimi upravičenimi licencami (npr.</w:t>
      </w:r>
      <w:r w:rsidR="00F3175A">
        <w:rPr>
          <w:rFonts w:asciiTheme="minorHAnsi" w:hAnsiTheme="minorHAnsi" w:cstheme="minorHAnsi"/>
        </w:rPr>
        <w:t> </w:t>
      </w:r>
      <w:r>
        <w:rPr>
          <w:rFonts w:asciiTheme="minorHAnsi" w:hAnsiTheme="minorHAnsi" w:cstheme="minorHAnsi"/>
        </w:rPr>
        <w:t>MDOP), se na splošno morajo znova dodeliti, ko je upravičena licenca znova dodeljena.</w:t>
      </w:r>
      <w:r w:rsidR="00DE1557">
        <w:rPr>
          <w:rFonts w:asciiTheme="minorHAnsi" w:hAnsiTheme="minorHAnsi" w:cstheme="minorHAnsi"/>
        </w:rPr>
        <w:t xml:space="preserve"> </w:t>
      </w:r>
      <w:r>
        <w:rPr>
          <w:rFonts w:asciiTheme="minorHAnsi" w:hAnsiTheme="minorHAnsi" w:cstheme="minorHAnsi"/>
        </w:rPr>
        <w:t>Za podrobnosti glejte pravice za</w:t>
      </w:r>
      <w:r w:rsidR="00F3175A">
        <w:rPr>
          <w:rFonts w:asciiTheme="minorHAnsi" w:hAnsiTheme="minorHAnsi" w:cstheme="minorHAnsi"/>
        </w:rPr>
        <w:t> </w:t>
      </w:r>
      <w:r>
        <w:rPr>
          <w:rFonts w:asciiTheme="minorHAnsi" w:hAnsiTheme="minorHAnsi" w:cstheme="minorHAnsi"/>
        </w:rPr>
        <w:t>uporabo posamezne storitve za take ponudbe.</w:t>
      </w:r>
    </w:p>
    <w:p w:rsidR="003B1F78" w:rsidRPr="00D54DC8" w:rsidRDefault="003B1F78" w:rsidP="003B1F78">
      <w:pPr>
        <w:pStyle w:val="PURHeading2"/>
      </w:pPr>
      <w:r>
        <w:t>Aktiviranje izdelka</w:t>
      </w:r>
      <w:r>
        <w:fldChar w:fldCharType="begin"/>
      </w:r>
      <w:r>
        <w:instrText>TC "</w:instrText>
      </w:r>
      <w:bookmarkStart w:id="179" w:name="_Toc374444291"/>
      <w:r>
        <w:instrText>Aktiviranje izdelka</w:instrText>
      </w:r>
      <w:bookmarkEnd w:id="179"/>
      <w:r>
        <w:instrText xml:space="preserve"> " \l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fldChar w:fldCharType="end"/>
      </w:r>
    </w:p>
    <w:p w:rsidR="003B1F78" w:rsidRPr="00D54DC8" w:rsidRDefault="003B1F78" w:rsidP="00C15C8D">
      <w:pPr>
        <w:pStyle w:val="PURBody-Indented"/>
      </w:pPr>
      <w:r>
        <w:t>Nekateri izdelki in spletne storitve so zaščiteni s tehničnimi ukrepi, zato jih morate aktivirati in uporabiti ključ za količinsko licenco, če</w:t>
      </w:r>
      <w:r w:rsidR="00C15C8D">
        <w:t> </w:t>
      </w:r>
      <w:r>
        <w:t>jih želite namestiti ali dostopati do njih.</w:t>
      </w:r>
      <w:r w:rsidR="00DE1557">
        <w:t xml:space="preserve"> </w:t>
      </w:r>
      <w:r>
        <w:t>Aktiviranje poveže uporabo programske opreme z določeno napravo.</w:t>
      </w:r>
      <w:r w:rsidR="00DE1557">
        <w:t xml:space="preserve"> </w:t>
      </w:r>
      <w:r>
        <w:t>Več informacij o</w:t>
      </w:r>
      <w:r w:rsidR="00C15C8D">
        <w:t> </w:t>
      </w:r>
      <w:r>
        <w:t xml:space="preserve">tem, kdaj je aktiviranje obvezno ali kdaj potrebujete ključ izdelka, najdete v razdelku »Aktiviranje izdelka« na spletnem mestu </w:t>
      </w:r>
      <w:hyperlink r:id="rId33">
        <w:r>
          <w:rPr>
            <w:color w:val="00467F"/>
            <w:u w:val="single"/>
          </w:rPr>
          <w:t>http://www.microsoft.com/licensing</w:t>
        </w:r>
      </w:hyperlink>
      <w:r>
        <w:t>.</w:t>
      </w:r>
      <w:r w:rsidR="00DE1557">
        <w:t xml:space="preserve"> </w:t>
      </w:r>
      <w:r>
        <w:t xml:space="preserve">Za uporabo ključev, ki so vam dodeljeni, in aktiviranje izdelkov z uporabo storitve za upravljanje ključev izdelka (KMS) odgovarjate sami. </w:t>
      </w:r>
      <w:r>
        <w:rPr>
          <w:rFonts w:eastAsia="Arial" w:cs="Times New Roman"/>
        </w:rPr>
        <w:t>Ključi za količinske licence so zaupni, za njih pa velja določilo o zaupnosti v vaši pogodbi o</w:t>
      </w:r>
      <w:r w:rsidR="00C15C8D">
        <w:rPr>
          <w:rFonts w:eastAsia="Arial" w:cs="Times New Roman"/>
        </w:rPr>
        <w:t> </w:t>
      </w:r>
      <w:r>
        <w:rPr>
          <w:rFonts w:eastAsia="Arial" w:cs="Times New Roman"/>
        </w:rPr>
        <w:t xml:space="preserve">količinskem licenciranju. </w:t>
      </w:r>
      <w:r>
        <w:t>Ključev ne smete nikoli razkriti tretjim osebam,</w:t>
      </w:r>
      <w:r>
        <w:rPr>
          <w:rFonts w:eastAsia="Arial" w:cs="Times New Roman"/>
        </w:rPr>
        <w:t xml:space="preserve"> tudi po odpovedi ali poteku veljavnosti vaše pogodbe o</w:t>
      </w:r>
      <w:r w:rsidR="00C15C8D">
        <w:rPr>
          <w:rFonts w:eastAsia="Arial" w:cs="Times New Roman"/>
        </w:rPr>
        <w:t> </w:t>
      </w:r>
      <w:r>
        <w:rPr>
          <w:rFonts w:eastAsia="Arial" w:cs="Times New Roman"/>
        </w:rPr>
        <w:t>količinskem licenciranju in ne glede na morebitno drugačno časovno omejitev</w:t>
      </w:r>
      <w:r>
        <w:t>.</w:t>
      </w:r>
    </w:p>
    <w:p w:rsidR="003B1F78" w:rsidRPr="00D54DC8" w:rsidRDefault="003B1F78" w:rsidP="003B1F78">
      <w:pPr>
        <w:pStyle w:val="PURBlueStrong-Indented"/>
      </w:pPr>
      <w:r>
        <w:t>Aktiviranje prek storitve za upravljanje ključev in s ključem za večkratno aktiviranje</w:t>
      </w:r>
    </w:p>
    <w:p w:rsidR="003B1F78" w:rsidRPr="00D54DC8" w:rsidRDefault="003B1F78" w:rsidP="00C15C8D">
      <w:pPr>
        <w:pStyle w:val="PURBody-Indented"/>
      </w:pPr>
      <w:r>
        <w:t>Pri aktiviranju ključa za večkratno aktiviranje (MAK) programska oprema Microsoftu pošlje podatke o programski opremi in napravi.</w:t>
      </w:r>
      <w:r w:rsidR="00DE1557">
        <w:t xml:space="preserve"> </w:t>
      </w:r>
      <w:r>
        <w:t>Pri aktiviranju gostitelja storitve za upravljanje ključev (KMS) programska oprema Microsoftu pošlje podatke o gostiteljski programski opremi KMS in gostiteljski napravi.</w:t>
      </w:r>
      <w:r w:rsidR="00DE1557">
        <w:t xml:space="preserve"> </w:t>
      </w:r>
      <w:r>
        <w:t>Odjemalske naprave KMS, aktivirane s storitvijo KMS, ne pošljejo podatkov Microsoftu. Vseeno pa je zanje potrebno občasno vnovično aktiviranje z gostiteljem KMS.</w:t>
      </w:r>
      <w:r w:rsidR="00DE1557">
        <w:t xml:space="preserve"> </w:t>
      </w:r>
      <w:r>
        <w:t>Pri aktiviranju gostitelja MAK ali KMS so Microsoftu poslani ti</w:t>
      </w:r>
      <w:r w:rsidR="00C15C8D">
        <w:t> </w:t>
      </w:r>
      <w:r>
        <w:t xml:space="preserve">podatki: </w:t>
      </w:r>
    </w:p>
    <w:p w:rsidR="003B1F78" w:rsidRPr="001C3D19" w:rsidRDefault="003B1F78" w:rsidP="005D6562">
      <w:pPr>
        <w:pStyle w:val="PURBullet-Indented"/>
        <w:numPr>
          <w:ilvl w:val="1"/>
          <w:numId w:val="4"/>
        </w:numPr>
        <w:rPr>
          <w:lang w:val="de-DE"/>
        </w:rPr>
      </w:pPr>
      <w:r w:rsidRPr="001C3D19">
        <w:rPr>
          <w:lang w:val="de-DE"/>
        </w:rPr>
        <w:t>različica, jezik in ključ programske opreme,</w:t>
      </w:r>
    </w:p>
    <w:p w:rsidR="003B1F78" w:rsidRPr="00D54DC8" w:rsidRDefault="003B1F78" w:rsidP="005D6562">
      <w:pPr>
        <w:pStyle w:val="PURBullet-Indented"/>
        <w:numPr>
          <w:ilvl w:val="1"/>
          <w:numId w:val="4"/>
        </w:numPr>
      </w:pPr>
      <w:r>
        <w:t>naslov internetnega protokola naprave,</w:t>
      </w:r>
    </w:p>
    <w:p w:rsidR="003B1F78" w:rsidRPr="00D54DC8" w:rsidRDefault="003B1F78" w:rsidP="005D6562">
      <w:pPr>
        <w:pStyle w:val="PURBullet-Indented"/>
        <w:numPr>
          <w:ilvl w:val="1"/>
          <w:numId w:val="4"/>
        </w:numPr>
      </w:pPr>
      <w:r>
        <w:t xml:space="preserve">podatki, pridobljeni iz konfiguracije strojne opreme naprave. </w:t>
      </w:r>
    </w:p>
    <w:p w:rsidR="003B1F78" w:rsidRPr="00D54DC8" w:rsidRDefault="003B1F78" w:rsidP="00C15C8D">
      <w:pPr>
        <w:pStyle w:val="PURBody-Indented"/>
      </w:pPr>
      <w:r>
        <w:t xml:space="preserve">Za več informacij obiščite spletno mesto </w:t>
      </w:r>
      <w:hyperlink r:id="rId34">
        <w:r>
          <w:rPr>
            <w:color w:val="00467F"/>
            <w:u w:val="single"/>
          </w:rPr>
          <w:t>http://www.microsoft.com/licensing/existing-customers/product-activation.aspx</w:t>
        </w:r>
      </w:hyperlink>
      <w:r>
        <w:t>.</w:t>
      </w:r>
      <w:r w:rsidR="00DE1557">
        <w:t xml:space="preserve"> </w:t>
      </w:r>
      <w:r>
        <w:t>Če</w:t>
      </w:r>
      <w:r w:rsidR="00C15C8D">
        <w:t> </w:t>
      </w:r>
      <w:r>
        <w:t>uporabljate programsko opremo, se strinjate s prenosom teh podatkov.</w:t>
      </w:r>
      <w:r w:rsidR="00DE1557">
        <w:t xml:space="preserve"> </w:t>
      </w:r>
      <w:r>
        <w:t>Različico programske opreme, ki je bila nameščena med postopkom namestitve, imate pravico uporabljati že pred aktiviranjem.</w:t>
      </w:r>
      <w:r w:rsidR="00DE1557">
        <w:t xml:space="preserve"> </w:t>
      </w:r>
      <w:r>
        <w:t>Če programske opreme ne aktivirate, je vaša pravica za</w:t>
      </w:r>
      <w:r w:rsidR="00C15C8D">
        <w:t> </w:t>
      </w:r>
      <w:r>
        <w:t>njeno uporabo po času, določenem med postopkom namestitve, omejena.</w:t>
      </w:r>
      <w:r w:rsidR="00DE1557">
        <w:t xml:space="preserve"> </w:t>
      </w:r>
      <w:r>
        <w:t>S tem preprečujemo nelicencirano uporabo.</w:t>
      </w:r>
      <w:r w:rsidR="00DE1557">
        <w:t xml:space="preserve"> </w:t>
      </w:r>
      <w:r>
        <w:t>Če programske opreme ne aktivirate, po določenem času nimate več licence za nadaljevanje uporabe programske opreme.</w:t>
      </w:r>
      <w:r w:rsidR="00DE1557">
        <w:t xml:space="preserve"> </w:t>
      </w:r>
      <w:r>
        <w:t>Če ima naprava vzpostavljeno povezavo z internetom, lahko programska oprema za namene aktiviranja samodejno vzpostavi povezavo z</w:t>
      </w:r>
      <w:r w:rsidR="00C15C8D">
        <w:t> </w:t>
      </w:r>
      <w:r>
        <w:t>Microsoftom.</w:t>
      </w:r>
      <w:r w:rsidR="00DE1557">
        <w:t xml:space="preserve"> </w:t>
      </w:r>
      <w:r>
        <w:t>Programsko opremo lahko prek interneta ali telefona aktivirate tudi ročno.</w:t>
      </w:r>
      <w:r w:rsidR="00DE1557">
        <w:t xml:space="preserve"> </w:t>
      </w:r>
      <w:r w:rsidRPr="009A7C97">
        <w:t>V tem primeru boste morda morali plačati</w:t>
      </w:r>
      <w:r w:rsidR="00C15C8D" w:rsidRPr="009A7C97">
        <w:t> </w:t>
      </w:r>
      <w:r w:rsidRPr="009A7C97">
        <w:t>internetne ali telefonske storitve.</w:t>
      </w:r>
      <w:r w:rsidR="00DE1557">
        <w:t xml:space="preserve"> </w:t>
      </w:r>
      <w:r>
        <w:t>Če spremenite računalnik ali programsko opremo, boste morda morali znova aktivirati programsko opremo.</w:t>
      </w:r>
      <w:r w:rsidR="00DE1557">
        <w:t xml:space="preserve"> </w:t>
      </w:r>
      <w:r>
        <w:t>Na to vas opomni programska oprema.</w:t>
      </w:r>
    </w:p>
    <w:p w:rsidR="003B1F78" w:rsidRPr="00D54DC8" w:rsidRDefault="003B1F78" w:rsidP="003B1F78">
      <w:pPr>
        <w:pStyle w:val="PURBlueStrong-Indented"/>
      </w:pPr>
      <w:r>
        <w:lastRenderedPageBreak/>
        <w:t>Pravilna uporaba storitve za upravljanje ključev</w:t>
      </w:r>
    </w:p>
    <w:p w:rsidR="003B1F78" w:rsidRPr="00D54DC8" w:rsidRDefault="003B1F78" w:rsidP="003B1F78">
      <w:pPr>
        <w:pStyle w:val="PURBody-Indented"/>
      </w:pPr>
      <w:r>
        <w:t>Do storitev KMS ne smete omogočiti nezavarovanega dostopa prek nenadzorovanega omrežja, kot je internet.</w:t>
      </w:r>
    </w:p>
    <w:p w:rsidR="003B1F78" w:rsidRPr="00D54DC8" w:rsidRDefault="003B1F78" w:rsidP="003B1F78">
      <w:pPr>
        <w:pStyle w:val="PURBlueStrong-Indented"/>
      </w:pPr>
      <w:r>
        <w:t>Nepooblaščena uporaba ključev MAK ali KMS</w:t>
      </w:r>
    </w:p>
    <w:p w:rsidR="003B1F78" w:rsidRPr="00D54DC8" w:rsidRDefault="003B1F78" w:rsidP="003B1F78">
      <w:pPr>
        <w:pStyle w:val="PURBody-Indented"/>
      </w:pPr>
      <w:r>
        <w:t xml:space="preserve">Pri nepooblaščeni uporabi ali razkritju ključev MAK ali KMS lahko Microsoft ukrepa na enega od teh načinov: prepreči nadaljnje aktivacije, deaktivira ali kako drugače blokira ključ izdelka, da ga ni mogoče aktivirati ali preveriti njegove veljavnosti. </w:t>
      </w:r>
    </w:p>
    <w:p w:rsidR="003B1F78" w:rsidRPr="001C3D19" w:rsidRDefault="003B1F78" w:rsidP="003B1F78">
      <w:pPr>
        <w:pStyle w:val="PURBody-Indented"/>
        <w:rPr>
          <w:lang w:val="de-DE"/>
        </w:rPr>
      </w:pPr>
      <w:r w:rsidRPr="001C3D19">
        <w:rPr>
          <w:lang w:val="de-DE"/>
        </w:rPr>
        <w:t xml:space="preserve">Če je ključ izdelka deaktiviran, mora stranka pri Microsoftu pridobiti novega. </w:t>
      </w:r>
    </w:p>
    <w:p w:rsidR="003B1F78" w:rsidRPr="001C3D19" w:rsidRDefault="003B1F78" w:rsidP="006251CC">
      <w:pPr>
        <w:pStyle w:val="PURHeading2"/>
        <w:rPr>
          <w:lang w:val="de-DE"/>
        </w:rPr>
      </w:pPr>
      <w:r w:rsidRPr="001C3D19">
        <w:rPr>
          <w:lang w:val="de-DE"/>
        </w:rPr>
        <w:t>Komponente pisav</w:t>
      </w:r>
      <w:r>
        <w:fldChar w:fldCharType="begin"/>
      </w:r>
      <w:r w:rsidRPr="001C3D19">
        <w:rPr>
          <w:lang w:val="de-DE"/>
        </w:rPr>
        <w:instrText>TC "</w:instrText>
      </w:r>
      <w:bookmarkStart w:id="187" w:name="_Toc374444292"/>
      <w:r w:rsidRPr="001C3D19">
        <w:rPr>
          <w:lang w:val="de-DE"/>
        </w:rPr>
        <w:instrText>Komponente pisav</w:instrText>
      </w:r>
      <w:bookmarkEnd w:id="187"/>
      <w:r w:rsidRPr="001C3D19">
        <w:rPr>
          <w:lang w:val="de-DE"/>
        </w:rPr>
        <w:instrText xml:space="preserve"> " \l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fldChar w:fldCharType="end"/>
      </w:r>
    </w:p>
    <w:p w:rsidR="003B1F78" w:rsidRPr="001C3D19" w:rsidRDefault="003B1F78" w:rsidP="00C15C8D">
      <w:pPr>
        <w:pStyle w:val="PURBody-Indented"/>
        <w:rPr>
          <w:lang w:val="de-DE"/>
        </w:rPr>
      </w:pPr>
      <w:r w:rsidRPr="001C3D19">
        <w:rPr>
          <w:lang w:val="de-DE"/>
        </w:rPr>
        <w:t>Med uporabo Microsoftove spletne storitve lahko pisave, ki jih namesti ta spletna storitev, uporabljate za prikaz in tiskanje vsebine.</w:t>
      </w:r>
      <w:r w:rsidR="00DE1557">
        <w:rPr>
          <w:lang w:val="de-DE"/>
        </w:rPr>
        <w:t xml:space="preserve"> </w:t>
      </w:r>
      <w:r w:rsidRPr="001C3D19">
        <w:rPr>
          <w:lang w:val="de-DE"/>
        </w:rPr>
        <w:t>Pisave lahko vdelate v vsebino le v skladu z omejitvami glede vdelovanja v pisavah ter jih pri tiskanju vsebine začasno prenesete v</w:t>
      </w:r>
      <w:r w:rsidR="00C15C8D">
        <w:rPr>
          <w:lang w:val="de-DE"/>
        </w:rPr>
        <w:t> </w:t>
      </w:r>
      <w:r w:rsidRPr="001C3D19">
        <w:rPr>
          <w:lang w:val="de-DE"/>
        </w:rPr>
        <w:t>tiskalnik ali drugo izhodno napravo.</w:t>
      </w:r>
    </w:p>
    <w:p w:rsidR="00B5244A" w:rsidRPr="001C3D19" w:rsidRDefault="00B5244A" w:rsidP="00B5244A">
      <w:pPr>
        <w:pStyle w:val="PURHeading2"/>
        <w:rPr>
          <w:lang w:val="de-DE"/>
        </w:rPr>
      </w:pPr>
      <w:r w:rsidRPr="001C3D19">
        <w:rPr>
          <w:lang w:val="de-DE"/>
        </w:rPr>
        <w:t>Komponente programske opreme Windows</w:t>
      </w:r>
      <w:r>
        <w:fldChar w:fldCharType="begin"/>
      </w:r>
      <w:r w:rsidRPr="001C3D19">
        <w:rPr>
          <w:lang w:val="de-DE"/>
        </w:rPr>
        <w:instrText>TC "</w:instrText>
      </w:r>
      <w:bookmarkStart w:id="195" w:name="_Toc374444293"/>
      <w:r w:rsidRPr="001C3D19">
        <w:rPr>
          <w:lang w:val="de-DE"/>
        </w:rPr>
        <w:instrText>Komponente programske opreme Windows</w:instrText>
      </w:r>
      <w:bookmarkEnd w:id="195"/>
      <w:r w:rsidRPr="001C3D19">
        <w:rPr>
          <w:lang w:val="de-DE"/>
        </w:rPr>
        <w:instrText xml:space="preserve">" \l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fldChar w:fldCharType="end"/>
      </w:r>
    </w:p>
    <w:p w:rsidR="00C44E34" w:rsidRPr="001C3D19" w:rsidRDefault="00B5244A" w:rsidP="00C15C8D">
      <w:pPr>
        <w:pStyle w:val="PURBody-Indented"/>
        <w:rPr>
          <w:lang w:val="de-DE"/>
        </w:rPr>
      </w:pPr>
      <w:r w:rsidRPr="001C3D19">
        <w:rPr>
          <w:lang w:val="de-DE"/>
        </w:rPr>
        <w:t>Programska oprema vključuje eno ali več naslednjih komponent programske opreme Windows:</w:t>
      </w:r>
      <w:r w:rsidR="00DE1557">
        <w:rPr>
          <w:lang w:val="de-DE"/>
        </w:rPr>
        <w:t xml:space="preserve"> </w:t>
      </w:r>
      <w:r w:rsidRPr="001C3D19">
        <w:rPr>
          <w:lang w:val="de-DE"/>
        </w:rPr>
        <w:t>Microsoft .NET Framework, Microsoft Data Access Components, programska oprema Powershell in določene datoteke .dll, ki so povezane s tehnologijami Microsoft Build, Windows Identity Foundation, Knjižnica Microsoft Windows za JAVAScript, Debghelp.dll in Web Deploy.</w:t>
      </w:r>
      <w:r w:rsidR="00DE1557">
        <w:rPr>
          <w:lang w:val="de-DE"/>
        </w:rPr>
        <w:t xml:space="preserve"> </w:t>
      </w:r>
      <w:r w:rsidRPr="001C3D19">
        <w:rPr>
          <w:lang w:val="de-DE"/>
        </w:rPr>
        <w:t>Vse te so</w:t>
      </w:r>
      <w:r w:rsidR="00C15C8D">
        <w:rPr>
          <w:lang w:val="de-DE"/>
        </w:rPr>
        <w:t> </w:t>
      </w:r>
      <w:r w:rsidRPr="001C3D19">
        <w:rPr>
          <w:lang w:val="de-DE"/>
        </w:rPr>
        <w:t>del sistema programske opreme Windows.</w:t>
      </w:r>
      <w:r w:rsidR="00DE1557">
        <w:rPr>
          <w:lang w:val="de-DE"/>
        </w:rPr>
        <w:t xml:space="preserve"> </w:t>
      </w:r>
      <w:r w:rsidRPr="001C3D19">
        <w:rPr>
          <w:lang w:val="de-DE"/>
        </w:rPr>
        <w:t>Če ni drugače navedeno v spodnjem razdelku »Primerjalno testiranje«, za vašo uporabo teh komponent veljajo licenčni pogoji za sistem Microsoft Windows.</w:t>
      </w:r>
      <w:r w:rsidR="00DE1557">
        <w:rPr>
          <w:lang w:val="de-DE"/>
        </w:rPr>
        <w:t xml:space="preserve"> </w:t>
      </w:r>
    </w:p>
    <w:p w:rsidR="003B1F78" w:rsidRPr="001C3D19" w:rsidRDefault="003B1F78" w:rsidP="003B1F78">
      <w:pPr>
        <w:pStyle w:val="PURHeading2"/>
        <w:rPr>
          <w:lang w:val="de-DE"/>
        </w:rPr>
      </w:pPr>
      <w:r w:rsidRPr="001C3D19">
        <w:rPr>
          <w:lang w:val="de-DE"/>
        </w:rPr>
        <w:t>Primerjalno testiranje</w:t>
      </w:r>
      <w:r>
        <w:fldChar w:fldCharType="begin"/>
      </w:r>
      <w:r w:rsidRPr="001C3D19">
        <w:rPr>
          <w:lang w:val="de-DE"/>
        </w:rPr>
        <w:instrText>TC "</w:instrText>
      </w:r>
      <w:bookmarkStart w:id="203" w:name="_Toc374444294"/>
      <w:r w:rsidRPr="001C3D19">
        <w:rPr>
          <w:lang w:val="de-DE"/>
        </w:rPr>
        <w:instrText>Primerjalno testiranje</w:instrText>
      </w:r>
      <w:bookmarkEnd w:id="203"/>
      <w:r w:rsidRPr="001C3D19">
        <w:rPr>
          <w:lang w:val="de-DE"/>
        </w:rPr>
        <w:instrText xml:space="preserve">" \l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fldChar w:fldCharType="end"/>
      </w:r>
    </w:p>
    <w:p w:rsidR="003B1F78" w:rsidRPr="001C3D19" w:rsidRDefault="003B1F78" w:rsidP="003B1F78">
      <w:pPr>
        <w:pStyle w:val="PURBlueStrong-Indented"/>
        <w:rPr>
          <w:lang w:val="de-DE"/>
        </w:rPr>
      </w:pPr>
      <w:r w:rsidRPr="001C3D19">
        <w:rPr>
          <w:lang w:val="de-DE"/>
        </w:rPr>
        <w:t>Programska oprema</w:t>
      </w:r>
    </w:p>
    <w:p w:rsidR="003B1F78" w:rsidRPr="00D54DC8" w:rsidRDefault="003B1F78" w:rsidP="003B1F78">
      <w:pPr>
        <w:pStyle w:val="PURBody-Indented"/>
      </w:pPr>
      <w:r w:rsidRPr="001C3D19">
        <w:rPr>
          <w:lang w:val="de-DE"/>
        </w:rPr>
        <w:t>Če želite rezultate katerega koli primerjalnega testiranja programske opreme razkriti tretji osebi, morate pridobiti Microsoftovo predhodno pisno soglasje.</w:t>
      </w:r>
      <w:r w:rsidR="00DE1557">
        <w:rPr>
          <w:lang w:val="de-DE"/>
        </w:rPr>
        <w:t xml:space="preserve"> </w:t>
      </w:r>
      <w:r>
        <w:t>To pa ne velja za Windows Server ali ogrodje .NET Framework (glejte spodaj).</w:t>
      </w:r>
    </w:p>
    <w:p w:rsidR="003B1F78" w:rsidRPr="00D54DC8" w:rsidRDefault="003B1F78" w:rsidP="003B1F78">
      <w:pPr>
        <w:pStyle w:val="PURBlueStrong-Indented"/>
      </w:pPr>
      <w:r>
        <w:t>Microsoft .NET Framework</w:t>
      </w:r>
    </w:p>
    <w:p w:rsidR="003B1F78" w:rsidRPr="00D54DC8" w:rsidRDefault="00F9140B" w:rsidP="00C15C8D">
      <w:pPr>
        <w:pStyle w:val="PURBody-Indented"/>
      </w:pPr>
      <w:r>
        <w:t>V programsko opremo je lahko vključena ena ali več komponent ogrodja .NET Framework (»komponente .NET«).</w:t>
      </w:r>
      <w:r w:rsidR="00DE1557">
        <w:t xml:space="preserve"> </w:t>
      </w:r>
      <w:r>
        <w:t>Na teh komponentah lahko izvajate interno primerjalno testiranje.</w:t>
      </w:r>
      <w:r w:rsidR="00DE1557">
        <w:t xml:space="preserve"> </w:t>
      </w:r>
      <w:r>
        <w:t>Rezultate primerjanih testov teh komponent lahko objavite, če ravnate v</w:t>
      </w:r>
      <w:r w:rsidR="00C15C8D">
        <w:t> </w:t>
      </w:r>
      <w:r>
        <w:t xml:space="preserve">skladu s pogoji, objavljenimi na spletnem mestu </w:t>
      </w:r>
      <w:r>
        <w:rPr>
          <w:color w:val="00467F"/>
          <w:u w:val="single"/>
        </w:rPr>
        <w:t>http://go.microsoft.com/fwlink/?LinkID=66406</w:t>
      </w:r>
      <w:r>
        <w:t>.</w:t>
      </w:r>
      <w:r w:rsidR="00DE1557">
        <w:t xml:space="preserve"> </w:t>
      </w:r>
      <w:r>
        <w:t xml:space="preserve">Ne glede na katero koli drugo pogodbo, ki ste jo morda sklenili z Microsoftom, ima Microsoft v primeru, če objavite rezultate primerjalnih testov, pravico objaviti rezultate primerjalnih testov vaših izdelkov, ki so konkurenčni tem komponentam .NET, pri čemer mora ravnati v skladu z istimi pogoji, objavljenimi na spletnem mestu </w:t>
      </w:r>
      <w:r>
        <w:rPr>
          <w:color w:val="00467F"/>
          <w:u w:val="single"/>
        </w:rPr>
        <w:t>http://go.microsoft.com/fwlink/?LinkID=66406</w:t>
      </w:r>
      <w:r w:rsidRPr="00C15C8D">
        <w:t>.</w:t>
      </w:r>
    </w:p>
    <w:p w:rsidR="00DE4809" w:rsidRPr="00D54DC8" w:rsidRDefault="00DE4809" w:rsidP="00DE4809">
      <w:pPr>
        <w:pStyle w:val="PURHeading2"/>
      </w:pPr>
      <w:r>
        <w:t>Tehnologija SQL Server</w:t>
      </w:r>
      <w:r>
        <w:fldChar w:fldCharType="begin"/>
      </w:r>
      <w:r>
        <w:instrText>TC "</w:instrText>
      </w:r>
      <w:bookmarkStart w:id="211" w:name="_Toc374444295"/>
      <w:r>
        <w:instrText>Tehnologija SQL Server</w:instrText>
      </w:r>
      <w:bookmarkEnd w:id="211"/>
      <w:r>
        <w:instrText xml:space="preserve">" \l 2 </w:instrText>
      </w:r>
      <w:bookmarkStart w:id="212" w:name="_Toc339624738"/>
      <w:bookmarkStart w:id="213" w:name="_Toc341260691"/>
      <w:bookmarkStart w:id="214" w:name="_Toc341260918"/>
      <w:bookmarkStart w:id="215" w:name="_Toc364068000"/>
      <w:bookmarkStart w:id="216" w:name="_Toc364068356"/>
      <w:bookmarkStart w:id="217" w:name="_Toc364695374"/>
      <w:bookmarkStart w:id="218" w:name="_Toc370712496"/>
      <w:bookmarkEnd w:id="212"/>
      <w:bookmarkEnd w:id="213"/>
      <w:bookmarkEnd w:id="214"/>
      <w:bookmarkEnd w:id="215"/>
      <w:bookmarkEnd w:id="216"/>
      <w:bookmarkEnd w:id="217"/>
      <w:bookmarkEnd w:id="218"/>
      <w:r>
        <w:fldChar w:fldCharType="end"/>
      </w:r>
    </w:p>
    <w:p w:rsidR="00DE4809" w:rsidRPr="00D54DC8" w:rsidRDefault="00DE4809" w:rsidP="00C15C8D">
      <w:pPr>
        <w:pStyle w:val="PURBody-Indented"/>
      </w:pPr>
      <w:r>
        <w:t>Če vaša izdaja programske opreme vključuje izdelek programske opreme zbirke podatkov strežnika SQL Server (»zbirka podatkov</w:t>
      </w:r>
      <w:r w:rsidR="00C15C8D">
        <w:t> </w:t>
      </w:r>
      <w:r>
        <w:t>strežnika SQL Server«), lahko kadar koli izvajate en primerek zbirke podatkov strežnika SQL Server v enem fizičnem ali</w:t>
      </w:r>
      <w:r w:rsidR="00C15C8D">
        <w:t> </w:t>
      </w:r>
      <w:r>
        <w:t>navideznem okolju operacijskega sistema v enem strežniku, da zagotovite podporo za programsko opremo.</w:t>
      </w:r>
      <w:r w:rsidR="00DE1557">
        <w:t xml:space="preserve"> </w:t>
      </w:r>
      <w:r>
        <w:t>Ta primerek zbirke podatkov strežnika SQL Server lahko uporabljate tudi za zagotavljanje podpore za druge izdelke, ki vključujejo katero koli različico zbirke podatkov strežnika SQL Server.</w:t>
      </w:r>
      <w:r w:rsidR="00DE1557">
        <w:t xml:space="preserve"> </w:t>
      </w:r>
      <w:r>
        <w:t>Za takšno uporabo ne potrebujete licenc SQL Server CAL.</w:t>
      </w:r>
      <w:r w:rsidR="00DE1557">
        <w:t xml:space="preserve"> </w:t>
      </w:r>
    </w:p>
    <w:p w:rsidR="00DE4809" w:rsidRPr="00D54DC8" w:rsidRDefault="00DE4809" w:rsidP="00C15C8D">
      <w:pPr>
        <w:pStyle w:val="PURBody-Indented"/>
      </w:pPr>
      <w:r>
        <w:t>Tega primerka ne smete dati v skupno rabo za zagotavljanje podpore za izdelek, ki ni licenciran z zbirko podatkov strežnika SQL</w:t>
      </w:r>
      <w:r w:rsidR="00C15C8D">
        <w:t> </w:t>
      </w:r>
      <w:r>
        <w:t>Server.</w:t>
      </w:r>
    </w:p>
    <w:p w:rsidR="00DE4809" w:rsidRPr="00D54DC8" w:rsidRDefault="00DE4809" w:rsidP="00C15C8D">
      <w:pPr>
        <w:pStyle w:val="PURBody-Indented"/>
      </w:pPr>
      <w:r>
        <w:t>Če vaša izdaja programske opreme vključuje komponente znamke strežnika SQL Server, ki niso zbirka podatkov SQL Server, za</w:t>
      </w:r>
      <w:r w:rsidR="00C15C8D">
        <w:t> </w:t>
      </w:r>
      <w:r>
        <w:t>te</w:t>
      </w:r>
      <w:r w:rsidR="00C15C8D">
        <w:t> </w:t>
      </w:r>
      <w:r>
        <w:t>komponente veljajo licenčni pogoji njihovih licenc. Takšne licence lahko najdete</w:t>
      </w:r>
      <w:r w:rsidR="00217720">
        <w:t>.</w:t>
      </w:r>
      <w:r>
        <w:t xml:space="preserve"> </w:t>
      </w:r>
    </w:p>
    <w:p w:rsidR="00DE4809" w:rsidRPr="00D54DC8" w:rsidRDefault="00DE4809" w:rsidP="00C15C8D">
      <w:pPr>
        <w:pStyle w:val="PURBody-Indented"/>
        <w:numPr>
          <w:ilvl w:val="0"/>
          <w:numId w:val="53"/>
        </w:numPr>
      </w:pPr>
      <w:r>
        <w:t>v mapi z imenom »Legal«, »Licenses« ali podobnim imenom v namestitvenem imeniku programske opreme in so lahko na</w:t>
      </w:r>
      <w:r w:rsidR="00C15C8D">
        <w:t> </w:t>
      </w:r>
      <w:r>
        <w:t>voljo kot samostojne licenčne pogodbe ali priložene licenčni pogodbi za programsko opremo ali</w:t>
      </w:r>
    </w:p>
    <w:p w:rsidR="00DE4809" w:rsidRPr="00D54DC8" w:rsidRDefault="00DE4809" w:rsidP="009A33CC">
      <w:pPr>
        <w:pStyle w:val="PURBody-Indented"/>
        <w:numPr>
          <w:ilvl w:val="0"/>
          <w:numId w:val="53"/>
        </w:numPr>
      </w:pPr>
      <w:r>
        <w:t xml:space="preserve">prek poenotenega namestitvenega programa za programsko opremo. </w:t>
      </w:r>
    </w:p>
    <w:p w:rsidR="00DE4809" w:rsidRPr="00D54DC8" w:rsidRDefault="00DE4809" w:rsidP="00DE4809">
      <w:pPr>
        <w:pStyle w:val="PURBody-Indented"/>
      </w:pPr>
      <w:r>
        <w:t>Če se s pogoji za komponente znamke strežnika SQL Server ne strinjate, komponente ne smete uporabljati.</w:t>
      </w:r>
    </w:p>
    <w:p w:rsidR="00FD2C8D" w:rsidRPr="00D54DC8" w:rsidRDefault="00FD2C8D" w:rsidP="00FD2C8D">
      <w:pPr>
        <w:pStyle w:val="PURHeading2"/>
      </w:pPr>
      <w:r>
        <w:t>Ustvarjanje in shranjevanje primerkov</w:t>
      </w:r>
      <w:r>
        <w:fldChar w:fldCharType="begin"/>
      </w:r>
      <w:r>
        <w:instrText>TC "</w:instrText>
      </w:r>
      <w:bookmarkStart w:id="219" w:name="_Toc374444296"/>
      <w:r>
        <w:instrText>Ustvarjanje in shranjevanje primerkov</w:instrText>
      </w:r>
      <w:bookmarkEnd w:id="219"/>
      <w:r>
        <w:instrText xml:space="preserve">" \l 2 </w:instrText>
      </w:r>
      <w:r>
        <w:fldChar w:fldCharType="end"/>
      </w:r>
    </w:p>
    <w:p w:rsidR="00DE27DA" w:rsidRPr="00D54DC8" w:rsidRDefault="00DE27DA" w:rsidP="00DE27DA">
      <w:pPr>
        <w:pStyle w:val="PURBody-Indented"/>
      </w:pPr>
      <w:r>
        <w:t>V katerem koli strežniku ali na nosilcu podatkov za shranjevanje lahko ustvarite in nanj shranite poljubno število primerkov programske opreme, vendar le za uveljavljanje pravice do izvajanja primerka te programske opreme.</w:t>
      </w:r>
    </w:p>
    <w:p w:rsidR="003B1F78" w:rsidRPr="00D54DC8" w:rsidRDefault="003B1F78" w:rsidP="003B1F78">
      <w:pPr>
        <w:pStyle w:val="PURHeading2"/>
      </w:pPr>
      <w:r>
        <w:t>SQL Server Reporting Services Map Report Item</w:t>
      </w:r>
      <w:r>
        <w:fldChar w:fldCharType="begin"/>
      </w:r>
      <w:r>
        <w:instrText xml:space="preserve"> TC "</w:instrText>
      </w:r>
      <w:bookmarkStart w:id="220" w:name="_Toc339624739"/>
      <w:bookmarkStart w:id="221" w:name="_Toc341260693"/>
      <w:bookmarkStart w:id="222" w:name="_Toc341260920"/>
      <w:bookmarkStart w:id="223" w:name="_Toc364068002"/>
      <w:bookmarkStart w:id="224" w:name="_Toc364068358"/>
      <w:bookmarkStart w:id="225" w:name="_Toc364695376"/>
      <w:bookmarkStart w:id="226" w:name="_Toc370712498"/>
      <w:bookmarkStart w:id="227" w:name="_Toc374444297"/>
      <w:r>
        <w:instrText>SQL Server Reporting Services Map Report Item</w:instrText>
      </w:r>
      <w:bookmarkEnd w:id="220"/>
      <w:bookmarkEnd w:id="221"/>
      <w:bookmarkEnd w:id="222"/>
      <w:bookmarkEnd w:id="223"/>
      <w:bookmarkEnd w:id="224"/>
      <w:bookmarkEnd w:id="225"/>
      <w:bookmarkEnd w:id="226"/>
      <w:bookmarkEnd w:id="227"/>
      <w:r w:rsidR="0091467F">
        <w:instrText xml:space="preserve">" \l </w:instrText>
      </w:r>
      <w:r w:rsidR="005C04CC">
        <w:instrText>2</w:instrText>
      </w:r>
      <w:r>
        <w:fldChar w:fldCharType="end"/>
      </w:r>
    </w:p>
    <w:p w:rsidR="003B1F78" w:rsidRPr="00D54DC8" w:rsidRDefault="003B1F78" w:rsidP="002959F2">
      <w:pPr>
        <w:pStyle w:val="PURBody-Indented"/>
        <w:ind w:left="274"/>
      </w:pPr>
      <w:r>
        <w:t xml:space="preserve">Programska oprema lahko vsebuje funkcije, ki pridobivajo vsebino, kot so zemljevidi, slike in drugi podatki prek programskega vmesnika Bing Maps (»Bing Maps API«) ali nadomestnih znamk, s katero izdeluje poročila s prikazom podatkov na zemljevidih, zračnih in hibridnih posnetkih. Če so te funkcije vključene, lahko z njimi izdelujete in si ogledujete dinamične ali statične dokumente samo v povezavi z metodami in načini dostopa, ki so integrirani v programsko opremo. Vsebine, ki je na voljo prek vmesnika Bing Maps API, drugače ne smete kopirati, shranjevati, arhivirati ali iz nje izdelati zbirke podatkov. Vmesnika Bing Maps API ne smete uporabljati za ponujanje vodenja/usmerjanja na osnovi senzorja, niti ga ne smete za noben namen uporabljati s podatki o cestnem </w:t>
      </w:r>
      <w:r>
        <w:lastRenderedPageBreak/>
        <w:t xml:space="preserve">prometu ali zračnimi posnetki (oziroma povezanimi metapodatki), tudi če so na voljo prek vmesnika Bing Maps API. Za uporabo vmesnika Bing Maps API in z njim povezane vsebine veljajo tudi dodatni pogoji in določila na spletnem mestu </w:t>
      </w:r>
      <w:hyperlink r:id="rId35">
        <w:r>
          <w:rPr>
            <w:color w:val="00467F"/>
            <w:u w:val="single"/>
          </w:rPr>
          <w:t>http://go.microsoft.com/fwlink/?LinkId=21969</w:t>
        </w:r>
      </w:hyperlink>
      <w:r>
        <w:t>.</w:t>
      </w:r>
    </w:p>
    <w:p w:rsidR="003B1F78" w:rsidRPr="00D54DC8" w:rsidRDefault="003B1F78" w:rsidP="003B1F78">
      <w:pPr>
        <w:pStyle w:val="PURBody-Indented"/>
      </w:pPr>
      <w:r>
        <w:t>Ne smete:</w:t>
      </w:r>
    </w:p>
    <w:p w:rsidR="003B1F78" w:rsidRPr="00D54DC8" w:rsidRDefault="003B1F78" w:rsidP="00C15C8D">
      <w:pPr>
        <w:pStyle w:val="PURBullet-Indented"/>
        <w:numPr>
          <w:ilvl w:val="1"/>
          <w:numId w:val="5"/>
        </w:numPr>
      </w:pPr>
      <w:r>
        <w:t>odstranjevati, pomanjševati, blokirati ali spreminjati logotipov, blagovnih znamk, avtorskih pravic, digitalnih vodnih žigov ali drugih obvestil Microsofta ali njegovih dobaviteljev, ki so vključeni v programsko opremo, vključno z vsebino, ki vam je na voljo</w:t>
      </w:r>
      <w:r w:rsidR="00C15C8D">
        <w:t> </w:t>
      </w:r>
      <w:r>
        <w:t xml:space="preserve">prek programske opreme ali </w:t>
      </w:r>
    </w:p>
    <w:p w:rsidR="003B1F78" w:rsidRPr="00D54DC8" w:rsidRDefault="003B1F78" w:rsidP="00C15C8D">
      <w:pPr>
        <w:pStyle w:val="PURBullet-Indented"/>
        <w:numPr>
          <w:ilvl w:val="1"/>
          <w:numId w:val="5"/>
        </w:numPr>
      </w:pPr>
      <w:r>
        <w:t>objavljati programske opreme, vključno s programskimi vmesniki v sami programski opremi, tako da bi jo lahko kopirali drugi</w:t>
      </w:r>
      <w:r w:rsidR="00C15C8D">
        <w:t> </w:t>
      </w:r>
      <w:r>
        <w:t xml:space="preserve">ali </w:t>
      </w:r>
    </w:p>
    <w:p w:rsidR="003B1F78" w:rsidRPr="00D54DC8" w:rsidRDefault="003B1F78" w:rsidP="005D6562">
      <w:pPr>
        <w:pStyle w:val="PURBullet-Indented"/>
        <w:numPr>
          <w:ilvl w:val="1"/>
          <w:numId w:val="5"/>
        </w:numPr>
      </w:pPr>
      <w:r>
        <w:t>dajati v skupno rabo oziroma drugače distribuirati dokumentov, besedila ali slik, ki so bile izdelane s funkcijami v programski opremi Data Mapping Services.</w:t>
      </w:r>
    </w:p>
    <w:p w:rsidR="003B1F78" w:rsidRPr="00D54DC8" w:rsidRDefault="003B1F78" w:rsidP="003B1F78">
      <w:pPr>
        <w:pStyle w:val="PURHeading2"/>
      </w:pPr>
      <w:r>
        <w:t>Multipleksiranje</w:t>
      </w:r>
      <w:r>
        <w:fldChar w:fldCharType="begin"/>
      </w:r>
      <w:r>
        <w:instrText xml:space="preserve">TC </w:instrText>
      </w:r>
      <w:bookmarkStart w:id="228" w:name="_Toc374444298"/>
      <w:r>
        <w:instrText>Multipleksiranje</w:instrText>
      </w:r>
      <w:bookmarkEnd w:id="228"/>
      <w:r>
        <w:instrText xml:space="preserve"> \l 2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End w:id="229"/>
      <w:bookmarkEnd w:id="230"/>
      <w:bookmarkEnd w:id="231"/>
      <w:bookmarkEnd w:id="232"/>
      <w:bookmarkEnd w:id="233"/>
      <w:bookmarkEnd w:id="234"/>
      <w:bookmarkEnd w:id="235"/>
      <w:r>
        <w:fldChar w:fldCharType="end"/>
      </w:r>
    </w:p>
    <w:p w:rsidR="003B1F78" w:rsidRPr="00D54DC8" w:rsidRDefault="003B1F78" w:rsidP="003B1F78">
      <w:pPr>
        <w:pStyle w:val="PURBody-Indented"/>
      </w:pPr>
      <w:r>
        <w:t>Strojna in programska oprema, ki jo uporabljate za združevanje povezav, preusmerjanje podatkov, zmanjšanje števila naprav ali uporabnikov, ki neposredno dostopajo do izdelka ali ga uporabljajo, ali zmanjšanje števila okolij operacijskega sistema (ali okolij OSE), naprav ali uporabnikov, ki jih izdelek neposredno upravlja, (včasih imenovano tudi »multipleksiranje« ali »zbiranje«) ne zmanjšuje zahtevanega števila licenc katere koli vrste.</w:t>
      </w:r>
    </w:p>
    <w:p w:rsidR="00913323" w:rsidRPr="00D54DC8" w:rsidRDefault="00913323" w:rsidP="00913323">
      <w:pPr>
        <w:pStyle w:val="PURHeading2"/>
      </w:pPr>
      <w:r>
        <w:t>System Center Packs</w:t>
      </w:r>
      <w:r>
        <w:fldChar w:fldCharType="begin"/>
      </w:r>
      <w:r>
        <w:instrText xml:space="preserve"> TC "</w:instrText>
      </w:r>
      <w:bookmarkStart w:id="236" w:name="_Toc327176431"/>
      <w:bookmarkStart w:id="237" w:name="_Toc329004247"/>
      <w:bookmarkStart w:id="238" w:name="_Toc339624741"/>
      <w:bookmarkStart w:id="239" w:name="_Toc341260695"/>
      <w:bookmarkStart w:id="240" w:name="_Toc341260922"/>
      <w:bookmarkStart w:id="241" w:name="_Toc364068004"/>
      <w:bookmarkStart w:id="242" w:name="_Toc364068360"/>
      <w:bookmarkStart w:id="243" w:name="_Toc364695378"/>
      <w:bookmarkStart w:id="244" w:name="_Toc370712500"/>
      <w:bookmarkStart w:id="245" w:name="_Toc374444299"/>
      <w:r w:rsidR="00370309">
        <w:instrText>System Center Packs</w:instrText>
      </w:r>
      <w:bookmarkEnd w:id="236"/>
      <w:bookmarkEnd w:id="237"/>
      <w:bookmarkEnd w:id="238"/>
      <w:bookmarkEnd w:id="239"/>
      <w:bookmarkEnd w:id="240"/>
      <w:bookmarkEnd w:id="241"/>
      <w:bookmarkEnd w:id="242"/>
      <w:bookmarkEnd w:id="243"/>
      <w:bookmarkEnd w:id="244"/>
      <w:bookmarkEnd w:id="245"/>
      <w:r w:rsidR="0091467F">
        <w:instrText xml:space="preserve">" \l </w:instrText>
      </w:r>
      <w:r w:rsidR="005C04CC">
        <w:instrText>2</w:instrText>
      </w:r>
      <w:r>
        <w:fldChar w:fldCharType="end"/>
      </w:r>
    </w:p>
    <w:p w:rsidR="00913323" w:rsidRPr="00D54DC8" w:rsidRDefault="00913323" w:rsidP="00913323">
      <w:pPr>
        <w:pStyle w:val="PURBody-Indented"/>
      </w:pPr>
      <w:r>
        <w:t>Za vašo uporabo paketov Management Packs, Configuration Packs, Process Packs in Integration Packs veljajo licenčni pogoji za upoštevne izdelke System Center, ki so priloženi programski opremi.</w:t>
      </w:r>
    </w:p>
    <w:p w:rsidR="006B1A86" w:rsidRPr="00D54DC8" w:rsidRDefault="006B1A86" w:rsidP="006B1A86">
      <w:pPr>
        <w:pStyle w:val="PURHeading2"/>
      </w:pPr>
      <w:r>
        <w:t>Koda, ki jo je mogoče distribuirati</w:t>
      </w:r>
      <w:r>
        <w:fldChar w:fldCharType="begin"/>
      </w:r>
      <w:r>
        <w:instrText>TC "</w:instrText>
      </w:r>
      <w:bookmarkStart w:id="246" w:name="_Toc374444300"/>
      <w:r>
        <w:instrText>Koda, ki jo je mogoče distribuirati</w:instrText>
      </w:r>
      <w:bookmarkEnd w:id="246"/>
      <w:r>
        <w:instrText xml:space="preserve">" \l 2 </w:instrText>
      </w:r>
      <w:bookmarkStart w:id="247" w:name="_Toc366240867"/>
      <w:bookmarkEnd w:id="247"/>
      <w:r>
        <w:fldChar w:fldCharType="end"/>
      </w:r>
    </w:p>
    <w:p w:rsidR="006B1A86" w:rsidRPr="00D54DC8" w:rsidRDefault="006B1A86" w:rsidP="00C15C8D">
      <w:pPr>
        <w:pStyle w:val="PURBody-Indented"/>
      </w:pPr>
      <w:r>
        <w:t>Programska oprema ali spletna storitev lahko vsebuje kodo, ki jo lahko distribuirate v svojih programih, ki jih razvijete, če ravnate v</w:t>
      </w:r>
      <w:r w:rsidR="00C15C8D">
        <w:t> </w:t>
      </w:r>
      <w:r>
        <w:t xml:space="preserve">skladu s spodnjimi pogoji. </w:t>
      </w:r>
    </w:p>
    <w:p w:rsidR="006B1A86" w:rsidRPr="00D54DC8" w:rsidRDefault="006B1A86" w:rsidP="006B1A86">
      <w:pPr>
        <w:pStyle w:val="PURBlueStrong-Indented"/>
      </w:pPr>
      <w:r>
        <w:t>Pravica za uporabo in distribucijo</w:t>
      </w:r>
    </w:p>
    <w:p w:rsidR="006B1A86" w:rsidRPr="005845F3" w:rsidRDefault="006B1A86" w:rsidP="006B1A86">
      <w:pPr>
        <w:pStyle w:val="PURBody-Indented"/>
        <w:rPr>
          <w:lang w:val="de-DE"/>
        </w:rPr>
      </w:pPr>
      <w:r w:rsidRPr="005845F3">
        <w:rPr>
          <w:lang w:val="de-DE"/>
        </w:rPr>
        <w:t>Spodaj navedene koda in besedilne datoteke so »koda, ki jo je mogoče distribuirati«. Te Pravice za uporabo izdelkov morda navajajo pravice za drugo kodo, ki jo je mogoče distribuirati.</w:t>
      </w:r>
    </w:p>
    <w:p w:rsidR="006B1A86" w:rsidRPr="00D54DC8" w:rsidRDefault="006B1A86" w:rsidP="009A33CC">
      <w:pPr>
        <w:pStyle w:val="PURBullet-Indented"/>
        <w:numPr>
          <w:ilvl w:val="0"/>
          <w:numId w:val="93"/>
        </w:numPr>
      </w:pPr>
      <w:r>
        <w:rPr>
          <w:b/>
        </w:rPr>
        <w:t>Datoteke REDIST.TXT</w:t>
      </w:r>
      <w:r w:rsidRPr="00117BF3">
        <w:rPr>
          <w:b/>
          <w:bCs/>
        </w:rPr>
        <w:t>:</w:t>
      </w:r>
      <w:r w:rsidR="00DE1557">
        <w:t xml:space="preserve"> </w:t>
      </w:r>
      <w:r>
        <w:t>Predmetno kodo, navedeno v datotekah REDIST.TXT, lahko kopirate in distribuirate.</w:t>
      </w:r>
    </w:p>
    <w:p w:rsidR="006B1A86" w:rsidRPr="001C3D19" w:rsidRDefault="006B1A86" w:rsidP="009A33CC">
      <w:pPr>
        <w:pStyle w:val="PURBullet-Indented"/>
        <w:numPr>
          <w:ilvl w:val="0"/>
          <w:numId w:val="93"/>
        </w:numPr>
        <w:rPr>
          <w:lang w:val="de-DE"/>
        </w:rPr>
      </w:pPr>
      <w:r w:rsidRPr="001C3D19">
        <w:rPr>
          <w:b/>
          <w:lang w:val="de-DE"/>
        </w:rPr>
        <w:t>Vzorčna koda:</w:t>
      </w:r>
      <w:r w:rsidRPr="001C3D19">
        <w:rPr>
          <w:lang w:val="de-DE"/>
        </w:rPr>
        <w:t xml:space="preserve"> Obliko izvorne in predmetne kodo katere koli »vzorčne« kode lahko spreminjate, kopirate in distribuirate.</w:t>
      </w:r>
    </w:p>
    <w:p w:rsidR="006B1A86" w:rsidRPr="00D54DC8" w:rsidRDefault="006B1A86" w:rsidP="009A33CC">
      <w:pPr>
        <w:pStyle w:val="PURBullet-Indented"/>
        <w:numPr>
          <w:ilvl w:val="0"/>
          <w:numId w:val="93"/>
        </w:numPr>
      </w:pPr>
      <w:r>
        <w:rPr>
          <w:b/>
        </w:rPr>
        <w:t>Datoteke OTHER-DIST.TXT</w:t>
      </w:r>
      <w:r w:rsidRPr="00117BF3">
        <w:rPr>
          <w:b/>
          <w:bCs/>
        </w:rPr>
        <w:t>:</w:t>
      </w:r>
      <w:r>
        <w:t xml:space="preserve"> Predmetno obliko kode, navedene v datotekah </w:t>
      </w:r>
      <w:r>
        <w:br/>
        <w:t>OTHER-DIST.TXT, lahko kopirate in distribuirate.</w:t>
      </w:r>
    </w:p>
    <w:p w:rsidR="006B1A86" w:rsidRPr="00D54DC8" w:rsidRDefault="006B1A86" w:rsidP="009A33CC">
      <w:pPr>
        <w:pStyle w:val="PURBullet-Indented"/>
        <w:numPr>
          <w:ilvl w:val="0"/>
          <w:numId w:val="93"/>
        </w:numPr>
      </w:pPr>
      <w:r>
        <w:rPr>
          <w:b/>
        </w:rPr>
        <w:t>Distribucija s strani tretjih oseb</w:t>
      </w:r>
      <w:r w:rsidRPr="00117BF3">
        <w:rPr>
          <w:b/>
          <w:bCs/>
        </w:rPr>
        <w:t>:</w:t>
      </w:r>
      <w:r>
        <w:t xml:space="preserve"> Distributerjem svojih programov lahko dovolite, da kot del teh programov kopirajo in distribuirajo kodo, ki jo je mogoče distribuirati.</w:t>
      </w:r>
    </w:p>
    <w:p w:rsidR="006B1A86" w:rsidRPr="00D54DC8" w:rsidRDefault="006B1A86" w:rsidP="009A33CC">
      <w:pPr>
        <w:pStyle w:val="PURBullet-Indented"/>
        <w:numPr>
          <w:ilvl w:val="0"/>
          <w:numId w:val="93"/>
        </w:numPr>
      </w:pPr>
      <w:r>
        <w:rPr>
          <w:b/>
        </w:rPr>
        <w:t>Knjižnice vtičnika Silverlight:</w:t>
      </w:r>
      <w:r w:rsidR="00DE1557">
        <w:rPr>
          <w:b/>
        </w:rPr>
        <w:t xml:space="preserve"> </w:t>
      </w:r>
      <w:r>
        <w:t>Obliko predmetne kode z oznako »knjižnice vtičnika Silverlight«, »odjemalske knjižnice vtičnika Silverlight« in »strežniške knjižnice vtičnika Silverlight« lahko kopirate in distribuirate.</w:t>
      </w:r>
    </w:p>
    <w:p w:rsidR="006B1A86" w:rsidRPr="00D54DC8" w:rsidRDefault="006B1A86" w:rsidP="006B1A86">
      <w:pPr>
        <w:pStyle w:val="PURBlueStrong-Indented"/>
      </w:pPr>
      <w:r>
        <w:t>Zahteve za distribucijo</w:t>
      </w:r>
    </w:p>
    <w:p w:rsidR="006B1A86" w:rsidRPr="00D54DC8" w:rsidRDefault="006B1A86" w:rsidP="006B1A86">
      <w:pPr>
        <w:pStyle w:val="PURBody-Indented"/>
      </w:pPr>
      <w:r>
        <w:t>Če želite distribuirati kodo, ki jo je mogoče distribuirati, morate:</w:t>
      </w:r>
    </w:p>
    <w:p w:rsidR="006B1A86" w:rsidRPr="00D54DC8" w:rsidRDefault="006B1A86" w:rsidP="009A33CC">
      <w:pPr>
        <w:pStyle w:val="PURBullet-Indented"/>
        <w:numPr>
          <w:ilvl w:val="0"/>
          <w:numId w:val="94"/>
        </w:numPr>
      </w:pPr>
      <w:r>
        <w:t>v svojih programih kodi dodati pomembno primarno funkcionalnost;</w:t>
      </w:r>
    </w:p>
    <w:p w:rsidR="006B1A86" w:rsidRPr="00D54DC8" w:rsidRDefault="006B1A86" w:rsidP="009A33CC">
      <w:pPr>
        <w:pStyle w:val="PURBullet-Indented"/>
        <w:numPr>
          <w:ilvl w:val="0"/>
          <w:numId w:val="94"/>
        </w:numPr>
      </w:pPr>
      <w:r>
        <w:t xml:space="preserve">za kodo, ki jo je mogoče distribuirati in ima končnico imena datoteke .lib, distribuirati le rezultate izvajanja take kode, ki jo je mogoče distribuirati, prek povezovalnika skupaj z vašim programom; </w:t>
      </w:r>
    </w:p>
    <w:p w:rsidR="006B1A86" w:rsidRPr="00D54DC8" w:rsidRDefault="006B1A86" w:rsidP="009A33CC">
      <w:pPr>
        <w:pStyle w:val="PURBullet-Indented"/>
        <w:numPr>
          <w:ilvl w:val="0"/>
          <w:numId w:val="94"/>
        </w:numPr>
      </w:pPr>
      <w:r>
        <w:t>kodo, ki jo je mogoče distribuirati in je vključena v namestitveni program, distribuirati le kot del takega namestitvenega programa brez spreminjanja;</w:t>
      </w:r>
    </w:p>
    <w:p w:rsidR="006B1A86" w:rsidRPr="00D54DC8" w:rsidRDefault="006B1A86" w:rsidP="00C15C8D">
      <w:pPr>
        <w:pStyle w:val="PURBullet-Indented"/>
        <w:numPr>
          <w:ilvl w:val="0"/>
          <w:numId w:val="94"/>
        </w:numPr>
      </w:pPr>
      <w:r>
        <w:t>od distributerjev in zunanjih končnih uporabnikov zahtevati, da soglašajo s pogoji, ki ščitijo programsko opremo vsaj toliko, kot</w:t>
      </w:r>
      <w:r w:rsidR="00C15C8D">
        <w:t> </w:t>
      </w:r>
      <w:r>
        <w:t xml:space="preserve">določa vaša pogodba za količinsko licenciranje, vključno s temi Pravicami za uporabo izdelkov ter seznamom izdelkov; </w:t>
      </w:r>
    </w:p>
    <w:p w:rsidR="006B1A86" w:rsidRPr="00D54DC8" w:rsidRDefault="006B1A86" w:rsidP="009A33CC">
      <w:pPr>
        <w:pStyle w:val="PURBullet-Indented"/>
        <w:numPr>
          <w:ilvl w:val="0"/>
          <w:numId w:val="94"/>
        </w:numPr>
      </w:pPr>
      <w:r>
        <w:t>v svojih programih prikazati veljavno obvestilo o avtorskih pravicah in</w:t>
      </w:r>
    </w:p>
    <w:p w:rsidR="006B1A86" w:rsidRPr="00D54DC8" w:rsidRDefault="006B1A86" w:rsidP="009A33CC">
      <w:pPr>
        <w:pStyle w:val="PURBullet-Indented"/>
        <w:numPr>
          <w:ilvl w:val="0"/>
          <w:numId w:val="94"/>
        </w:numPr>
      </w:pPr>
      <w:r>
        <w:t>odvezati Microsoft vseh zahtevkov za odškodnino, ki so povezani z distribucijo ali uporabo vaših programov, ter ga pred njimi braniti in zanje prevzeti odgovornost, vključno s plačilom odvetnika.</w:t>
      </w:r>
    </w:p>
    <w:p w:rsidR="006B1A86" w:rsidRPr="00D54DC8" w:rsidRDefault="006B1A86" w:rsidP="006B1A86">
      <w:pPr>
        <w:pStyle w:val="PURBlueStrong-Indented"/>
      </w:pPr>
      <w:r>
        <w:t>Omejitve distribucije</w:t>
      </w:r>
    </w:p>
    <w:p w:rsidR="006B1A86" w:rsidRPr="00D54DC8" w:rsidRDefault="006B1A86" w:rsidP="006B1A86">
      <w:pPr>
        <w:pStyle w:val="PURBody-Indented"/>
      </w:pPr>
      <w:r>
        <w:t>Ne smete:</w:t>
      </w:r>
    </w:p>
    <w:p w:rsidR="006B1A86" w:rsidRPr="00D54DC8" w:rsidRDefault="006B1A86" w:rsidP="009A33CC">
      <w:pPr>
        <w:pStyle w:val="PURBullet-Indented"/>
        <w:numPr>
          <w:ilvl w:val="0"/>
          <w:numId w:val="95"/>
        </w:numPr>
      </w:pPr>
      <w:r>
        <w:t xml:space="preserve">spreminjati katerih koli obvestil o avtorskih pravicah, blagovnih/storitvenih znamkah ali patentih v kodi, ki jo je mogoče distribuirati, </w:t>
      </w:r>
    </w:p>
    <w:p w:rsidR="006B1A86" w:rsidRPr="00D54DC8" w:rsidRDefault="006B1A86" w:rsidP="00F84FE4">
      <w:pPr>
        <w:pStyle w:val="PURBullet-Indented"/>
        <w:numPr>
          <w:ilvl w:val="0"/>
          <w:numId w:val="95"/>
        </w:numPr>
      </w:pPr>
      <w:r>
        <w:t>uporabljati Microsoftovih blagovnih znamk v imenih programov ali na način, ki napeljuje na to, da vaši programi prihajajo od</w:t>
      </w:r>
      <w:r w:rsidR="00F84FE4">
        <w:t> </w:t>
      </w:r>
      <w:r>
        <w:t xml:space="preserve">Microsofta oziroma da jih Microsoft odobrava, </w:t>
      </w:r>
    </w:p>
    <w:p w:rsidR="006B1A86" w:rsidRPr="00D54DC8" w:rsidRDefault="006B1A86" w:rsidP="009A33CC">
      <w:pPr>
        <w:pStyle w:val="PURBullet-Indented"/>
        <w:numPr>
          <w:ilvl w:val="0"/>
          <w:numId w:val="95"/>
        </w:numPr>
      </w:pPr>
      <w:r>
        <w:lastRenderedPageBreak/>
        <w:t>distribuirati kode, ki jo je mogoče distribuirati, za izvajanje v kateri koli drugi platformi, razen v Microsoftovih operacijskih sistemih, tehnologijah izvajanja ali programskih platformah, vendar pa lahko datoteke JavaScript, CSS in HTML, ki so namenjene uporabi na spletnih mestih in v spletnih programih (kar ne velja za knjižnico sistema Windows za datoteke JavaScript), distribuirate za izvajanje v poljubni platformi,</w:t>
      </w:r>
    </w:p>
    <w:p w:rsidR="006B1A86" w:rsidRPr="00D54DC8" w:rsidRDefault="006B1A86" w:rsidP="009A33CC">
      <w:pPr>
        <w:pStyle w:val="PURBullet-Indented"/>
        <w:numPr>
          <w:ilvl w:val="0"/>
          <w:numId w:val="95"/>
        </w:numPr>
      </w:pPr>
      <w:r>
        <w:t>vključevati kode, ki jo je mogoče distribuirati, v zlonamerne, zavajajoče ali nezakonite programe,</w:t>
      </w:r>
    </w:p>
    <w:p w:rsidR="006B1A86" w:rsidRPr="00D54DC8" w:rsidRDefault="006B1A86" w:rsidP="002959F2">
      <w:pPr>
        <w:pStyle w:val="PURHeading2"/>
        <w:spacing w:line="240" w:lineRule="auto"/>
        <w:ind w:left="274"/>
      </w:pPr>
      <w:r>
        <w:rPr>
          <w:rFonts w:ascii="Arial" w:hAnsi="Arial"/>
          <w:color w:val="auto"/>
          <w:sz w:val="18"/>
        </w:rPr>
        <w:t>spreminjati ali distribuirati izvorne kode katere koli kode, ki jo je mogoče distribuirati, tako da za kateri koli njen del za ne veljati izvzeta licenca.</w:t>
      </w:r>
      <w:r w:rsidR="00DE1557">
        <w:rPr>
          <w:rFonts w:ascii="Arial" w:hAnsi="Arial"/>
          <w:color w:val="auto"/>
          <w:sz w:val="18"/>
        </w:rPr>
        <w:t xml:space="preserve"> </w:t>
      </w:r>
      <w:r>
        <w:rPr>
          <w:rFonts w:ascii="Arial" w:hAnsi="Arial"/>
          <w:color w:val="auto"/>
          <w:sz w:val="18"/>
        </w:rPr>
        <w:t>Izvzeta licenca je tista, katere pogoj za uporabo, spreminjanje ali distribucijo je, da je koda, ki jo je mogoče distribuirati, razkrita ali distribuirana v obliki izvorne kode ali da imajo drugi pravico do njenega spreminjanja.</w:t>
      </w:r>
    </w:p>
    <w:p w:rsidR="003B1F78" w:rsidRPr="00D54DC8" w:rsidRDefault="003B1F78" w:rsidP="003B1F78">
      <w:pPr>
        <w:pStyle w:val="PURHeading2"/>
      </w:pPr>
      <w:r>
        <w:t>Storitve Software Plus</w:t>
      </w:r>
      <w:r>
        <w:fldChar w:fldCharType="begin"/>
      </w:r>
      <w:r>
        <w:instrText>TC "</w:instrText>
      </w:r>
      <w:bookmarkStart w:id="248" w:name="_Toc374444301"/>
      <w:r>
        <w:instrText>Storitve Software Plus</w:instrText>
      </w:r>
      <w:bookmarkEnd w:id="248"/>
      <w:r>
        <w:instrText xml:space="preserve">" \l 2 </w:instrText>
      </w:r>
      <w:bookmarkStart w:id="249" w:name="_Toc339624742"/>
      <w:bookmarkStart w:id="250" w:name="_Toc341260696"/>
      <w:bookmarkStart w:id="251" w:name="_Toc341260923"/>
      <w:bookmarkStart w:id="252" w:name="_Toc364068005"/>
      <w:bookmarkStart w:id="253" w:name="_Toc364068361"/>
      <w:bookmarkStart w:id="254" w:name="_Toc364695379"/>
      <w:bookmarkStart w:id="255" w:name="_Toc370712501"/>
      <w:bookmarkEnd w:id="249"/>
      <w:bookmarkEnd w:id="250"/>
      <w:bookmarkEnd w:id="251"/>
      <w:bookmarkEnd w:id="252"/>
      <w:bookmarkEnd w:id="253"/>
      <w:bookmarkEnd w:id="254"/>
      <w:bookmarkEnd w:id="255"/>
      <w:r>
        <w:fldChar w:fldCharType="end"/>
      </w:r>
    </w:p>
    <w:p w:rsidR="00C30D1A" w:rsidRPr="00D54DC8" w:rsidRDefault="003B1F78" w:rsidP="00C30D1A">
      <w:pPr>
        <w:pStyle w:val="PURBody-Indented"/>
      </w:pPr>
      <w:r>
        <w:t>Microsoft lahko zagotovi storitve prek funkcij programske opreme, ki vzpostavljajo povezavo z Microsoftovimi računalniškimi sistemi ali računalniškimi sistemi ponudnikov storitev prek interneta.</w:t>
      </w:r>
      <w:r w:rsidR="00DE1557">
        <w:t xml:space="preserve"> </w:t>
      </w:r>
      <w:r>
        <w:t>Te storitve lahko kadar koli spremeni ali ukine.</w:t>
      </w:r>
      <w:r w:rsidR="00DE1557">
        <w:t xml:space="preserve"> </w:t>
      </w:r>
      <w:r>
        <w:t>Teh storitev ne smete uporabljati tako, da bi jim škodovali ali posegali v uporabo storitev koga drugega.</w:t>
      </w:r>
      <w:r w:rsidR="00DE1557">
        <w:t xml:space="preserve"> </w:t>
      </w:r>
      <w:r>
        <w:t>Storitev ne smete uporabiti za pridobitev nepooblaščenega dostopa do katere koli storitve, podatkov, računa ali omrežja.</w:t>
      </w:r>
    </w:p>
    <w:p w:rsidR="0082133B" w:rsidRPr="00D54DC8" w:rsidRDefault="00691FDE">
      <w:pPr>
        <w:pStyle w:val="PURBreadcrumb"/>
      </w:pPr>
      <w:hyperlink w:anchor="_Sec4">
        <w:r w:rsidR="0007456D">
          <w:rPr>
            <w:color w:val="00467F"/>
            <w:u w:val="single"/>
          </w:rPr>
          <w:t>Kazalo vsebine</w:t>
        </w:r>
      </w:hyperlink>
      <w:r w:rsidR="0007456D">
        <w:t>/</w:t>
      </w:r>
      <w:hyperlink w:anchor="Splošni_licenčni_pogoji" w:history="1">
        <w:r w:rsidR="0007456D">
          <w:rPr>
            <w:rStyle w:val="Hyperlink"/>
          </w:rPr>
          <w:t>Splošni pogoji</w:t>
        </w:r>
      </w:hyperlink>
      <w:r w:rsidR="0007456D">
        <w:t xml:space="preserve"> </w:t>
      </w:r>
    </w:p>
    <w:p w:rsidR="00DC5352" w:rsidRDefault="00DC5352">
      <w:pPr>
        <w:spacing w:line="240" w:lineRule="exact"/>
        <w:sectPr w:rsidR="00DC5352" w:rsidSect="00780700">
          <w:footerReference w:type="default" r:id="rId36"/>
          <w:pgSz w:w="12240" w:h="15840" w:code="1"/>
          <w:pgMar w:top="1170" w:right="720" w:bottom="720" w:left="720" w:header="432" w:footer="288" w:gutter="0"/>
          <w:cols w:space="360"/>
        </w:sectPr>
      </w:pPr>
      <w:bookmarkStart w:id="256" w:name="_Sec64"/>
    </w:p>
    <w:p w:rsidR="0082133B" w:rsidRPr="00D54DC8" w:rsidRDefault="00073E6B" w:rsidP="00FF2856">
      <w:pPr>
        <w:pStyle w:val="PURSectionHeading"/>
      </w:pPr>
      <w:r>
        <w:lastRenderedPageBreak/>
        <w:t>Licenčni pogoji za posamezno storitev</w:t>
      </w:r>
      <w:bookmarkEnd w:id="256"/>
      <w:r>
        <w:fldChar w:fldCharType="begin"/>
      </w:r>
      <w:r w:rsidR="00B45CF6">
        <w:instrText xml:space="preserve">TC " </w:instrText>
      </w:r>
      <w:bookmarkStart w:id="257" w:name="_Toc374444302"/>
      <w:r w:rsidR="00B45CF6">
        <w:instrText>Licenčni pogoji za posamezno storitev</w:instrText>
      </w:r>
      <w:bookmarkEnd w:id="257"/>
      <w:r w:rsidR="00B45CF6">
        <w:instrText xml:space="preserve">" \l 1 </w:instrText>
      </w:r>
      <w:r>
        <w:fldChar w:fldCharType="end"/>
      </w:r>
    </w:p>
    <w:p w:rsidR="00557D8E" w:rsidRPr="00D54DC8" w:rsidRDefault="00602BA1" w:rsidP="00903115">
      <w:pPr>
        <w:pStyle w:val="PURProductName"/>
      </w:pPr>
      <w:bookmarkStart w:id="258" w:name="_Sec460"/>
      <w:bookmarkStart w:id="259" w:name="_Sec361"/>
      <w:r>
        <w:rPr>
          <w:b/>
          <w:sz w:val="32"/>
          <w:szCs w:val="32"/>
        </w:rPr>
        <w:t>Storitve Microsoft Dynamics CRM Online</w:t>
      </w:r>
      <w:r>
        <w:fldChar w:fldCharType="begin"/>
      </w:r>
      <w:r w:rsidR="00E01841">
        <w:instrText>TC "</w:instrText>
      </w:r>
      <w:bookmarkStart w:id="260" w:name="_Toc374444303"/>
      <w:r w:rsidR="00E01841">
        <w:instrText>Storitve Microsoft Dynamics CRM Online</w:instrText>
      </w:r>
      <w:bookmarkEnd w:id="260"/>
      <w:r w:rsidR="00E01841">
        <w:instrText xml:space="preserve">" \l 2 </w:instrText>
      </w:r>
      <w:r>
        <w:fldChar w:fldCharType="end"/>
      </w:r>
    </w:p>
    <w:p w:rsidR="00602BA1" w:rsidRPr="00D54DC8" w:rsidRDefault="00602BA1" w:rsidP="00602BA1">
      <w:pPr>
        <w:pStyle w:val="PURProductName"/>
      </w:pPr>
      <w:r>
        <w:t>Microsoft Dynamics CRM Online Essential</w:t>
      </w:r>
      <w:r>
        <w:fldChar w:fldCharType="begin"/>
      </w:r>
      <w:r>
        <w:instrText>XE "Microsoft Dynamics CRM Online Essential"</w:instrText>
      </w:r>
      <w:r>
        <w:fldChar w:fldCharType="end"/>
      </w:r>
      <w:r>
        <w:fldChar w:fldCharType="begin"/>
      </w:r>
      <w:r>
        <w:instrText xml:space="preserve"> TC "</w:instrText>
      </w:r>
      <w:bookmarkStart w:id="261" w:name="_Toc374444304"/>
      <w:r>
        <w:instrText xml:space="preserve">Microsoft Dynamics CRM Online </w:instrText>
      </w:r>
      <w:r w:rsidR="00E01841">
        <w:instrText>Essential</w:instrText>
      </w:r>
      <w:bookmarkEnd w:id="261"/>
      <w:r>
        <w:instrText xml:space="preserve">" \l </w:instrText>
      </w:r>
      <w:r w:rsidR="00E01841">
        <w:instrText>3</w:instrText>
      </w:r>
      <w:r>
        <w:fldChar w:fldCharType="end"/>
      </w:r>
    </w:p>
    <w:p w:rsidR="00602BA1" w:rsidRPr="00D54DC8" w:rsidRDefault="00602BA1" w:rsidP="00602BA1">
      <w:pPr>
        <w:pStyle w:val="PURBlueBGHeader"/>
      </w:pPr>
      <w:r>
        <w:t>UPORABNIŠKE LICENCE SL</w:t>
      </w:r>
    </w:p>
    <w:tbl>
      <w:tblPr>
        <w:tblStyle w:val="PURTableNoVertical"/>
        <w:tblW w:w="0" w:type="auto"/>
        <w:tblLook w:val="04A0" w:firstRow="1" w:lastRow="0" w:firstColumn="1" w:lastColumn="0" w:noHBand="0" w:noVBand="1"/>
      </w:tblPr>
      <w:tblGrid>
        <w:gridCol w:w="5254"/>
        <w:gridCol w:w="5272"/>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54DC8" w:rsidRDefault="00602BA1" w:rsidP="003F6E4F">
            <w:pPr>
              <w:pStyle w:val="PURBody"/>
            </w:pPr>
            <w:r>
              <w:rPr>
                <w:b/>
                <w:i/>
              </w:rPr>
              <w:t>Potrebujete jo za vsakega/vsako:</w:t>
            </w:r>
          </w:p>
          <w:p w:rsidR="00602BA1" w:rsidRDefault="00602BA1" w:rsidP="007E3BF8">
            <w:pPr>
              <w:pStyle w:val="PURBullet"/>
              <w:numPr>
                <w:ilvl w:val="0"/>
                <w:numId w:val="86"/>
              </w:numPr>
            </w:pPr>
            <w:r>
              <w:t xml:space="preserve">Uporabnika, ki potrebuje dostop z osnovno uporabo do spletne storitve ali sorodne programske opreme. Zunanji uporabniki ne potrebujejo licenc SL za dostop do spletne storitve, razen če uporabljajo odjemalce Microsoft Dynamics CRM. </w:t>
            </w:r>
          </w:p>
        </w:tc>
        <w:tc>
          <w:tcPr>
            <w:tcW w:w="6020" w:type="dxa"/>
            <w:hideMark/>
          </w:tcPr>
          <w:p w:rsidR="00602BA1" w:rsidRPr="00D54DC8" w:rsidRDefault="00602BA1" w:rsidP="003F6E4F">
            <w:pPr>
              <w:pStyle w:val="PURBody"/>
            </w:pPr>
            <w:r>
              <w:rPr>
                <w:b/>
                <w:i/>
              </w:rPr>
              <w:t>Potrebna licenca SL:</w:t>
            </w:r>
          </w:p>
          <w:p w:rsidR="00602BA1" w:rsidRPr="00D54DC8" w:rsidRDefault="00602BA1" w:rsidP="007E3BF8">
            <w:pPr>
              <w:pStyle w:val="PURBullet"/>
              <w:numPr>
                <w:ilvl w:val="0"/>
                <w:numId w:val="81"/>
              </w:numPr>
            </w:pPr>
            <w:r>
              <w:t xml:space="preserve">uporabniška licenca SL za Microsoft Dynamics CRM Online Essential </w:t>
            </w:r>
            <w:r>
              <w:rPr>
                <w:b/>
              </w:rPr>
              <w:t>ali</w:t>
            </w:r>
          </w:p>
          <w:p w:rsidR="007E3BF8" w:rsidRPr="007E3BF8" w:rsidRDefault="007E3BF8" w:rsidP="007E3BF8">
            <w:pPr>
              <w:pStyle w:val="PURBody"/>
              <w:numPr>
                <w:ilvl w:val="0"/>
                <w:numId w:val="81"/>
              </w:numPr>
            </w:pPr>
            <w:r>
              <w:t>uporabniška licenca SL za Microsoft Dynamics CRM Online Essential za program Software Assurance.</w:t>
            </w:r>
          </w:p>
        </w:tc>
      </w:tr>
    </w:tbl>
    <w:p w:rsidR="00602BA1" w:rsidRPr="00D54DC8" w:rsidRDefault="00602BA1" w:rsidP="00602BA1">
      <w:pPr>
        <w:pStyle w:val="PURProductName"/>
      </w:pPr>
      <w:r>
        <w:t>Microsoft Dynamics CRM Online Basic</w:t>
      </w:r>
      <w:r>
        <w:fldChar w:fldCharType="begin"/>
      </w:r>
      <w:r>
        <w:instrText>XE "Microsoft Dynamics CRM Online Basic"</w:instrText>
      </w:r>
      <w:r>
        <w:fldChar w:fldCharType="end"/>
      </w:r>
      <w:r>
        <w:fldChar w:fldCharType="begin"/>
      </w:r>
      <w:r>
        <w:instrText xml:space="preserve"> TC "</w:instrText>
      </w:r>
      <w:bookmarkStart w:id="262" w:name="_Toc374444305"/>
      <w:r>
        <w:instrText>Microsoft</w:instrText>
      </w:r>
      <w:r w:rsidRPr="00132FC7">
        <w:instrText xml:space="preserve"> </w:instrText>
      </w:r>
      <w:r>
        <w:instrText xml:space="preserve">Dynamics CRM Online </w:instrText>
      </w:r>
      <w:r w:rsidR="00E01841">
        <w:instrText>Basic</w:instrText>
      </w:r>
      <w:bookmarkEnd w:id="262"/>
      <w:r>
        <w:instrText xml:space="preserve">" \l </w:instrText>
      </w:r>
      <w:r w:rsidR="00E01841">
        <w:instrText>3</w:instrText>
      </w:r>
      <w:r>
        <w:fldChar w:fldCharType="end"/>
      </w:r>
    </w:p>
    <w:p w:rsidR="00602BA1" w:rsidRPr="00D54DC8" w:rsidRDefault="00602BA1" w:rsidP="00602BA1">
      <w:pPr>
        <w:pStyle w:val="PURBlueBGHeader"/>
      </w:pPr>
      <w:r>
        <w:t>UPORABNIŠKE LICENCE SL</w:t>
      </w:r>
    </w:p>
    <w:tbl>
      <w:tblPr>
        <w:tblStyle w:val="PURTableNoVertical"/>
        <w:tblW w:w="0" w:type="auto"/>
        <w:tblLook w:val="04A0" w:firstRow="1" w:lastRow="0" w:firstColumn="1" w:lastColumn="0" w:noHBand="0" w:noVBand="1"/>
      </w:tblPr>
      <w:tblGrid>
        <w:gridCol w:w="5254"/>
        <w:gridCol w:w="5272"/>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54DC8" w:rsidRDefault="00602BA1" w:rsidP="003F6E4F">
            <w:pPr>
              <w:pStyle w:val="PURBody"/>
            </w:pPr>
            <w:r>
              <w:rPr>
                <w:b/>
                <w:i/>
              </w:rPr>
              <w:t>Potrebujete jo za vsakega/vsako:</w:t>
            </w:r>
          </w:p>
          <w:p w:rsidR="00602BA1" w:rsidRDefault="00602BA1" w:rsidP="007E3BF8">
            <w:pPr>
              <w:pStyle w:val="PURBullet"/>
              <w:numPr>
                <w:ilvl w:val="0"/>
                <w:numId w:val="80"/>
              </w:numPr>
            </w:pPr>
            <w:r>
              <w:t>Uporabnika, ki potrebuje dostop z osnovno uporabo do spletne storitve ali sorodne programske opreme. Zunanji uporabniki ne potrebujejo licenc SL za dostop do spletne storitve, razen če uporabljajo odjemalce Microsoft Dynamics CRM.</w:t>
            </w:r>
          </w:p>
        </w:tc>
        <w:tc>
          <w:tcPr>
            <w:tcW w:w="6020" w:type="dxa"/>
            <w:hideMark/>
          </w:tcPr>
          <w:p w:rsidR="00602BA1" w:rsidRPr="00D54DC8" w:rsidRDefault="00602BA1" w:rsidP="003F6E4F">
            <w:pPr>
              <w:pStyle w:val="PURBody"/>
            </w:pPr>
            <w:r>
              <w:rPr>
                <w:b/>
                <w:i/>
              </w:rPr>
              <w:t>Potrebna licenca SL:</w:t>
            </w:r>
          </w:p>
          <w:p w:rsidR="00602BA1" w:rsidRPr="00D54DC8" w:rsidRDefault="00602BA1" w:rsidP="007E3BF8">
            <w:pPr>
              <w:pStyle w:val="PURBullet"/>
              <w:numPr>
                <w:ilvl w:val="0"/>
                <w:numId w:val="81"/>
              </w:numPr>
            </w:pPr>
            <w:r>
              <w:t xml:space="preserve">uporabniška licenca SL za Microsoft Dynamics CRM Online Basic </w:t>
            </w:r>
            <w:r>
              <w:rPr>
                <w:b/>
              </w:rPr>
              <w:t>ali</w:t>
            </w:r>
          </w:p>
          <w:p w:rsidR="007E3BF8" w:rsidRPr="007E3BF8" w:rsidRDefault="007E3BF8" w:rsidP="007E3BF8">
            <w:pPr>
              <w:pStyle w:val="PURBody"/>
              <w:numPr>
                <w:ilvl w:val="0"/>
                <w:numId w:val="81"/>
              </w:numPr>
            </w:pPr>
            <w:r>
              <w:t>uporabniška licenca SL za Micr</w:t>
            </w:r>
            <w:r w:rsidR="00365FF5">
              <w:t>osoft Dynamics CRM Online Basic</w:t>
            </w:r>
          </w:p>
        </w:tc>
      </w:tr>
    </w:tbl>
    <w:p w:rsidR="00602BA1" w:rsidRPr="00D54DC8" w:rsidRDefault="00602BA1" w:rsidP="00602BA1">
      <w:pPr>
        <w:pStyle w:val="PURProductName"/>
      </w:pPr>
      <w:r>
        <w:t>Microsoft Dynamics CRM Online Professional</w:t>
      </w:r>
      <w:r>
        <w:fldChar w:fldCharType="begin"/>
      </w:r>
      <w:r>
        <w:instrText>XE "Microsoft Dynamics CRM Online Professional"</w:instrText>
      </w:r>
      <w:r>
        <w:fldChar w:fldCharType="end"/>
      </w:r>
      <w:r>
        <w:fldChar w:fldCharType="begin"/>
      </w:r>
      <w:r>
        <w:instrText xml:space="preserve"> TC "</w:instrText>
      </w:r>
      <w:bookmarkStart w:id="263" w:name="_Toc374444306"/>
      <w:r>
        <w:instrText>Microsoft Dynamics CRM Online Professional</w:instrText>
      </w:r>
      <w:bookmarkEnd w:id="263"/>
      <w:r>
        <w:instrText xml:space="preserve">" \l </w:instrText>
      </w:r>
      <w:r w:rsidR="0037248B">
        <w:instrText>3</w:instrText>
      </w:r>
      <w:r>
        <w:fldChar w:fldCharType="end"/>
      </w:r>
    </w:p>
    <w:p w:rsidR="00602BA1" w:rsidRPr="00D54DC8" w:rsidRDefault="00602BA1" w:rsidP="00602BA1">
      <w:pPr>
        <w:pStyle w:val="PURBlueBGHeader"/>
      </w:pPr>
      <w:r>
        <w:t>UPORABNIŠKE LICENCE SL</w:t>
      </w:r>
    </w:p>
    <w:tbl>
      <w:tblPr>
        <w:tblStyle w:val="PURTableNoVertical"/>
        <w:tblW w:w="0" w:type="auto"/>
        <w:tblLook w:val="04A0" w:firstRow="1" w:lastRow="0" w:firstColumn="1" w:lastColumn="0" w:noHBand="0" w:noVBand="1"/>
      </w:tblPr>
      <w:tblGrid>
        <w:gridCol w:w="5253"/>
        <w:gridCol w:w="5273"/>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54DC8" w:rsidRDefault="00602BA1" w:rsidP="003F6E4F">
            <w:pPr>
              <w:pStyle w:val="PURBody"/>
            </w:pPr>
            <w:r>
              <w:rPr>
                <w:b/>
                <w:i/>
              </w:rPr>
              <w:t>Potrebujete jo za vsakega/vsako:</w:t>
            </w:r>
          </w:p>
          <w:p w:rsidR="00602BA1" w:rsidRDefault="00602BA1" w:rsidP="009A33CC">
            <w:pPr>
              <w:pStyle w:val="PURBullet"/>
              <w:numPr>
                <w:ilvl w:val="0"/>
                <w:numId w:val="80"/>
              </w:numPr>
            </w:pPr>
            <w:r>
              <w:t>Uporabnika, ki potrebuje dostop s strokovno uporabo do spletne storitve ali sorodne programske opreme. Zunanji uporabniki ne potrebujejo zahtevanih licenc SL za dostop do spletne storitve, razen če uporabljajo odjemalce Microsoft Dynamics CRM.</w:t>
            </w:r>
          </w:p>
        </w:tc>
        <w:tc>
          <w:tcPr>
            <w:tcW w:w="6020" w:type="dxa"/>
            <w:hideMark/>
          </w:tcPr>
          <w:p w:rsidR="00602BA1" w:rsidRPr="00D54DC8" w:rsidRDefault="00602BA1" w:rsidP="003F6E4F">
            <w:pPr>
              <w:pStyle w:val="PURBody"/>
            </w:pPr>
            <w:r>
              <w:rPr>
                <w:b/>
                <w:i/>
              </w:rPr>
              <w:t>Potrebna licenca SL:</w:t>
            </w:r>
          </w:p>
          <w:p w:rsidR="00BF4BC1" w:rsidRPr="00D54DC8" w:rsidRDefault="00602BA1" w:rsidP="009A33CC">
            <w:pPr>
              <w:pStyle w:val="PURBullet"/>
              <w:numPr>
                <w:ilvl w:val="0"/>
                <w:numId w:val="81"/>
              </w:numPr>
            </w:pPr>
            <w:r>
              <w:t xml:space="preserve">uporabniška licenca SL za Microsoft Dynamics CRM Online Professional </w:t>
            </w:r>
            <w:r>
              <w:rPr>
                <w:b/>
              </w:rPr>
              <w:t>ali</w:t>
            </w:r>
          </w:p>
          <w:p w:rsidR="00602BA1" w:rsidRDefault="00BF4BC1" w:rsidP="009A33CC">
            <w:pPr>
              <w:pStyle w:val="PURBullet"/>
              <w:numPr>
                <w:ilvl w:val="0"/>
                <w:numId w:val="81"/>
              </w:numPr>
            </w:pPr>
            <w:r>
              <w:t>uporabniška licenca SL za Microsoft Dynamics CRM Online Professional za program Software Assurance</w:t>
            </w:r>
            <w:r>
              <w:rPr>
                <w:b/>
              </w:rPr>
              <w:t xml:space="preserve"> </w:t>
            </w:r>
          </w:p>
        </w:tc>
      </w:tr>
    </w:tbl>
    <w:p w:rsidR="00602BA1" w:rsidRPr="00D54DC8" w:rsidRDefault="00602BA1" w:rsidP="00602BA1">
      <w:pPr>
        <w:pStyle w:val="PURBlueBGHeader"/>
      </w:pPr>
      <w:r>
        <w:t>Naročniška licenca za dodatke (ADD-ON SL) za vse storitve Microsoft Dynamics CRM Online</w:t>
      </w:r>
    </w:p>
    <w:tbl>
      <w:tblPr>
        <w:tblStyle w:val="PURTableNoVertical"/>
        <w:tblW w:w="0" w:type="auto"/>
        <w:tblLook w:val="04A0" w:firstRow="1" w:lastRow="0" w:firstColumn="1" w:lastColumn="0" w:noHBand="0" w:noVBand="1"/>
      </w:tblPr>
      <w:tblGrid>
        <w:gridCol w:w="5275"/>
        <w:gridCol w:w="5251"/>
      </w:tblGrid>
      <w:tr w:rsidR="00602BA1" w:rsidTr="003F6E4F">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602BA1" w:rsidRPr="00D54DC8" w:rsidRDefault="00602BA1" w:rsidP="003F6E4F">
            <w:pPr>
              <w:pStyle w:val="PURBody"/>
            </w:pPr>
            <w:r>
              <w:rPr>
                <w:b/>
                <w:i/>
              </w:rPr>
              <w:t>Kdaj jo potrebujete:</w:t>
            </w:r>
          </w:p>
          <w:p w:rsidR="00602BA1" w:rsidRDefault="00602BA1" w:rsidP="009A33CC">
            <w:pPr>
              <w:pStyle w:val="PURBullet"/>
              <w:numPr>
                <w:ilvl w:val="0"/>
                <w:numId w:val="82"/>
              </w:numPr>
            </w:pPr>
            <w:r>
              <w:t>Za vsak GB prostora za shranjevanje, ki presega prostor za shranjevanje, zagotovljen s spletno storitvijo</w:t>
            </w:r>
          </w:p>
        </w:tc>
        <w:tc>
          <w:tcPr>
            <w:tcW w:w="5352" w:type="dxa"/>
            <w:tcBorders>
              <w:top w:val="nil"/>
              <w:left w:val="nil"/>
              <w:bottom w:val="single" w:sz="4" w:space="0" w:color="00467F" w:themeColor="text2"/>
              <w:right w:val="nil"/>
            </w:tcBorders>
            <w:hideMark/>
          </w:tcPr>
          <w:p w:rsidR="00602BA1" w:rsidRPr="00D54DC8" w:rsidRDefault="00602BA1" w:rsidP="003F6E4F">
            <w:pPr>
              <w:pStyle w:val="PURBody"/>
            </w:pPr>
            <w:r>
              <w:rPr>
                <w:b/>
                <w:i/>
              </w:rPr>
              <w:t>Potrebna licenca SL:</w:t>
            </w:r>
          </w:p>
          <w:p w:rsidR="00602BA1" w:rsidRDefault="00602BA1" w:rsidP="009A33CC">
            <w:pPr>
              <w:pStyle w:val="PURBullet"/>
              <w:numPr>
                <w:ilvl w:val="0"/>
                <w:numId w:val="83"/>
              </w:numPr>
            </w:pPr>
            <w:r>
              <w:t>Microsoft Dynamics CRM Online Add on Extra Storage</w:t>
            </w:r>
          </w:p>
        </w:tc>
      </w:tr>
      <w:tr w:rsidR="00602BA1" w:rsidTr="003F6E4F">
        <w:tc>
          <w:tcPr>
            <w:tcW w:w="6140" w:type="dxa"/>
            <w:tcBorders>
              <w:top w:val="single" w:sz="4" w:space="0" w:color="00467F" w:themeColor="text2"/>
              <w:left w:val="nil"/>
              <w:bottom w:val="single" w:sz="4" w:space="0" w:color="00467F" w:themeColor="text2"/>
              <w:right w:val="nil"/>
            </w:tcBorders>
            <w:hideMark/>
          </w:tcPr>
          <w:p w:rsidR="00602BA1" w:rsidRPr="00D54DC8" w:rsidRDefault="00602BA1" w:rsidP="003F6E4F">
            <w:pPr>
              <w:pStyle w:val="PURBody"/>
            </w:pPr>
            <w:r>
              <w:rPr>
                <w:b/>
                <w:i/>
              </w:rPr>
              <w:t>Kdaj jo potrebujete:</w:t>
            </w:r>
          </w:p>
          <w:p w:rsidR="00602BA1" w:rsidRDefault="00602BA1" w:rsidP="002F5841">
            <w:pPr>
              <w:pStyle w:val="PURBullet"/>
              <w:numPr>
                <w:ilvl w:val="0"/>
                <w:numId w:val="84"/>
              </w:numPr>
            </w:pPr>
            <w:r>
              <w:t xml:space="preserve">Za vsak delovni primerek storitve Microsoft Dynamics CRM Online, ki presega število delovnih primerkov, zagotovljenih z izdajo Essential spletne storitve, ali število primerkov, zagotovljenih z izdajama Basic in Professional. </w:t>
            </w:r>
          </w:p>
        </w:tc>
        <w:tc>
          <w:tcPr>
            <w:tcW w:w="6160" w:type="dxa"/>
            <w:tcBorders>
              <w:top w:val="single" w:sz="4" w:space="0" w:color="00467F" w:themeColor="text2"/>
              <w:left w:val="nil"/>
              <w:bottom w:val="single" w:sz="4" w:space="0" w:color="00467F" w:themeColor="text2"/>
              <w:right w:val="nil"/>
            </w:tcBorders>
            <w:hideMark/>
          </w:tcPr>
          <w:p w:rsidR="00602BA1" w:rsidRPr="00D54DC8" w:rsidRDefault="00602BA1" w:rsidP="003F6E4F">
            <w:pPr>
              <w:pStyle w:val="PURBody"/>
            </w:pPr>
            <w:r>
              <w:rPr>
                <w:b/>
                <w:i/>
              </w:rPr>
              <w:t>Potrebna licenca SL:</w:t>
            </w:r>
          </w:p>
          <w:p w:rsidR="00602BA1" w:rsidRDefault="00602BA1" w:rsidP="009A33CC">
            <w:pPr>
              <w:pStyle w:val="PURBullet"/>
              <w:numPr>
                <w:ilvl w:val="0"/>
                <w:numId w:val="85"/>
              </w:numPr>
            </w:pPr>
            <w:r>
              <w:t>Microsoft Dynamics CRM Online Add on Extra Production Instance</w:t>
            </w:r>
          </w:p>
        </w:tc>
      </w:tr>
      <w:tr w:rsidR="00602BA1" w:rsidTr="003F6E4F">
        <w:tc>
          <w:tcPr>
            <w:tcW w:w="5268" w:type="dxa"/>
            <w:tcBorders>
              <w:top w:val="single" w:sz="4" w:space="0" w:color="00467F" w:themeColor="text2"/>
              <w:left w:val="nil"/>
              <w:bottom w:val="nil"/>
              <w:right w:val="nil"/>
            </w:tcBorders>
            <w:hideMark/>
          </w:tcPr>
          <w:p w:rsidR="00602BA1" w:rsidRPr="00D54DC8" w:rsidRDefault="00602BA1" w:rsidP="003F6E4F">
            <w:pPr>
              <w:pStyle w:val="PURBody"/>
            </w:pPr>
            <w:r>
              <w:rPr>
                <w:b/>
                <w:i/>
              </w:rPr>
              <w:t>Kdaj jo potrebujete:</w:t>
            </w:r>
          </w:p>
          <w:p w:rsidR="00602BA1" w:rsidRPr="00D54DC8" w:rsidRDefault="00602BA1" w:rsidP="009A33CC">
            <w:pPr>
              <w:pStyle w:val="PURBullet"/>
              <w:numPr>
                <w:ilvl w:val="0"/>
                <w:numId w:val="84"/>
              </w:numPr>
            </w:pPr>
            <w:r>
              <w:t xml:space="preserve">Za vsak nedelovni primerek storitve Microsoft Dynamics CRM Online, ki je zagotovljen s spletno storitvijo. </w:t>
            </w:r>
          </w:p>
          <w:p w:rsidR="00602BA1" w:rsidRPr="00D54DC8" w:rsidRDefault="00602BA1" w:rsidP="003F6E4F">
            <w:pPr>
              <w:pStyle w:val="PURBody"/>
            </w:pPr>
          </w:p>
          <w:p w:rsidR="00602BA1" w:rsidRDefault="00602BA1" w:rsidP="002F5841">
            <w:pPr>
              <w:pStyle w:val="PURBody"/>
              <w:rPr>
                <w:b/>
                <w:i/>
              </w:rPr>
            </w:pPr>
          </w:p>
        </w:tc>
        <w:tc>
          <w:tcPr>
            <w:tcW w:w="5374" w:type="dxa"/>
            <w:tcBorders>
              <w:top w:val="single" w:sz="4" w:space="0" w:color="00467F" w:themeColor="text2"/>
              <w:left w:val="nil"/>
              <w:bottom w:val="nil"/>
              <w:right w:val="nil"/>
            </w:tcBorders>
            <w:hideMark/>
          </w:tcPr>
          <w:p w:rsidR="00602BA1" w:rsidRPr="00D54DC8" w:rsidRDefault="00602BA1" w:rsidP="003F6E4F">
            <w:pPr>
              <w:pStyle w:val="PURBody"/>
            </w:pPr>
            <w:r>
              <w:rPr>
                <w:b/>
                <w:i/>
              </w:rPr>
              <w:lastRenderedPageBreak/>
              <w:t>Potrebna licenca SL:</w:t>
            </w:r>
          </w:p>
          <w:p w:rsidR="00602BA1" w:rsidRDefault="00602BA1" w:rsidP="00E13ABB">
            <w:pPr>
              <w:pStyle w:val="PURBullet"/>
              <w:numPr>
                <w:ilvl w:val="0"/>
                <w:numId w:val="85"/>
              </w:numPr>
              <w:rPr>
                <w:b/>
                <w:i/>
              </w:rPr>
            </w:pPr>
            <w:r>
              <w:t>Microsoft Dynamics CRM Online Add on Extra Non-production Instance</w:t>
            </w:r>
          </w:p>
        </w:tc>
      </w:tr>
    </w:tbl>
    <w:p w:rsidR="00602BA1" w:rsidRPr="00D54DC8" w:rsidRDefault="00602BA1" w:rsidP="00CD46C6">
      <w:pPr>
        <w:pStyle w:val="PURBlueBGHeader"/>
        <w:keepNext/>
        <w:keepLines/>
      </w:pPr>
      <w:r>
        <w:lastRenderedPageBreak/>
        <w:t>Dodatni pogoji, ki veljajo za vse storitve Microsoft Dynamics CRM Online:</w:t>
      </w:r>
    </w:p>
    <w:p w:rsidR="00384758" w:rsidRPr="00D54DC8" w:rsidRDefault="002F5841" w:rsidP="00CD46C6">
      <w:pPr>
        <w:pStyle w:val="PURBlueStrong-Indented"/>
      </w:pPr>
      <w:r>
        <w:t>Upoštevna obvestila</w:t>
      </w:r>
    </w:p>
    <w:p w:rsidR="002F5841" w:rsidRPr="009E4307" w:rsidRDefault="00384758" w:rsidP="009E4307">
      <w:pPr>
        <w:pStyle w:val="PURBlueStrong-Indented"/>
        <w:rPr>
          <w:spacing w:val="0"/>
        </w:rPr>
      </w:pPr>
      <w:r w:rsidRPr="009E4307">
        <w:rPr>
          <w:spacing w:val="0"/>
        </w:rPr>
        <w:t xml:space="preserve">Veljajo </w:t>
      </w:r>
      <w:r w:rsidRPr="009E4307">
        <w:rPr>
          <w:smallCaps w:val="0"/>
          <w:color w:val="auto"/>
          <w:spacing w:val="0"/>
        </w:rPr>
        <w:t xml:space="preserve">obvestila o storitvah Zemljevidi Bing in Yammer v </w:t>
      </w:r>
      <w:hyperlink w:anchor="Appendix_1" w:history="1">
        <w:r w:rsidR="009E4307" w:rsidRPr="009E4307">
          <w:rPr>
            <w:smallCaps w:val="0"/>
            <w:color w:val="00467F"/>
            <w:spacing w:val="0"/>
            <w:u w:val="single"/>
          </w:rPr>
          <w:t>Dodatku 1</w:t>
        </w:r>
      </w:hyperlink>
      <w:r w:rsidRPr="009E4307">
        <w:rPr>
          <w:smallCaps w:val="0"/>
          <w:color w:val="auto"/>
          <w:spacing w:val="0"/>
        </w:rPr>
        <w:t>.</w:t>
      </w:r>
    </w:p>
    <w:p w:rsidR="00602BA1" w:rsidRPr="00D54DC8" w:rsidRDefault="00602BA1" w:rsidP="00602BA1">
      <w:pPr>
        <w:pStyle w:val="PURBlueStrong-Indented"/>
      </w:pPr>
      <w:r>
        <w:t>Povezani računi</w:t>
      </w:r>
    </w:p>
    <w:p w:rsidR="00602BA1" w:rsidRPr="00D54DC8" w:rsidRDefault="00602BA1" w:rsidP="00F84FE4">
      <w:pPr>
        <w:pStyle w:val="PURBody-Indented"/>
        <w:ind w:left="274"/>
      </w:pPr>
      <w:r>
        <w:t>Račun Microsoft Dynamics CRM Online lahko uporabljate samo vi. Vendar pa vam lahko dovolimo, da nastavite dodatne članske račune, ki so odvisni od vašega računa (»povezan račun«).</w:t>
      </w:r>
      <w:r w:rsidR="00DE1557">
        <w:t xml:space="preserve"> </w:t>
      </w:r>
      <w:r>
        <w:t>Povezane račune lahko omejimo.</w:t>
      </w:r>
      <w:r w:rsidR="00DE1557">
        <w:t xml:space="preserve"> </w:t>
      </w:r>
      <w:r>
        <w:t>Za dejavnosti, ki potekajo v okviru vašega računa za Microsoft Dynamics CRM Online, povezanih računov in gesel, ste odgovorni sami.</w:t>
      </w:r>
      <w:r w:rsidR="00DE1557">
        <w:t xml:space="preserve"> </w:t>
      </w:r>
      <w:r>
        <w:t>Sami ste odgovorni za nadzor uporabe svojega računa za Microsoft Dynamics CRM Online in za uporabo oziroma zlorabo računa za Microsoft Dynamics CRM Online v povezavi z morebitnimi povezanimi računi. Odgovorni ste tudi za uporabo ali zlorabo gesla ali uporabniškega imena, ki ste</w:t>
      </w:r>
      <w:r w:rsidR="00CD46C6">
        <w:t> </w:t>
      </w:r>
      <w:r>
        <w:t>ga določili ali dobili in ga v vašem imenu uporablja tretja oseba. Če ste pooblaščeni uporabnik povezanega računa, ima nad njim</w:t>
      </w:r>
      <w:r w:rsidR="00F84FE4">
        <w:t> </w:t>
      </w:r>
      <w:r>
        <w:t>popoln nadzor oseba ali pravna oseba, ki vam je dala dostop do storitve Microsoft Dynamics CRM Online (imetnik računa).</w:t>
      </w:r>
      <w:r w:rsidR="00DE1557">
        <w:t xml:space="preserve"> </w:t>
      </w:r>
      <w:r>
        <w:t>Nadzor med drugim vključuje pravico imetnika računa, da kadar koli prekine naročnino na Microsoft Dynamics CRM Online, zapre ali spremeni povezani račun in, v nekaterih primerih, v zvezi s povezanim računom zahteva in sprejema informacije o računalnikih in uporabi storitve Microsoft Dynamics CRM Online. To ne ukinja potrebe po licenci naročnine za vsakega posameznega uporabnika.</w:t>
      </w:r>
    </w:p>
    <w:p w:rsidR="00602BA1" w:rsidRPr="00D54DC8" w:rsidRDefault="00602BA1" w:rsidP="00602BA1">
      <w:pPr>
        <w:pStyle w:val="PURBlueStrong-Indented"/>
      </w:pPr>
      <w:r>
        <w:t>Omejitve</w:t>
      </w:r>
    </w:p>
    <w:p w:rsidR="00602BA1" w:rsidRPr="00D54DC8" w:rsidRDefault="00602BA1" w:rsidP="00602BA1">
      <w:pPr>
        <w:pStyle w:val="PURBody-Indented"/>
      </w:pPr>
      <w:r>
        <w:t>Uporabo storitve Microsoft Dynamics CRM Online vam lahko omejimo.</w:t>
      </w:r>
      <w:r w:rsidR="00DE1557">
        <w:t xml:space="preserve"> </w:t>
      </w:r>
      <w:r>
        <w:t xml:space="preserve">Tako lahko na primer omejimo število in velikost e-poštnih sporočil, ki jih lahko pošiljate ali prejemate prek storitve Microsoft Dynamics CRM Online, število računov za Microsoft Dynamics CRM Online, na katere se lahko naročite, število transakcij, ki jih lahko izvajate prek storitve Microsoft Dynamics CRM Online, in število asinhronih transakcij, ki jih je mogoče izvesti v organizaciji. </w:t>
      </w:r>
    </w:p>
    <w:p w:rsidR="00602BA1" w:rsidRPr="00D54DC8" w:rsidRDefault="00602BA1" w:rsidP="00CD46C6">
      <w:pPr>
        <w:pStyle w:val="PURBody-Indented"/>
      </w:pPr>
      <w:r>
        <w:t>Nedelovne primerke lahko uporabljate samo za namene preskušanja, razvoja in predstavljanja. Vaše pravice za uporabo vključujejo</w:t>
      </w:r>
      <w:r w:rsidR="00CD46C6">
        <w:t> </w:t>
      </w:r>
      <w:r>
        <w:t>uporabo nedelovnega primerka za simuliranje okolja končnega uporabnika za diagnosticiranje težav, povezanih z</w:t>
      </w:r>
      <w:r w:rsidR="00CD46C6">
        <w:t> </w:t>
      </w:r>
      <w:r>
        <w:t>uporabo spletne storitve.</w:t>
      </w:r>
    </w:p>
    <w:p w:rsidR="002F5841" w:rsidRPr="00D54DC8" w:rsidRDefault="002F5841" w:rsidP="002F5841">
      <w:pPr>
        <w:pStyle w:val="PURBlueStrong-Indented"/>
      </w:pPr>
      <w:r>
        <w:t>Uporabniške licence SL za program Software Assurance</w:t>
      </w:r>
    </w:p>
    <w:p w:rsidR="002F5841" w:rsidRPr="00D54DC8" w:rsidRDefault="002F5841" w:rsidP="002F5841">
      <w:pPr>
        <w:pStyle w:val="PURBody-Indented"/>
      </w:pPr>
      <w:r>
        <w:t>Uporabniške licence SL za program Software Assurance lahko pridobite in jih dodelite uporabnikom, ki:</w:t>
      </w:r>
    </w:p>
    <w:p w:rsidR="002F5841" w:rsidRPr="00D54DC8" w:rsidRDefault="002F5841" w:rsidP="002F5841">
      <w:pPr>
        <w:pStyle w:val="PURBody-Indented"/>
        <w:ind w:left="720"/>
      </w:pPr>
      <w:r>
        <w:t xml:space="preserve">• ste jim dodelili tudi upravičeno licenco za odjemalski dostop CAL z aktivnim kritjem v okviru programa Software Assurance ali </w:t>
      </w:r>
    </w:p>
    <w:p w:rsidR="002F5841" w:rsidRPr="00D54DC8" w:rsidRDefault="002F5841" w:rsidP="00CD46C6">
      <w:pPr>
        <w:pStyle w:val="PURBody-Indented"/>
        <w:ind w:left="855" w:hanging="135"/>
      </w:pPr>
      <w:r>
        <w:t>• uporabljajo napravo, ki ste ji dodelili upravičeno licenco CAL za napravo z aktivnim kritjem v okviru programa Software</w:t>
      </w:r>
      <w:r w:rsidR="00CD46C6">
        <w:t> </w:t>
      </w:r>
      <w:r>
        <w:t xml:space="preserve">Assurance. </w:t>
      </w:r>
    </w:p>
    <w:p w:rsidR="002F5841" w:rsidRPr="00D54DC8" w:rsidRDefault="002F5841" w:rsidP="00CD46C6">
      <w:pPr>
        <w:pStyle w:val="PURBody-Indented"/>
      </w:pPr>
      <w:r>
        <w:t>Uporabniških licenc SL za program Software Assurance ne smete dodeliti več kot enemu uporabniku hkrati za katero koli pridobljeno upravičeno licenco CAL za napravo.</w:t>
      </w:r>
      <w:r w:rsidR="00DE1557">
        <w:t xml:space="preserve"> </w:t>
      </w:r>
      <w:r>
        <w:t>Pogodba Software Assurance za vaše upravičene licence CAL mora ostati aktivna</w:t>
      </w:r>
      <w:r w:rsidR="00CD46C6">
        <w:t> </w:t>
      </w:r>
      <w:r>
        <w:t>v obdobju veljavnosti vaših uporabniških licenc SL za program Software Assurance.</w:t>
      </w:r>
      <w:r w:rsidR="00DE1557">
        <w:t xml:space="preserve"> </w:t>
      </w:r>
      <w:r>
        <w:t>Vaša pravica za dostop do spletne storitve ali sorodne programske opreme v okviru uporabniške licence SL poteče na zgodnejši datum od teh datumov:</w:t>
      </w:r>
    </w:p>
    <w:p w:rsidR="002F5841" w:rsidRPr="00D54DC8" w:rsidRDefault="002F5841" w:rsidP="002F5841">
      <w:pPr>
        <w:pStyle w:val="PURBody-Indented"/>
        <w:ind w:left="720"/>
      </w:pPr>
      <w:r>
        <w:t xml:space="preserve">• datum, ko se izteče kritje v okviru programa Software Assurance za vašo upravičeno licenco CAL, ali </w:t>
      </w:r>
    </w:p>
    <w:p w:rsidR="002F5841" w:rsidRPr="00D54DC8" w:rsidRDefault="002F5841" w:rsidP="002F5841">
      <w:pPr>
        <w:pStyle w:val="PURBody-Indented"/>
        <w:ind w:left="720"/>
      </w:pPr>
      <w:r>
        <w:t>• datum poteka vaše uporabniške licence SL za program Software Assurance.</w:t>
      </w:r>
    </w:p>
    <w:p w:rsidR="002F5841" w:rsidRPr="00D54DC8" w:rsidRDefault="002F5841" w:rsidP="00E17DB7">
      <w:pPr>
        <w:pStyle w:val="PURBody-Indented"/>
      </w:pPr>
      <w:r>
        <w:t>Uporabniško licenco SL za program Software Assurance, ki ustreza uporabniški licenci CAL, morate znova dodelite drugemu uporabniku, ko znova dodelite upravičeno uporabniško licenco CAL.</w:t>
      </w:r>
      <w:r w:rsidR="00DE1557">
        <w:t xml:space="preserve"> </w:t>
      </w:r>
      <w:r>
        <w:t>Uporabniško licenco SL za program Software Assurance, ki</w:t>
      </w:r>
      <w:r w:rsidR="00CD46C6">
        <w:t> </w:t>
      </w:r>
      <w:r>
        <w:t>ustreza licenci CAL za napravo, lahko znova dodelite drugemu uporabniku samo, če ta novi uporabnik uporablja napravo, ki</w:t>
      </w:r>
      <w:r w:rsidR="00E17DB7">
        <w:t> </w:t>
      </w:r>
      <w:r>
        <w:t>ste</w:t>
      </w:r>
      <w:r w:rsidR="00E17DB7">
        <w:t> </w:t>
      </w:r>
      <w:r>
        <w:t>ji</w:t>
      </w:r>
      <w:r w:rsidR="00CD46C6">
        <w:t> </w:t>
      </w:r>
      <w:r>
        <w:t>dodelili upravičeno licenco CAL za napravo z aktivno pogodbo Software Assurance.</w:t>
      </w:r>
    </w:p>
    <w:p w:rsidR="002F5841" w:rsidRPr="00D54DC8" w:rsidRDefault="002F5841" w:rsidP="00CD46C6">
      <w:pPr>
        <w:pStyle w:val="PURBody-Indented"/>
      </w:pPr>
      <w:r>
        <w:t>Uporabniške licence SL za stranke programa Software Assurance in njihove upravičene licence CAL so navedene na seznamu</w:t>
      </w:r>
      <w:r w:rsidR="00CD46C6">
        <w:t> </w:t>
      </w:r>
      <w:r>
        <w:t>izdelkov.</w:t>
      </w:r>
    </w:p>
    <w:p w:rsidR="00602BA1" w:rsidRPr="00D54DC8" w:rsidRDefault="00691FDE" w:rsidP="00602BA1">
      <w:pPr>
        <w:pStyle w:val="PURBreadcrumb"/>
      </w:pPr>
      <w:hyperlink w:anchor="_Sec4">
        <w:r w:rsidR="0007456D">
          <w:rPr>
            <w:color w:val="00467F"/>
            <w:szCs w:val="16"/>
            <w:u w:val="single"/>
          </w:rPr>
          <w:t>Kazalo vsebine</w:t>
        </w:r>
      </w:hyperlink>
      <w:r w:rsidR="0007456D">
        <w:rPr>
          <w:szCs w:val="16"/>
        </w:rPr>
        <w:t>/</w:t>
      </w:r>
      <w:hyperlink w:anchor="General_License_Terms">
        <w:r w:rsidR="0007456D">
          <w:rPr>
            <w:color w:val="00467F"/>
            <w:szCs w:val="16"/>
            <w:u w:val="single"/>
          </w:rPr>
          <w:t>Splošni pogoji</w:t>
        </w:r>
      </w:hyperlink>
      <w:r w:rsidR="0007456D">
        <w:rPr>
          <w:szCs w:val="16"/>
        </w:rPr>
        <w:t xml:space="preserve"> </w:t>
      </w:r>
    </w:p>
    <w:p w:rsidR="00602BA1" w:rsidRPr="00D54DC8" w:rsidRDefault="00DE257E" w:rsidP="00903115">
      <w:pPr>
        <w:pStyle w:val="PURProductName"/>
      </w:pPr>
      <w:r>
        <w:rPr>
          <w:b/>
          <w:sz w:val="32"/>
          <w:szCs w:val="32"/>
        </w:rPr>
        <w:t>Namizni programi storitve Office 365</w:t>
      </w:r>
      <w:r>
        <w:fldChar w:fldCharType="begin"/>
      </w:r>
      <w:r w:rsidR="00E01841">
        <w:instrText>TC "</w:instrText>
      </w:r>
      <w:bookmarkStart w:id="264" w:name="_Toc374444307"/>
      <w:r w:rsidR="00E01841">
        <w:instrText>Namizni programi storitve Office 365</w:instrText>
      </w:r>
      <w:bookmarkEnd w:id="264"/>
      <w:r w:rsidR="00E01841">
        <w:instrText xml:space="preserve">" \l 2 </w:instrText>
      </w:r>
      <w:r>
        <w:fldChar w:fldCharType="end"/>
      </w:r>
    </w:p>
    <w:p w:rsidR="006E7BB3" w:rsidRPr="00D54DC8" w:rsidRDefault="006E7BB3" w:rsidP="006E7BB3">
      <w:pPr>
        <w:pStyle w:val="PURProductName"/>
      </w:pPr>
      <w:r>
        <w:t>Office 365 ProPlus</w:t>
      </w:r>
      <w:r>
        <w:fldChar w:fldCharType="begin"/>
      </w:r>
      <w:r>
        <w:instrText>XE "Office 365 ProPlus"</w:instrText>
      </w:r>
      <w:r>
        <w:fldChar w:fldCharType="end"/>
      </w:r>
      <w:r>
        <w:fldChar w:fldCharType="begin"/>
      </w:r>
      <w:r>
        <w:instrText xml:space="preserve"> TC "</w:instrText>
      </w:r>
      <w:bookmarkStart w:id="265" w:name="_Toc374444308"/>
      <w:r>
        <w:instrText>Office 365 ProPlus</w:instrText>
      </w:r>
      <w:bookmarkEnd w:id="265"/>
      <w:r>
        <w:instrText xml:space="preserve">" \l </w:instrText>
      </w:r>
      <w:r w:rsidR="00E01841">
        <w:instrText>3</w:instrText>
      </w:r>
      <w:r>
        <w:fldChar w:fldCharType="end"/>
      </w:r>
    </w:p>
    <w:p w:rsidR="006E7BB3" w:rsidRPr="00D54DC8" w:rsidRDefault="006E7BB3" w:rsidP="006E7BB3">
      <w:pPr>
        <w:pStyle w:val="PURBlueBGHeader"/>
      </w:pPr>
      <w:r>
        <w:t xml:space="preserve">UPORABNIŠKE LICENCE SL za </w:t>
      </w:r>
      <w:r>
        <w:rPr>
          <w:caps/>
        </w:rPr>
        <w:t>namizne programe</w:t>
      </w:r>
    </w:p>
    <w:tbl>
      <w:tblPr>
        <w:tblStyle w:val="PURTableNoVertical"/>
        <w:tblW w:w="0" w:type="auto"/>
        <w:tblLook w:val="04A0" w:firstRow="1" w:lastRow="0" w:firstColumn="1" w:lastColumn="0" w:noHBand="0" w:noVBand="1"/>
      </w:tblPr>
      <w:tblGrid>
        <w:gridCol w:w="5263"/>
        <w:gridCol w:w="5263"/>
      </w:tblGrid>
      <w:tr w:rsidR="006E7BB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Default="006E7BB3" w:rsidP="003F6E4F">
            <w:pPr>
              <w:pStyle w:val="PURBody"/>
            </w:pPr>
            <w:r>
              <w:rPr>
                <w:b/>
                <w:i/>
              </w:rPr>
              <w:t>Potrebujete jo za vsakega/vsako:</w:t>
            </w:r>
          </w:p>
        </w:tc>
        <w:tc>
          <w:tcPr>
            <w:tcW w:w="5340" w:type="dxa"/>
          </w:tcPr>
          <w:p w:rsidR="006E7BB3" w:rsidRDefault="006E7BB3" w:rsidP="003F6E4F">
            <w:pPr>
              <w:pStyle w:val="PURBody"/>
            </w:pPr>
            <w:r>
              <w:rPr>
                <w:b/>
                <w:i/>
              </w:rPr>
              <w:t>Potrebna licenca SL:</w:t>
            </w:r>
          </w:p>
        </w:tc>
      </w:tr>
      <w:tr w:rsidR="006E7BB3" w:rsidTr="003F6E4F">
        <w:tc>
          <w:tcPr>
            <w:tcW w:w="5340" w:type="dxa"/>
          </w:tcPr>
          <w:p w:rsidR="006E7BB3" w:rsidRDefault="006E7BB3" w:rsidP="009A33CC">
            <w:pPr>
              <w:pStyle w:val="PURBullet"/>
              <w:numPr>
                <w:ilvl w:val="0"/>
                <w:numId w:val="27"/>
              </w:numPr>
            </w:pPr>
            <w:r>
              <w:t>Uporabnika, ki dostopa do spletne storitve ali sorodne programske opreme.</w:t>
            </w:r>
          </w:p>
        </w:tc>
        <w:tc>
          <w:tcPr>
            <w:tcW w:w="5340" w:type="dxa"/>
          </w:tcPr>
          <w:p w:rsidR="006E7BB3" w:rsidRPr="00D54DC8" w:rsidRDefault="006E7BB3" w:rsidP="009A33CC">
            <w:pPr>
              <w:pStyle w:val="PURBullet"/>
              <w:numPr>
                <w:ilvl w:val="0"/>
                <w:numId w:val="28"/>
              </w:numPr>
            </w:pPr>
            <w:r>
              <w:t xml:space="preserve">uporabniška licenca SL za Office 365 ProPlus </w:t>
            </w:r>
            <w:r>
              <w:rPr>
                <w:b/>
              </w:rPr>
              <w:t>ali</w:t>
            </w:r>
          </w:p>
          <w:p w:rsidR="006E7BB3" w:rsidRPr="00D54DC8" w:rsidRDefault="006E7BB3" w:rsidP="009A33CC">
            <w:pPr>
              <w:pStyle w:val="PURBullet"/>
              <w:numPr>
                <w:ilvl w:val="0"/>
                <w:numId w:val="28"/>
              </w:numPr>
            </w:pPr>
            <w:r>
              <w:lastRenderedPageBreak/>
              <w:t xml:space="preserve">uporabniška licenca SL za Office 365 Enterprise E3–E4 </w:t>
            </w:r>
            <w:r>
              <w:rPr>
                <w:b/>
              </w:rPr>
              <w:t xml:space="preserve">ali </w:t>
            </w:r>
          </w:p>
          <w:p w:rsidR="006E7BB3" w:rsidRPr="00D54DC8" w:rsidRDefault="006E7BB3" w:rsidP="009A33CC">
            <w:pPr>
              <w:pStyle w:val="PURBullet"/>
              <w:numPr>
                <w:ilvl w:val="0"/>
                <w:numId w:val="28"/>
              </w:numPr>
            </w:pPr>
            <w:r>
              <w:t xml:space="preserve">uporabniška licenca SL za Office 365 ProPlus A </w:t>
            </w:r>
            <w:r>
              <w:rPr>
                <w:b/>
              </w:rPr>
              <w:t>ali</w:t>
            </w:r>
          </w:p>
          <w:p w:rsidR="006E7BB3" w:rsidRPr="00D54DC8" w:rsidRDefault="006E7BB3" w:rsidP="009A33CC">
            <w:pPr>
              <w:pStyle w:val="PURBullet"/>
              <w:numPr>
                <w:ilvl w:val="0"/>
                <w:numId w:val="28"/>
              </w:numPr>
            </w:pPr>
            <w:r>
              <w:t xml:space="preserve">uporabniška licenca SL za Office 365 Education A3–A4 </w:t>
            </w:r>
            <w:r>
              <w:rPr>
                <w:b/>
              </w:rPr>
              <w:t>ali</w:t>
            </w:r>
          </w:p>
          <w:p w:rsidR="00111856" w:rsidRPr="00D54DC8" w:rsidRDefault="00111856" w:rsidP="009A33CC">
            <w:pPr>
              <w:pStyle w:val="PURBullet"/>
              <w:numPr>
                <w:ilvl w:val="0"/>
                <w:numId w:val="28"/>
              </w:numPr>
            </w:pPr>
            <w:r>
              <w:t xml:space="preserve">uporabniška licenca SL za Office 365 ProPlus G </w:t>
            </w:r>
            <w:r>
              <w:rPr>
                <w:b/>
              </w:rPr>
              <w:t>ali</w:t>
            </w:r>
          </w:p>
          <w:p w:rsidR="00111856" w:rsidRPr="00D54DC8" w:rsidRDefault="00111856" w:rsidP="00861E19">
            <w:pPr>
              <w:pStyle w:val="PURBody"/>
              <w:numPr>
                <w:ilvl w:val="0"/>
                <w:numId w:val="28"/>
              </w:numPr>
            </w:pPr>
            <w:r>
              <w:t>uporabniška licenca SL za Office 365 Government G3</w:t>
            </w:r>
            <w:r w:rsidR="00861E19">
              <w:noBreakHyphen/>
            </w:r>
            <w:r>
              <w:t>G4</w:t>
            </w:r>
            <w:r w:rsidR="00861E19">
              <w:t> </w:t>
            </w:r>
            <w:r>
              <w:rPr>
                <w:b/>
              </w:rPr>
              <w:t>ali</w:t>
            </w:r>
          </w:p>
          <w:p w:rsidR="006E7BB3" w:rsidRDefault="006E7BB3" w:rsidP="009A33CC">
            <w:pPr>
              <w:pStyle w:val="PURBullet"/>
              <w:numPr>
                <w:ilvl w:val="0"/>
                <w:numId w:val="28"/>
              </w:numPr>
            </w:pPr>
            <w:r>
              <w:t xml:space="preserve">uporabniška licenca SL za Office 365 Midsize Business. </w:t>
            </w:r>
          </w:p>
        </w:tc>
      </w:tr>
    </w:tbl>
    <w:p w:rsidR="006E7BB3" w:rsidRPr="00D54DC8" w:rsidRDefault="006E7BB3" w:rsidP="00861E19">
      <w:pPr>
        <w:pStyle w:val="PURBlueBGHeader"/>
      </w:pPr>
      <w:r>
        <w:lastRenderedPageBreak/>
        <w:t>Dodatni pogoji, ki veljajo samo za Office 365 ProPlus (spodnji dodatni pogoji veljajo za vse namizne programe storitve Office</w:t>
      </w:r>
      <w:r w:rsidR="00861E19">
        <w:t> </w:t>
      </w:r>
      <w:r>
        <w:t>365):</w:t>
      </w:r>
    </w:p>
    <w:p w:rsidR="00111856" w:rsidRPr="00D54DC8" w:rsidRDefault="00111856" w:rsidP="009E4307">
      <w:pPr>
        <w:pStyle w:val="PURBlueStrong-Indented"/>
        <w:spacing w:after="120"/>
        <w:ind w:left="274"/>
      </w:pPr>
      <w:r>
        <w:t>Upoštevna obvestila:</w:t>
      </w:r>
      <w:r w:rsidR="00DE1557">
        <w:t xml:space="preserve"> </w:t>
      </w:r>
      <w:r>
        <w:rPr>
          <w:rFonts w:eastAsia="MS Mincho" w:cs="Arial"/>
          <w:smallCaps w:val="0"/>
          <w:color w:val="auto"/>
          <w:szCs w:val="18"/>
        </w:rPr>
        <w:t xml:space="preserve">Velja obvestilo o storitvi Zemljevidi Bing v </w:t>
      </w:r>
      <w:hyperlink w:anchor="Appendix_1" w:history="1">
        <w:r w:rsidR="009E4307" w:rsidRPr="009E4307">
          <w:rPr>
            <w:smallCaps w:val="0"/>
            <w:color w:val="00467F"/>
            <w:spacing w:val="0"/>
            <w:u w:val="single"/>
          </w:rPr>
          <w:t>Dodatku 1</w:t>
        </w:r>
      </w:hyperlink>
      <w:r>
        <w:rPr>
          <w:rFonts w:eastAsia="MS Mincho" w:cs="Arial"/>
          <w:smallCaps w:val="0"/>
          <w:color w:val="auto"/>
          <w:szCs w:val="18"/>
        </w:rPr>
        <w:t>.</w:t>
      </w:r>
    </w:p>
    <w:p w:rsidR="006E7BB3" w:rsidRPr="00D54DC8" w:rsidRDefault="006E7BB3" w:rsidP="006E7BB3">
      <w:pPr>
        <w:pStyle w:val="PURBlueStrong-Indented"/>
        <w:spacing w:before="120"/>
        <w:ind w:left="274"/>
      </w:pPr>
      <w:r>
        <w:t>Pametni telefoni</w:t>
      </w:r>
    </w:p>
    <w:p w:rsidR="006E7BB3" w:rsidRPr="00D54DC8" w:rsidRDefault="006E7BB3" w:rsidP="009A33CC">
      <w:pPr>
        <w:pStyle w:val="PURBullet-Indented"/>
        <w:widowControl w:val="0"/>
        <w:numPr>
          <w:ilvl w:val="0"/>
          <w:numId w:val="88"/>
        </w:numPr>
      </w:pPr>
      <w:r>
        <w:t>Vsak uporabnik, ki mu dodelite uporabniško licenco SL, lahko programsko opremo Microsoft Office Mobile aktivira tudi v največ petih pametnih telefonih hkrati. Pametni telefon je za namene vaše licencirane uporabe programske opreme Microsoft Office Mobile prenosna naprava s fizičnim okoljem operacijskega sistema, vgrajeno povezljivostjo z brezžičnim omrežjem in telefonom.</w:t>
      </w:r>
    </w:p>
    <w:p w:rsidR="006E7BB3" w:rsidRPr="00D54DC8" w:rsidRDefault="006E7BB3" w:rsidP="009A33CC">
      <w:pPr>
        <w:pStyle w:val="PURBullet-Indented"/>
        <w:numPr>
          <w:ilvl w:val="0"/>
          <w:numId w:val="88"/>
        </w:numPr>
      </w:pPr>
      <w:r>
        <w:t>V primeru neskladja s temi pravicami za uporabo izdelkov prevladujejo pogoji uporabe, ki so priloženi programski opremi Microsoft Office Mobile.*</w:t>
      </w:r>
      <w:r w:rsidR="00DE1557">
        <w:t xml:space="preserve"> </w:t>
      </w:r>
    </w:p>
    <w:p w:rsidR="006E7BB3" w:rsidRPr="00D54DC8" w:rsidRDefault="006E7BB3" w:rsidP="009A33CC">
      <w:pPr>
        <w:pStyle w:val="PURBullet-Indented"/>
        <w:numPr>
          <w:ilvl w:val="0"/>
          <w:numId w:val="88"/>
        </w:numPr>
      </w:pPr>
      <w:r>
        <w:t>Vaša pravica za namestitev in uporabo programske Microsoft Office Mobile v pametnih telefonih ne ustvarja ali razširja nobene obveznosti glede jamstva ali podpore za strojno ali drugo programsko opremo, ki se izvaja v pametnih telefonih.</w:t>
      </w:r>
    </w:p>
    <w:p w:rsidR="006E7BB3" w:rsidRPr="00D54DC8" w:rsidRDefault="006E7BB3" w:rsidP="00861E19">
      <w:pPr>
        <w:pStyle w:val="PURBlueStrong-Indented"/>
      </w:pPr>
      <w:r>
        <w:t xml:space="preserve">* </w:t>
      </w:r>
      <w:r>
        <w:rPr>
          <w:smallCaps w:val="0"/>
          <w:color w:val="auto"/>
        </w:rPr>
        <w:t>Za spletne storitve si oglejte tudi razdelek »Uporaba drugih spletnih mest, programov in storitev« v tem dokumentu z naslovom Pravice za</w:t>
      </w:r>
      <w:r w:rsidR="00861E19">
        <w:rPr>
          <w:smallCaps w:val="0"/>
          <w:color w:val="auto"/>
        </w:rPr>
        <w:t> </w:t>
      </w:r>
      <w:r>
        <w:rPr>
          <w:smallCaps w:val="0"/>
          <w:color w:val="auto"/>
        </w:rPr>
        <w:t>spletnih storitev.</w:t>
      </w:r>
    </w:p>
    <w:p w:rsidR="006E7BB3" w:rsidRPr="00D54DC8" w:rsidRDefault="006E7BB3" w:rsidP="00E31EAC">
      <w:pPr>
        <w:pStyle w:val="PURBlueStrong-Indented"/>
        <w:ind w:left="274"/>
      </w:pPr>
      <w:r>
        <w:t>Komercialna uporaba zbirke Office Home &amp; Student 2013 RT</w:t>
      </w:r>
    </w:p>
    <w:p w:rsidR="006E7BB3" w:rsidRPr="00D54DC8" w:rsidRDefault="006E7BB3" w:rsidP="00861E19">
      <w:pPr>
        <w:pStyle w:val="PURBullet-Indented"/>
        <w:numPr>
          <w:ilvl w:val="0"/>
          <w:numId w:val="55"/>
        </w:numPr>
        <w:spacing w:line="240" w:lineRule="auto"/>
      </w:pPr>
      <w:r>
        <w:t>Vaša uporabniška licenca SL spreminja vašo pravico do uporabe programske opreme v skladu z licenco za Office Home &amp;</w:t>
      </w:r>
      <w:r w:rsidR="00861E19">
        <w:t> </w:t>
      </w:r>
      <w:r>
        <w:t xml:space="preserve">Student 2013 RT, ki jo je treba pridobiti ločeno, tako da se prepoved glede komercialne uporabe programske opreme opusti. </w:t>
      </w:r>
    </w:p>
    <w:p w:rsidR="006E7BB3" w:rsidRPr="00D54DC8" w:rsidRDefault="006E7BB3" w:rsidP="009A33CC">
      <w:pPr>
        <w:pStyle w:val="PURBullet-Indented"/>
        <w:numPr>
          <w:ilvl w:val="0"/>
          <w:numId w:val="55"/>
        </w:numPr>
      </w:pPr>
      <w:r>
        <w:t>Uporabniku, ki mu dodelite uporabniško licenco SL, lahko v obdobju veljavnosti vaše naročnine dovolite uporabo zbirke Office Home &amp; Student 2013 RT, kot je dovoljeno tukaj.</w:t>
      </w:r>
    </w:p>
    <w:p w:rsidR="006E7BB3" w:rsidRPr="00D54DC8" w:rsidRDefault="006E7BB3" w:rsidP="009A33CC">
      <w:pPr>
        <w:pStyle w:val="PURBullet-Indented"/>
        <w:numPr>
          <w:ilvl w:val="0"/>
          <w:numId w:val="55"/>
        </w:numPr>
      </w:pPr>
      <w:r>
        <w:t>Razen dovoljenja za komercialno uporabo programske opreme, za vso uporabo veljajo pogoji in pravice za uporabo, ki so priloženi licenci za Office Home &amp;</w:t>
      </w:r>
      <w:r w:rsidR="00E13ABB">
        <w:t xml:space="preserve"> </w:t>
      </w:r>
      <w:r>
        <w:t xml:space="preserve">Student 2013 RT. </w:t>
      </w:r>
    </w:p>
    <w:p w:rsidR="006E7BB3" w:rsidRPr="00D54DC8" w:rsidRDefault="006E7BB3" w:rsidP="00861E19">
      <w:pPr>
        <w:pStyle w:val="PURBullet-Indented"/>
        <w:numPr>
          <w:ilvl w:val="0"/>
          <w:numId w:val="55"/>
        </w:numPr>
      </w:pPr>
      <w:r>
        <w:t>Pridobitev storitve ne ustvari ali podaljšuje nobenega jamstva ali obveznosti glede podpore v okviru licence za Office Home &amp;</w:t>
      </w:r>
      <w:r w:rsidR="00861E19">
        <w:t> </w:t>
      </w:r>
      <w:r>
        <w:t>Student 2013 RT.</w:t>
      </w:r>
    </w:p>
    <w:p w:rsidR="00E31EAC" w:rsidRPr="00D54DC8" w:rsidRDefault="00E31EAC" w:rsidP="00E31EAC">
      <w:pPr>
        <w:pStyle w:val="PURBlueStrong-Indented"/>
        <w:ind w:left="288"/>
      </w:pPr>
      <w:r>
        <w:t>Licenčni pogoji za Strežnik s programi Office Web Apps 2013</w:t>
      </w:r>
    </w:p>
    <w:p w:rsidR="00E31EAC" w:rsidRPr="00D54DC8" w:rsidRDefault="00E31EAC" w:rsidP="00E31EAC">
      <w:pPr>
        <w:pStyle w:val="PURBreadcrumb"/>
        <w:spacing w:before="0" w:after="60"/>
        <w:ind w:left="288"/>
        <w:jc w:val="left"/>
      </w:pPr>
      <w:r>
        <w:rPr>
          <w:rFonts w:ascii="Arial" w:hAnsi="Arial"/>
          <w:color w:val="auto"/>
          <w:sz w:val="18"/>
        </w:rPr>
        <w:t>Če je v vašo naročnino na Office 365 ProPlus, za katero ste pridobili licenco v okviru svoje pogodbe o količinskem licenciranju, vključena programska oprema Office Web Apps Server 2013, za vašo uporabo te programske opreme veljajo pogoji, ki so priloženi programski opremi Office Web Apps Server 2013. Za uporabo programske opreme morate sprejeti te licenčne pogoje.</w:t>
      </w:r>
      <w:r w:rsidR="00DE1557">
        <w:rPr>
          <w:rFonts w:ascii="Arial" w:hAnsi="Arial"/>
          <w:color w:val="auto"/>
          <w:sz w:val="18"/>
        </w:rPr>
        <w:t xml:space="preserve"> </w:t>
      </w:r>
      <w:r>
        <w:rPr>
          <w:rFonts w:ascii="Arial" w:hAnsi="Arial"/>
          <w:color w:val="auto"/>
          <w:sz w:val="18"/>
        </w:rPr>
        <w:t>To ne velja, če licenco pridobite v okviru svoje naročniške pogodbe Microsoft Online ali Microsoftove pogodbe za spletne storitve.</w:t>
      </w:r>
    </w:p>
    <w:p w:rsidR="006E7BB3" w:rsidRPr="00D54DC8" w:rsidRDefault="00691FDE" w:rsidP="006E7BB3">
      <w:pPr>
        <w:pStyle w:val="PURBreadcrumb"/>
      </w:pPr>
      <w:hyperlink w:anchor="_Sec4">
        <w:r w:rsidR="0007456D">
          <w:rPr>
            <w:color w:val="00467F"/>
            <w:u w:val="single"/>
          </w:rPr>
          <w:t>Kazalo vsebine</w:t>
        </w:r>
      </w:hyperlink>
      <w:r w:rsidR="0007456D">
        <w:t>/</w:t>
      </w:r>
      <w:hyperlink w:anchor="General_License_Terms">
        <w:r w:rsidR="0007456D">
          <w:rPr>
            <w:color w:val="00467F"/>
            <w:u w:val="single"/>
          </w:rPr>
          <w:t>Splošni pogoji</w:t>
        </w:r>
      </w:hyperlink>
      <w:r w:rsidR="0007456D">
        <w:t xml:space="preserve"> </w:t>
      </w:r>
    </w:p>
    <w:p w:rsidR="006E7BB3" w:rsidRPr="00D54DC8" w:rsidRDefault="006E7BB3" w:rsidP="006E7BB3">
      <w:pPr>
        <w:pStyle w:val="PURProductName"/>
      </w:pPr>
      <w:r>
        <w:t>Project Pro za Office 365</w:t>
      </w:r>
      <w:r>
        <w:fldChar w:fldCharType="begin"/>
      </w:r>
      <w:r>
        <w:instrText>XE "Project Pro za Office 365"</w:instrText>
      </w:r>
      <w:r>
        <w:fldChar w:fldCharType="end"/>
      </w:r>
      <w:r>
        <w:fldChar w:fldCharType="begin"/>
      </w:r>
      <w:r>
        <w:instrText>TC "</w:instrText>
      </w:r>
      <w:bookmarkStart w:id="266" w:name="_Toc374444309"/>
      <w:r>
        <w:instrText>Project Pro za Office 365</w:instrText>
      </w:r>
      <w:bookmarkEnd w:id="266"/>
      <w:r>
        <w:instrText xml:space="preserve">" \l 3 </w:instrText>
      </w:r>
      <w:r>
        <w:fldChar w:fldCharType="end"/>
      </w:r>
    </w:p>
    <w:p w:rsidR="006E7BB3" w:rsidRPr="00D54DC8" w:rsidRDefault="006E7BB3" w:rsidP="006E7BB3">
      <w:pPr>
        <w:pStyle w:val="PURBlueBGHeader"/>
      </w:pPr>
      <w:r>
        <w:t>UPORABNIŠKE LICENCE SL</w:t>
      </w:r>
    </w:p>
    <w:tbl>
      <w:tblPr>
        <w:tblStyle w:val="PURTableNoVertical"/>
        <w:tblW w:w="0" w:type="auto"/>
        <w:tblLook w:val="04A0" w:firstRow="1" w:lastRow="0" w:firstColumn="1" w:lastColumn="0" w:noHBand="0" w:noVBand="1"/>
      </w:tblPr>
      <w:tblGrid>
        <w:gridCol w:w="5263"/>
        <w:gridCol w:w="5263"/>
      </w:tblGrid>
      <w:tr w:rsidR="006E7BB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Default="006E7BB3" w:rsidP="003F6E4F">
            <w:pPr>
              <w:pStyle w:val="PURBody"/>
            </w:pPr>
            <w:r>
              <w:rPr>
                <w:b/>
                <w:i/>
              </w:rPr>
              <w:t>Potrebujete jo za vsakega/vsako:</w:t>
            </w:r>
          </w:p>
        </w:tc>
        <w:tc>
          <w:tcPr>
            <w:tcW w:w="5340" w:type="dxa"/>
          </w:tcPr>
          <w:p w:rsidR="006E7BB3" w:rsidRDefault="006E7BB3" w:rsidP="003F6E4F">
            <w:pPr>
              <w:pStyle w:val="PURBody"/>
            </w:pPr>
            <w:r>
              <w:rPr>
                <w:b/>
                <w:i/>
              </w:rPr>
              <w:t>Potrebna licenca SL:</w:t>
            </w:r>
          </w:p>
        </w:tc>
      </w:tr>
      <w:tr w:rsidR="006E7BB3" w:rsidTr="003F6E4F">
        <w:tc>
          <w:tcPr>
            <w:tcW w:w="5340" w:type="dxa"/>
          </w:tcPr>
          <w:p w:rsidR="006E7BB3" w:rsidRDefault="006E7BB3" w:rsidP="009A33CC">
            <w:pPr>
              <w:pStyle w:val="PURBullet"/>
              <w:numPr>
                <w:ilvl w:val="0"/>
                <w:numId w:val="57"/>
              </w:numPr>
            </w:pPr>
            <w:r>
              <w:t>Uporabnika, ki dostopajo do spletne storitve ali sorodne programske opreme.</w:t>
            </w:r>
          </w:p>
        </w:tc>
        <w:tc>
          <w:tcPr>
            <w:tcW w:w="5340" w:type="dxa"/>
          </w:tcPr>
          <w:p w:rsidR="006E7BB3" w:rsidRPr="00D54DC8" w:rsidRDefault="006E7BB3" w:rsidP="009A33CC">
            <w:pPr>
              <w:pStyle w:val="PURBullet"/>
              <w:numPr>
                <w:ilvl w:val="0"/>
                <w:numId w:val="58"/>
              </w:numPr>
            </w:pPr>
            <w:r>
              <w:t xml:space="preserve">uporabniška licenca SL za Project Pro za Office 365 </w:t>
            </w:r>
            <w:r>
              <w:rPr>
                <w:b/>
              </w:rPr>
              <w:t>ali</w:t>
            </w:r>
          </w:p>
          <w:p w:rsidR="006E7BB3" w:rsidRDefault="006E7BB3" w:rsidP="009A33CC">
            <w:pPr>
              <w:pStyle w:val="PURBody"/>
              <w:numPr>
                <w:ilvl w:val="0"/>
                <w:numId w:val="58"/>
              </w:numPr>
            </w:pPr>
            <w:r>
              <w:t xml:space="preserve">uporabniška licenca SL za Project Online s programom Project Pro za Office 365. </w:t>
            </w:r>
          </w:p>
        </w:tc>
      </w:tr>
    </w:tbl>
    <w:p w:rsidR="006E7BB3" w:rsidRPr="00D54DC8" w:rsidRDefault="00691FDE" w:rsidP="006E7BB3">
      <w:pPr>
        <w:pStyle w:val="PURBreadcrumb"/>
      </w:pPr>
      <w:hyperlink w:anchor="_Sec4">
        <w:r w:rsidR="0007456D">
          <w:rPr>
            <w:color w:val="00467F"/>
            <w:u w:val="single"/>
          </w:rPr>
          <w:t>Kazalo vsebine</w:t>
        </w:r>
      </w:hyperlink>
      <w:r w:rsidR="0007456D">
        <w:t>/</w:t>
      </w:r>
      <w:hyperlink w:anchor="General_License_Terms">
        <w:r w:rsidR="0007456D">
          <w:rPr>
            <w:color w:val="00467F"/>
            <w:u w:val="single"/>
          </w:rPr>
          <w:t>Splošni pogoji</w:t>
        </w:r>
      </w:hyperlink>
    </w:p>
    <w:p w:rsidR="00394D07" w:rsidRPr="00D54DC8" w:rsidRDefault="00394D07" w:rsidP="00394D07">
      <w:pPr>
        <w:pStyle w:val="PURProductName"/>
      </w:pPr>
      <w:r>
        <w:t>Visio Pro za Office 365</w:t>
      </w:r>
      <w:r>
        <w:fldChar w:fldCharType="begin"/>
      </w:r>
      <w:r>
        <w:instrText>XE "Visio Pro za Office 365"</w:instrText>
      </w:r>
      <w:r>
        <w:fldChar w:fldCharType="end"/>
      </w:r>
      <w:r>
        <w:fldChar w:fldCharType="begin"/>
      </w:r>
      <w:r>
        <w:instrText>TC "</w:instrText>
      </w:r>
      <w:bookmarkStart w:id="267" w:name="_Toc374444310"/>
      <w:r>
        <w:instrText>Visio Pro za Office 365</w:instrText>
      </w:r>
      <w:bookmarkEnd w:id="267"/>
      <w:r>
        <w:instrText xml:space="preserve">" \l 3 </w:instrText>
      </w:r>
      <w:r>
        <w:fldChar w:fldCharType="end"/>
      </w:r>
    </w:p>
    <w:p w:rsidR="00394D07" w:rsidRPr="00D54DC8" w:rsidRDefault="00394D07" w:rsidP="00394D07">
      <w:pPr>
        <w:pStyle w:val="PURBlueBGHeader"/>
      </w:pPr>
      <w:r>
        <w:t>UPORABNIŠKE LICENCE SL</w:t>
      </w:r>
    </w:p>
    <w:tbl>
      <w:tblPr>
        <w:tblStyle w:val="PURTableNoVertical"/>
        <w:tblW w:w="0" w:type="auto"/>
        <w:tblLook w:val="04A0" w:firstRow="1" w:lastRow="0" w:firstColumn="1" w:lastColumn="0" w:noHBand="0" w:noVBand="1"/>
      </w:tblPr>
      <w:tblGrid>
        <w:gridCol w:w="5263"/>
        <w:gridCol w:w="5263"/>
      </w:tblGrid>
      <w:tr w:rsidR="00394D07"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94D07" w:rsidRDefault="00394D07" w:rsidP="003F6E4F">
            <w:pPr>
              <w:pStyle w:val="PURBody"/>
            </w:pPr>
            <w:r>
              <w:rPr>
                <w:b/>
                <w:i/>
              </w:rPr>
              <w:lastRenderedPageBreak/>
              <w:t>Potrebujete jo za vsakega/vsako:</w:t>
            </w:r>
          </w:p>
        </w:tc>
        <w:tc>
          <w:tcPr>
            <w:tcW w:w="5340" w:type="dxa"/>
          </w:tcPr>
          <w:p w:rsidR="00394D07" w:rsidRDefault="00394D07" w:rsidP="003F6E4F">
            <w:pPr>
              <w:pStyle w:val="PURBody"/>
            </w:pPr>
            <w:r>
              <w:rPr>
                <w:b/>
                <w:i/>
              </w:rPr>
              <w:t>Potrebna licenca SL:</w:t>
            </w:r>
          </w:p>
        </w:tc>
      </w:tr>
      <w:tr w:rsidR="00394D07" w:rsidTr="003F6E4F">
        <w:tc>
          <w:tcPr>
            <w:tcW w:w="5340" w:type="dxa"/>
          </w:tcPr>
          <w:p w:rsidR="00394D07" w:rsidRDefault="00394D07" w:rsidP="009A33CC">
            <w:pPr>
              <w:pStyle w:val="PURBullet"/>
              <w:numPr>
                <w:ilvl w:val="0"/>
                <w:numId w:val="57"/>
              </w:numPr>
            </w:pPr>
            <w:r>
              <w:t>Uporabnika, ki dostopajo do spletne storitve ali sorodne programske opreme.</w:t>
            </w:r>
          </w:p>
        </w:tc>
        <w:tc>
          <w:tcPr>
            <w:tcW w:w="5340" w:type="dxa"/>
          </w:tcPr>
          <w:p w:rsidR="00394D07" w:rsidRDefault="00394D07" w:rsidP="009A33CC">
            <w:pPr>
              <w:pStyle w:val="PURBullet"/>
              <w:numPr>
                <w:ilvl w:val="0"/>
                <w:numId w:val="58"/>
              </w:numPr>
            </w:pPr>
            <w:r>
              <w:t xml:space="preserve">Uporabniška licenca SL za Visio Pro za Office 365 </w:t>
            </w:r>
          </w:p>
        </w:tc>
      </w:tr>
    </w:tbl>
    <w:p w:rsidR="00394D07" w:rsidRPr="00D54DC8" w:rsidRDefault="00394D07" w:rsidP="00861E19">
      <w:pPr>
        <w:pStyle w:val="PURBlueBGHeader"/>
        <w:keepNext/>
        <w:keepLines/>
      </w:pPr>
      <w:r>
        <w:t>Dodatni pogoji, ki veljajo za vse namizne programe storitve Office 365:</w:t>
      </w:r>
    </w:p>
    <w:p w:rsidR="00C63987" w:rsidRPr="00D54DC8" w:rsidRDefault="00C63987" w:rsidP="00861E19">
      <w:pPr>
        <w:pStyle w:val="PURBlueStrong-Indented"/>
        <w:spacing w:after="120"/>
        <w:ind w:left="274"/>
      </w:pPr>
      <w:r>
        <w:t>Pogodba o ravni storitve:</w:t>
      </w:r>
      <w:r w:rsidR="00DE1557">
        <w:rPr>
          <w:rFonts w:eastAsia="MS Mincho" w:cs="Arial"/>
          <w:smallCaps w:val="0"/>
          <w:color w:val="auto"/>
          <w:szCs w:val="18"/>
        </w:rPr>
        <w:t xml:space="preserve"> </w:t>
      </w:r>
      <w:r>
        <w:rPr>
          <w:rFonts w:eastAsia="MS Mincho" w:cs="Arial"/>
          <w:smallCaps w:val="0"/>
          <w:color w:val="auto"/>
          <w:szCs w:val="18"/>
        </w:rPr>
        <w:t>ne</w:t>
      </w:r>
    </w:p>
    <w:p w:rsidR="00394D07" w:rsidRPr="00D54DC8" w:rsidRDefault="00394D07" w:rsidP="00C63987">
      <w:pPr>
        <w:pStyle w:val="PURBlueStrong-Indented"/>
      </w:pPr>
      <w:r>
        <w:t>Pravice za namestitev in uporabo</w:t>
      </w:r>
    </w:p>
    <w:p w:rsidR="00394D07" w:rsidRPr="006F0E8A" w:rsidRDefault="00394D07" w:rsidP="00861E19">
      <w:pPr>
        <w:pStyle w:val="ListParagraph"/>
        <w:numPr>
          <w:ilvl w:val="0"/>
          <w:numId w:val="66"/>
        </w:numPr>
        <w:ind w:left="548" w:hanging="274"/>
        <w:jc w:val="left"/>
        <w:rPr>
          <w:rFonts w:ascii="Arial" w:hAnsi="Arial" w:cs="Arial"/>
          <w:sz w:val="18"/>
          <w:szCs w:val="18"/>
        </w:rPr>
      </w:pPr>
      <w:r>
        <w:rPr>
          <w:rFonts w:ascii="Arial" w:hAnsi="Arial" w:cs="Arial"/>
          <w:sz w:val="18"/>
          <w:szCs w:val="18"/>
        </w:rPr>
        <w:t>Vsak uporabnik, ki mu dodelite uporabniško licenco SL, lahko aktivira programsko opremo za lokalno ali oddaljeno uporabo v</w:t>
      </w:r>
      <w:r w:rsidR="00861E19">
        <w:rPr>
          <w:rFonts w:ascii="Arial" w:hAnsi="Arial" w:cs="Arial"/>
          <w:sz w:val="18"/>
          <w:szCs w:val="18"/>
        </w:rPr>
        <w:t> </w:t>
      </w:r>
      <w:r>
        <w:rPr>
          <w:rFonts w:ascii="Arial" w:hAnsi="Arial" w:cs="Arial"/>
          <w:sz w:val="18"/>
          <w:szCs w:val="18"/>
        </w:rPr>
        <w:t xml:space="preserve">največ petih sočasnih okoljih operacijskega sistema. </w:t>
      </w:r>
    </w:p>
    <w:p w:rsidR="00394D07" w:rsidRPr="006F0E8A" w:rsidRDefault="00394D07" w:rsidP="009A33CC">
      <w:pPr>
        <w:pStyle w:val="ListParagraph"/>
        <w:numPr>
          <w:ilvl w:val="0"/>
          <w:numId w:val="66"/>
        </w:numPr>
        <w:ind w:left="540" w:hanging="270"/>
        <w:jc w:val="left"/>
        <w:rPr>
          <w:rFonts w:ascii="Arial" w:hAnsi="Arial" w:cs="Arial"/>
        </w:rPr>
      </w:pPr>
      <w:r>
        <w:rPr>
          <w:rFonts w:ascii="Arial" w:hAnsi="Arial" w:cs="Arial"/>
          <w:sz w:val="18"/>
          <w:szCs w:val="18"/>
        </w:rPr>
        <w:t xml:space="preserve">Licencirani uporabnik lahko uporablja tudi programsko opremo, ki jo je aktiviral drug uporabnik v okviru drugačne uporabniške licence SL. </w:t>
      </w:r>
    </w:p>
    <w:p w:rsidR="00E87749" w:rsidRPr="006F0E8A" w:rsidRDefault="00E87749" w:rsidP="00E87749">
      <w:pPr>
        <w:pStyle w:val="ListParagraph"/>
        <w:numPr>
          <w:ilvl w:val="0"/>
          <w:numId w:val="66"/>
        </w:numPr>
        <w:ind w:left="540" w:hanging="270"/>
        <w:rPr>
          <w:rFonts w:ascii="Arial" w:hAnsi="Arial" w:cs="Arial"/>
        </w:rPr>
      </w:pPr>
      <w:r>
        <w:rPr>
          <w:rFonts w:asciiTheme="minorHAnsi" w:hAnsiTheme="minorHAnsi" w:cstheme="minorHAnsi"/>
          <w:sz w:val="18"/>
        </w:rPr>
        <w:t>Vsak uporabnik lahko uporablja tudi enega od petih aktiviranih primerkov v omrežnem strežniku, v katerem je omogočena vloga storitev oddaljenega namizja (RDS).</w:t>
      </w:r>
      <w:r w:rsidR="00DE1557">
        <w:rPr>
          <w:rFonts w:asciiTheme="minorHAnsi" w:hAnsiTheme="minorHAnsi" w:cstheme="minorHAnsi"/>
          <w:sz w:val="18"/>
        </w:rPr>
        <w:t xml:space="preserve"> </w:t>
      </w:r>
      <w:r>
        <w:rPr>
          <w:rFonts w:asciiTheme="minorHAnsi" w:hAnsiTheme="minorHAnsi" w:cstheme="minorHAnsi"/>
          <w:sz w:val="18"/>
        </w:rPr>
        <w:t>Možnosti uvedbe, če uporabljate storitve oddaljenega namizja, so opisane na seznamu izdelkov.</w:t>
      </w:r>
      <w:r w:rsidR="00DE1557">
        <w:rPr>
          <w:rFonts w:asciiTheme="minorHAnsi" w:hAnsiTheme="minorHAnsi" w:cstheme="minorHAnsi"/>
          <w:sz w:val="18"/>
        </w:rPr>
        <w:t xml:space="preserve"> </w:t>
      </w:r>
      <w:r>
        <w:rPr>
          <w:rFonts w:asciiTheme="minorHAnsi" w:hAnsiTheme="minorHAnsi" w:cstheme="minorHAnsi"/>
          <w:sz w:val="18"/>
        </w:rPr>
        <w:t xml:space="preserve">To ne velja, če licenco pridobite v okviru svoje naročniške pogodbe Microsoft Online ali Microsoftove pogodbe za spletne storitve. </w:t>
      </w:r>
    </w:p>
    <w:p w:rsidR="00394D07" w:rsidRPr="006F0E8A" w:rsidRDefault="00394D07" w:rsidP="002959F2">
      <w:pPr>
        <w:pStyle w:val="ListParagraph"/>
        <w:numPr>
          <w:ilvl w:val="0"/>
          <w:numId w:val="66"/>
        </w:numPr>
        <w:spacing w:after="120"/>
        <w:ind w:left="548" w:hanging="274"/>
        <w:jc w:val="left"/>
        <w:rPr>
          <w:rFonts w:ascii="Arial" w:hAnsi="Arial" w:cs="Arial"/>
        </w:rPr>
      </w:pPr>
      <w:r>
        <w:rPr>
          <w:rFonts w:ascii="Arial" w:hAnsi="Arial" w:cs="Arial"/>
          <w:sz w:val="18"/>
          <w:szCs w:val="18"/>
        </w:rPr>
        <w:t xml:space="preserve">Drugim uporabnikom lahko dovolite, da oddaljeno dostopajo do programske opreme samo za zagotavljanje storitev podpore. </w:t>
      </w:r>
    </w:p>
    <w:p w:rsidR="00394D07" w:rsidRPr="00D54DC8" w:rsidRDefault="00394D07" w:rsidP="00394D07">
      <w:pPr>
        <w:pStyle w:val="PURBlueStrong-Indented"/>
      </w:pPr>
      <w:r>
        <w:t>Nadgradnja spletne storitve in programske opreme</w:t>
      </w:r>
    </w:p>
    <w:p w:rsidR="00394D07" w:rsidRPr="00D54DC8" w:rsidRDefault="00394D07" w:rsidP="00861E19">
      <w:pPr>
        <w:pStyle w:val="PURBody-Indented"/>
      </w:pPr>
      <w:r>
        <w:t>Če damo na voljo pomembnejšo nadgradnjo programske opreme, licencirane v okviru vaših uporabniških licenc SL za spletne</w:t>
      </w:r>
      <w:r w:rsidR="00861E19">
        <w:t> </w:t>
      </w:r>
      <w:r>
        <w:t>storitve, morate nadgradnjo namestiti v vseh napravah, ki uporabljajo spletne storitve, da s tem preprečite prekinitev spletnih</w:t>
      </w:r>
      <w:r w:rsidR="00861E19">
        <w:t> </w:t>
      </w:r>
      <w:r>
        <w:t>storitev.</w:t>
      </w:r>
    </w:p>
    <w:p w:rsidR="00394D07" w:rsidRPr="00D54DC8" w:rsidRDefault="00394D07" w:rsidP="00394D07">
      <w:pPr>
        <w:pStyle w:val="PURBlueStrong-Indented"/>
      </w:pPr>
      <w:r>
        <w:t>Zahtevano vzpostavljanje povezave</w:t>
      </w:r>
    </w:p>
    <w:p w:rsidR="00394D07" w:rsidRPr="00D54DC8" w:rsidRDefault="00394D07" w:rsidP="00861E19">
      <w:pPr>
        <w:pStyle w:val="PURBody-Indented"/>
      </w:pPr>
      <w:r>
        <w:t>Vsak uporabnik, ki mu dodelite uporabniško licenco SL, mora v vsaki napravi, v katero namesti programsko opremo, vsaj enkrat vsakih 30 dni vzpostaviti povezavo z internetom.</w:t>
      </w:r>
      <w:r w:rsidR="00DE1557">
        <w:t xml:space="preserve"> </w:t>
      </w:r>
      <w:r>
        <w:t>Če uporabnik ne ravna v skladu s to zahtevo, lahko to vpliva na pravilno delovanje</w:t>
      </w:r>
      <w:r w:rsidR="00861E19">
        <w:t> </w:t>
      </w:r>
      <w:r>
        <w:t>programske opreme.</w:t>
      </w:r>
    </w:p>
    <w:p w:rsidR="00394D07" w:rsidRPr="00D54DC8" w:rsidRDefault="00394D07" w:rsidP="00394D07">
      <w:pPr>
        <w:pStyle w:val="PURBlueStrong-Indented"/>
      </w:pPr>
      <w:r>
        <w:t>Preverjanje veljavnosti naročnine</w:t>
      </w:r>
    </w:p>
    <w:p w:rsidR="00394D07" w:rsidRPr="00D54DC8" w:rsidRDefault="00394D07" w:rsidP="00394D07">
      <w:pPr>
        <w:pStyle w:val="PURBody-Indented"/>
      </w:pPr>
      <w:r>
        <w:t>Microsoft lahko samodejno preveri različico katere koli različice programske opreme, ki jo vaši uporabniki namestijo v katero koli napravo. Naprave, v katerih je programska oprema nameščena, lahko občasno zagotovijo podatke, s katerimi se preveri, da je programska oprema pravilno licencirana in da obdobje veljavnosti ni poteklo.</w:t>
      </w:r>
      <w:r w:rsidR="00DE1557">
        <w:t xml:space="preserve"> </w:t>
      </w:r>
      <w:r>
        <w:t>V te podatke so vključeni različica programske opreme, uporabnikove poverilnice Windows Live ID, podatki o ID-ju izdelka, ID naprave in naslov internetnega protokola naprave. Če programska oprema ni ustrezno licencirana, morda ne bo pravilno delovala.</w:t>
      </w:r>
      <w:r w:rsidR="00DE1557">
        <w:t xml:space="preserve"> </w:t>
      </w:r>
      <w:r>
        <w:t>Posodobitve ali nadgradnje za programsko opremo lahko pridobite le od Microsofta ali pooblaščenih virov.</w:t>
      </w:r>
      <w:r w:rsidR="00DE1557">
        <w:t xml:space="preserve"> </w:t>
      </w:r>
      <w:r>
        <w:t xml:space="preserve">Če želite več informacij o pridobivanju posodobitev iz pooblaščenih virov, glejte spletno mesto </w:t>
      </w:r>
      <w:hyperlink r:id="rId37">
        <w:r>
          <w:rPr>
            <w:color w:val="00467F"/>
            <w:u w:val="single"/>
          </w:rPr>
          <w:t>http://windows.microsoft.com/en-US/windows/help/genuine/faq</w:t>
        </w:r>
      </w:hyperlink>
      <w:r>
        <w:t>. Če uporabljate programsko opremo, soglašate s prenosom podatkov, opisanih v tem razdelku.</w:t>
      </w:r>
    </w:p>
    <w:p w:rsidR="00394D07" w:rsidRPr="00D54DC8" w:rsidRDefault="00394D07" w:rsidP="00394D07">
      <w:pPr>
        <w:pStyle w:val="PURBlueStrong-Indented"/>
      </w:pPr>
      <w:r>
        <w:t>Predstavnostni elementi in predloge.</w:t>
      </w:r>
    </w:p>
    <w:p w:rsidR="00394D07" w:rsidRPr="00D54DC8" w:rsidRDefault="00394D07" w:rsidP="001C676A">
      <w:pPr>
        <w:pStyle w:val="PURBody-Indented"/>
      </w:pPr>
      <w:r>
        <w:t>Microsoft vam podeljuje licenco za kopiranje, distribucijo, izvajanje in prikazovanje predstavnostnih elementov (slik, izrezkov, animacij, zvokov, glasbe, videoposnetkov, predlog in drugih oblik vsebine), ki so priloženi programski opremi in Officeovim spletnim programom v projektih in dokumentih, vendar pa ne smete: (i) prodajati, licencirati ali distribuirati kopij predstavnostnih elementov, in</w:t>
      </w:r>
      <w:r w:rsidR="001C676A">
        <w:t> </w:t>
      </w:r>
      <w:r>
        <w:t>sicer kot samostojnih elementov ali kot izdelka, če so predstavnostni elementi primarna vrednost izdelka; (ii) svojim strankam podeliti pravic do nadaljnjega licenciranja ali distribuiranja predstavnostnih elementov; (iii) licencirati ali distribuirati predstavnostnih elementov, ki vključujejo predstavitev posameznikov, vlad, logotipov, blagovnih/storitvenih znamk ali emblemov, ki jih je mogoče prepoznati, za komercialne namene oziroma uporabljati teh vrst slik na načine, ki bi lahko izražali odobravanje vašega izdelka, posameznika ali storitve oziroma povezavo z njimi; ali (iv) s predstavnostnimi elementi ustvarjati opolzkih ali pohujšljivih del. Za</w:t>
      </w:r>
      <w:r w:rsidR="001C676A">
        <w:t> </w:t>
      </w:r>
      <w:r>
        <w:t>ostale predstavnostne elemente, ki so na voljo na Office.com ali na drugih spletnih mestih prek Officeovinh funkcij, veljajo pogoji</w:t>
      </w:r>
      <w:r w:rsidR="001C676A">
        <w:t> </w:t>
      </w:r>
      <w:r>
        <w:t>na teh spletnih mestih.</w:t>
      </w:r>
    </w:p>
    <w:p w:rsidR="00394D07" w:rsidRPr="00D54DC8" w:rsidRDefault="00691FDE" w:rsidP="00394D07">
      <w:pPr>
        <w:pStyle w:val="PURBreadcrumb"/>
      </w:pPr>
      <w:hyperlink w:anchor="_Sec4">
        <w:r w:rsidR="0007456D">
          <w:rPr>
            <w:color w:val="00467F"/>
            <w:szCs w:val="16"/>
            <w:u w:val="single"/>
          </w:rPr>
          <w:t>Kazalo vsebine</w:t>
        </w:r>
      </w:hyperlink>
      <w:r w:rsidR="0007456D">
        <w:rPr>
          <w:szCs w:val="16"/>
        </w:rPr>
        <w:t>/</w:t>
      </w:r>
      <w:hyperlink w:anchor="General_License_Terms">
        <w:r w:rsidR="0007456D">
          <w:rPr>
            <w:color w:val="00467F"/>
            <w:szCs w:val="16"/>
            <w:u w:val="single"/>
          </w:rPr>
          <w:t>Splošni pogoji</w:t>
        </w:r>
      </w:hyperlink>
      <w:r w:rsidR="0007456D">
        <w:rPr>
          <w:szCs w:val="16"/>
        </w:rPr>
        <w:t xml:space="preserve"> </w:t>
      </w:r>
    </w:p>
    <w:p w:rsidR="00DE257E" w:rsidRPr="00D54DC8" w:rsidRDefault="00394D07" w:rsidP="00903115">
      <w:pPr>
        <w:pStyle w:val="PURProductName"/>
      </w:pPr>
      <w:r>
        <w:rPr>
          <w:b/>
          <w:sz w:val="32"/>
          <w:szCs w:val="32"/>
        </w:rPr>
        <w:t>Sorodne storitve Office 365</w:t>
      </w:r>
      <w:r>
        <w:fldChar w:fldCharType="begin"/>
      </w:r>
      <w:r w:rsidR="00E01841">
        <w:instrText>TC "</w:instrText>
      </w:r>
      <w:bookmarkStart w:id="268" w:name="_Toc374444311"/>
      <w:r w:rsidR="00E01841">
        <w:instrText>Sorodne storitve Office 365</w:instrText>
      </w:r>
      <w:bookmarkEnd w:id="268"/>
      <w:r w:rsidR="00E01841">
        <w:instrText xml:space="preserve">" \l 2 </w:instrText>
      </w:r>
      <w:r>
        <w:fldChar w:fldCharType="end"/>
      </w:r>
    </w:p>
    <w:p w:rsidR="004B0A15" w:rsidRPr="00D54DC8" w:rsidRDefault="004B0A15" w:rsidP="004B0A15">
      <w:pPr>
        <w:pStyle w:val="PURProductName"/>
      </w:pPr>
      <w:bookmarkStart w:id="269" w:name="_Sec504"/>
      <w:r>
        <w:t>Preprečevanje izgube podatkov</w:t>
      </w:r>
      <w:bookmarkEnd w:id="269"/>
      <w:r>
        <w:fldChar w:fldCharType="begin"/>
      </w:r>
      <w:r>
        <w:instrText>XE "Preprečevanje izgube podatkov"</w:instrText>
      </w:r>
      <w:r>
        <w:fldChar w:fldCharType="end"/>
      </w:r>
      <w:r>
        <w:fldChar w:fldCharType="begin"/>
      </w:r>
      <w:r>
        <w:instrText>TC "</w:instrText>
      </w:r>
      <w:bookmarkStart w:id="270" w:name="_Toc374444312"/>
      <w:r>
        <w:instrText>Preprečevanje izgube podatkov</w:instrText>
      </w:r>
      <w:bookmarkEnd w:id="270"/>
      <w:r>
        <w:instrText xml:space="preserve">" \l 3 </w:instrText>
      </w:r>
      <w:bookmarkStart w:id="271" w:name="_Toc366240723"/>
      <w:bookmarkStart w:id="272" w:name="_Toc366240967"/>
      <w:bookmarkEnd w:id="271"/>
      <w:bookmarkEnd w:id="272"/>
      <w:r>
        <w:fldChar w:fldCharType="end"/>
      </w:r>
    </w:p>
    <w:p w:rsidR="004B0A15" w:rsidRPr="00D54DC8" w:rsidRDefault="004B0A15" w:rsidP="004B0A15">
      <w:pPr>
        <w:pStyle w:val="PURBlueBGHeader"/>
      </w:pPr>
      <w:r>
        <w:t>UPORABNIŠKE LICENCE SL</w:t>
      </w:r>
    </w:p>
    <w:tbl>
      <w:tblPr>
        <w:tblStyle w:val="PURTableNoVertical"/>
        <w:tblW w:w="0" w:type="auto"/>
        <w:tblLook w:val="04A0" w:firstRow="1" w:lastRow="0" w:firstColumn="1" w:lastColumn="0" w:noHBand="0" w:noVBand="1"/>
      </w:tblPr>
      <w:tblGrid>
        <w:gridCol w:w="5268"/>
        <w:gridCol w:w="5258"/>
      </w:tblGrid>
      <w:tr w:rsidR="004B0A15" w:rsidTr="00117BF3">
        <w:trPr>
          <w:cnfStyle w:val="100000000000" w:firstRow="1" w:lastRow="0" w:firstColumn="0" w:lastColumn="0" w:oddVBand="0" w:evenVBand="0" w:oddHBand="0" w:evenHBand="0" w:firstRowFirstColumn="0" w:firstRowLastColumn="0" w:lastRowFirstColumn="0" w:lastRowLastColumn="0"/>
        </w:trPr>
        <w:tc>
          <w:tcPr>
            <w:tcW w:w="5328" w:type="dxa"/>
          </w:tcPr>
          <w:p w:rsidR="004B0A15" w:rsidRPr="00D54DC8" w:rsidRDefault="004B0A15" w:rsidP="003F6E4F">
            <w:pPr>
              <w:pStyle w:val="PURBody"/>
            </w:pPr>
            <w:r>
              <w:rPr>
                <w:b/>
                <w:i/>
              </w:rPr>
              <w:t>Potrebujete jo za vsakega/vsako:</w:t>
            </w:r>
          </w:p>
          <w:p w:rsidR="004B0A15" w:rsidRPr="00D54DC8" w:rsidRDefault="004B0A15" w:rsidP="009A33CC">
            <w:pPr>
              <w:pStyle w:val="PURBullet"/>
              <w:numPr>
                <w:ilvl w:val="0"/>
                <w:numId w:val="96"/>
              </w:numPr>
            </w:pPr>
            <w:r>
              <w:t>uporabnika, čigar podatke o stranki obdeluje spletna storitev ali sorodna programska oprema.</w:t>
            </w:r>
          </w:p>
          <w:p w:rsidR="004B0A15" w:rsidRDefault="004B0A15" w:rsidP="003F6E4F">
            <w:pPr>
              <w:pStyle w:val="PURBody"/>
            </w:pPr>
          </w:p>
        </w:tc>
        <w:tc>
          <w:tcPr>
            <w:tcW w:w="5314" w:type="dxa"/>
          </w:tcPr>
          <w:p w:rsidR="004B0A15" w:rsidRPr="00D54DC8" w:rsidRDefault="004B0A15" w:rsidP="003F6E4F">
            <w:pPr>
              <w:pStyle w:val="PURBody"/>
            </w:pPr>
            <w:r>
              <w:rPr>
                <w:b/>
                <w:i/>
              </w:rPr>
              <w:lastRenderedPageBreak/>
              <w:t>Potrebna licenca SL:</w:t>
            </w:r>
          </w:p>
          <w:p w:rsidR="004B0A15" w:rsidRPr="00D54DC8" w:rsidRDefault="004B0A15" w:rsidP="00357E5C">
            <w:pPr>
              <w:pStyle w:val="PURBullet"/>
              <w:numPr>
                <w:ilvl w:val="0"/>
                <w:numId w:val="97"/>
              </w:numPr>
            </w:pPr>
            <w:r>
              <w:t>Licenca Enterprise CAL Suite (za uporabnika ali napravo)</w:t>
            </w:r>
            <w:r>
              <w:rPr>
                <w:vertAlign w:val="superscript"/>
              </w:rPr>
              <w:t>2</w:t>
            </w:r>
            <w:r w:rsidR="00357E5C">
              <w:t> </w:t>
            </w:r>
            <w:r>
              <w:rPr>
                <w:b/>
              </w:rPr>
              <w:t>ali</w:t>
            </w:r>
          </w:p>
          <w:p w:rsidR="004B0A15" w:rsidRPr="00D54DC8" w:rsidRDefault="004B0A15" w:rsidP="00357E5C">
            <w:pPr>
              <w:pStyle w:val="PURBullet"/>
              <w:numPr>
                <w:ilvl w:val="0"/>
                <w:numId w:val="97"/>
              </w:numPr>
            </w:pPr>
            <w:r>
              <w:lastRenderedPageBreak/>
              <w:t>Most Enterprise CAL za Office 365 (za uporabnika ali</w:t>
            </w:r>
            <w:r w:rsidR="00357E5C">
              <w:t> </w:t>
            </w:r>
            <w:r>
              <w:t>napravo)</w:t>
            </w:r>
            <w:r>
              <w:rPr>
                <w:vertAlign w:val="superscript"/>
              </w:rPr>
              <w:t>1</w:t>
            </w:r>
            <w:r>
              <w:t xml:space="preserve"> </w:t>
            </w:r>
            <w:r>
              <w:rPr>
                <w:b/>
              </w:rPr>
              <w:t>ali</w:t>
            </w:r>
          </w:p>
          <w:p w:rsidR="004B0A15" w:rsidRPr="00D54DC8" w:rsidRDefault="004B0A15" w:rsidP="00117BF3">
            <w:pPr>
              <w:pStyle w:val="PURBullet"/>
              <w:numPr>
                <w:ilvl w:val="0"/>
                <w:numId w:val="97"/>
              </w:numPr>
            </w:pPr>
            <w:r>
              <w:t>Most Enterprise CAL Bridge za Windows Intune (za</w:t>
            </w:r>
            <w:r w:rsidR="00117BF3">
              <w:t> </w:t>
            </w:r>
            <w:r>
              <w:t>uporabnika ali napravo)</w:t>
            </w:r>
            <w:r>
              <w:rPr>
                <w:vertAlign w:val="superscript"/>
              </w:rPr>
              <w:t>1</w:t>
            </w:r>
            <w:r>
              <w:t xml:space="preserve"> </w:t>
            </w:r>
            <w:r>
              <w:rPr>
                <w:b/>
              </w:rPr>
              <w:t>ali</w:t>
            </w:r>
          </w:p>
          <w:p w:rsidR="004B0A15" w:rsidRPr="00D54DC8" w:rsidRDefault="004B0A15" w:rsidP="00117BF3">
            <w:pPr>
              <w:pStyle w:val="PURBullet"/>
              <w:numPr>
                <w:ilvl w:val="0"/>
                <w:numId w:val="97"/>
              </w:numPr>
            </w:pPr>
            <w:r>
              <w:t>Most Enterprise CAL za Office 365 in Windows Intune (za</w:t>
            </w:r>
            <w:r w:rsidR="00117BF3">
              <w:t> </w:t>
            </w:r>
            <w:r>
              <w:t>uporabnika ali napravo)</w:t>
            </w:r>
            <w:r>
              <w:rPr>
                <w:vertAlign w:val="superscript"/>
              </w:rPr>
              <w:t>1</w:t>
            </w:r>
            <w:r>
              <w:t>,</w:t>
            </w:r>
            <w:r>
              <w:rPr>
                <w:b/>
              </w:rPr>
              <w:t>ali</w:t>
            </w:r>
          </w:p>
          <w:p w:rsidR="004B0A15" w:rsidRPr="00D54DC8" w:rsidRDefault="004B0A15" w:rsidP="009021C6">
            <w:pPr>
              <w:pStyle w:val="PURBullet"/>
              <w:numPr>
                <w:ilvl w:val="0"/>
                <w:numId w:val="97"/>
              </w:numPr>
              <w:spacing w:after="60"/>
            </w:pPr>
            <w:r>
              <w:t>Exchange Server 2013 Enterprise CAL (za uporabnika ali</w:t>
            </w:r>
            <w:r w:rsidR="009021C6">
              <w:t> </w:t>
            </w:r>
            <w:r>
              <w:t>napravo)</w:t>
            </w:r>
            <w:r>
              <w:rPr>
                <w:vertAlign w:val="superscript"/>
              </w:rPr>
              <w:t>1</w:t>
            </w:r>
          </w:p>
          <w:p w:rsidR="004B0A15" w:rsidRDefault="00C63987" w:rsidP="00E00F04">
            <w:pPr>
              <w:pStyle w:val="PURBody"/>
              <w:ind w:left="288"/>
            </w:pPr>
            <w:r>
              <w:rPr>
                <w:vertAlign w:val="superscript"/>
              </w:rPr>
              <w:t xml:space="preserve"> </w:t>
            </w:r>
            <w:r w:rsidRPr="001C3D19">
              <w:rPr>
                <w:vertAlign w:val="superscript"/>
                <w:lang w:val="de-DE"/>
              </w:rPr>
              <w:t>1</w:t>
            </w:r>
            <w:r w:rsidRPr="001C3D19">
              <w:rPr>
                <w:lang w:val="de-DE"/>
              </w:rPr>
              <w:t xml:space="preserve"> z aktivnim kritjem v okviru programa Software Assurance.</w:t>
            </w:r>
            <w:r w:rsidR="00DE1557">
              <w:rPr>
                <w:lang w:val="de-DE"/>
              </w:rPr>
              <w:t xml:space="preserve"> </w:t>
            </w:r>
            <w:r>
              <w:t>Pri</w:t>
            </w:r>
            <w:r w:rsidR="001C676A">
              <w:t> </w:t>
            </w:r>
            <w:r>
              <w:t>strankah, ki so pridobile licenco za spletno storitev za napravo, imajo vsi uporabniki licencirane naprave licenco za</w:t>
            </w:r>
            <w:r w:rsidR="001C676A">
              <w:t> </w:t>
            </w:r>
            <w:r>
              <w:t>uporabo spletne storitve.</w:t>
            </w:r>
          </w:p>
        </w:tc>
      </w:tr>
    </w:tbl>
    <w:p w:rsidR="00117BF3" w:rsidRDefault="00691FDE" w:rsidP="00117BF3">
      <w:pPr>
        <w:pStyle w:val="PURBreadcrumb"/>
      </w:pPr>
      <w:hyperlink w:anchor="_Sec4">
        <w:r w:rsidR="00117BF3">
          <w:rPr>
            <w:color w:val="00467F"/>
            <w:u w:val="single"/>
          </w:rPr>
          <w:t>Kazalo vsebine</w:t>
        </w:r>
      </w:hyperlink>
      <w:r w:rsidR="00117BF3">
        <w:t>/</w:t>
      </w:r>
      <w:hyperlink w:anchor="General_License_Terms">
        <w:r w:rsidR="00117BF3">
          <w:rPr>
            <w:color w:val="00467F"/>
            <w:u w:val="single"/>
          </w:rPr>
          <w:t>Splošni pogoji</w:t>
        </w:r>
      </w:hyperlink>
      <w:r w:rsidR="0007456D">
        <w:t>i</w:t>
      </w:r>
      <w:bookmarkStart w:id="273" w:name="_Sec505"/>
    </w:p>
    <w:p w:rsidR="004B0A15" w:rsidRPr="00D54DC8" w:rsidRDefault="004B0A15" w:rsidP="004B0A15">
      <w:pPr>
        <w:pStyle w:val="PURProductName"/>
      </w:pPr>
      <w:r>
        <w:t>Enterprise Online za Microsoft SharePoint in SAP</w:t>
      </w:r>
      <w:bookmarkEnd w:id="273"/>
      <w:r>
        <w:fldChar w:fldCharType="begin"/>
      </w:r>
      <w:r>
        <w:instrText>XE "Duet Enterprise Online za Microsoft SharePoint in SAP"</w:instrText>
      </w:r>
      <w:r>
        <w:fldChar w:fldCharType="end"/>
      </w:r>
      <w:r>
        <w:fldChar w:fldCharType="begin"/>
      </w:r>
      <w:r>
        <w:instrText>TC "</w:instrText>
      </w:r>
      <w:bookmarkStart w:id="274" w:name="_Toc374444313"/>
      <w:r>
        <w:instrText>Duet Enterprise Online za Microsoft SharePoint in SAP</w:instrText>
      </w:r>
      <w:bookmarkEnd w:id="274"/>
      <w:r>
        <w:instrText xml:space="preserve">" \l 3 </w:instrText>
      </w:r>
      <w:bookmarkStart w:id="275" w:name="_Toc366240724"/>
      <w:bookmarkStart w:id="276" w:name="_Toc366240968"/>
      <w:bookmarkEnd w:id="275"/>
      <w:bookmarkEnd w:id="276"/>
      <w:r>
        <w:fldChar w:fldCharType="end"/>
      </w:r>
    </w:p>
    <w:p w:rsidR="004B0A15" w:rsidRPr="00D54DC8" w:rsidRDefault="004B0A15" w:rsidP="004B0A15">
      <w:pPr>
        <w:pStyle w:val="PURBlueBGHeader"/>
      </w:pPr>
      <w:r>
        <w:t>UPORABNIŠKE LICENCE SL</w:t>
      </w:r>
    </w:p>
    <w:tbl>
      <w:tblPr>
        <w:tblStyle w:val="PURTableNoVertical"/>
        <w:tblW w:w="0" w:type="auto"/>
        <w:tblLook w:val="04A0" w:firstRow="1" w:lastRow="0" w:firstColumn="1" w:lastColumn="0" w:noHBand="0" w:noVBand="1"/>
      </w:tblPr>
      <w:tblGrid>
        <w:gridCol w:w="5263"/>
        <w:gridCol w:w="5263"/>
      </w:tblGrid>
      <w:tr w:rsidR="004B0A1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54DC8" w:rsidRDefault="004B0A15" w:rsidP="003F6E4F">
            <w:pPr>
              <w:pStyle w:val="PURBody"/>
            </w:pPr>
            <w:r>
              <w:rPr>
                <w:b/>
                <w:i/>
              </w:rPr>
              <w:t>Potrebujete jo za vsakega/vsako:</w:t>
            </w:r>
          </w:p>
          <w:p w:rsidR="004B0A15" w:rsidRDefault="004B0A15" w:rsidP="009A33CC">
            <w:pPr>
              <w:pStyle w:val="PURBullet"/>
              <w:numPr>
                <w:ilvl w:val="0"/>
                <w:numId w:val="98"/>
              </w:numPr>
            </w:pPr>
            <w:r>
              <w:t>Uporabnika, ki dostopa do storitve ali sorodne programske opreme</w:t>
            </w:r>
          </w:p>
        </w:tc>
        <w:tc>
          <w:tcPr>
            <w:tcW w:w="5340" w:type="dxa"/>
          </w:tcPr>
          <w:p w:rsidR="004B0A15" w:rsidRPr="00D54DC8" w:rsidRDefault="004B0A15" w:rsidP="003F6E4F">
            <w:pPr>
              <w:pStyle w:val="PURBody"/>
            </w:pPr>
            <w:r>
              <w:rPr>
                <w:b/>
                <w:i/>
              </w:rPr>
              <w:t>Potrebna licenca SL:</w:t>
            </w:r>
          </w:p>
          <w:p w:rsidR="004B0A15" w:rsidRDefault="004B0A15" w:rsidP="009A33CC">
            <w:pPr>
              <w:pStyle w:val="PURBullet"/>
              <w:numPr>
                <w:ilvl w:val="0"/>
                <w:numId w:val="99"/>
              </w:numPr>
            </w:pPr>
            <w:r>
              <w:t>Uporabniška licenca SL za Duet Enterprise Online</w:t>
            </w:r>
          </w:p>
        </w:tc>
      </w:tr>
    </w:tbl>
    <w:p w:rsidR="004B0A15" w:rsidRPr="00D54DC8" w:rsidRDefault="004B0A15" w:rsidP="004B0A15">
      <w:pPr>
        <w:pStyle w:val="PURBlueBGHeader"/>
      </w:pPr>
      <w:r>
        <w:t>Dodatni pogoji:</w:t>
      </w:r>
    </w:p>
    <w:p w:rsidR="004B0A15" w:rsidRPr="00D54DC8" w:rsidRDefault="004B0A15" w:rsidP="004B0A15">
      <w:pPr>
        <w:pStyle w:val="PURBlueStrong-Indented"/>
      </w:pPr>
      <w:r>
        <w:t>Definicije</w:t>
      </w:r>
    </w:p>
    <w:p w:rsidR="004B0A15" w:rsidRPr="00D54DC8" w:rsidRDefault="004B0A15" w:rsidP="004B0A15">
      <w:pPr>
        <w:pStyle w:val="PURBody-Indented"/>
      </w:pPr>
      <w:r>
        <w:t>»Duet Enterprise Online za Microsoft SharePoint in SAP« pomeni, da Microsoft omogoči uporabo okolja operacijskega sistema ter fizične opreme in strojne opreme, ki jo potrebujete za gostovanje izdelka Duet Enterprise, za katerega ste pridobili licenco pri tretji osebi.</w:t>
      </w:r>
      <w:r w:rsidR="00DE1557">
        <w:t xml:space="preserve"> </w:t>
      </w:r>
      <w:r>
        <w:t>Duet Enterprise Online ne vključuje samega izdelka Duet Enterprise, za katerega ste pridobili licenco pri tretji osebi.</w:t>
      </w:r>
    </w:p>
    <w:p w:rsidR="004B0A15" w:rsidRPr="00D54DC8" w:rsidRDefault="004B0A15" w:rsidP="004B0A15">
      <w:pPr>
        <w:pStyle w:val="PURBlueStrong-Indented"/>
      </w:pPr>
      <w:r>
        <w:t>Izdelki, ki niso Microsoftovi</w:t>
      </w:r>
    </w:p>
    <w:p w:rsidR="004B0A15" w:rsidRPr="00D54DC8" w:rsidRDefault="004B0A15" w:rsidP="004B0A15">
      <w:pPr>
        <w:pStyle w:val="PURBody-Indented"/>
      </w:pPr>
      <w:r>
        <w:t>Duet Enterprise Online za Microsoft SharePoint in SAP je oblikovan tako, da vam omogoča povezavo s podatki in uporabo podatkov v določenih izdelkih drugih proizvajalcev. Za te podatke in izdelke drugih proizvajalcev veljajo pogoji za izdelke, ki niso Microsoftovi, v razdelku »Splošni licenčni pogoji«.</w:t>
      </w:r>
    </w:p>
    <w:p w:rsidR="004B0A15" w:rsidRPr="00D54DC8" w:rsidRDefault="00691FDE" w:rsidP="004B0A15">
      <w:pPr>
        <w:pStyle w:val="PURBreadcrumb"/>
      </w:pPr>
      <w:hyperlink w:anchor="_Sec4">
        <w:r w:rsidR="0007456D">
          <w:rPr>
            <w:color w:val="00467F"/>
            <w:u w:val="single"/>
          </w:rPr>
          <w:t>Kazalo vsebine</w:t>
        </w:r>
      </w:hyperlink>
      <w:r w:rsidR="0007456D">
        <w:t>/</w:t>
      </w:r>
      <w:hyperlink w:anchor="General_License_Terms">
        <w:r w:rsidR="0007456D">
          <w:rPr>
            <w:color w:val="00467F"/>
            <w:u w:val="single"/>
          </w:rPr>
          <w:t>Splošni pogoji</w:t>
        </w:r>
      </w:hyperlink>
    </w:p>
    <w:p w:rsidR="004B0A15" w:rsidRPr="00D54DC8" w:rsidRDefault="004B0A15" w:rsidP="004B0A15">
      <w:pPr>
        <w:pStyle w:val="PURProductName"/>
      </w:pPr>
      <w:bookmarkStart w:id="277" w:name="_Sec359"/>
      <w:r>
        <w:t>Exchange Hosted Encryption</w:t>
      </w:r>
      <w:bookmarkEnd w:id="277"/>
      <w:r>
        <w:fldChar w:fldCharType="begin"/>
      </w:r>
      <w:r>
        <w:instrText>XE "Exchange Hosted Encryption"</w:instrText>
      </w:r>
      <w:r>
        <w:fldChar w:fldCharType="end"/>
      </w:r>
      <w:r>
        <w:fldChar w:fldCharType="begin"/>
      </w:r>
      <w:r>
        <w:instrText xml:space="preserve"> TC "</w:instrText>
      </w:r>
      <w:bookmarkStart w:id="278" w:name="_Toc366240725"/>
      <w:bookmarkStart w:id="279" w:name="_Toc366240969"/>
      <w:bookmarkStart w:id="280" w:name="_Toc374444314"/>
      <w:r>
        <w:instrText>Exchange Hosted Encryption</w:instrText>
      </w:r>
      <w:bookmarkEnd w:id="278"/>
      <w:bookmarkEnd w:id="279"/>
      <w:bookmarkEnd w:id="280"/>
      <w:r>
        <w:instrText xml:space="preserve">" \l </w:instrText>
      </w:r>
      <w:r w:rsidR="00E01841">
        <w:instrText>3</w:instrText>
      </w:r>
      <w:r>
        <w:fldChar w:fldCharType="end"/>
      </w:r>
    </w:p>
    <w:p w:rsidR="004B0A15" w:rsidRPr="00D54DC8" w:rsidRDefault="004B0A15" w:rsidP="004B0A15">
      <w:pPr>
        <w:pStyle w:val="PURBlueBGHeader"/>
      </w:pPr>
      <w:r>
        <w:t>UPORABNIŠKE LICENCE SL</w:t>
      </w:r>
    </w:p>
    <w:tbl>
      <w:tblPr>
        <w:tblStyle w:val="PURTableNoVertical"/>
        <w:tblW w:w="0" w:type="auto"/>
        <w:tblLook w:val="04A0" w:firstRow="1" w:lastRow="0" w:firstColumn="1" w:lastColumn="0" w:noHBand="0" w:noVBand="1"/>
      </w:tblPr>
      <w:tblGrid>
        <w:gridCol w:w="5262"/>
        <w:gridCol w:w="5264"/>
      </w:tblGrid>
      <w:tr w:rsidR="004B0A1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54DC8" w:rsidRDefault="004B0A15" w:rsidP="003F6E4F">
            <w:pPr>
              <w:pStyle w:val="PURBody"/>
            </w:pPr>
            <w:r>
              <w:rPr>
                <w:b/>
                <w:i/>
              </w:rPr>
              <w:t>Potrebujete jo za vsakega/vsako:</w:t>
            </w:r>
          </w:p>
          <w:p w:rsidR="004B0A15" w:rsidRPr="00D54DC8" w:rsidRDefault="004B0A15" w:rsidP="009A33CC">
            <w:pPr>
              <w:pStyle w:val="PURBullet"/>
              <w:numPr>
                <w:ilvl w:val="0"/>
                <w:numId w:val="100"/>
              </w:numPr>
            </w:pPr>
            <w:r>
              <w:t>uporabnika, čigar podatke o stranki obdeluje in shranjuje spletna storite</w:t>
            </w:r>
            <w:r w:rsidR="00523D25">
              <w:t>v ali sorodna programska oprema</w:t>
            </w:r>
          </w:p>
          <w:p w:rsidR="004B0A15" w:rsidRDefault="004B0A15" w:rsidP="003F6E4F">
            <w:pPr>
              <w:pStyle w:val="PURBody"/>
            </w:pPr>
            <w:r>
              <w:t xml:space="preserve"> </w:t>
            </w:r>
          </w:p>
        </w:tc>
        <w:tc>
          <w:tcPr>
            <w:tcW w:w="5340" w:type="dxa"/>
          </w:tcPr>
          <w:p w:rsidR="004B0A15" w:rsidRPr="00D54DC8" w:rsidRDefault="004B0A15" w:rsidP="003F6E4F">
            <w:pPr>
              <w:pStyle w:val="PURBody"/>
            </w:pPr>
            <w:r>
              <w:rPr>
                <w:b/>
                <w:i/>
              </w:rPr>
              <w:t>Potrebna licenca SL:</w:t>
            </w:r>
          </w:p>
          <w:p w:rsidR="004B0A15" w:rsidRDefault="004B0A15" w:rsidP="009A33CC">
            <w:pPr>
              <w:pStyle w:val="PURBullet"/>
              <w:numPr>
                <w:ilvl w:val="0"/>
                <w:numId w:val="101"/>
              </w:numPr>
            </w:pPr>
            <w:r>
              <w:t>Uporabniška licenca SL za Exchange Hosted Encryption</w:t>
            </w:r>
          </w:p>
        </w:tc>
      </w:tr>
    </w:tbl>
    <w:p w:rsidR="004B0A15" w:rsidRPr="00D54DC8" w:rsidRDefault="004B0A15" w:rsidP="004B0A15">
      <w:pPr>
        <w:pStyle w:val="PURBlueBGHeader"/>
      </w:pPr>
      <w:r>
        <w:t>Dodatni pogoji:</w:t>
      </w:r>
    </w:p>
    <w:p w:rsidR="004B0A15" w:rsidRPr="00D54DC8" w:rsidRDefault="004B0A15" w:rsidP="004B0A15">
      <w:pPr>
        <w:pStyle w:val="PURBlueStrong-Indented"/>
      </w:pPr>
      <w:r>
        <w:t>Posodobitve licenčnih pogojev</w:t>
      </w:r>
    </w:p>
    <w:p w:rsidR="004B0A15" w:rsidRPr="00D54DC8" w:rsidRDefault="004B0A15" w:rsidP="001C676A">
      <w:pPr>
        <w:pStyle w:val="PURBody-Indented"/>
      </w:pPr>
      <w:r>
        <w:t>Če ni drugače navedeno v nadaljevanju, med trenutnim obdobjem veljavnosti upoštevne včlanitve ali pogodbe o količinskem licenciranju za vašo uporabo spletne storitve veljajo licenčni pogoji, ki so veljavni na dan, ko prvič pridobite spletno storitev.</w:t>
      </w:r>
      <w:r w:rsidR="00DE1557">
        <w:t xml:space="preserve"> </w:t>
      </w:r>
      <w:r>
        <w:t>Obseg</w:t>
      </w:r>
      <w:r w:rsidR="001C676A">
        <w:t> </w:t>
      </w:r>
      <w:r>
        <w:t>pogojev uporabe lahko kadar koli posodobimo. Z novimi pogoji uporabe se strinjate, če uporabljate spletno storitev, ko</w:t>
      </w:r>
      <w:r w:rsidR="001C676A">
        <w:t> </w:t>
      </w:r>
      <w:r>
        <w:t>jih</w:t>
      </w:r>
      <w:r w:rsidR="001C676A">
        <w:t> </w:t>
      </w:r>
      <w:r>
        <w:t>objavimo v teh Pravicah za uporabo spletnih storitev ali vam pošljemo e-poštno sporočilo o posodobitvah.</w:t>
      </w:r>
    </w:p>
    <w:p w:rsidR="004B0A15" w:rsidRPr="00D54DC8" w:rsidRDefault="00691FDE" w:rsidP="004B0A15">
      <w:pPr>
        <w:pStyle w:val="PURBreadcrumb"/>
      </w:pPr>
      <w:hyperlink w:anchor="_Sec4">
        <w:r w:rsidR="0007456D">
          <w:rPr>
            <w:color w:val="00467F"/>
            <w:u w:val="single"/>
          </w:rPr>
          <w:t>Kazalo vsebine</w:t>
        </w:r>
      </w:hyperlink>
      <w:r w:rsidR="0007456D">
        <w:t>/</w:t>
      </w:r>
      <w:hyperlink w:anchor="General_License_Terms">
        <w:r w:rsidR="0007456D">
          <w:rPr>
            <w:color w:val="00467F"/>
            <w:u w:val="single"/>
          </w:rPr>
          <w:t>Splošni pogoji</w:t>
        </w:r>
      </w:hyperlink>
    </w:p>
    <w:p w:rsidR="00903115" w:rsidRPr="00D54DC8" w:rsidRDefault="00903115" w:rsidP="00903115">
      <w:pPr>
        <w:pStyle w:val="PURProductName"/>
      </w:pPr>
      <w:r>
        <w:t>Arhiviranje Exchange Online</w:t>
      </w:r>
      <w:bookmarkEnd w:id="258"/>
      <w:r>
        <w:t xml:space="preserve"> za Exchange Online</w:t>
      </w:r>
      <w:r>
        <w:fldChar w:fldCharType="begin"/>
      </w:r>
      <w:r>
        <w:instrText>XE "Exchange Online Archiving za Exchange Online"</w:instrText>
      </w:r>
      <w:r>
        <w:fldChar w:fldCharType="end"/>
      </w:r>
      <w:r>
        <w:fldChar w:fldCharType="begin"/>
      </w:r>
      <w:r>
        <w:instrText>TC "</w:instrText>
      </w:r>
      <w:bookmarkStart w:id="281" w:name="_Toc374444315"/>
      <w:r>
        <w:instrText>Exchange Online Archiving za Exchange Online</w:instrText>
      </w:r>
      <w:bookmarkEnd w:id="281"/>
      <w:r>
        <w:instrText xml:space="preserve">" \l 3 </w:instrText>
      </w:r>
      <w:bookmarkStart w:id="282" w:name="_Toc340485254"/>
      <w:bookmarkStart w:id="283" w:name="_Toc345397153"/>
      <w:bookmarkStart w:id="284" w:name="_Toc346832443"/>
      <w:bookmarkStart w:id="285" w:name="_Toc346832515"/>
      <w:bookmarkStart w:id="286" w:name="_Toc370712502"/>
      <w:bookmarkEnd w:id="282"/>
      <w:bookmarkEnd w:id="283"/>
      <w:bookmarkEnd w:id="284"/>
      <w:bookmarkEnd w:id="285"/>
      <w:bookmarkEnd w:id="286"/>
      <w:r>
        <w:fldChar w:fldCharType="end"/>
      </w:r>
    </w:p>
    <w:p w:rsidR="00903115" w:rsidRPr="00D54DC8" w:rsidRDefault="00903115" w:rsidP="00903115">
      <w:pPr>
        <w:pStyle w:val="PURBlueBGHeader"/>
      </w:pPr>
      <w:r>
        <w:t>UPORABNIŠKE LICENCE SL</w:t>
      </w:r>
    </w:p>
    <w:tbl>
      <w:tblPr>
        <w:tblStyle w:val="PURTableNoVertical"/>
        <w:tblW w:w="0" w:type="auto"/>
        <w:tblLook w:val="04A0" w:firstRow="1" w:lastRow="0" w:firstColumn="1" w:lastColumn="0" w:noHBand="0" w:noVBand="1"/>
      </w:tblPr>
      <w:tblGrid>
        <w:gridCol w:w="5224"/>
        <w:gridCol w:w="5302"/>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D54DC8" w:rsidRDefault="00903115" w:rsidP="001C676A">
            <w:pPr>
              <w:pStyle w:val="PURBody"/>
            </w:pPr>
            <w:r>
              <w:rPr>
                <w:b/>
                <w:i/>
              </w:rPr>
              <w:t>Potrebujete jo za vsakega/vsako:</w:t>
            </w:r>
          </w:p>
          <w:p w:rsidR="00903115" w:rsidRPr="00D54DC8" w:rsidRDefault="00903115" w:rsidP="001C676A">
            <w:pPr>
              <w:pStyle w:val="PURBullet"/>
              <w:numPr>
                <w:ilvl w:val="0"/>
                <w:numId w:val="78"/>
              </w:numPr>
              <w:spacing w:line="240" w:lineRule="auto"/>
            </w:pPr>
            <w:r>
              <w:t>uporabnika, čigar podatke o stranki obdeluje in shranjuje spletna storitev ali sorodna programska oprema.</w:t>
            </w:r>
          </w:p>
          <w:p w:rsidR="00903115" w:rsidRDefault="00903115" w:rsidP="001C676A">
            <w:pPr>
              <w:pStyle w:val="PURBody"/>
            </w:pPr>
          </w:p>
        </w:tc>
        <w:tc>
          <w:tcPr>
            <w:tcW w:w="5359" w:type="dxa"/>
          </w:tcPr>
          <w:p w:rsidR="00903115" w:rsidRPr="00D54DC8" w:rsidRDefault="00903115" w:rsidP="00345D37">
            <w:pPr>
              <w:pStyle w:val="PURBody"/>
            </w:pPr>
            <w:r>
              <w:rPr>
                <w:b/>
                <w:i/>
              </w:rPr>
              <w:t>Potrebna licenca SL:</w:t>
            </w:r>
          </w:p>
          <w:p w:rsidR="00903115" w:rsidRPr="00D54DC8" w:rsidRDefault="00903115" w:rsidP="00345D37">
            <w:pPr>
              <w:pStyle w:val="PURBullet"/>
              <w:numPr>
                <w:ilvl w:val="0"/>
                <w:numId w:val="79"/>
              </w:numPr>
              <w:spacing w:line="240" w:lineRule="auto"/>
            </w:pPr>
            <w:r>
              <w:t>uporabniška licenca SL za Arhiviranje Exchange Online (za</w:t>
            </w:r>
            <w:r w:rsidR="00345D37">
              <w:t> </w:t>
            </w:r>
            <w:r>
              <w:t xml:space="preserve">Exchange Online) </w:t>
            </w:r>
            <w:r>
              <w:rPr>
                <w:b/>
              </w:rPr>
              <w:t>ali</w:t>
            </w:r>
          </w:p>
          <w:p w:rsidR="00903115" w:rsidRPr="00D54DC8" w:rsidRDefault="00903115" w:rsidP="00345D37">
            <w:pPr>
              <w:pStyle w:val="PURBullet"/>
              <w:numPr>
                <w:ilvl w:val="0"/>
                <w:numId w:val="79"/>
              </w:numPr>
              <w:spacing w:line="240" w:lineRule="auto"/>
            </w:pPr>
            <w:r>
              <w:t xml:space="preserve">uporabniška licenca SL za Arhiviranje Exchange Online A (za Exchange Online) </w:t>
            </w:r>
            <w:r>
              <w:rPr>
                <w:b/>
              </w:rPr>
              <w:t>ali</w:t>
            </w:r>
          </w:p>
          <w:p w:rsidR="00660A57" w:rsidRPr="00D54DC8" w:rsidRDefault="00660A57" w:rsidP="00345D37">
            <w:pPr>
              <w:pStyle w:val="PURBody"/>
              <w:numPr>
                <w:ilvl w:val="0"/>
                <w:numId w:val="79"/>
              </w:numPr>
            </w:pPr>
            <w:r>
              <w:t>uporabniška licenca SL za Arhiviranje Exchange Online G (za Exchange Online).</w:t>
            </w:r>
          </w:p>
          <w:p w:rsidR="00903115" w:rsidRDefault="00691FDE" w:rsidP="00345D37">
            <w:pPr>
              <w:pStyle w:val="PURBreadcrumb"/>
              <w:spacing w:before="0" w:after="0"/>
            </w:pPr>
            <w:hyperlink w:anchor="_Sec4">
              <w:r w:rsidR="0007456D">
                <w:rPr>
                  <w:color w:val="00467F"/>
                  <w:u w:val="single"/>
                </w:rPr>
                <w:t>Kazalo vsebine</w:t>
              </w:r>
            </w:hyperlink>
            <w:r w:rsidR="0007456D">
              <w:t>/</w:t>
            </w:r>
            <w:hyperlink w:anchor="General_License_Terms">
              <w:r w:rsidR="0007456D">
                <w:rPr>
                  <w:color w:val="00467F"/>
                  <w:u w:val="single"/>
                </w:rPr>
                <w:t>Splošni pogoji</w:t>
              </w:r>
            </w:hyperlink>
            <w:r w:rsidR="00DE1557">
              <w:t xml:space="preserve"> </w:t>
            </w:r>
          </w:p>
        </w:tc>
      </w:tr>
    </w:tbl>
    <w:p w:rsidR="0082133B" w:rsidRPr="001C3D19" w:rsidRDefault="00ED4593">
      <w:pPr>
        <w:pStyle w:val="PURProductName"/>
        <w:rPr>
          <w:lang w:val="de-DE"/>
        </w:rPr>
      </w:pPr>
      <w:r w:rsidRPr="001C3D19">
        <w:rPr>
          <w:lang w:val="de-DE"/>
        </w:rPr>
        <w:t>Arhiviranje Exchange Online</w:t>
      </w:r>
      <w:bookmarkEnd w:id="259"/>
      <w:r w:rsidRPr="001C3D19">
        <w:rPr>
          <w:lang w:val="de-DE"/>
        </w:rPr>
        <w:t xml:space="preserve"> za Exchange Server</w:t>
      </w:r>
      <w:r>
        <w:fldChar w:fldCharType="begin"/>
      </w:r>
      <w:r w:rsidRPr="001C3D19">
        <w:rPr>
          <w:lang w:val="de-DE"/>
        </w:rPr>
        <w:instrText>XE "Exchange Online Archiving"</w:instrText>
      </w:r>
      <w:r>
        <w:fldChar w:fldCharType="end"/>
      </w:r>
      <w:r>
        <w:fldChar w:fldCharType="begin"/>
      </w:r>
      <w:r w:rsidRPr="001C3D19">
        <w:rPr>
          <w:lang w:val="de-DE"/>
        </w:rPr>
        <w:instrText xml:space="preserve"> TC "</w:instrText>
      </w:r>
      <w:bookmarkStart w:id="287" w:name="_Toc370712503"/>
      <w:bookmarkStart w:id="288" w:name="_Toc374444316"/>
      <w:r w:rsidRPr="001C3D19">
        <w:rPr>
          <w:lang w:val="de-DE"/>
        </w:rPr>
        <w:instrText>Exchange Online Archiving</w:instrText>
      </w:r>
      <w:bookmarkEnd w:id="287"/>
      <w:bookmarkEnd w:id="288"/>
      <w:r w:rsidRPr="001C3D19">
        <w:rPr>
          <w:lang w:val="de-DE"/>
        </w:rPr>
        <w:instrText xml:space="preserve">" \l </w:instrText>
      </w:r>
      <w:r w:rsidR="00E01841" w:rsidRPr="001C3D19">
        <w:rPr>
          <w:lang w:val="de-DE"/>
        </w:rPr>
        <w:instrText>3</w:instrText>
      </w:r>
      <w:r>
        <w:fldChar w:fldCharType="end"/>
      </w:r>
    </w:p>
    <w:p w:rsidR="0082133B" w:rsidRPr="00D54DC8" w:rsidRDefault="00ED4593">
      <w:pPr>
        <w:pStyle w:val="PURBlueBGHeader"/>
      </w:pPr>
      <w:r>
        <w:t>UPORABNIŠKE LICENCE SL</w:t>
      </w:r>
    </w:p>
    <w:tbl>
      <w:tblPr>
        <w:tblStyle w:val="PURTableNoVertical"/>
        <w:tblW w:w="0" w:type="auto"/>
        <w:tblLook w:val="04A0" w:firstRow="1" w:lastRow="0" w:firstColumn="1" w:lastColumn="0" w:noHBand="0" w:noVBand="1"/>
      </w:tblPr>
      <w:tblGrid>
        <w:gridCol w:w="5263"/>
        <w:gridCol w:w="5263"/>
      </w:tblGrid>
      <w:tr w:rsidR="0082133B" w:rsidRPr="005845F3" w:rsidTr="00345D37">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D54DC8" w:rsidRDefault="00ED4593">
            <w:pPr>
              <w:pStyle w:val="PURBody"/>
            </w:pPr>
            <w:r>
              <w:rPr>
                <w:b/>
                <w:i/>
              </w:rPr>
              <w:t>Potrebujete jo za vsakega/vsako:</w:t>
            </w:r>
          </w:p>
          <w:p w:rsidR="0082133B" w:rsidRPr="00D54DC8" w:rsidRDefault="00ED4593" w:rsidP="009A33CC">
            <w:pPr>
              <w:pStyle w:val="PURBullet"/>
              <w:numPr>
                <w:ilvl w:val="0"/>
                <w:numId w:val="11"/>
              </w:numPr>
            </w:pPr>
            <w:r>
              <w:t>uporabnika, čigar podatke o stranki obdeluje in shranjuje spletna storitev ali sorodna programska oprema.</w:t>
            </w:r>
          </w:p>
          <w:p w:rsidR="0082133B" w:rsidRDefault="0082133B" w:rsidP="00660A57">
            <w:pPr>
              <w:pStyle w:val="PURBody"/>
            </w:pPr>
          </w:p>
        </w:tc>
        <w:tc>
          <w:tcPr>
            <w:tcW w:w="5263" w:type="dxa"/>
          </w:tcPr>
          <w:p w:rsidR="0082133B" w:rsidRPr="00D54DC8" w:rsidRDefault="00ED4593">
            <w:pPr>
              <w:pStyle w:val="PURBody"/>
            </w:pPr>
            <w:r>
              <w:rPr>
                <w:b/>
                <w:i/>
              </w:rPr>
              <w:t>Potrebna licenca SL:</w:t>
            </w:r>
          </w:p>
          <w:p w:rsidR="00903115" w:rsidRPr="00D54DC8" w:rsidRDefault="00ED4593" w:rsidP="00E13ABB">
            <w:pPr>
              <w:pStyle w:val="PURBullet"/>
              <w:numPr>
                <w:ilvl w:val="0"/>
                <w:numId w:val="12"/>
              </w:numPr>
            </w:pPr>
            <w:r>
              <w:t>uporabniška licenca SL za Arhiviranje Exchange Online</w:t>
            </w:r>
            <w:r w:rsidR="00E13ABB">
              <w:t> </w:t>
            </w:r>
            <w:r>
              <w:t>ali</w:t>
            </w:r>
          </w:p>
          <w:p w:rsidR="00660A57" w:rsidRPr="00D54DC8" w:rsidRDefault="00903115" w:rsidP="00E13ABB">
            <w:pPr>
              <w:pStyle w:val="PURBullet"/>
              <w:numPr>
                <w:ilvl w:val="0"/>
                <w:numId w:val="133"/>
              </w:numPr>
            </w:pPr>
            <w:r>
              <w:t>uporabniška licenca SL za Arhiviranje Exchange Online</w:t>
            </w:r>
            <w:r w:rsidR="00E13ABB">
              <w:t> </w:t>
            </w:r>
            <w:r>
              <w:t>A</w:t>
            </w:r>
            <w:r w:rsidR="00E13ABB">
              <w:t> </w:t>
            </w:r>
            <w:r>
              <w:rPr>
                <w:b/>
              </w:rPr>
              <w:t>ali</w:t>
            </w:r>
            <w:r>
              <w:t xml:space="preserve"> </w:t>
            </w:r>
          </w:p>
          <w:p w:rsidR="00660A57" w:rsidRPr="00D54DC8" w:rsidRDefault="00660A57" w:rsidP="00E13ABB">
            <w:pPr>
              <w:pStyle w:val="PURBullet"/>
              <w:numPr>
                <w:ilvl w:val="0"/>
                <w:numId w:val="133"/>
              </w:numPr>
            </w:pPr>
            <w:r>
              <w:t>uporabniška licenca SL za Arhiviranje Exchange Online</w:t>
            </w:r>
            <w:r w:rsidR="00E13ABB">
              <w:t> </w:t>
            </w:r>
            <w:r>
              <w:t>G</w:t>
            </w:r>
            <w:r w:rsidR="00E13ABB">
              <w:t> </w:t>
            </w:r>
            <w:r>
              <w:rPr>
                <w:b/>
              </w:rPr>
              <w:t>ali</w:t>
            </w:r>
          </w:p>
          <w:p w:rsidR="00660A57" w:rsidRPr="00D54DC8" w:rsidRDefault="00660A57" w:rsidP="00660A57">
            <w:pPr>
              <w:pStyle w:val="PURBullet"/>
              <w:numPr>
                <w:ilvl w:val="0"/>
                <w:numId w:val="133"/>
              </w:numPr>
            </w:pPr>
            <w:r>
              <w:t>Licenca Enterprise CAL Suite (za uporabnika ali napravo)</w:t>
            </w:r>
            <w:r>
              <w:rPr>
                <w:vertAlign w:val="superscript"/>
              </w:rPr>
              <w:t>1</w:t>
            </w:r>
            <w:r>
              <w:t xml:space="preserve"> </w:t>
            </w:r>
            <w:r>
              <w:rPr>
                <w:b/>
              </w:rPr>
              <w:t>ali</w:t>
            </w:r>
          </w:p>
          <w:p w:rsidR="00660A57" w:rsidRPr="00D54DC8" w:rsidRDefault="00660A57" w:rsidP="00660A57">
            <w:pPr>
              <w:pStyle w:val="PURBullet"/>
              <w:numPr>
                <w:ilvl w:val="0"/>
                <w:numId w:val="133"/>
              </w:numPr>
            </w:pPr>
            <w:r>
              <w:t>Most Enterprise CAL za Office 365 (za uporabnika ali napravo)</w:t>
            </w:r>
            <w:r>
              <w:rPr>
                <w:vertAlign w:val="superscript"/>
              </w:rPr>
              <w:t>1</w:t>
            </w:r>
            <w:r>
              <w:t xml:space="preserve"> </w:t>
            </w:r>
            <w:r>
              <w:rPr>
                <w:b/>
              </w:rPr>
              <w:t>ali</w:t>
            </w:r>
          </w:p>
          <w:p w:rsidR="00660A57" w:rsidRPr="00D54DC8" w:rsidRDefault="00660A57" w:rsidP="00345D37">
            <w:pPr>
              <w:pStyle w:val="PURBullet"/>
              <w:numPr>
                <w:ilvl w:val="0"/>
                <w:numId w:val="133"/>
              </w:numPr>
            </w:pPr>
            <w:r>
              <w:t>Most Enterprise CAL Bridge za Windows Intune (za</w:t>
            </w:r>
            <w:r w:rsidR="00345D37">
              <w:t> </w:t>
            </w:r>
            <w:r>
              <w:t>uporabnika ali napravo)</w:t>
            </w:r>
            <w:r>
              <w:rPr>
                <w:vertAlign w:val="superscript"/>
              </w:rPr>
              <w:t>1</w:t>
            </w:r>
            <w:r>
              <w:t xml:space="preserve"> </w:t>
            </w:r>
            <w:r>
              <w:rPr>
                <w:b/>
              </w:rPr>
              <w:t>ali</w:t>
            </w:r>
          </w:p>
          <w:p w:rsidR="00660A57" w:rsidRPr="00D54DC8" w:rsidRDefault="00660A57" w:rsidP="00345D37">
            <w:pPr>
              <w:pStyle w:val="PURBullet"/>
              <w:numPr>
                <w:ilvl w:val="0"/>
                <w:numId w:val="133"/>
              </w:numPr>
            </w:pPr>
            <w:r>
              <w:t>Most Enterprise CAL za Office 365 in Windows Intune (za</w:t>
            </w:r>
            <w:r w:rsidR="00345D37">
              <w:t> </w:t>
            </w:r>
            <w:r>
              <w:t>uporabnika ali napravo)</w:t>
            </w:r>
            <w:r>
              <w:rPr>
                <w:vertAlign w:val="superscript"/>
              </w:rPr>
              <w:t>1</w:t>
            </w:r>
            <w:r>
              <w:t xml:space="preserve"> ali</w:t>
            </w:r>
          </w:p>
          <w:p w:rsidR="00903115" w:rsidRPr="001C3D19" w:rsidRDefault="00660A57" w:rsidP="00117BF3">
            <w:pPr>
              <w:pStyle w:val="PURBullet"/>
              <w:ind w:left="288" w:firstLine="0"/>
              <w:rPr>
                <w:lang w:val="de-DE"/>
              </w:rPr>
            </w:pPr>
            <w:r w:rsidRPr="001C3D19">
              <w:rPr>
                <w:vertAlign w:val="superscript"/>
                <w:lang w:val="de-DE"/>
              </w:rPr>
              <w:t xml:space="preserve">1 </w:t>
            </w:r>
            <w:r w:rsidRPr="001C3D19">
              <w:rPr>
                <w:lang w:val="de-DE"/>
              </w:rPr>
              <w:t>z aktivnim kritjem v okviru programa Software Assurance. Stranke, ki so pridobile licenco za spletno storitev za napravo in imajo več nabiralnikov na licencirano napravo, morajo pridobiti ločene uporabniške licence SL (1:1) za vključitev teh nabiralnikov.</w:t>
            </w:r>
          </w:p>
          <w:p w:rsidR="00660A57" w:rsidRPr="001C3D19" w:rsidRDefault="00660A57" w:rsidP="00660A57">
            <w:pPr>
              <w:pStyle w:val="PURBody"/>
              <w:rPr>
                <w:lang w:val="de-DE"/>
              </w:rPr>
            </w:pPr>
          </w:p>
        </w:tc>
      </w:tr>
    </w:tbl>
    <w:p w:rsidR="00BA0F20" w:rsidRPr="00D54DC8" w:rsidRDefault="00BA0F20" w:rsidP="00BA0F20">
      <w:pPr>
        <w:pBdr>
          <w:top w:val="single" w:sz="12" w:space="1" w:color="E5EEF7"/>
          <w:left w:val="single" w:sz="12" w:space="4" w:color="E5EEF7"/>
          <w:bottom w:val="single" w:sz="12" w:space="1" w:color="E5EEF7"/>
          <w:right w:val="single" w:sz="12" w:space="4" w:color="E5EEF7"/>
        </w:pBdr>
        <w:shd w:val="clear" w:color="auto" w:fill="E5EEF7"/>
      </w:pPr>
      <w:bookmarkStart w:id="289" w:name="_Sec363"/>
      <w:r>
        <w:rPr>
          <w:b/>
          <w:color w:val="auto"/>
          <w:sz w:val="18"/>
        </w:rPr>
        <w:t>Dodatni pogoji:</w:t>
      </w:r>
    </w:p>
    <w:p w:rsidR="00BA0F20" w:rsidRPr="00D54DC8" w:rsidRDefault="00BA0F20" w:rsidP="00BA0F20">
      <w:pPr>
        <w:keepNext/>
        <w:keepLines/>
        <w:spacing w:after="60" w:line="240" w:lineRule="exact"/>
        <w:ind w:left="270"/>
      </w:pPr>
      <w:r>
        <w:rPr>
          <w:smallCaps/>
          <w:color w:val="00467F" w:themeColor="text2"/>
          <w:sz w:val="18"/>
        </w:rPr>
        <w:t xml:space="preserve">Uporaba z licenco Exchange Server 2013 Standard CAL </w:t>
      </w:r>
    </w:p>
    <w:p w:rsidR="00BA0F20" w:rsidRPr="00D54DC8" w:rsidRDefault="00BA0F20" w:rsidP="00BA0F20">
      <w:pPr>
        <w:ind w:left="270"/>
      </w:pPr>
      <w:r>
        <w:rPr>
          <w:color w:val="auto"/>
          <w:sz w:val="18"/>
          <w:szCs w:val="18"/>
        </w:rPr>
        <w:t>Uporabniki z licenco Exchange Server 2013 Standard CAL lahko dostopajo do funkcij strežnika Exchange Server 2013 Enterprise CAL, ki jih potrebujejo za zagotavljanje podpore za uporabo funkcije Exchange Online Archiving za Exchange Server.</w:t>
      </w:r>
    </w:p>
    <w:p w:rsidR="00FD5971" w:rsidRPr="00D54DC8" w:rsidRDefault="00691FDE" w:rsidP="00FD5971">
      <w:pPr>
        <w:pStyle w:val="PURBreadcrumb"/>
      </w:pPr>
      <w:hyperlink w:anchor="_Sec4">
        <w:r w:rsidR="0007456D">
          <w:rPr>
            <w:color w:val="00467F"/>
            <w:u w:val="single"/>
          </w:rPr>
          <w:t>Kazalo vsebine</w:t>
        </w:r>
      </w:hyperlink>
      <w:r w:rsidR="0007456D">
        <w:t>/</w:t>
      </w:r>
      <w:hyperlink w:anchor="General_License_Terms">
        <w:r w:rsidR="0007456D">
          <w:rPr>
            <w:color w:val="00467F"/>
            <w:u w:val="single"/>
          </w:rPr>
          <w:t>Splošni pogoji</w:t>
        </w:r>
      </w:hyperlink>
      <w:r w:rsidR="0007456D">
        <w:t xml:space="preserve"> </w:t>
      </w:r>
    </w:p>
    <w:p w:rsidR="0082133B" w:rsidRPr="00D54DC8" w:rsidRDefault="00ED4593">
      <w:pPr>
        <w:pStyle w:val="PURProductName"/>
      </w:pPr>
      <w:r>
        <w:t>Kiosk Exchange Online</w:t>
      </w:r>
      <w:bookmarkEnd w:id="289"/>
      <w:r>
        <w:fldChar w:fldCharType="begin"/>
      </w:r>
      <w:r>
        <w:instrText>XE "Kiosk Exchange Online"</w:instrText>
      </w:r>
      <w:r>
        <w:fldChar w:fldCharType="end"/>
      </w:r>
      <w:r>
        <w:fldChar w:fldCharType="begin"/>
      </w:r>
      <w:r>
        <w:instrText>TC "</w:instrText>
      </w:r>
      <w:bookmarkStart w:id="290" w:name="_Toc374444317"/>
      <w:r>
        <w:instrText>Kiosk Exchange Online</w:instrText>
      </w:r>
      <w:bookmarkEnd w:id="290"/>
      <w:r>
        <w:instrText xml:space="preserve">" \l 3 </w:instrText>
      </w:r>
      <w:bookmarkStart w:id="291" w:name="_Toc370712504"/>
      <w:bookmarkEnd w:id="291"/>
      <w:r>
        <w:fldChar w:fldCharType="end"/>
      </w:r>
    </w:p>
    <w:p w:rsidR="0082133B" w:rsidRPr="00D54DC8" w:rsidRDefault="00ED4593">
      <w:pPr>
        <w:pStyle w:val="PURBlueBGHeader"/>
      </w:pPr>
      <w:r>
        <w:t>UPORABNIŠKE LICENCE SL</w:t>
      </w:r>
    </w:p>
    <w:tbl>
      <w:tblPr>
        <w:tblStyle w:val="PURTableNoVertical"/>
        <w:tblW w:w="0" w:type="auto"/>
        <w:tblLook w:val="04A0" w:firstRow="1" w:lastRow="0" w:firstColumn="1" w:lastColumn="0" w:noHBand="0" w:noVBand="1"/>
      </w:tblPr>
      <w:tblGrid>
        <w:gridCol w:w="5260"/>
        <w:gridCol w:w="5266"/>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54DC8" w:rsidRDefault="00ED4593">
            <w:pPr>
              <w:pStyle w:val="PURBody"/>
            </w:pPr>
            <w:r>
              <w:rPr>
                <w:b/>
                <w:i/>
              </w:rPr>
              <w:t>Potrebujete jo za vsakega/vsako:</w:t>
            </w:r>
          </w:p>
          <w:p w:rsidR="0082133B" w:rsidRDefault="00ED4593" w:rsidP="009A33CC">
            <w:pPr>
              <w:pStyle w:val="PURBullet"/>
              <w:numPr>
                <w:ilvl w:val="0"/>
                <w:numId w:val="13"/>
              </w:numPr>
            </w:pPr>
            <w:r>
              <w:t>Uporabnika, ki dostopajo do spletne storitve ali sorodne programske opreme.</w:t>
            </w:r>
          </w:p>
        </w:tc>
        <w:tc>
          <w:tcPr>
            <w:tcW w:w="5340" w:type="dxa"/>
          </w:tcPr>
          <w:p w:rsidR="0082133B" w:rsidRPr="00D54DC8" w:rsidRDefault="00ED4593">
            <w:pPr>
              <w:pStyle w:val="PURBody"/>
            </w:pPr>
            <w:r>
              <w:rPr>
                <w:b/>
                <w:i/>
              </w:rPr>
              <w:t>Potrebna licenca SL:</w:t>
            </w:r>
          </w:p>
          <w:p w:rsidR="0082133B" w:rsidRPr="00D54DC8" w:rsidRDefault="00ED4593" w:rsidP="009A33CC">
            <w:pPr>
              <w:pStyle w:val="PURBullet"/>
              <w:numPr>
                <w:ilvl w:val="1"/>
                <w:numId w:val="14"/>
              </w:numPr>
            </w:pPr>
            <w:r>
              <w:t xml:space="preserve">uporabniška licenca SL za Kiosk Exchange Online </w:t>
            </w:r>
            <w:r>
              <w:rPr>
                <w:b/>
              </w:rPr>
              <w:t>ali</w:t>
            </w:r>
          </w:p>
          <w:p w:rsidR="00D84FD9" w:rsidRPr="00D54DC8" w:rsidRDefault="00ED4593" w:rsidP="009A33CC">
            <w:pPr>
              <w:pStyle w:val="PURBullet"/>
              <w:numPr>
                <w:ilvl w:val="1"/>
                <w:numId w:val="14"/>
              </w:numPr>
            </w:pPr>
            <w:r>
              <w:t xml:space="preserve">uporabniška licenca SL za Office 365 Enterprise K1 </w:t>
            </w:r>
            <w:r>
              <w:rPr>
                <w:b/>
              </w:rPr>
              <w:t>ali</w:t>
            </w:r>
          </w:p>
          <w:p w:rsidR="00D84FD9" w:rsidRPr="00D54DC8" w:rsidRDefault="00D84FD9" w:rsidP="00E13ABB">
            <w:pPr>
              <w:pStyle w:val="PURBullet"/>
              <w:numPr>
                <w:ilvl w:val="1"/>
                <w:numId w:val="14"/>
              </w:numPr>
            </w:pPr>
            <w:r>
              <w:lastRenderedPageBreak/>
              <w:t>uporabniška licenca SL za Kiosk Exchange Online</w:t>
            </w:r>
            <w:r w:rsidR="00E13ABB">
              <w:t> </w:t>
            </w:r>
            <w:r>
              <w:t>G,</w:t>
            </w:r>
            <w:r w:rsidR="001C676A">
              <w:t> </w:t>
            </w:r>
            <w:r>
              <w:rPr>
                <w:b/>
              </w:rPr>
              <w:t>ali</w:t>
            </w:r>
          </w:p>
          <w:p w:rsidR="0082133B" w:rsidRPr="00D54DC8" w:rsidRDefault="00D84FD9" w:rsidP="009A33CC">
            <w:pPr>
              <w:pStyle w:val="PURBullet"/>
              <w:numPr>
                <w:ilvl w:val="1"/>
                <w:numId w:val="14"/>
              </w:numPr>
            </w:pPr>
            <w:r>
              <w:t xml:space="preserve">uporabniška licenca SL za Office 365 Government K1G. </w:t>
            </w:r>
          </w:p>
          <w:p w:rsidR="00D84FD9" w:rsidRPr="00D54DC8" w:rsidRDefault="00D84FD9" w:rsidP="00D84FD9">
            <w:pPr>
              <w:pStyle w:val="PURBody"/>
            </w:pPr>
          </w:p>
          <w:p w:rsidR="00D84FD9" w:rsidRPr="00D84FD9" w:rsidRDefault="00D84FD9" w:rsidP="00D84FD9">
            <w:pPr>
              <w:pStyle w:val="PURBody"/>
              <w:numPr>
                <w:ilvl w:val="0"/>
                <w:numId w:val="14"/>
              </w:numPr>
            </w:pPr>
          </w:p>
        </w:tc>
      </w:tr>
    </w:tbl>
    <w:p w:rsidR="0082133B" w:rsidRPr="00D54DC8" w:rsidRDefault="00691FDE">
      <w:pPr>
        <w:pStyle w:val="PURBreadcrumb"/>
      </w:pPr>
      <w:hyperlink w:anchor="_Sec4">
        <w:r w:rsidR="0007456D">
          <w:rPr>
            <w:color w:val="00467F"/>
            <w:u w:val="single"/>
          </w:rPr>
          <w:t>Kazalo vsebine</w:t>
        </w:r>
      </w:hyperlink>
      <w:r w:rsidR="0007456D">
        <w:t>/</w:t>
      </w:r>
      <w:hyperlink w:anchor="General_License_Terms">
        <w:r w:rsidR="0007456D">
          <w:rPr>
            <w:color w:val="00467F"/>
            <w:u w:val="single"/>
          </w:rPr>
          <w:t>Splošni pogoji</w:t>
        </w:r>
      </w:hyperlink>
      <w:r w:rsidR="0007456D">
        <w:t xml:space="preserve"> </w:t>
      </w:r>
    </w:p>
    <w:p w:rsidR="0082133B" w:rsidRPr="00D54DC8" w:rsidRDefault="00ED4593">
      <w:pPr>
        <w:pStyle w:val="PURProductName"/>
      </w:pPr>
      <w:bookmarkStart w:id="292" w:name="_Sec364"/>
      <w:r>
        <w:t>Exchange Online (paket 1)</w:t>
      </w:r>
      <w:bookmarkEnd w:id="292"/>
      <w:r>
        <w:fldChar w:fldCharType="begin"/>
      </w:r>
      <w:r>
        <w:instrText>XE "Exchange Online (paket 1)"</w:instrText>
      </w:r>
      <w:r>
        <w:fldChar w:fldCharType="end"/>
      </w:r>
      <w:r>
        <w:fldChar w:fldCharType="begin"/>
      </w:r>
      <w:r>
        <w:instrText>TC "</w:instrText>
      </w:r>
      <w:bookmarkStart w:id="293" w:name="_Toc374444318"/>
      <w:r>
        <w:instrText>Exchange Online (paket 1)</w:instrText>
      </w:r>
      <w:bookmarkEnd w:id="293"/>
      <w:r>
        <w:instrText xml:space="preserve">" \l 3 </w:instrText>
      </w:r>
      <w:bookmarkStart w:id="294" w:name="_Toc370712505"/>
      <w:bookmarkEnd w:id="294"/>
      <w:r>
        <w:fldChar w:fldCharType="end"/>
      </w:r>
    </w:p>
    <w:p w:rsidR="0082133B" w:rsidRPr="00D54DC8" w:rsidRDefault="00ED4593">
      <w:pPr>
        <w:pStyle w:val="PURBlueBGHeader"/>
      </w:pPr>
      <w:r>
        <w:t>UPORABNIŠKE LICENCE SL</w:t>
      </w:r>
    </w:p>
    <w:tbl>
      <w:tblPr>
        <w:tblStyle w:val="PURTableNoVertical"/>
        <w:tblW w:w="0" w:type="auto"/>
        <w:tblLook w:val="04A0" w:firstRow="1" w:lastRow="0" w:firstColumn="1" w:lastColumn="0" w:noHBand="0" w:noVBand="1"/>
      </w:tblPr>
      <w:tblGrid>
        <w:gridCol w:w="5263"/>
        <w:gridCol w:w="5263"/>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54DC8" w:rsidRDefault="00ED4593">
            <w:pPr>
              <w:pStyle w:val="PURBody"/>
            </w:pPr>
            <w:r>
              <w:rPr>
                <w:b/>
                <w:i/>
              </w:rPr>
              <w:t>Potrebujete jo za vsakega/vsako:</w:t>
            </w:r>
          </w:p>
          <w:p w:rsidR="0082133B" w:rsidRPr="00D54DC8" w:rsidRDefault="00ED4593" w:rsidP="009A33CC">
            <w:pPr>
              <w:pStyle w:val="PURBullet"/>
              <w:numPr>
                <w:ilvl w:val="0"/>
                <w:numId w:val="15"/>
              </w:numPr>
            </w:pPr>
            <w:r>
              <w:t>Uporabnika, ki dostopa do spletne storitve ali sorodne programske opreme.</w:t>
            </w:r>
            <w:r>
              <w:br/>
              <w:t>Arhiviranje lahko uporabljate le kot shrambo za sporočila.</w:t>
            </w:r>
          </w:p>
          <w:p w:rsidR="0079514B" w:rsidRPr="0079514B" w:rsidRDefault="0079514B" w:rsidP="0079514B">
            <w:pPr>
              <w:pStyle w:val="PURBody"/>
            </w:pPr>
          </w:p>
        </w:tc>
        <w:tc>
          <w:tcPr>
            <w:tcW w:w="5340" w:type="dxa"/>
          </w:tcPr>
          <w:p w:rsidR="0082133B" w:rsidRPr="00D54DC8" w:rsidRDefault="00ED4593">
            <w:pPr>
              <w:pStyle w:val="PURBody"/>
            </w:pPr>
            <w:r>
              <w:rPr>
                <w:b/>
                <w:i/>
              </w:rPr>
              <w:t>Potrebna licenca SL:</w:t>
            </w:r>
          </w:p>
          <w:p w:rsidR="0082133B" w:rsidRPr="00D54DC8" w:rsidRDefault="00ED4593" w:rsidP="009A33CC">
            <w:pPr>
              <w:pStyle w:val="PURBullet"/>
              <w:numPr>
                <w:ilvl w:val="0"/>
                <w:numId w:val="16"/>
              </w:numPr>
            </w:pPr>
            <w:r>
              <w:rPr>
                <w:rFonts w:asciiTheme="minorHAnsi" w:hAnsiTheme="minorHAnsi" w:cstheme="minorHAnsi"/>
              </w:rPr>
              <w:t xml:space="preserve">uporabniška licenca SL za Exchange Online (paket 1) </w:t>
            </w:r>
            <w:r>
              <w:rPr>
                <w:rFonts w:asciiTheme="minorHAnsi" w:hAnsiTheme="minorHAnsi" w:cstheme="minorHAnsi"/>
                <w:b/>
              </w:rPr>
              <w:t>ali</w:t>
            </w:r>
          </w:p>
          <w:p w:rsidR="00660A57" w:rsidRPr="00D54DC8" w:rsidRDefault="00ED4593" w:rsidP="00660A57">
            <w:pPr>
              <w:pStyle w:val="PURBullet"/>
              <w:numPr>
                <w:ilvl w:val="0"/>
                <w:numId w:val="16"/>
              </w:numPr>
            </w:pPr>
            <w:r>
              <w:rPr>
                <w:rFonts w:asciiTheme="minorHAnsi" w:hAnsiTheme="minorHAnsi" w:cstheme="minorHAnsi"/>
              </w:rPr>
              <w:t xml:space="preserve">uporabniška licenca SL za Exchange Online (paket 2) </w:t>
            </w:r>
            <w:r>
              <w:rPr>
                <w:rFonts w:asciiTheme="minorHAnsi" w:hAnsiTheme="minorHAnsi" w:cstheme="minorHAnsi"/>
                <w:b/>
              </w:rPr>
              <w:t>ali</w:t>
            </w:r>
            <w:r>
              <w:rPr>
                <w:rFonts w:asciiTheme="minorHAnsi" w:hAnsiTheme="minorHAnsi" w:cstheme="minorHAnsi"/>
              </w:rPr>
              <w:t xml:space="preserve"> </w:t>
            </w:r>
          </w:p>
          <w:p w:rsidR="00660A57" w:rsidRPr="00D54DC8" w:rsidRDefault="00660A57" w:rsidP="001C676A">
            <w:pPr>
              <w:pStyle w:val="PURBullet"/>
              <w:numPr>
                <w:ilvl w:val="0"/>
                <w:numId w:val="16"/>
              </w:numPr>
            </w:pPr>
            <w:r>
              <w:rPr>
                <w:rFonts w:asciiTheme="minorHAnsi" w:hAnsiTheme="minorHAnsi" w:cstheme="minorHAnsi"/>
              </w:rPr>
              <w:t>uporabniška licenca SL za Office 365 Enterprise E1, E3 ali</w:t>
            </w:r>
            <w:r w:rsidR="001C676A">
              <w:rPr>
                <w:rFonts w:asciiTheme="minorHAnsi" w:hAnsiTheme="minorHAnsi" w:cstheme="minorHAnsi"/>
              </w:rPr>
              <w:t> </w:t>
            </w:r>
            <w:r>
              <w:rPr>
                <w:rFonts w:asciiTheme="minorHAnsi" w:hAnsiTheme="minorHAnsi" w:cstheme="minorHAnsi"/>
              </w:rPr>
              <w:t xml:space="preserve">E4 </w:t>
            </w:r>
            <w:r>
              <w:rPr>
                <w:rFonts w:asciiTheme="minorHAnsi" w:hAnsiTheme="minorHAnsi" w:cstheme="minorHAnsi"/>
                <w:b/>
              </w:rPr>
              <w:t>ali</w:t>
            </w:r>
          </w:p>
          <w:p w:rsidR="00660A57" w:rsidRPr="00D54DC8" w:rsidRDefault="00660A57" w:rsidP="00660A57">
            <w:pPr>
              <w:pStyle w:val="PURBullet"/>
              <w:numPr>
                <w:ilvl w:val="0"/>
                <w:numId w:val="16"/>
              </w:numPr>
            </w:pPr>
            <w:r>
              <w:rPr>
                <w:rFonts w:asciiTheme="minorHAnsi" w:hAnsiTheme="minorHAnsi" w:cstheme="minorHAnsi"/>
              </w:rPr>
              <w:t xml:space="preserve">uporabniška licenca SL za Office 365 Enterprise E3–E4 brez ProPlus </w:t>
            </w:r>
            <w:r>
              <w:rPr>
                <w:rFonts w:asciiTheme="minorHAnsi" w:hAnsiTheme="minorHAnsi" w:cstheme="minorHAnsi"/>
                <w:b/>
              </w:rPr>
              <w:t>ali</w:t>
            </w:r>
          </w:p>
          <w:p w:rsidR="0082133B" w:rsidRPr="00D54DC8" w:rsidRDefault="00660A57" w:rsidP="00E13ABB">
            <w:pPr>
              <w:pStyle w:val="PURBullet"/>
              <w:numPr>
                <w:ilvl w:val="0"/>
                <w:numId w:val="16"/>
              </w:numPr>
            </w:pPr>
            <w:r>
              <w:rPr>
                <w:rFonts w:asciiTheme="minorHAnsi" w:hAnsiTheme="minorHAnsi" w:cstheme="minorHAnsi"/>
              </w:rPr>
              <w:t>uporabniška licenca SL za Exchange Online (paket 1A</w:t>
            </w:r>
            <w:r w:rsidR="001C676A">
              <w:rPr>
                <w:rFonts w:asciiTheme="minorHAnsi" w:hAnsiTheme="minorHAnsi" w:cstheme="minorHAnsi"/>
              </w:rPr>
              <w:noBreakHyphen/>
            </w:r>
            <w:r>
              <w:rPr>
                <w:rFonts w:asciiTheme="minorHAnsi" w:hAnsiTheme="minorHAnsi" w:cstheme="minorHAnsi"/>
              </w:rPr>
              <w:t>2A)</w:t>
            </w:r>
            <w:r w:rsidR="00E13ABB">
              <w:rPr>
                <w:rFonts w:asciiTheme="minorHAnsi" w:hAnsiTheme="minorHAnsi" w:cstheme="minorHAnsi"/>
              </w:rPr>
              <w:t> </w:t>
            </w:r>
            <w:r>
              <w:rPr>
                <w:rFonts w:asciiTheme="minorHAnsi" w:hAnsiTheme="minorHAnsi" w:cstheme="minorHAnsi"/>
                <w:b/>
              </w:rPr>
              <w:t>ali</w:t>
            </w:r>
          </w:p>
          <w:p w:rsidR="00660A57" w:rsidRPr="00D54DC8" w:rsidRDefault="007C7028" w:rsidP="001C676A">
            <w:pPr>
              <w:pStyle w:val="PURBullet"/>
              <w:numPr>
                <w:ilvl w:val="0"/>
                <w:numId w:val="16"/>
              </w:numPr>
            </w:pPr>
            <w:r>
              <w:rPr>
                <w:rFonts w:asciiTheme="minorHAnsi" w:hAnsiTheme="minorHAnsi" w:cstheme="minorHAnsi"/>
              </w:rPr>
              <w:t xml:space="preserve">uporabniška licenca SL za Office 365 Education A2–A4 </w:t>
            </w:r>
            <w:r>
              <w:rPr>
                <w:rFonts w:asciiTheme="minorHAnsi" w:hAnsiTheme="minorHAnsi" w:cstheme="minorHAnsi"/>
                <w:b/>
              </w:rPr>
              <w:t>ali</w:t>
            </w:r>
            <w:r>
              <w:rPr>
                <w:rFonts w:asciiTheme="minorHAnsi" w:hAnsiTheme="minorHAnsi" w:cstheme="minorHAnsi"/>
              </w:rPr>
              <w:t xml:space="preserve"> uporabniška licenca SL za Exchange Online (paket 1G</w:t>
            </w:r>
            <w:r w:rsidR="001C676A">
              <w:rPr>
                <w:rFonts w:asciiTheme="minorHAnsi" w:hAnsiTheme="minorHAnsi" w:cstheme="minorHAnsi"/>
              </w:rPr>
              <w:noBreakHyphen/>
            </w:r>
            <w:r>
              <w:rPr>
                <w:rFonts w:asciiTheme="minorHAnsi" w:hAnsiTheme="minorHAnsi" w:cstheme="minorHAnsi"/>
              </w:rPr>
              <w:t xml:space="preserve">2G) </w:t>
            </w:r>
            <w:r>
              <w:rPr>
                <w:rFonts w:asciiTheme="minorHAnsi" w:hAnsiTheme="minorHAnsi" w:cstheme="minorHAnsi"/>
                <w:b/>
              </w:rPr>
              <w:t>ali</w:t>
            </w:r>
          </w:p>
          <w:p w:rsidR="00660A57" w:rsidRPr="00D54DC8" w:rsidRDefault="00660A57" w:rsidP="00660A57">
            <w:pPr>
              <w:pStyle w:val="PURBullet"/>
              <w:numPr>
                <w:ilvl w:val="0"/>
                <w:numId w:val="16"/>
              </w:numPr>
            </w:pPr>
            <w:r>
              <w:rPr>
                <w:rFonts w:asciiTheme="minorHAnsi" w:hAnsiTheme="minorHAnsi" w:cstheme="minorHAnsi"/>
              </w:rPr>
              <w:t xml:space="preserve">uporabniška licenca SL za Office 365 Government G1, G3 ali G4 </w:t>
            </w:r>
            <w:r>
              <w:rPr>
                <w:rFonts w:asciiTheme="minorHAnsi" w:hAnsiTheme="minorHAnsi" w:cstheme="minorHAnsi"/>
                <w:b/>
              </w:rPr>
              <w:t>ali</w:t>
            </w:r>
          </w:p>
          <w:p w:rsidR="00C30D1A" w:rsidRPr="00D54DC8" w:rsidRDefault="00660A57" w:rsidP="00660A57">
            <w:pPr>
              <w:pStyle w:val="LetterShorty"/>
              <w:numPr>
                <w:ilvl w:val="0"/>
                <w:numId w:val="16"/>
              </w:numPr>
              <w:spacing w:line="180" w:lineRule="atLeast"/>
            </w:pPr>
            <w:r>
              <w:rPr>
                <w:rFonts w:asciiTheme="minorHAnsi" w:hAnsiTheme="minorHAnsi" w:cstheme="minorHAnsi"/>
              </w:rPr>
              <w:t xml:space="preserve">uporabniška licenca SL za Office 365 Government G3–G4 brez ProPlus </w:t>
            </w:r>
            <w:r>
              <w:rPr>
                <w:rFonts w:asciiTheme="minorHAnsi" w:hAnsiTheme="minorHAnsi" w:cstheme="minorHAnsi"/>
                <w:b/>
              </w:rPr>
              <w:t>ali</w:t>
            </w:r>
            <w:r>
              <w:rPr>
                <w:rFonts w:asciiTheme="minorHAnsi" w:hAnsiTheme="minorHAnsi" w:cstheme="minorHAnsi"/>
              </w:rPr>
              <w:t xml:space="preserve"> </w:t>
            </w:r>
          </w:p>
          <w:p w:rsidR="0082133B" w:rsidRPr="00A0709A" w:rsidRDefault="00C30D1A" w:rsidP="009A33CC">
            <w:pPr>
              <w:pStyle w:val="Heading4nobold"/>
              <w:numPr>
                <w:ilvl w:val="0"/>
                <w:numId w:val="16"/>
              </w:numPr>
              <w:spacing w:line="180" w:lineRule="atLeast"/>
              <w:jc w:val="left"/>
              <w:rPr>
                <w:rFonts w:ascii="Arial" w:hAnsi="Arial" w:cs="Arial"/>
              </w:rPr>
            </w:pPr>
            <w:r>
              <w:rPr>
                <w:rFonts w:asciiTheme="minorHAnsi" w:hAnsiTheme="minorHAnsi" w:cstheme="minorHAnsi"/>
                <w:color w:val="000000"/>
              </w:rPr>
              <w:t>uporabniška licenca SL za Office 365 Midsize Business.</w:t>
            </w:r>
          </w:p>
          <w:p w:rsidR="00C30D1A" w:rsidRPr="00C30D1A" w:rsidRDefault="00C30D1A" w:rsidP="00C30D1A">
            <w:pPr>
              <w:pStyle w:val="PURBody"/>
            </w:pPr>
          </w:p>
        </w:tc>
      </w:tr>
    </w:tbl>
    <w:p w:rsidR="0082133B" w:rsidRPr="00D54DC8" w:rsidRDefault="00691FDE">
      <w:pPr>
        <w:pStyle w:val="PURBreadcrumb"/>
      </w:pPr>
      <w:hyperlink w:anchor="_Sec4">
        <w:r w:rsidR="0007456D">
          <w:rPr>
            <w:color w:val="00467F"/>
            <w:u w:val="single"/>
          </w:rPr>
          <w:t>Kazalo vsebine</w:t>
        </w:r>
      </w:hyperlink>
      <w:r w:rsidR="0007456D">
        <w:t>/</w:t>
      </w:r>
      <w:hyperlink w:anchor="General_License_Terms">
        <w:r w:rsidR="0007456D">
          <w:rPr>
            <w:color w:val="00467F"/>
            <w:u w:val="single"/>
          </w:rPr>
          <w:t>Splošni pogoji</w:t>
        </w:r>
      </w:hyperlink>
      <w:r w:rsidR="0007456D">
        <w:t xml:space="preserve"> </w:t>
      </w:r>
    </w:p>
    <w:p w:rsidR="0082133B" w:rsidRPr="00D54DC8" w:rsidRDefault="00ED4593">
      <w:pPr>
        <w:pStyle w:val="PURProductName"/>
      </w:pPr>
      <w:bookmarkStart w:id="295" w:name="_Sec365"/>
      <w:r>
        <w:t>Exchange Online (paket 2)</w:t>
      </w:r>
      <w:bookmarkEnd w:id="295"/>
      <w:r>
        <w:fldChar w:fldCharType="begin"/>
      </w:r>
      <w:r>
        <w:instrText>XE "Exchange Online (paket 2)"</w:instrText>
      </w:r>
      <w:r>
        <w:fldChar w:fldCharType="end"/>
      </w:r>
      <w:r>
        <w:fldChar w:fldCharType="begin"/>
      </w:r>
      <w:r>
        <w:instrText>TC "</w:instrText>
      </w:r>
      <w:bookmarkStart w:id="296" w:name="_Toc374444319"/>
      <w:r>
        <w:instrText>Exchange Online (paket 2)</w:instrText>
      </w:r>
      <w:bookmarkEnd w:id="296"/>
      <w:r>
        <w:instrText xml:space="preserve">" \l 3 </w:instrText>
      </w:r>
      <w:bookmarkStart w:id="297" w:name="_Toc370712506"/>
      <w:bookmarkEnd w:id="297"/>
      <w:r>
        <w:fldChar w:fldCharType="end"/>
      </w:r>
    </w:p>
    <w:p w:rsidR="0082133B" w:rsidRPr="00D54DC8" w:rsidRDefault="00ED4593">
      <w:pPr>
        <w:pStyle w:val="PURBlueBGHeader"/>
      </w:pPr>
      <w:r>
        <w:t>UPORABNIŠKE LICENCE SL</w:t>
      </w:r>
    </w:p>
    <w:tbl>
      <w:tblPr>
        <w:tblStyle w:val="PURTableNoVertical"/>
        <w:tblW w:w="0" w:type="auto"/>
        <w:tblLook w:val="04A0" w:firstRow="1" w:lastRow="0" w:firstColumn="1" w:lastColumn="0" w:noHBand="0" w:noVBand="1"/>
      </w:tblPr>
      <w:tblGrid>
        <w:gridCol w:w="5262"/>
        <w:gridCol w:w="5264"/>
      </w:tblGrid>
      <w:tr w:rsidR="0082133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D54DC8" w:rsidRDefault="00ED4593">
            <w:pPr>
              <w:pStyle w:val="PURBody"/>
            </w:pPr>
            <w:r>
              <w:rPr>
                <w:b/>
                <w:i/>
              </w:rPr>
              <w:t>Potrebujete jo za vsakega/vsako:</w:t>
            </w:r>
          </w:p>
          <w:p w:rsidR="0082133B" w:rsidRDefault="00ED4593" w:rsidP="009A33CC">
            <w:pPr>
              <w:pStyle w:val="PURBullet"/>
              <w:numPr>
                <w:ilvl w:val="0"/>
                <w:numId w:val="17"/>
              </w:numPr>
            </w:pPr>
            <w:r>
              <w:t xml:space="preserve">Uporabnika, ki dostopa do spletne storitve ali sorodne programske opreme. </w:t>
            </w:r>
            <w:r>
              <w:br/>
              <w:t>Arhiviranje lahko uporabljate le kot shrambo za sporočila.</w:t>
            </w:r>
          </w:p>
        </w:tc>
        <w:tc>
          <w:tcPr>
            <w:tcW w:w="5322" w:type="dxa"/>
          </w:tcPr>
          <w:p w:rsidR="0082133B" w:rsidRPr="00D54DC8" w:rsidRDefault="00ED4593">
            <w:pPr>
              <w:pStyle w:val="PURBody"/>
            </w:pPr>
            <w:r>
              <w:rPr>
                <w:b/>
                <w:i/>
              </w:rPr>
              <w:t>Potrebna licenca SL:</w:t>
            </w:r>
          </w:p>
          <w:p w:rsidR="007E6B27" w:rsidRPr="00D54DC8" w:rsidRDefault="00ED4593" w:rsidP="007E6B27">
            <w:pPr>
              <w:pStyle w:val="PURBullet"/>
              <w:numPr>
                <w:ilvl w:val="0"/>
                <w:numId w:val="18"/>
              </w:numPr>
            </w:pPr>
            <w:r>
              <w:rPr>
                <w:rFonts w:asciiTheme="minorHAnsi" w:hAnsiTheme="minorHAnsi" w:cstheme="minorHAnsi"/>
              </w:rPr>
              <w:t xml:space="preserve">uporabniška licenca SL za Exchange Online (paket 2) </w:t>
            </w:r>
            <w:r>
              <w:rPr>
                <w:rFonts w:asciiTheme="minorHAnsi" w:hAnsiTheme="minorHAnsi" w:cstheme="minorHAnsi"/>
                <w:b/>
              </w:rPr>
              <w:t>ali</w:t>
            </w:r>
            <w:r>
              <w:rPr>
                <w:rFonts w:asciiTheme="minorHAnsi" w:hAnsiTheme="minorHAnsi" w:cstheme="minorHAnsi"/>
              </w:rPr>
              <w:t xml:space="preserve"> </w:t>
            </w:r>
          </w:p>
          <w:p w:rsidR="007E6B27" w:rsidRPr="00D54DC8" w:rsidRDefault="007E6B27" w:rsidP="007E6B27">
            <w:pPr>
              <w:pStyle w:val="PURBullet"/>
              <w:numPr>
                <w:ilvl w:val="0"/>
                <w:numId w:val="18"/>
              </w:numPr>
            </w:pPr>
            <w:r>
              <w:rPr>
                <w:rFonts w:asciiTheme="minorHAnsi" w:hAnsiTheme="minorHAnsi" w:cstheme="minorHAnsi"/>
              </w:rPr>
              <w:t xml:space="preserve">uporabniška licenca SL za Office 365 Enterprise E3–E4 </w:t>
            </w:r>
            <w:r>
              <w:rPr>
                <w:rFonts w:asciiTheme="minorHAnsi" w:hAnsiTheme="minorHAnsi" w:cstheme="minorHAnsi"/>
                <w:b/>
              </w:rPr>
              <w:t>ali</w:t>
            </w:r>
          </w:p>
          <w:p w:rsidR="007E6B27" w:rsidRPr="00D54DC8" w:rsidRDefault="007E6B27" w:rsidP="007E6B27">
            <w:pPr>
              <w:pStyle w:val="PURBullet"/>
              <w:numPr>
                <w:ilvl w:val="0"/>
                <w:numId w:val="18"/>
              </w:numPr>
            </w:pPr>
            <w:r>
              <w:rPr>
                <w:rFonts w:asciiTheme="minorHAnsi" w:hAnsiTheme="minorHAnsi" w:cstheme="minorHAnsi"/>
              </w:rPr>
              <w:t xml:space="preserve">uporabniška licenca SL za Office 365 Enterprise E3–E4 brez ProPlus </w:t>
            </w:r>
            <w:r>
              <w:rPr>
                <w:rFonts w:asciiTheme="minorHAnsi" w:hAnsiTheme="minorHAnsi" w:cstheme="minorHAnsi"/>
                <w:b/>
              </w:rPr>
              <w:t>ali</w:t>
            </w:r>
          </w:p>
          <w:p w:rsidR="0082133B" w:rsidRPr="00D54DC8" w:rsidRDefault="007E6B27" w:rsidP="00A00338">
            <w:pPr>
              <w:pStyle w:val="LetterShorty"/>
              <w:numPr>
                <w:ilvl w:val="0"/>
                <w:numId w:val="18"/>
              </w:numPr>
              <w:spacing w:line="240" w:lineRule="atLeast"/>
            </w:pPr>
            <w:r>
              <w:rPr>
                <w:rFonts w:asciiTheme="minorHAnsi" w:eastAsiaTheme="minorHAnsi" w:hAnsiTheme="minorHAnsi" w:cstheme="minorHAnsi"/>
                <w:szCs w:val="20"/>
              </w:rPr>
              <w:t>uporabniška licenca SL za Exchange Online (paket 2A)</w:t>
            </w:r>
            <w:r>
              <w:rPr>
                <w:rFonts w:asciiTheme="minorHAnsi" w:hAnsiTheme="minorHAnsi" w:cstheme="minorHAnsi"/>
              </w:rPr>
              <w:t xml:space="preserve"> </w:t>
            </w:r>
            <w:r>
              <w:rPr>
                <w:rFonts w:asciiTheme="minorHAnsi" w:eastAsiaTheme="minorHAnsi" w:hAnsiTheme="minorHAnsi" w:cstheme="minorHAnsi"/>
                <w:b/>
                <w:szCs w:val="20"/>
              </w:rPr>
              <w:t>ali</w:t>
            </w:r>
          </w:p>
          <w:p w:rsidR="007E6B27" w:rsidRPr="00D54DC8" w:rsidRDefault="007C7028" w:rsidP="007E6B27">
            <w:pPr>
              <w:pStyle w:val="LetterShorty"/>
              <w:numPr>
                <w:ilvl w:val="0"/>
                <w:numId w:val="18"/>
              </w:numPr>
              <w:spacing w:line="240" w:lineRule="atLeast"/>
            </w:pPr>
            <w:r>
              <w:rPr>
                <w:rFonts w:asciiTheme="minorHAnsi" w:hAnsiTheme="minorHAnsi" w:cstheme="minorHAnsi"/>
              </w:rPr>
              <w:t xml:space="preserve">uporabniška licenca SL za Office 365 Education A3–A4 </w:t>
            </w:r>
            <w:r>
              <w:rPr>
                <w:rFonts w:asciiTheme="minorHAnsi" w:hAnsiTheme="minorHAnsi" w:cstheme="minorHAnsi"/>
                <w:b/>
              </w:rPr>
              <w:t>ali</w:t>
            </w:r>
            <w:r>
              <w:rPr>
                <w:rFonts w:asciiTheme="minorHAnsi" w:hAnsiTheme="minorHAnsi" w:cstheme="minorHAnsi"/>
              </w:rPr>
              <w:t xml:space="preserve"> </w:t>
            </w:r>
          </w:p>
          <w:p w:rsidR="007E6B27" w:rsidRPr="00D54DC8" w:rsidRDefault="007E6B27" w:rsidP="007E6B27">
            <w:pPr>
              <w:pStyle w:val="PURBullet"/>
              <w:numPr>
                <w:ilvl w:val="0"/>
                <w:numId w:val="18"/>
              </w:numPr>
              <w:spacing w:line="240" w:lineRule="atLeast"/>
            </w:pPr>
            <w:r>
              <w:rPr>
                <w:rFonts w:asciiTheme="minorHAnsi" w:hAnsiTheme="minorHAnsi" w:cstheme="minorHAnsi"/>
              </w:rPr>
              <w:t xml:space="preserve">uporabniška licenca SL za Exchange Online (paket 2G) </w:t>
            </w:r>
            <w:r>
              <w:rPr>
                <w:rFonts w:asciiTheme="minorHAnsi" w:hAnsiTheme="minorHAnsi" w:cstheme="minorHAnsi"/>
                <w:b/>
              </w:rPr>
              <w:t>ali</w:t>
            </w:r>
          </w:p>
          <w:p w:rsidR="007E6B27" w:rsidRPr="00D54DC8" w:rsidRDefault="007E6B27" w:rsidP="007E6B27">
            <w:pPr>
              <w:pStyle w:val="PURBullet"/>
              <w:numPr>
                <w:ilvl w:val="0"/>
                <w:numId w:val="18"/>
              </w:numPr>
              <w:spacing w:line="240" w:lineRule="atLeast"/>
            </w:pPr>
            <w:r>
              <w:rPr>
                <w:rFonts w:asciiTheme="minorHAnsi" w:hAnsiTheme="minorHAnsi" w:cstheme="minorHAnsi"/>
              </w:rPr>
              <w:t xml:space="preserve">uporabniška licenca SL za Office 365 Government G3–G4 </w:t>
            </w:r>
            <w:r>
              <w:rPr>
                <w:rFonts w:asciiTheme="minorHAnsi" w:hAnsiTheme="minorHAnsi" w:cstheme="minorHAnsi"/>
                <w:b/>
              </w:rPr>
              <w:t>ali</w:t>
            </w:r>
          </w:p>
          <w:p w:rsidR="0082133B" w:rsidRDefault="007E6B27" w:rsidP="007E6B27">
            <w:pPr>
              <w:pStyle w:val="LetterShorty"/>
              <w:numPr>
                <w:ilvl w:val="0"/>
                <w:numId w:val="18"/>
              </w:numPr>
              <w:spacing w:line="180" w:lineRule="atLeast"/>
            </w:pPr>
            <w:r>
              <w:rPr>
                <w:rFonts w:asciiTheme="minorHAnsi" w:eastAsiaTheme="minorHAnsi" w:hAnsiTheme="minorHAnsi" w:cstheme="minorHAnsi"/>
                <w:szCs w:val="20"/>
              </w:rPr>
              <w:t>uporabniška licenca SL za Office 365 Government G3–G4 brez ProPlus.</w:t>
            </w:r>
          </w:p>
        </w:tc>
      </w:tr>
    </w:tbl>
    <w:p w:rsidR="000A254F" w:rsidRPr="00D54DC8" w:rsidRDefault="000A254F" w:rsidP="000A254F">
      <w:pPr>
        <w:pStyle w:val="PURBlueBGHeader"/>
      </w:pPr>
      <w:r>
        <w:t>Dodatni pogoji:</w:t>
      </w:r>
    </w:p>
    <w:p w:rsidR="000A254F" w:rsidRPr="006F0E8A" w:rsidRDefault="000A254F" w:rsidP="000A254F">
      <w:pPr>
        <w:pStyle w:val="ListParagraph"/>
        <w:ind w:left="0"/>
        <w:rPr>
          <w:rFonts w:ascii="Arial" w:hAnsi="Arial" w:cs="Arial"/>
        </w:rPr>
      </w:pPr>
      <w:r>
        <w:rPr>
          <w:rFonts w:ascii="Arial" w:hAnsi="Arial" w:cs="Arial"/>
          <w:sz w:val="18"/>
          <w:szCs w:val="18"/>
        </w:rPr>
        <w:t>Exchange Online (paket 2) je spletna storitev, ki je nadomestila Exchange Hosted Archive.</w:t>
      </w:r>
    </w:p>
    <w:p w:rsidR="000A254F" w:rsidRPr="006F0E8A" w:rsidRDefault="000A254F" w:rsidP="000A254F">
      <w:pPr>
        <w:pStyle w:val="ListParagraph"/>
        <w:rPr>
          <w:rFonts w:ascii="Arial" w:hAnsi="Arial" w:cs="Arial"/>
        </w:rPr>
      </w:pPr>
    </w:p>
    <w:p w:rsidR="000A254F" w:rsidRPr="00A0709A" w:rsidRDefault="000A254F" w:rsidP="000A254F">
      <w:pPr>
        <w:pStyle w:val="exceptionbody"/>
        <w:spacing w:after="120" w:line="240" w:lineRule="auto"/>
        <w:ind w:left="0"/>
        <w:rPr>
          <w:rFonts w:ascii="Arial" w:hAnsi="Arial" w:cs="Arial"/>
        </w:rPr>
      </w:pPr>
      <w:r>
        <w:rPr>
          <w:rFonts w:ascii="Arial" w:hAnsi="Arial" w:cs="Arial"/>
          <w:color w:val="auto"/>
        </w:rPr>
        <w:t>Če podaljšujete iz storitve Exchange Hosted Archive na storitev Exchange Online (paket 2) in še niste preselili na storitev Exchange Online (paket 2), lahko vaši licencirani uporabniki do vaše selitve na Exchange Online (paket 2) ali poteka uporabniških licenc SL za Exchange Online (paket 2) (kar koli je prej) še naprej uporabljajo Exchange Hosted Archive v skladu s pogoji pravic za uporabo izdelkov iz marca 2011.</w:t>
      </w:r>
    </w:p>
    <w:p w:rsidR="00652CDE" w:rsidRPr="00D54DC8" w:rsidRDefault="00691FDE" w:rsidP="00652CDE">
      <w:pPr>
        <w:pStyle w:val="PURBreadcrumb"/>
      </w:pPr>
      <w:hyperlink w:anchor="4">
        <w:r w:rsidR="0007456D">
          <w:rPr>
            <w:color w:val="00467F"/>
            <w:u w:val="single"/>
          </w:rPr>
          <w:t>Kazalo vsebine</w:t>
        </w:r>
      </w:hyperlink>
      <w:r w:rsidR="0007456D">
        <w:t>/</w:t>
      </w:r>
      <w:hyperlink w:anchor="General_License_Terms">
        <w:r w:rsidR="0007456D">
          <w:rPr>
            <w:color w:val="00467F"/>
            <w:u w:val="single"/>
          </w:rPr>
          <w:t>Splošni pogoji</w:t>
        </w:r>
      </w:hyperlink>
      <w:r w:rsidR="00DE1557">
        <w:t xml:space="preserve"> </w:t>
      </w:r>
    </w:p>
    <w:p w:rsidR="00652CDE" w:rsidRPr="00D54DC8" w:rsidRDefault="00652CDE" w:rsidP="00652CDE">
      <w:pPr>
        <w:pStyle w:val="PURProductName"/>
      </w:pPr>
      <w:r>
        <w:t>Exchange Online Protection</w:t>
      </w:r>
      <w:r>
        <w:fldChar w:fldCharType="begin"/>
      </w:r>
      <w:r>
        <w:instrText>XE "Exchange Online Protection"</w:instrText>
      </w:r>
      <w:r>
        <w:fldChar w:fldCharType="end"/>
      </w:r>
      <w:r>
        <w:fldChar w:fldCharType="begin"/>
      </w:r>
      <w:r>
        <w:instrText xml:space="preserve"> TC "</w:instrText>
      </w:r>
      <w:bookmarkStart w:id="298" w:name="_Toc337640786"/>
      <w:bookmarkStart w:id="299" w:name="_Toc370712507"/>
      <w:bookmarkStart w:id="300" w:name="_Toc374444320"/>
      <w:r>
        <w:instrText xml:space="preserve">Exchange Online </w:instrText>
      </w:r>
      <w:bookmarkEnd w:id="298"/>
      <w:r w:rsidR="00256119">
        <w:instrText>Protection</w:instrText>
      </w:r>
      <w:bookmarkEnd w:id="299"/>
      <w:bookmarkEnd w:id="300"/>
      <w:r>
        <w:instrText xml:space="preserve">" \l </w:instrText>
      </w:r>
      <w:r w:rsidR="00E01841">
        <w:instrText>3</w:instrText>
      </w:r>
      <w:r>
        <w:fldChar w:fldCharType="end"/>
      </w:r>
    </w:p>
    <w:p w:rsidR="00652CDE" w:rsidRPr="00D54DC8" w:rsidRDefault="00652CDE" w:rsidP="00652CDE">
      <w:pPr>
        <w:pStyle w:val="PURBlueBGHeader"/>
      </w:pPr>
      <w:r>
        <w:t>UPORABNIŠKE LICENCE SL</w:t>
      </w:r>
    </w:p>
    <w:tbl>
      <w:tblPr>
        <w:tblStyle w:val="PURTableNoVertical"/>
        <w:tblW w:w="0" w:type="auto"/>
        <w:tblLook w:val="04A0" w:firstRow="1" w:lastRow="0" w:firstColumn="1" w:lastColumn="0" w:noHBand="0" w:noVBand="1"/>
      </w:tblPr>
      <w:tblGrid>
        <w:gridCol w:w="5260"/>
        <w:gridCol w:w="5266"/>
      </w:tblGrid>
      <w:tr w:rsidR="00652CDE" w:rsidTr="00517CC7">
        <w:trPr>
          <w:cnfStyle w:val="100000000000" w:firstRow="1" w:lastRow="0" w:firstColumn="0" w:lastColumn="0" w:oddVBand="0" w:evenVBand="0" w:oddHBand="0" w:evenHBand="0" w:firstRowFirstColumn="0" w:firstRowLastColumn="0" w:lastRowFirstColumn="0" w:lastRowLastColumn="0"/>
        </w:trPr>
        <w:tc>
          <w:tcPr>
            <w:tcW w:w="5340" w:type="dxa"/>
          </w:tcPr>
          <w:p w:rsidR="00652CDE" w:rsidRPr="00D54DC8" w:rsidRDefault="00652CDE" w:rsidP="00517CC7">
            <w:pPr>
              <w:pStyle w:val="PURBody"/>
            </w:pPr>
            <w:r>
              <w:rPr>
                <w:b/>
                <w:i/>
              </w:rPr>
              <w:t>Potrebujete jo za vsakega/vsako:</w:t>
            </w:r>
          </w:p>
          <w:p w:rsidR="00652CDE" w:rsidRPr="00D54DC8" w:rsidRDefault="00652CDE" w:rsidP="009A33CC">
            <w:pPr>
              <w:pStyle w:val="PURBullet"/>
              <w:numPr>
                <w:ilvl w:val="0"/>
                <w:numId w:val="60"/>
              </w:numPr>
            </w:pPr>
            <w:r>
              <w:t>uporabnika, čigar podatke o stranki obdeluje spletna storitev ali sorodna programska oprema.</w:t>
            </w:r>
          </w:p>
          <w:p w:rsidR="00652CDE" w:rsidRPr="00D54DC8" w:rsidRDefault="00652CDE" w:rsidP="00517CC7">
            <w:pPr>
              <w:pStyle w:val="PURBody"/>
            </w:pPr>
          </w:p>
          <w:p w:rsidR="00652CDE" w:rsidRDefault="00652CDE" w:rsidP="0053332D">
            <w:pPr>
              <w:pStyle w:val="PURBody"/>
            </w:pPr>
          </w:p>
        </w:tc>
        <w:tc>
          <w:tcPr>
            <w:tcW w:w="5340" w:type="dxa"/>
          </w:tcPr>
          <w:p w:rsidR="00652CDE" w:rsidRPr="00D54DC8" w:rsidRDefault="00652CDE" w:rsidP="00517CC7">
            <w:pPr>
              <w:pStyle w:val="PURBody"/>
            </w:pPr>
            <w:r>
              <w:rPr>
                <w:b/>
                <w:i/>
              </w:rPr>
              <w:t>Potrebna licenca SL:</w:t>
            </w:r>
          </w:p>
          <w:p w:rsidR="0062100B" w:rsidRPr="00D54DC8" w:rsidRDefault="0062100B" w:rsidP="009A33CC">
            <w:pPr>
              <w:pStyle w:val="PURBullet"/>
              <w:numPr>
                <w:ilvl w:val="0"/>
                <w:numId w:val="61"/>
              </w:numPr>
            </w:pPr>
            <w:r>
              <w:t xml:space="preserve">uporabniška licenca SL za Kiosk Exchange Online </w:t>
            </w:r>
            <w:r>
              <w:rPr>
                <w:b/>
              </w:rPr>
              <w:t>ali</w:t>
            </w:r>
          </w:p>
          <w:p w:rsidR="0062100B" w:rsidRPr="00D54DC8" w:rsidRDefault="0062100B" w:rsidP="009A33CC">
            <w:pPr>
              <w:pStyle w:val="PURBullet"/>
              <w:numPr>
                <w:ilvl w:val="0"/>
                <w:numId w:val="61"/>
              </w:numPr>
            </w:pPr>
            <w:r>
              <w:t xml:space="preserve">uporabniška licenca SL za Exchange Online (paket 1) </w:t>
            </w:r>
            <w:r>
              <w:rPr>
                <w:b/>
              </w:rPr>
              <w:t>ali</w:t>
            </w:r>
          </w:p>
          <w:p w:rsidR="0062100B" w:rsidRPr="00D54DC8" w:rsidRDefault="0062100B" w:rsidP="009A33CC">
            <w:pPr>
              <w:pStyle w:val="PURBullet"/>
              <w:numPr>
                <w:ilvl w:val="0"/>
                <w:numId w:val="61"/>
              </w:numPr>
            </w:pPr>
            <w:r>
              <w:t xml:space="preserve">uporabniška licenca SL za Exchange Online (paket 2) </w:t>
            </w:r>
            <w:r>
              <w:rPr>
                <w:b/>
              </w:rPr>
              <w:t>ali</w:t>
            </w:r>
          </w:p>
          <w:p w:rsidR="00652CDE" w:rsidRPr="00D54DC8" w:rsidRDefault="00652CDE" w:rsidP="009A33CC">
            <w:pPr>
              <w:pStyle w:val="PURBullet"/>
              <w:numPr>
                <w:ilvl w:val="0"/>
                <w:numId w:val="61"/>
              </w:numPr>
            </w:pPr>
            <w:r>
              <w:t xml:space="preserve">uporabniška licenca SL za Exchange Online Protection </w:t>
            </w:r>
            <w:r>
              <w:rPr>
                <w:b/>
              </w:rPr>
              <w:t>ali</w:t>
            </w:r>
          </w:p>
          <w:p w:rsidR="0053332D" w:rsidRPr="00D54DC8" w:rsidRDefault="00652CDE" w:rsidP="00E13ABB">
            <w:pPr>
              <w:pStyle w:val="PURBullet"/>
              <w:numPr>
                <w:ilvl w:val="0"/>
                <w:numId w:val="61"/>
              </w:numPr>
            </w:pPr>
            <w:r>
              <w:t>uporabniška licenca SL za Exchange Online Protection</w:t>
            </w:r>
            <w:r w:rsidR="00E13ABB">
              <w:t> </w:t>
            </w:r>
            <w:r>
              <w:t>A</w:t>
            </w:r>
            <w:r w:rsidR="001C676A">
              <w:t> </w:t>
            </w:r>
            <w:r>
              <w:rPr>
                <w:b/>
              </w:rPr>
              <w:t>ali</w:t>
            </w:r>
          </w:p>
          <w:p w:rsidR="0053332D" w:rsidRPr="00D54DC8" w:rsidRDefault="0053332D" w:rsidP="00E13ABB">
            <w:pPr>
              <w:pStyle w:val="PURBullet"/>
              <w:numPr>
                <w:ilvl w:val="0"/>
                <w:numId w:val="61"/>
              </w:numPr>
            </w:pPr>
            <w:r>
              <w:t>uporabniška licenca SL za Exchange Online Protection</w:t>
            </w:r>
            <w:r w:rsidR="00E13ABB">
              <w:t> </w:t>
            </w:r>
            <w:r>
              <w:t>G</w:t>
            </w:r>
            <w:r w:rsidR="001C676A">
              <w:t> </w:t>
            </w:r>
            <w:r>
              <w:rPr>
                <w:b/>
              </w:rPr>
              <w:t>ali</w:t>
            </w:r>
          </w:p>
          <w:p w:rsidR="0053332D" w:rsidRPr="00D54DC8" w:rsidRDefault="0053332D" w:rsidP="00E13ABB">
            <w:pPr>
              <w:pStyle w:val="PURBullet"/>
              <w:numPr>
                <w:ilvl w:val="0"/>
                <w:numId w:val="61"/>
              </w:numPr>
            </w:pPr>
            <w:r>
              <w:t>licenca Enterprise CAL Suite (za uporabnika ali napravo)</w:t>
            </w:r>
            <w:r>
              <w:rPr>
                <w:vertAlign w:val="superscript"/>
              </w:rPr>
              <w:t>1</w:t>
            </w:r>
            <w:r w:rsidR="00E13ABB">
              <w:t> </w:t>
            </w:r>
            <w:r>
              <w:rPr>
                <w:b/>
              </w:rPr>
              <w:t>ali</w:t>
            </w:r>
          </w:p>
          <w:p w:rsidR="0053332D" w:rsidRPr="00D54DC8" w:rsidRDefault="0053332D" w:rsidP="0053332D">
            <w:pPr>
              <w:pStyle w:val="PURBullet"/>
              <w:numPr>
                <w:ilvl w:val="0"/>
                <w:numId w:val="61"/>
              </w:numPr>
            </w:pPr>
            <w:r>
              <w:t>most Enterprise CAL za Office 365 (za uporabnika ali napravo)</w:t>
            </w:r>
            <w:r>
              <w:rPr>
                <w:vertAlign w:val="superscript"/>
              </w:rPr>
              <w:t>1</w:t>
            </w:r>
            <w:r>
              <w:t xml:space="preserve"> </w:t>
            </w:r>
            <w:r>
              <w:rPr>
                <w:b/>
              </w:rPr>
              <w:t>ali</w:t>
            </w:r>
          </w:p>
          <w:p w:rsidR="0053332D" w:rsidRPr="00D54DC8" w:rsidRDefault="0053332D" w:rsidP="00345D37">
            <w:pPr>
              <w:pStyle w:val="PURBullet"/>
              <w:numPr>
                <w:ilvl w:val="0"/>
                <w:numId w:val="61"/>
              </w:numPr>
            </w:pPr>
            <w:r>
              <w:t>most Enterprise CAL Bridge za Windows Intune (za</w:t>
            </w:r>
            <w:r w:rsidR="00345D37">
              <w:t> </w:t>
            </w:r>
            <w:r>
              <w:t>uporabnika ali napravo)</w:t>
            </w:r>
            <w:r>
              <w:rPr>
                <w:vertAlign w:val="superscript"/>
              </w:rPr>
              <w:t>1</w:t>
            </w:r>
            <w:r>
              <w:t xml:space="preserve"> </w:t>
            </w:r>
            <w:r>
              <w:rPr>
                <w:b/>
              </w:rPr>
              <w:t>ali</w:t>
            </w:r>
          </w:p>
          <w:p w:rsidR="0053332D" w:rsidRPr="00D54DC8" w:rsidRDefault="0053332D" w:rsidP="001C676A">
            <w:pPr>
              <w:pStyle w:val="PURBullet"/>
              <w:numPr>
                <w:ilvl w:val="0"/>
                <w:numId w:val="61"/>
              </w:numPr>
            </w:pPr>
            <w:r>
              <w:t>most Enterprise CAL za Office 365 in Windows Intune (za</w:t>
            </w:r>
            <w:r w:rsidR="001C676A">
              <w:t> </w:t>
            </w:r>
            <w:r>
              <w:t>uporabnika ali napravo)</w:t>
            </w:r>
            <w:r>
              <w:rPr>
                <w:vertAlign w:val="superscript"/>
              </w:rPr>
              <w:t>1</w:t>
            </w:r>
            <w:r>
              <w:t xml:space="preserve"> </w:t>
            </w:r>
            <w:r>
              <w:rPr>
                <w:b/>
              </w:rPr>
              <w:t>ali</w:t>
            </w:r>
          </w:p>
          <w:p w:rsidR="0053332D" w:rsidRPr="00D54DC8" w:rsidRDefault="0053332D" w:rsidP="001C676A">
            <w:pPr>
              <w:pStyle w:val="PURBullet"/>
              <w:numPr>
                <w:ilvl w:val="0"/>
                <w:numId w:val="61"/>
              </w:numPr>
              <w:spacing w:after="60"/>
            </w:pPr>
            <w:r>
              <w:t>Exchange Server 2013 Enterprise CAL (za uporabnika ali</w:t>
            </w:r>
            <w:r w:rsidR="001C676A">
              <w:t> </w:t>
            </w:r>
            <w:r>
              <w:t>napravo)</w:t>
            </w:r>
            <w:r>
              <w:rPr>
                <w:vertAlign w:val="superscript"/>
              </w:rPr>
              <w:t>1</w:t>
            </w:r>
            <w:r>
              <w:t>.</w:t>
            </w:r>
          </w:p>
          <w:p w:rsidR="00652CDE" w:rsidRPr="001C3D19" w:rsidRDefault="00DE1557" w:rsidP="0053332D">
            <w:pPr>
              <w:pStyle w:val="PURBullet"/>
              <w:ind w:left="288" w:firstLine="0"/>
              <w:rPr>
                <w:lang w:val="de-DE"/>
              </w:rPr>
            </w:pPr>
            <w:r>
              <w:rPr>
                <w:vertAlign w:val="superscript"/>
              </w:rPr>
              <w:t xml:space="preserve"> </w:t>
            </w:r>
            <w:r w:rsidR="0053332D" w:rsidRPr="001C3D19">
              <w:rPr>
                <w:vertAlign w:val="superscript"/>
                <w:lang w:val="de-DE"/>
              </w:rPr>
              <w:t>1</w:t>
            </w:r>
            <w:r w:rsidR="0053332D" w:rsidRPr="001C3D19">
              <w:rPr>
                <w:lang w:val="de-DE"/>
              </w:rPr>
              <w:t xml:space="preserve"> z aktivnim kritjem v okviru programa Software Assurance.</w:t>
            </w:r>
          </w:p>
          <w:p w:rsidR="0062100B" w:rsidRPr="001C3D19" w:rsidRDefault="0062100B" w:rsidP="0062100B">
            <w:pPr>
              <w:pStyle w:val="PURBody"/>
              <w:rPr>
                <w:lang w:val="de-DE"/>
              </w:rPr>
            </w:pPr>
          </w:p>
          <w:p w:rsidR="0062100B" w:rsidRPr="0062100B" w:rsidRDefault="0062100B" w:rsidP="0062100B">
            <w:pPr>
              <w:pStyle w:val="PURBody"/>
            </w:pPr>
            <w:r>
              <w:t>Za nabiralnike v skupni rabi, nabiralnike sredstev in nabiralnike programov ne potrebujete licence za Exchange Online Protection.</w:t>
            </w:r>
          </w:p>
        </w:tc>
      </w:tr>
    </w:tbl>
    <w:p w:rsidR="0082133B" w:rsidRPr="00D54DC8" w:rsidRDefault="00691FDE">
      <w:pPr>
        <w:pStyle w:val="PURBreadcrumb"/>
      </w:pPr>
      <w:hyperlink w:anchor="_Sec4">
        <w:r w:rsidR="0007456D">
          <w:rPr>
            <w:color w:val="00467F"/>
            <w:u w:val="single"/>
          </w:rPr>
          <w:t>Kazalo vsebine</w:t>
        </w:r>
      </w:hyperlink>
      <w:r w:rsidR="0007456D">
        <w:t>/</w:t>
      </w:r>
      <w:hyperlink w:anchor="General_License_Terms">
        <w:r w:rsidR="0007456D">
          <w:rPr>
            <w:color w:val="00467F"/>
            <w:u w:val="single"/>
          </w:rPr>
          <w:t>Splošni pogoji</w:t>
        </w:r>
      </w:hyperlink>
      <w:r w:rsidR="0007456D">
        <w:t xml:space="preserve"> </w:t>
      </w:r>
    </w:p>
    <w:p w:rsidR="004B0A15" w:rsidRPr="00D54DC8" w:rsidRDefault="004B0A15" w:rsidP="004B0A15">
      <w:pPr>
        <w:pStyle w:val="PURProductName"/>
      </w:pPr>
      <w:bookmarkStart w:id="301" w:name="_Sec367"/>
      <w:bookmarkStart w:id="302" w:name="_Sec378"/>
      <w:r>
        <w:t>Forefront Online Protection za Exchange</w:t>
      </w:r>
      <w:bookmarkEnd w:id="301"/>
      <w:r>
        <w:fldChar w:fldCharType="begin"/>
      </w:r>
      <w:r>
        <w:instrText>XE "Forefront Online Protection za Exchange"</w:instrText>
      </w:r>
      <w:r>
        <w:fldChar w:fldCharType="end"/>
      </w:r>
      <w:r>
        <w:fldChar w:fldCharType="begin"/>
      </w:r>
      <w:r>
        <w:instrText>TC "</w:instrText>
      </w:r>
      <w:bookmarkStart w:id="303" w:name="_Toc374444321"/>
      <w:r>
        <w:instrText>Forefront Online Protection za Exchange</w:instrText>
      </w:r>
      <w:bookmarkEnd w:id="303"/>
      <w:r>
        <w:instrText xml:space="preserve">" \l 3 </w:instrText>
      </w:r>
      <w:bookmarkStart w:id="304" w:name="_Toc366240732"/>
      <w:bookmarkStart w:id="305" w:name="_Toc366240976"/>
      <w:bookmarkEnd w:id="304"/>
      <w:bookmarkEnd w:id="305"/>
      <w:r>
        <w:fldChar w:fldCharType="end"/>
      </w:r>
    </w:p>
    <w:p w:rsidR="004B0A15" w:rsidRPr="00D54DC8" w:rsidRDefault="004B0A15" w:rsidP="004B0A15">
      <w:pPr>
        <w:pStyle w:val="PURBlueBGHeader"/>
      </w:pPr>
      <w:r>
        <w:t>UPORABNIŠKE LICENCE SL</w:t>
      </w:r>
    </w:p>
    <w:tbl>
      <w:tblPr>
        <w:tblStyle w:val="PURTableNoVertical"/>
        <w:tblW w:w="0" w:type="auto"/>
        <w:tblLook w:val="04A0" w:firstRow="1" w:lastRow="0" w:firstColumn="1" w:lastColumn="0" w:noHBand="0" w:noVBand="1"/>
      </w:tblPr>
      <w:tblGrid>
        <w:gridCol w:w="5225"/>
        <w:gridCol w:w="5301"/>
      </w:tblGrid>
      <w:tr w:rsidR="004B0A15"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D54DC8" w:rsidRDefault="004B0A15" w:rsidP="003F6E4F">
            <w:pPr>
              <w:pStyle w:val="PURBody"/>
            </w:pPr>
            <w:r>
              <w:rPr>
                <w:b/>
                <w:i/>
              </w:rPr>
              <w:t>Potrebujete jo za vsakega/vsako:</w:t>
            </w:r>
          </w:p>
          <w:p w:rsidR="004B0A15" w:rsidRPr="00D54DC8" w:rsidRDefault="004B0A15" w:rsidP="009A33CC">
            <w:pPr>
              <w:pStyle w:val="PURBullet"/>
              <w:numPr>
                <w:ilvl w:val="0"/>
                <w:numId w:val="102"/>
              </w:numPr>
            </w:pPr>
          </w:p>
          <w:p w:rsidR="004B0A15" w:rsidRPr="00D54DC8" w:rsidRDefault="004B0A15" w:rsidP="009A33CC">
            <w:pPr>
              <w:pStyle w:val="PURBullet"/>
              <w:numPr>
                <w:ilvl w:val="0"/>
                <w:numId w:val="102"/>
              </w:numPr>
            </w:pPr>
            <w:r>
              <w:t>uporabnika, čigar podatke o stranki obdeluje spletna storitev ali sorodna programska oprema.</w:t>
            </w:r>
          </w:p>
          <w:p w:rsidR="004B0A15" w:rsidRDefault="004B0A15" w:rsidP="003F6E4F">
            <w:pPr>
              <w:pStyle w:val="PURBody"/>
            </w:pPr>
          </w:p>
        </w:tc>
        <w:tc>
          <w:tcPr>
            <w:tcW w:w="7060" w:type="dxa"/>
          </w:tcPr>
          <w:p w:rsidR="004B0A15" w:rsidRPr="00D54DC8" w:rsidRDefault="004B0A15" w:rsidP="003F6E4F">
            <w:pPr>
              <w:pStyle w:val="PURBody"/>
            </w:pPr>
            <w:r>
              <w:rPr>
                <w:b/>
                <w:i/>
              </w:rPr>
              <w:t>Potrebna licenca SL:</w:t>
            </w:r>
          </w:p>
          <w:p w:rsidR="004B0A15" w:rsidRPr="00D54DC8" w:rsidRDefault="004B0A15" w:rsidP="009A33CC">
            <w:pPr>
              <w:pStyle w:val="PURBullet"/>
              <w:numPr>
                <w:ilvl w:val="0"/>
                <w:numId w:val="103"/>
              </w:numPr>
            </w:pPr>
            <w:r>
              <w:t xml:space="preserve">uporabniška licenca SL za Forefront Online Protection za Exchange </w:t>
            </w:r>
            <w:r>
              <w:rPr>
                <w:b/>
              </w:rPr>
              <w:t>ali</w:t>
            </w:r>
          </w:p>
          <w:p w:rsidR="004B0A15" w:rsidRPr="00D54DC8" w:rsidRDefault="004B0A15" w:rsidP="009A33CC">
            <w:pPr>
              <w:pStyle w:val="PURBullet"/>
              <w:numPr>
                <w:ilvl w:val="0"/>
                <w:numId w:val="103"/>
              </w:numPr>
            </w:pPr>
            <w:r>
              <w:t>Licenca Enterprise CAL Suite (uporabnik)</w:t>
            </w:r>
            <w:r>
              <w:rPr>
                <w:vertAlign w:val="superscript"/>
              </w:rPr>
              <w:t>1</w:t>
            </w:r>
            <w:r>
              <w:t xml:space="preserve"> </w:t>
            </w:r>
            <w:r>
              <w:rPr>
                <w:b/>
              </w:rPr>
              <w:t>ali</w:t>
            </w:r>
          </w:p>
          <w:p w:rsidR="004B0A15" w:rsidRPr="00D54DC8" w:rsidRDefault="004B0A15" w:rsidP="009A33CC">
            <w:pPr>
              <w:pStyle w:val="PURBullet"/>
              <w:numPr>
                <w:ilvl w:val="0"/>
                <w:numId w:val="103"/>
              </w:numPr>
            </w:pPr>
            <w:r>
              <w:t>Most Enterprise CAL za Office 365 (uporabnik)</w:t>
            </w:r>
            <w:r>
              <w:rPr>
                <w:vertAlign w:val="superscript"/>
              </w:rPr>
              <w:t>1</w:t>
            </w:r>
            <w:r>
              <w:t xml:space="preserve"> </w:t>
            </w:r>
            <w:r>
              <w:rPr>
                <w:b/>
              </w:rPr>
              <w:t>ali</w:t>
            </w:r>
          </w:p>
          <w:p w:rsidR="004B0A15" w:rsidRPr="00D54DC8" w:rsidRDefault="004B0A15" w:rsidP="009A33CC">
            <w:pPr>
              <w:pStyle w:val="PURBullet"/>
              <w:numPr>
                <w:ilvl w:val="0"/>
                <w:numId w:val="103"/>
              </w:numPr>
            </w:pPr>
            <w:r>
              <w:t>Most Enterprise CAL za Windows Intune (uporabnik)</w:t>
            </w:r>
            <w:r>
              <w:rPr>
                <w:vertAlign w:val="superscript"/>
              </w:rPr>
              <w:t>1</w:t>
            </w:r>
            <w:r>
              <w:t xml:space="preserve"> </w:t>
            </w:r>
            <w:r>
              <w:rPr>
                <w:b/>
              </w:rPr>
              <w:t>ali</w:t>
            </w:r>
          </w:p>
          <w:p w:rsidR="004B0A15" w:rsidRPr="00D54DC8" w:rsidRDefault="004B0A15" w:rsidP="009A33CC">
            <w:pPr>
              <w:pStyle w:val="PURBullet"/>
              <w:numPr>
                <w:ilvl w:val="0"/>
                <w:numId w:val="103"/>
              </w:numPr>
            </w:pPr>
            <w:r>
              <w:t>Most Enterprise CAL za Office 365 in Windows Intune (uporabnik)</w:t>
            </w:r>
            <w:r>
              <w:rPr>
                <w:vertAlign w:val="superscript"/>
              </w:rPr>
              <w:t>1</w:t>
            </w:r>
            <w:r>
              <w:t xml:space="preserve"> </w:t>
            </w:r>
            <w:r>
              <w:rPr>
                <w:b/>
              </w:rPr>
              <w:t>ali</w:t>
            </w:r>
          </w:p>
          <w:p w:rsidR="004B0A15" w:rsidRPr="00D54DC8" w:rsidRDefault="004B0A15" w:rsidP="009A33CC">
            <w:pPr>
              <w:pStyle w:val="PURBullet"/>
              <w:numPr>
                <w:ilvl w:val="0"/>
                <w:numId w:val="103"/>
              </w:numPr>
            </w:pPr>
            <w:r>
              <w:t>Licenca Exchange Server 2013 Enterprise CAL (uporabnik)</w:t>
            </w:r>
            <w:r>
              <w:rPr>
                <w:vertAlign w:val="superscript"/>
              </w:rPr>
              <w:t>1</w:t>
            </w:r>
            <w:r>
              <w:t xml:space="preserve"> </w:t>
            </w:r>
            <w:r>
              <w:rPr>
                <w:b/>
              </w:rPr>
              <w:t>ali</w:t>
            </w:r>
          </w:p>
          <w:p w:rsidR="004B0A15" w:rsidRPr="00D54DC8" w:rsidRDefault="004B0A15" w:rsidP="009A33CC">
            <w:pPr>
              <w:pStyle w:val="PURBullet"/>
              <w:numPr>
                <w:ilvl w:val="0"/>
                <w:numId w:val="103"/>
              </w:numPr>
            </w:pPr>
            <w:r>
              <w:t>Forefront Protection Suite (uporabniška)</w:t>
            </w:r>
          </w:p>
          <w:p w:rsidR="004B0A15" w:rsidRDefault="0053332D" w:rsidP="003F6E4F">
            <w:pPr>
              <w:pStyle w:val="PURBody"/>
            </w:pPr>
            <w:r w:rsidRPr="001C3D19">
              <w:rPr>
                <w:vertAlign w:val="superscript"/>
                <w:lang w:val="de-DE"/>
              </w:rPr>
              <w:t>1</w:t>
            </w:r>
            <w:r w:rsidRPr="001C3D19">
              <w:rPr>
                <w:lang w:val="de-DE"/>
              </w:rPr>
              <w:t xml:space="preserve"> Z aktivnim kritjem v okviru programa Software Assurance in v skladu s pogoji naročnin na storitve, ki so bile aktivirane pred 1. marcem 2013. </w:t>
            </w:r>
            <w:r>
              <w:t xml:space="preserve">Licence in program Software Assurance, ki so jih </w:t>
            </w:r>
            <w:r>
              <w:lastRenderedPageBreak/>
              <w:t>kupile stranke, za katere uporaba storitve ni bila omogočena pred 1. marcem 2013, ne dovoljujejo uporabe storitve, vendar bodo te licence in program Software Assurance dovoljevali uporabo nadomestne storitve, imenovane Exchange Online Protection.</w:t>
            </w:r>
          </w:p>
        </w:tc>
      </w:tr>
    </w:tbl>
    <w:p w:rsidR="004B0A15" w:rsidRPr="00D54DC8" w:rsidRDefault="004B0A15" w:rsidP="004B0A15">
      <w:pPr>
        <w:pStyle w:val="PURBlueBGHeader"/>
      </w:pPr>
      <w:r>
        <w:lastRenderedPageBreak/>
        <w:t>LICENCE SL ZA NAPRAVO</w:t>
      </w:r>
    </w:p>
    <w:tbl>
      <w:tblPr>
        <w:tblStyle w:val="PURTableNoVertical"/>
        <w:tblW w:w="0" w:type="auto"/>
        <w:tblLook w:val="04A0" w:firstRow="1" w:lastRow="0" w:firstColumn="1" w:lastColumn="0" w:noHBand="0" w:noVBand="1"/>
      </w:tblPr>
      <w:tblGrid>
        <w:gridCol w:w="5221"/>
        <w:gridCol w:w="5305"/>
      </w:tblGrid>
      <w:tr w:rsidR="004B0A15"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D54DC8" w:rsidRDefault="004B0A15" w:rsidP="003F6E4F">
            <w:pPr>
              <w:pStyle w:val="PURBody"/>
            </w:pPr>
          </w:p>
          <w:p w:rsidR="004B0A15" w:rsidRPr="00D54DC8" w:rsidRDefault="004B0A15" w:rsidP="003F6E4F">
            <w:pPr>
              <w:pStyle w:val="PURBody"/>
            </w:pPr>
            <w:r>
              <w:rPr>
                <w:b/>
                <w:i/>
              </w:rPr>
              <w:t>Potrebujete jo za vsakega/vsako:</w:t>
            </w:r>
          </w:p>
          <w:p w:rsidR="004B0A15" w:rsidRPr="00D54DC8" w:rsidRDefault="004B0A15" w:rsidP="003F6E4F">
            <w:pPr>
              <w:pStyle w:val="PURBody"/>
            </w:pPr>
          </w:p>
          <w:p w:rsidR="004B0A15" w:rsidRPr="00D54DC8" w:rsidRDefault="004B0A15" w:rsidP="009A33CC">
            <w:pPr>
              <w:pStyle w:val="PURBullet"/>
              <w:numPr>
                <w:ilvl w:val="0"/>
                <w:numId w:val="104"/>
              </w:numPr>
            </w:pPr>
            <w:r>
              <w:t>napravo, katere podatke o stranki obdeluje spletna storitev ali sorodna programska oprema.</w:t>
            </w:r>
          </w:p>
          <w:p w:rsidR="004B0A15" w:rsidRDefault="004B0A15" w:rsidP="003F6E4F">
            <w:pPr>
              <w:pStyle w:val="PURBody"/>
            </w:pPr>
          </w:p>
        </w:tc>
        <w:tc>
          <w:tcPr>
            <w:tcW w:w="7080" w:type="dxa"/>
          </w:tcPr>
          <w:p w:rsidR="004B0A15" w:rsidRPr="00D54DC8" w:rsidRDefault="004B0A15" w:rsidP="003F6E4F">
            <w:pPr>
              <w:pStyle w:val="PURBody"/>
            </w:pPr>
            <w:r>
              <w:rPr>
                <w:b/>
                <w:i/>
              </w:rPr>
              <w:t>Potrebna licenca SL:</w:t>
            </w:r>
          </w:p>
          <w:p w:rsidR="004B0A15" w:rsidRPr="00D54DC8" w:rsidRDefault="004B0A15" w:rsidP="001C676A">
            <w:pPr>
              <w:pStyle w:val="PURBullet"/>
              <w:numPr>
                <w:ilvl w:val="0"/>
                <w:numId w:val="92"/>
              </w:numPr>
            </w:pPr>
            <w:r>
              <w:t>Licenca SL za napravo za Forefront Online Protection za</w:t>
            </w:r>
            <w:r w:rsidR="001C676A">
              <w:t> </w:t>
            </w:r>
            <w:r>
              <w:t xml:space="preserve">Exchange </w:t>
            </w:r>
            <w:r>
              <w:rPr>
                <w:b/>
              </w:rPr>
              <w:t>ali</w:t>
            </w:r>
          </w:p>
          <w:p w:rsidR="004B0A15" w:rsidRPr="00D54DC8" w:rsidRDefault="004B0A15" w:rsidP="009A33CC">
            <w:pPr>
              <w:pStyle w:val="PURBullet"/>
              <w:numPr>
                <w:ilvl w:val="0"/>
                <w:numId w:val="92"/>
              </w:numPr>
            </w:pPr>
            <w:r>
              <w:t>Licenca Enterprise CAL Suite (naprava)</w:t>
            </w:r>
            <w:r>
              <w:rPr>
                <w:vertAlign w:val="superscript"/>
              </w:rPr>
              <w:t xml:space="preserve"> 1</w:t>
            </w:r>
            <w:r>
              <w:t xml:space="preserve"> </w:t>
            </w:r>
            <w:r>
              <w:rPr>
                <w:b/>
              </w:rPr>
              <w:t>ali</w:t>
            </w:r>
          </w:p>
          <w:p w:rsidR="004B0A15" w:rsidRPr="00D54DC8" w:rsidRDefault="004B0A15" w:rsidP="009A33CC">
            <w:pPr>
              <w:pStyle w:val="PURBullet"/>
              <w:numPr>
                <w:ilvl w:val="0"/>
                <w:numId w:val="92"/>
              </w:numPr>
            </w:pPr>
            <w:r>
              <w:t>Most Enterprise CAL za Office 365 (naprava)</w:t>
            </w:r>
            <w:r>
              <w:rPr>
                <w:vertAlign w:val="superscript"/>
              </w:rPr>
              <w:t xml:space="preserve"> 1</w:t>
            </w:r>
            <w:r>
              <w:t xml:space="preserve"> </w:t>
            </w:r>
            <w:r>
              <w:rPr>
                <w:b/>
              </w:rPr>
              <w:t>ali</w:t>
            </w:r>
          </w:p>
          <w:p w:rsidR="004B0A15" w:rsidRPr="00D54DC8" w:rsidRDefault="004B0A15" w:rsidP="009A33CC">
            <w:pPr>
              <w:pStyle w:val="PURBullet"/>
              <w:numPr>
                <w:ilvl w:val="0"/>
                <w:numId w:val="92"/>
              </w:numPr>
            </w:pPr>
            <w:r>
              <w:t>Most Enterprise CAL za Windows Intune (naprava)</w:t>
            </w:r>
            <w:r>
              <w:rPr>
                <w:vertAlign w:val="superscript"/>
              </w:rPr>
              <w:t xml:space="preserve"> 1</w:t>
            </w:r>
            <w:r>
              <w:t xml:space="preserve"> </w:t>
            </w:r>
            <w:r>
              <w:rPr>
                <w:b/>
              </w:rPr>
              <w:t>ali</w:t>
            </w:r>
          </w:p>
          <w:p w:rsidR="004B0A15" w:rsidRPr="00D54DC8" w:rsidRDefault="004B0A15" w:rsidP="009A33CC">
            <w:pPr>
              <w:pStyle w:val="PURBullet"/>
              <w:numPr>
                <w:ilvl w:val="0"/>
                <w:numId w:val="92"/>
              </w:numPr>
            </w:pPr>
            <w:r>
              <w:t>Most Enterprise CAL za Office 365 in Windows Intune (naprava)</w:t>
            </w:r>
            <w:r>
              <w:rPr>
                <w:vertAlign w:val="superscript"/>
              </w:rPr>
              <w:t xml:space="preserve"> 1</w:t>
            </w:r>
            <w:r>
              <w:t xml:space="preserve"> </w:t>
            </w:r>
            <w:r>
              <w:rPr>
                <w:b/>
              </w:rPr>
              <w:t>ali</w:t>
            </w:r>
          </w:p>
          <w:p w:rsidR="004B0A15" w:rsidRPr="00D54DC8" w:rsidRDefault="004B0A15" w:rsidP="009A33CC">
            <w:pPr>
              <w:pStyle w:val="PURBullet"/>
              <w:numPr>
                <w:ilvl w:val="0"/>
                <w:numId w:val="92"/>
              </w:numPr>
            </w:pPr>
            <w:r>
              <w:t>Licenca Exchange Server 2013 Enterprise CAL (naprava)</w:t>
            </w:r>
            <w:r>
              <w:rPr>
                <w:vertAlign w:val="superscript"/>
              </w:rPr>
              <w:t xml:space="preserve"> 1</w:t>
            </w:r>
            <w:r>
              <w:t xml:space="preserve"> </w:t>
            </w:r>
            <w:r>
              <w:rPr>
                <w:b/>
              </w:rPr>
              <w:t>ali</w:t>
            </w:r>
          </w:p>
          <w:p w:rsidR="004B0A15" w:rsidRPr="00D54DC8" w:rsidRDefault="004B0A15" w:rsidP="009A33CC">
            <w:pPr>
              <w:pStyle w:val="PURBullet"/>
              <w:numPr>
                <w:ilvl w:val="0"/>
                <w:numId w:val="92"/>
              </w:numPr>
            </w:pPr>
            <w:r>
              <w:t>Forefront Protection Suite (za napravo)</w:t>
            </w:r>
          </w:p>
          <w:p w:rsidR="004B0A15" w:rsidRDefault="0053332D" w:rsidP="003F6E4F">
            <w:pPr>
              <w:pStyle w:val="PURBody"/>
            </w:pPr>
            <w:r w:rsidRPr="001C3D19">
              <w:rPr>
                <w:vertAlign w:val="superscript"/>
                <w:lang w:val="de-DE"/>
              </w:rPr>
              <w:t>1</w:t>
            </w:r>
            <w:r w:rsidRPr="001C3D19">
              <w:rPr>
                <w:lang w:val="de-DE"/>
              </w:rPr>
              <w:t xml:space="preserve"> Z aktivnim kritjem v okviru programa Software Assurance in v skladu s pogoji naročnin na storitve, ki so bile aktivirane pred 1. marcem 2013. </w:t>
            </w:r>
            <w:r>
              <w:t>Licence in program Software Assurance, ki so jih kupile stranke, za katere uporaba storitve ni bila omogočena pred 1. marcem 2013, ne dovoljujejo uporabe storitve, vendar bodo te licence in program Software Assurance dovoljevali uporabo nadomestne storitve, imenovane Exchange Online Protection.</w:t>
            </w:r>
          </w:p>
        </w:tc>
      </w:tr>
    </w:tbl>
    <w:p w:rsidR="00E13ABB" w:rsidRDefault="00E13ABB" w:rsidP="00E13ABB">
      <w:pPr>
        <w:pStyle w:val="PURBlueBGHeader"/>
        <w:pBdr>
          <w:top w:val="none" w:sz="0" w:space="0" w:color="auto"/>
          <w:left w:val="none" w:sz="0" w:space="0" w:color="auto"/>
          <w:bottom w:val="none" w:sz="0" w:space="0" w:color="auto"/>
          <w:right w:val="none" w:sz="0" w:space="0" w:color="auto"/>
        </w:pBdr>
        <w:shd w:val="clear" w:color="auto" w:fill="auto"/>
      </w:pPr>
    </w:p>
    <w:p w:rsidR="00E13ABB" w:rsidRDefault="00E13ABB" w:rsidP="00E13ABB">
      <w:pPr>
        <w:pStyle w:val="PURBlueBGHeader"/>
        <w:pBdr>
          <w:top w:val="none" w:sz="0" w:space="0" w:color="auto"/>
          <w:left w:val="none" w:sz="0" w:space="0" w:color="auto"/>
          <w:bottom w:val="none" w:sz="0" w:space="0" w:color="auto"/>
          <w:right w:val="none" w:sz="0" w:space="0" w:color="auto"/>
        </w:pBdr>
        <w:shd w:val="clear" w:color="auto" w:fill="auto"/>
      </w:pPr>
    </w:p>
    <w:p w:rsidR="00E13ABB" w:rsidRDefault="00E13ABB" w:rsidP="00E13ABB">
      <w:pPr>
        <w:pStyle w:val="PURBlueBGHeader"/>
        <w:pBdr>
          <w:top w:val="none" w:sz="0" w:space="0" w:color="auto"/>
          <w:left w:val="none" w:sz="0" w:space="0" w:color="auto"/>
          <w:bottom w:val="none" w:sz="0" w:space="0" w:color="auto"/>
          <w:right w:val="none" w:sz="0" w:space="0" w:color="auto"/>
        </w:pBdr>
        <w:shd w:val="clear" w:color="auto" w:fill="auto"/>
      </w:pPr>
    </w:p>
    <w:p w:rsidR="004B0A15" w:rsidRPr="00D54DC8" w:rsidRDefault="004B0A15" w:rsidP="004B0A15">
      <w:pPr>
        <w:pStyle w:val="PURBlueBGHeader"/>
      </w:pPr>
      <w:r>
        <w:t>Dodatni pogoji:</w:t>
      </w:r>
    </w:p>
    <w:p w:rsidR="004B0A15" w:rsidRPr="00D54DC8" w:rsidRDefault="004B0A15" w:rsidP="004B0A15">
      <w:pPr>
        <w:pStyle w:val="PURBlueStrong-Indented"/>
      </w:pPr>
      <w:r>
        <w:t>Posodobitve licenčnih pogojev</w:t>
      </w:r>
    </w:p>
    <w:p w:rsidR="004B0A15" w:rsidRPr="00D54DC8" w:rsidRDefault="004B0A15" w:rsidP="001C676A">
      <w:pPr>
        <w:pStyle w:val="PURBody-Indented"/>
      </w:pPr>
      <w:r>
        <w:t>Če ni drugače navedeno v nadaljevanju, med trenutnim obdobjem veljavnosti upoštevne včlanitve ali pogodbe o količinskem licenciranju za vašo uporabo spletne storitve veljajo licenčni pogoji, ki so veljavni na dan, ko prvič pridobite spletno storitev.</w:t>
      </w:r>
      <w:r w:rsidR="00DE1557">
        <w:t xml:space="preserve"> </w:t>
      </w:r>
      <w:r>
        <w:t>Obseg</w:t>
      </w:r>
      <w:r w:rsidR="001C676A">
        <w:t> </w:t>
      </w:r>
      <w:r>
        <w:t>pogojev uporabe lahko kadar koli posodobimo. Z novimi pogoji uporabe soglašate, če uporabljate spletno storitev, po</w:t>
      </w:r>
      <w:r w:rsidR="001C676A">
        <w:t> </w:t>
      </w:r>
      <w:r>
        <w:t>tem</w:t>
      </w:r>
      <w:r w:rsidR="001C676A">
        <w:t> </w:t>
      </w:r>
      <w:r>
        <w:t>ko</w:t>
      </w:r>
      <w:r w:rsidR="001C676A">
        <w:t> </w:t>
      </w:r>
      <w:r>
        <w:t>jih objavimo v teh Pravicah za uporabo izdelkov ali vam pošljemo e-poštno sporočilo o posodobitvah.</w:t>
      </w:r>
    </w:p>
    <w:p w:rsidR="004B0A15" w:rsidRPr="00D54DC8" w:rsidRDefault="004B0A15" w:rsidP="004B0A15">
      <w:pPr>
        <w:pStyle w:val="PURBlueStrong-Indented"/>
      </w:pPr>
      <w:r>
        <w:t>Uporaba za namene ocenjevanja</w:t>
      </w:r>
    </w:p>
    <w:p w:rsidR="004B0A15" w:rsidRPr="00D54DC8" w:rsidRDefault="004B0A15" w:rsidP="004B0A15">
      <w:pPr>
        <w:pStyle w:val="PURBody-Indented"/>
      </w:pPr>
      <w:r>
        <w:t>Spletno storitev lahko uporabljate med 30-dnevnim ocenjevalnim obdobjem.</w:t>
      </w:r>
    </w:p>
    <w:p w:rsidR="004B0A15" w:rsidRPr="00D54DC8" w:rsidRDefault="00691FDE" w:rsidP="004B0A15">
      <w:pPr>
        <w:pStyle w:val="PURBreadcrumb"/>
      </w:pPr>
      <w:hyperlink w:anchor="_Sec4">
        <w:r w:rsidR="0007456D">
          <w:rPr>
            <w:color w:val="00467F"/>
            <w:u w:val="single"/>
          </w:rPr>
          <w:t>Kazalo vsebine</w:t>
        </w:r>
      </w:hyperlink>
      <w:r w:rsidR="0007456D">
        <w:t>/</w:t>
      </w:r>
      <w:hyperlink w:anchor="General_License_Terms">
        <w:r w:rsidR="0007456D">
          <w:rPr>
            <w:color w:val="00467F"/>
            <w:u w:val="single"/>
          </w:rPr>
          <w:t>Splošni pogoji</w:t>
        </w:r>
      </w:hyperlink>
    </w:p>
    <w:p w:rsidR="0082133B" w:rsidRPr="00D54DC8" w:rsidRDefault="00ED4593">
      <w:pPr>
        <w:pStyle w:val="PURProductName"/>
      </w:pPr>
      <w:r>
        <w:t>Lync Online (paket 1)</w:t>
      </w:r>
      <w:bookmarkEnd w:id="302"/>
      <w:r>
        <w:fldChar w:fldCharType="begin"/>
      </w:r>
      <w:r>
        <w:instrText>XE "Lync Online (paket 1)"</w:instrText>
      </w:r>
      <w:r>
        <w:fldChar w:fldCharType="end"/>
      </w:r>
      <w:r>
        <w:fldChar w:fldCharType="begin"/>
      </w:r>
      <w:r>
        <w:instrText>TC "</w:instrText>
      </w:r>
      <w:bookmarkStart w:id="306" w:name="_Toc374444322"/>
      <w:r>
        <w:instrText>Lync Online (paket 1)</w:instrText>
      </w:r>
      <w:bookmarkEnd w:id="306"/>
      <w:r>
        <w:instrText xml:space="preserve">" \l 3 </w:instrText>
      </w:r>
      <w:bookmarkStart w:id="307" w:name="_Toc370712508"/>
      <w:bookmarkEnd w:id="307"/>
      <w:r>
        <w:fldChar w:fldCharType="end"/>
      </w:r>
    </w:p>
    <w:p w:rsidR="0082133B" w:rsidRPr="00D54DC8" w:rsidRDefault="00ED4593">
      <w:pPr>
        <w:pStyle w:val="PURBlueBGHeader"/>
      </w:pPr>
      <w:r>
        <w:t>UPORABNIŠKE LICENCE SL</w:t>
      </w:r>
    </w:p>
    <w:tbl>
      <w:tblPr>
        <w:tblStyle w:val="PURTableNoVertical"/>
        <w:tblW w:w="0" w:type="auto"/>
        <w:tblLook w:val="04A0" w:firstRow="1" w:lastRow="0" w:firstColumn="1" w:lastColumn="0" w:noHBand="0" w:noVBand="1"/>
      </w:tblPr>
      <w:tblGrid>
        <w:gridCol w:w="5263"/>
        <w:gridCol w:w="5263"/>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54DC8" w:rsidRDefault="00ED4593">
            <w:pPr>
              <w:pStyle w:val="PURBody"/>
            </w:pPr>
            <w:r>
              <w:rPr>
                <w:b/>
                <w:i/>
              </w:rPr>
              <w:t>Potrebujete jo za vsakega/vsako:</w:t>
            </w:r>
          </w:p>
          <w:p w:rsidR="0082133B" w:rsidRDefault="00ED4593" w:rsidP="009A33CC">
            <w:pPr>
              <w:pStyle w:val="PURBullet"/>
              <w:numPr>
                <w:ilvl w:val="0"/>
                <w:numId w:val="19"/>
              </w:numPr>
            </w:pPr>
            <w:r>
              <w:t xml:space="preserve">Uporabnika, ki dostopa do spletne storitve ali sorodne programske opreme. </w:t>
            </w:r>
          </w:p>
        </w:tc>
        <w:tc>
          <w:tcPr>
            <w:tcW w:w="5340" w:type="dxa"/>
          </w:tcPr>
          <w:p w:rsidR="0082133B" w:rsidRPr="00D54DC8" w:rsidRDefault="00ED4593">
            <w:pPr>
              <w:pStyle w:val="PURBody"/>
            </w:pPr>
            <w:r>
              <w:rPr>
                <w:b/>
                <w:i/>
              </w:rPr>
              <w:t>Potrebna licenca SL:</w:t>
            </w:r>
          </w:p>
          <w:p w:rsidR="001D2B10" w:rsidRPr="00D54DC8" w:rsidRDefault="00ED4593" w:rsidP="001D2B10">
            <w:pPr>
              <w:pStyle w:val="PURBullet"/>
              <w:numPr>
                <w:ilvl w:val="0"/>
                <w:numId w:val="20"/>
              </w:numPr>
            </w:pPr>
            <w:r>
              <w:t xml:space="preserve">uporabniška licenca SL za Lync Online (paket 1–2) </w:t>
            </w:r>
            <w:r>
              <w:rPr>
                <w:b/>
              </w:rPr>
              <w:t>ali</w:t>
            </w:r>
            <w:r>
              <w:t xml:space="preserve"> </w:t>
            </w:r>
          </w:p>
          <w:p w:rsidR="001D2B10" w:rsidRPr="00D54DC8" w:rsidRDefault="001D2B10" w:rsidP="00E17DB7">
            <w:pPr>
              <w:pStyle w:val="PURBullet"/>
              <w:numPr>
                <w:ilvl w:val="0"/>
                <w:numId w:val="20"/>
              </w:numPr>
            </w:pPr>
            <w:r>
              <w:t>uporabniška licenca SL za Office 365 Enterprise E1, E3</w:t>
            </w:r>
            <w:r w:rsidR="00E17DB7">
              <w:t> </w:t>
            </w:r>
            <w:r>
              <w:t>ali</w:t>
            </w:r>
            <w:r w:rsidR="00E17DB7">
              <w:t> </w:t>
            </w:r>
            <w:r>
              <w:t xml:space="preserve">E4 </w:t>
            </w:r>
            <w:r>
              <w:rPr>
                <w:b/>
              </w:rPr>
              <w:t>ali</w:t>
            </w:r>
          </w:p>
          <w:p w:rsidR="001D2B10" w:rsidRPr="00D54DC8" w:rsidRDefault="001D2B10" w:rsidP="001D2B10">
            <w:pPr>
              <w:pStyle w:val="PURBullet"/>
              <w:numPr>
                <w:ilvl w:val="0"/>
                <w:numId w:val="20"/>
              </w:numPr>
            </w:pPr>
            <w:r>
              <w:t xml:space="preserve">uporabniška licenca SL za Office 365 Enterprise E3–E4 brez ProPlus </w:t>
            </w:r>
            <w:r>
              <w:rPr>
                <w:b/>
              </w:rPr>
              <w:t>ali</w:t>
            </w:r>
          </w:p>
          <w:p w:rsidR="0082133B" w:rsidRPr="00D54DC8" w:rsidRDefault="001D2B10" w:rsidP="001D2B10">
            <w:pPr>
              <w:pStyle w:val="PURBullet"/>
              <w:numPr>
                <w:ilvl w:val="0"/>
                <w:numId w:val="20"/>
              </w:numPr>
            </w:pPr>
            <w:r>
              <w:t xml:space="preserve">uporabniška licenca SL Lync Online (paket 1A–2A) </w:t>
            </w:r>
            <w:r>
              <w:rPr>
                <w:b/>
              </w:rPr>
              <w:t>ali</w:t>
            </w:r>
          </w:p>
          <w:p w:rsidR="0082133B" w:rsidRPr="00A0709A" w:rsidRDefault="007C7028" w:rsidP="001D2B10">
            <w:pPr>
              <w:pStyle w:val="Heading4nobold"/>
              <w:numPr>
                <w:ilvl w:val="0"/>
                <w:numId w:val="20"/>
              </w:numPr>
              <w:spacing w:line="180" w:lineRule="atLeast"/>
              <w:jc w:val="left"/>
              <w:rPr>
                <w:rFonts w:ascii="Arial" w:hAnsi="Arial" w:cs="Arial"/>
              </w:rPr>
            </w:pPr>
            <w:r w:rsidRPr="00A0709A">
              <w:rPr>
                <w:rFonts w:ascii="Arial" w:hAnsi="Arial" w:cs="Arial"/>
                <w:color w:val="000000"/>
              </w:rPr>
              <w:t>uporabniška licenca SL za Office 365 Education A2–A4</w:t>
            </w:r>
            <w:r w:rsidRPr="00A0709A">
              <w:rPr>
                <w:rFonts w:ascii="Arial" w:hAnsi="Arial" w:cs="Arial"/>
                <w:color w:val="000000"/>
                <w:szCs w:val="18"/>
              </w:rPr>
              <w:t xml:space="preserve"> </w:t>
            </w:r>
            <w:r w:rsidRPr="00A0709A">
              <w:rPr>
                <w:rFonts w:ascii="Arial" w:hAnsi="Arial" w:cs="Arial"/>
                <w:b/>
                <w:color w:val="000000"/>
                <w:szCs w:val="18"/>
              </w:rPr>
              <w:t>ali</w:t>
            </w:r>
          </w:p>
          <w:p w:rsidR="001D2B10" w:rsidRPr="00D54DC8" w:rsidRDefault="001D2B10" w:rsidP="001D2B10">
            <w:pPr>
              <w:pStyle w:val="PURBullet"/>
              <w:numPr>
                <w:ilvl w:val="0"/>
                <w:numId w:val="20"/>
              </w:numPr>
            </w:pPr>
            <w:r>
              <w:t xml:space="preserve">uporabniška licenca za Lync Online (paket 1G–2G) </w:t>
            </w:r>
            <w:r>
              <w:rPr>
                <w:b/>
              </w:rPr>
              <w:t>ali</w:t>
            </w:r>
          </w:p>
          <w:p w:rsidR="001D2B10" w:rsidRPr="00D54DC8" w:rsidRDefault="001D2B10" w:rsidP="00E17DB7">
            <w:pPr>
              <w:pStyle w:val="PURBullet"/>
              <w:numPr>
                <w:ilvl w:val="0"/>
                <w:numId w:val="20"/>
              </w:numPr>
            </w:pPr>
            <w:r>
              <w:t>uporabniška licenca SL za Office 365 Government G1, G3</w:t>
            </w:r>
            <w:r w:rsidR="00E17DB7">
              <w:t> </w:t>
            </w:r>
            <w:r>
              <w:t xml:space="preserve">ali G4 </w:t>
            </w:r>
            <w:r>
              <w:rPr>
                <w:b/>
              </w:rPr>
              <w:t>ali</w:t>
            </w:r>
          </w:p>
          <w:p w:rsidR="001D2B10" w:rsidRPr="00D54DC8" w:rsidRDefault="001D2B10" w:rsidP="001D2B10">
            <w:pPr>
              <w:pStyle w:val="PURBullet"/>
              <w:numPr>
                <w:ilvl w:val="0"/>
                <w:numId w:val="20"/>
              </w:numPr>
              <w:spacing w:line="180" w:lineRule="atLeast"/>
            </w:pPr>
            <w:r>
              <w:lastRenderedPageBreak/>
              <w:t xml:space="preserve">uporabniška licenca SL za Office 365 Government G3–G4 brez ProPlus </w:t>
            </w:r>
            <w:r>
              <w:rPr>
                <w:b/>
              </w:rPr>
              <w:t>ali</w:t>
            </w:r>
          </w:p>
          <w:p w:rsidR="00A04CCF" w:rsidRPr="00D54DC8" w:rsidRDefault="00A04CCF" w:rsidP="009A33CC">
            <w:pPr>
              <w:pStyle w:val="PURBullet"/>
              <w:numPr>
                <w:ilvl w:val="0"/>
                <w:numId w:val="20"/>
              </w:numPr>
            </w:pPr>
            <w:r>
              <w:rPr>
                <w:rFonts w:ascii="Tahoma" w:hAnsi="Tahoma"/>
                <w:color w:val="000000"/>
              </w:rPr>
              <w:t>uporabniška licenca SL za Office 365 Midsize Business</w:t>
            </w:r>
            <w:r>
              <w:t xml:space="preserve"> </w:t>
            </w:r>
            <w:r>
              <w:rPr>
                <w:b/>
              </w:rPr>
              <w:t>ali</w:t>
            </w:r>
            <w:r>
              <w:t xml:space="preserve"> </w:t>
            </w:r>
          </w:p>
          <w:p w:rsidR="0082133B" w:rsidRPr="00D54DC8" w:rsidRDefault="00ED4593" w:rsidP="009A33CC">
            <w:pPr>
              <w:pStyle w:val="PURBullet"/>
              <w:numPr>
                <w:ilvl w:val="0"/>
                <w:numId w:val="20"/>
              </w:numPr>
            </w:pPr>
            <w:r>
              <w:t xml:space="preserve">uporabniška licenca SL za Live Meeting Professional </w:t>
            </w:r>
            <w:r>
              <w:rPr>
                <w:b/>
              </w:rPr>
              <w:t>ali</w:t>
            </w:r>
          </w:p>
          <w:p w:rsidR="0082133B" w:rsidRDefault="00ED4593" w:rsidP="009A33CC">
            <w:pPr>
              <w:pStyle w:val="PURBullet"/>
              <w:numPr>
                <w:ilvl w:val="0"/>
                <w:numId w:val="20"/>
              </w:numPr>
            </w:pPr>
            <w:r>
              <w:t>uporabniška licenca SL za Live Meeting Standard.</w:t>
            </w:r>
          </w:p>
        </w:tc>
      </w:tr>
    </w:tbl>
    <w:p w:rsidR="0082133B" w:rsidRPr="00D54DC8" w:rsidRDefault="00ED4593">
      <w:pPr>
        <w:pStyle w:val="PURBlueBGHeader"/>
      </w:pPr>
      <w:r>
        <w:lastRenderedPageBreak/>
        <w:t>Dodatni pogoji:</w:t>
      </w:r>
    </w:p>
    <w:p w:rsidR="003832B4" w:rsidRPr="00D54DC8" w:rsidRDefault="003832B4" w:rsidP="003832B4">
      <w:pPr>
        <w:pStyle w:val="PURBlueStrong-Indented"/>
      </w:pPr>
      <w:r>
        <w:t>Upoštevna obvestila</w:t>
      </w:r>
    </w:p>
    <w:p w:rsidR="003832B4" w:rsidRPr="00D54DC8" w:rsidRDefault="003832B4" w:rsidP="009E4307">
      <w:pPr>
        <w:pStyle w:val="PURBlueStrong-Indented"/>
      </w:pPr>
      <w:r>
        <w:rPr>
          <w:smallCaps w:val="0"/>
          <w:color w:val="auto"/>
        </w:rPr>
        <w:t xml:space="preserve">Veljajo obvestila o snemanju in tehnologiji H.264/MPEG-4 AVC in/ali VC-1 v </w:t>
      </w:r>
      <w:hyperlink w:anchor="Appendix_1" w:history="1">
        <w:r w:rsidR="009E4307" w:rsidRPr="009E4307">
          <w:rPr>
            <w:smallCaps w:val="0"/>
            <w:color w:val="00467F"/>
            <w:spacing w:val="0"/>
            <w:u w:val="single"/>
          </w:rPr>
          <w:t>Dodatku 1</w:t>
        </w:r>
      </w:hyperlink>
      <w:r>
        <w:rPr>
          <w:smallCaps w:val="0"/>
          <w:color w:val="auto"/>
        </w:rPr>
        <w:t>.</w:t>
      </w:r>
    </w:p>
    <w:p w:rsidR="0082133B" w:rsidRPr="00D54DC8" w:rsidRDefault="00ED4593">
      <w:pPr>
        <w:pStyle w:val="PURBlueStrong-Indented"/>
      </w:pPr>
      <w:r>
        <w:t>Programska oprema Microsoft Silverlight</w:t>
      </w:r>
    </w:p>
    <w:p w:rsidR="00FD5971" w:rsidRPr="00D54DC8" w:rsidRDefault="00ED4593" w:rsidP="003832B4">
      <w:pPr>
        <w:pStyle w:val="PURBody-Indented"/>
      </w:pPr>
      <w:r>
        <w:t>Lync 2010 vključuje Silverlight.</w:t>
      </w:r>
      <w:r w:rsidR="00DE1557">
        <w:t xml:space="preserve"> </w:t>
      </w:r>
      <w:r>
        <w:t xml:space="preserve">Silverlight lahko vključuje tehnologijo za vizualno stiskanje H.264/MPEG-4/AVC in/ali tehnologijo za dekodiranje VC-1. </w:t>
      </w:r>
    </w:p>
    <w:p w:rsidR="0082133B" w:rsidRPr="00D54DC8" w:rsidRDefault="00691FDE">
      <w:pPr>
        <w:pStyle w:val="PURBreadcrumb"/>
      </w:pPr>
      <w:hyperlink w:anchor="_Sec4">
        <w:r w:rsidR="0007456D">
          <w:rPr>
            <w:color w:val="00467F"/>
            <w:u w:val="single"/>
          </w:rPr>
          <w:t>Kazalo vsebine</w:t>
        </w:r>
      </w:hyperlink>
      <w:r w:rsidR="0007456D">
        <w:t>/</w:t>
      </w:r>
      <w:hyperlink w:anchor="General_License_Terms">
        <w:r w:rsidR="0007456D">
          <w:rPr>
            <w:color w:val="00467F"/>
            <w:u w:val="single"/>
          </w:rPr>
          <w:t>Splošni pogoji</w:t>
        </w:r>
      </w:hyperlink>
      <w:r w:rsidR="0049642A">
        <w:rPr>
          <w:color w:val="00467F"/>
          <w:u w:val="single"/>
        </w:rPr>
        <w:t>.</w:t>
      </w:r>
      <w:r w:rsidR="0007456D">
        <w:t xml:space="preserve"> </w:t>
      </w:r>
    </w:p>
    <w:p w:rsidR="00345D37" w:rsidRDefault="00345D37" w:rsidP="00345D37">
      <w:pPr>
        <w:pStyle w:val="PURProductName"/>
        <w:keepNext w:val="0"/>
        <w:keepLines w:val="0"/>
        <w:pBdr>
          <w:bottom w:val="none" w:sz="0" w:space="0" w:color="auto"/>
        </w:pBdr>
      </w:pPr>
      <w:bookmarkStart w:id="308" w:name="_Sec373"/>
    </w:p>
    <w:p w:rsidR="0082133B" w:rsidRPr="00D54DC8" w:rsidRDefault="00ED4593">
      <w:pPr>
        <w:pStyle w:val="PURProductName"/>
      </w:pPr>
      <w:r>
        <w:t>Lync Online (paket 2)</w:t>
      </w:r>
      <w:bookmarkEnd w:id="308"/>
      <w:r>
        <w:fldChar w:fldCharType="begin"/>
      </w:r>
      <w:r>
        <w:instrText>XE "Lync Online (paket 2)"</w:instrText>
      </w:r>
      <w:r>
        <w:fldChar w:fldCharType="end"/>
      </w:r>
      <w:r>
        <w:fldChar w:fldCharType="begin"/>
      </w:r>
      <w:r>
        <w:instrText>TC "</w:instrText>
      </w:r>
      <w:bookmarkStart w:id="309" w:name="_Toc374444323"/>
      <w:r>
        <w:instrText>Lync Online (paket 2)</w:instrText>
      </w:r>
      <w:bookmarkEnd w:id="309"/>
      <w:r>
        <w:instrText xml:space="preserve">" \l 3 </w:instrText>
      </w:r>
      <w:bookmarkStart w:id="310" w:name="_Toc370712509"/>
      <w:bookmarkEnd w:id="310"/>
      <w:r>
        <w:fldChar w:fldCharType="end"/>
      </w:r>
    </w:p>
    <w:p w:rsidR="0082133B" w:rsidRPr="00D54DC8" w:rsidRDefault="00ED4593">
      <w:pPr>
        <w:pStyle w:val="PURBlueBGHeader"/>
      </w:pPr>
      <w:r>
        <w:t>UPORABNIŠKE LICENCE SL</w:t>
      </w:r>
    </w:p>
    <w:tbl>
      <w:tblPr>
        <w:tblStyle w:val="PURTableNoVertical"/>
        <w:tblW w:w="0" w:type="auto"/>
        <w:tblLook w:val="04A0" w:firstRow="1" w:lastRow="0" w:firstColumn="1" w:lastColumn="0" w:noHBand="0" w:noVBand="1"/>
      </w:tblPr>
      <w:tblGrid>
        <w:gridCol w:w="5301"/>
        <w:gridCol w:w="5225"/>
      </w:tblGrid>
      <w:tr w:rsidR="0082133B"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D54DC8" w:rsidRDefault="00ED4593">
            <w:pPr>
              <w:pStyle w:val="PURBody"/>
            </w:pPr>
            <w:r>
              <w:rPr>
                <w:b/>
                <w:i/>
              </w:rPr>
              <w:t>Potrebujete jo za vsakega/vsako:</w:t>
            </w:r>
          </w:p>
          <w:p w:rsidR="0082133B" w:rsidRPr="00D54DC8" w:rsidRDefault="00ED4593">
            <w:pPr>
              <w:pStyle w:val="PURBody"/>
            </w:pPr>
            <w:r>
              <w:t xml:space="preserve">Preverjenega uporabnika, ki dostopa do spletne storitve ali sorodne programske opreme. Vendar pa </w:t>
            </w:r>
          </w:p>
          <w:p w:rsidR="0082133B" w:rsidRPr="00D54DC8" w:rsidRDefault="00ED4593" w:rsidP="009A33CC">
            <w:pPr>
              <w:pStyle w:val="PURBullet"/>
              <w:numPr>
                <w:ilvl w:val="0"/>
                <w:numId w:val="21"/>
              </w:numPr>
            </w:pPr>
            <w:r>
              <w:t>Uporabniki, licencirani za Lync Online (paket 1)</w:t>
            </w:r>
          </w:p>
          <w:p w:rsidR="0082133B" w:rsidRPr="00D54DC8" w:rsidRDefault="00ED4593" w:rsidP="009A33CC">
            <w:pPr>
              <w:pStyle w:val="PURBullet"/>
              <w:numPr>
                <w:ilvl w:val="0"/>
                <w:numId w:val="21"/>
              </w:numPr>
            </w:pPr>
            <w:r>
              <w:t>Uporabniki, licencirani za Lync Server Standard CAL</w:t>
            </w:r>
          </w:p>
          <w:p w:rsidR="0082133B" w:rsidRPr="00D54DC8" w:rsidRDefault="00ED4593" w:rsidP="00887536">
            <w:pPr>
              <w:pStyle w:val="PURBullet"/>
              <w:numPr>
                <w:ilvl w:val="0"/>
                <w:numId w:val="21"/>
              </w:numPr>
            </w:pPr>
            <w:r>
              <w:t>Uporabniki, licencirani za Lync Server Enterprise CAL</w:t>
            </w:r>
          </w:p>
          <w:p w:rsidR="0082133B" w:rsidRDefault="00ED4593" w:rsidP="00887536">
            <w:pPr>
              <w:pStyle w:val="PURBody"/>
              <w:ind w:left="536"/>
            </w:pPr>
            <w:r>
              <w:t>razen za namene razporejanja ali vodenja spletne konference, za dostop do spletne storitve ne potrebujejo zahtevanih licenc SL.</w:t>
            </w:r>
          </w:p>
        </w:tc>
        <w:tc>
          <w:tcPr>
            <w:tcW w:w="5225" w:type="dxa"/>
          </w:tcPr>
          <w:p w:rsidR="0082133B" w:rsidRPr="00D54DC8" w:rsidRDefault="00ED4593">
            <w:pPr>
              <w:pStyle w:val="PURBody"/>
            </w:pPr>
            <w:r>
              <w:rPr>
                <w:b/>
                <w:i/>
              </w:rPr>
              <w:t>Potrebna licenca SL:</w:t>
            </w:r>
          </w:p>
          <w:p w:rsidR="0082133B" w:rsidRPr="00D54DC8" w:rsidRDefault="00ED4593" w:rsidP="009A33CC">
            <w:pPr>
              <w:pStyle w:val="PURBullet"/>
              <w:numPr>
                <w:ilvl w:val="0"/>
                <w:numId w:val="22"/>
              </w:numPr>
            </w:pPr>
            <w:r>
              <w:t xml:space="preserve">uporabniška licenca SL za Lync Online (paket 2) </w:t>
            </w:r>
            <w:r>
              <w:rPr>
                <w:b/>
              </w:rPr>
              <w:t>ali</w:t>
            </w:r>
          </w:p>
          <w:p w:rsidR="003832B4" w:rsidRPr="00D54DC8" w:rsidRDefault="003832B4" w:rsidP="003832B4">
            <w:pPr>
              <w:pStyle w:val="PURBullet"/>
              <w:numPr>
                <w:ilvl w:val="0"/>
                <w:numId w:val="22"/>
              </w:numPr>
            </w:pPr>
            <w:r>
              <w:t xml:space="preserve">uporabniška licenca SL za Lync Online (paket 2A) </w:t>
            </w:r>
            <w:r>
              <w:rPr>
                <w:b/>
              </w:rPr>
              <w:t>ali</w:t>
            </w:r>
          </w:p>
          <w:p w:rsidR="003832B4" w:rsidRPr="00D54DC8" w:rsidRDefault="003832B4" w:rsidP="003832B4">
            <w:pPr>
              <w:pStyle w:val="PURBullet"/>
              <w:numPr>
                <w:ilvl w:val="0"/>
                <w:numId w:val="22"/>
              </w:numPr>
            </w:pPr>
            <w:r>
              <w:t xml:space="preserve">uporabniška licenca SL za Lync Online (paket 2G) </w:t>
            </w:r>
            <w:r>
              <w:rPr>
                <w:b/>
              </w:rPr>
              <w:t>ali</w:t>
            </w:r>
          </w:p>
          <w:p w:rsidR="007C7028" w:rsidRPr="00A0709A" w:rsidRDefault="007C7028" w:rsidP="003832B4">
            <w:pPr>
              <w:pStyle w:val="Heading4nobold"/>
              <w:numPr>
                <w:ilvl w:val="0"/>
                <w:numId w:val="22"/>
              </w:numPr>
              <w:spacing w:line="180" w:lineRule="atLeast"/>
              <w:jc w:val="left"/>
              <w:rPr>
                <w:rFonts w:ascii="Arial" w:hAnsi="Arial" w:cs="Arial"/>
              </w:rPr>
            </w:pPr>
            <w:r w:rsidRPr="00A0709A">
              <w:rPr>
                <w:rFonts w:ascii="Arial" w:hAnsi="Arial" w:cs="Arial"/>
                <w:color w:val="000000"/>
              </w:rPr>
              <w:t xml:space="preserve">uporabniška licenca SL za Office 365 Education </w:t>
            </w:r>
            <w:r w:rsidRPr="00A0709A">
              <w:rPr>
                <w:rFonts w:ascii="Arial" w:hAnsi="Arial" w:cs="Arial"/>
                <w:color w:val="000000"/>
                <w:szCs w:val="18"/>
              </w:rPr>
              <w:t>A2-A4</w:t>
            </w:r>
            <w:r w:rsidRPr="00A0709A">
              <w:rPr>
                <w:rFonts w:ascii="Arial" w:hAnsi="Arial" w:cs="Arial"/>
                <w:color w:val="000000"/>
                <w:szCs w:val="18"/>
                <w:vertAlign w:val="superscript"/>
              </w:rPr>
              <w:t>1</w:t>
            </w:r>
            <w:r w:rsidRPr="00A0709A">
              <w:rPr>
                <w:rFonts w:ascii="Arial" w:hAnsi="Arial" w:cs="Arial"/>
                <w:color w:val="000000"/>
                <w:szCs w:val="18"/>
              </w:rPr>
              <w:t xml:space="preserve"> </w:t>
            </w:r>
            <w:r w:rsidRPr="00A0709A">
              <w:rPr>
                <w:rFonts w:ascii="Arial" w:hAnsi="Arial" w:cs="Arial"/>
                <w:b/>
                <w:color w:val="000000"/>
                <w:szCs w:val="18"/>
              </w:rPr>
              <w:t>ali</w:t>
            </w:r>
          </w:p>
          <w:p w:rsidR="009F57D1" w:rsidRPr="00D54DC8" w:rsidRDefault="00ED4593" w:rsidP="003832B4">
            <w:pPr>
              <w:pStyle w:val="PURBullet"/>
              <w:numPr>
                <w:ilvl w:val="0"/>
                <w:numId w:val="22"/>
              </w:numPr>
            </w:pPr>
            <w:r>
              <w:t xml:space="preserve">uporabniška licenca SL za Office 365 Enterprise E1, E3 ali E4 </w:t>
            </w:r>
            <w:r>
              <w:rPr>
                <w:b/>
              </w:rPr>
              <w:t>ali</w:t>
            </w:r>
          </w:p>
          <w:p w:rsidR="003832B4" w:rsidRPr="00D54DC8" w:rsidRDefault="003832B4" w:rsidP="003832B4">
            <w:pPr>
              <w:pStyle w:val="PURBullet"/>
              <w:numPr>
                <w:ilvl w:val="0"/>
                <w:numId w:val="22"/>
              </w:numPr>
            </w:pPr>
            <w:r>
              <w:t xml:space="preserve">uporabniška licenca SL za Office 365 Enterprise E3–E4 brez ProPlus </w:t>
            </w:r>
            <w:r>
              <w:rPr>
                <w:b/>
              </w:rPr>
              <w:t>ali</w:t>
            </w:r>
          </w:p>
          <w:p w:rsidR="003832B4" w:rsidRPr="00D54DC8" w:rsidRDefault="003832B4" w:rsidP="003832B4">
            <w:pPr>
              <w:pStyle w:val="PURBullet"/>
              <w:numPr>
                <w:ilvl w:val="0"/>
                <w:numId w:val="22"/>
              </w:numPr>
            </w:pPr>
            <w:r>
              <w:t xml:space="preserve">uporabniška licenca SL za Office 365 Government G1, G3 ali G4 </w:t>
            </w:r>
            <w:r>
              <w:rPr>
                <w:b/>
              </w:rPr>
              <w:t>ali</w:t>
            </w:r>
          </w:p>
          <w:p w:rsidR="003832B4" w:rsidRPr="00A0709A" w:rsidRDefault="003832B4" w:rsidP="00E13ABB">
            <w:pPr>
              <w:pStyle w:val="Heading4nobold"/>
              <w:numPr>
                <w:ilvl w:val="0"/>
                <w:numId w:val="22"/>
              </w:numPr>
              <w:spacing w:line="180" w:lineRule="atLeast"/>
              <w:jc w:val="left"/>
              <w:rPr>
                <w:rFonts w:ascii="Arial" w:hAnsi="Arial" w:cs="Arial"/>
              </w:rPr>
            </w:pPr>
            <w:r w:rsidRPr="00A0709A">
              <w:rPr>
                <w:rFonts w:ascii="Arial" w:hAnsi="Arial" w:cs="Arial"/>
              </w:rPr>
              <w:t>uporabniška licenca SL za Office 365 Government G3</w:t>
            </w:r>
            <w:r w:rsidR="00E13ABB">
              <w:rPr>
                <w:rFonts w:ascii="Arial" w:hAnsi="Arial" w:cs="Arial"/>
              </w:rPr>
              <w:t>­</w:t>
            </w:r>
            <w:r w:rsidRPr="00A0709A">
              <w:rPr>
                <w:rFonts w:ascii="Arial" w:hAnsi="Arial" w:cs="Arial"/>
              </w:rPr>
              <w:t xml:space="preserve">G4 brez ProPlus </w:t>
            </w:r>
            <w:r w:rsidRPr="00A0709A">
              <w:rPr>
                <w:rFonts w:ascii="Arial" w:hAnsi="Arial" w:cs="Arial"/>
                <w:b/>
              </w:rPr>
              <w:t>ali</w:t>
            </w:r>
          </w:p>
          <w:p w:rsidR="00C30D1A" w:rsidRPr="00A0709A" w:rsidRDefault="00C30D1A" w:rsidP="00E13ABB">
            <w:pPr>
              <w:pStyle w:val="Heading4nobold"/>
              <w:numPr>
                <w:ilvl w:val="0"/>
                <w:numId w:val="22"/>
              </w:numPr>
              <w:spacing w:line="180" w:lineRule="atLeast"/>
              <w:jc w:val="left"/>
              <w:rPr>
                <w:rFonts w:ascii="Arial" w:hAnsi="Arial" w:cs="Arial"/>
              </w:rPr>
            </w:pPr>
            <w:r w:rsidRPr="00A0709A">
              <w:rPr>
                <w:rFonts w:ascii="Arial" w:hAnsi="Arial" w:cs="Arial"/>
                <w:color w:val="000000"/>
              </w:rPr>
              <w:t>uporabniška licenca SL za Office 365 Midsize Business</w:t>
            </w:r>
            <w:r w:rsidR="00E13ABB">
              <w:rPr>
                <w:rFonts w:ascii="Arial" w:hAnsi="Arial" w:cs="Arial"/>
                <w:color w:val="000000"/>
                <w:szCs w:val="18"/>
              </w:rPr>
              <w:t> </w:t>
            </w:r>
            <w:r w:rsidRPr="00A0709A">
              <w:rPr>
                <w:rFonts w:ascii="Arial" w:hAnsi="Arial" w:cs="Arial"/>
                <w:b/>
                <w:color w:val="000000"/>
                <w:szCs w:val="18"/>
              </w:rPr>
              <w:t>ali</w:t>
            </w:r>
          </w:p>
          <w:p w:rsidR="0082133B" w:rsidRPr="00D54DC8" w:rsidRDefault="00ED4593" w:rsidP="009A33CC">
            <w:pPr>
              <w:pStyle w:val="PURBullet"/>
              <w:numPr>
                <w:ilvl w:val="0"/>
                <w:numId w:val="22"/>
              </w:numPr>
            </w:pPr>
            <w:r>
              <w:t xml:space="preserve">uporabniška licenca SL za Live Meeting Professional </w:t>
            </w:r>
            <w:r>
              <w:rPr>
                <w:b/>
              </w:rPr>
              <w:t>ali</w:t>
            </w:r>
          </w:p>
          <w:p w:rsidR="0082133B" w:rsidRPr="00D54DC8" w:rsidRDefault="00ED4593" w:rsidP="009A33CC">
            <w:pPr>
              <w:pStyle w:val="PURBullet"/>
              <w:numPr>
                <w:ilvl w:val="0"/>
                <w:numId w:val="22"/>
              </w:numPr>
            </w:pPr>
            <w:r>
              <w:t>uporabniška licenca SL za Live Meeting Standard.</w:t>
            </w:r>
          </w:p>
          <w:p w:rsidR="009F57D1" w:rsidRPr="00D54DC8" w:rsidRDefault="009F57D1" w:rsidP="009F57D1">
            <w:pPr>
              <w:pStyle w:val="PURBody"/>
            </w:pPr>
          </w:p>
          <w:p w:rsidR="009F57D1" w:rsidRPr="00A0709A" w:rsidRDefault="009F57D1" w:rsidP="00A0709A">
            <w:pPr>
              <w:ind w:left="288"/>
              <w:rPr>
                <w:rFonts w:cs="Arial"/>
                <w:szCs w:val="18"/>
              </w:rPr>
            </w:pPr>
            <w:r w:rsidRPr="00A0709A">
              <w:rPr>
                <w:rFonts w:cs="Arial"/>
                <w:szCs w:val="18"/>
                <w:vertAlign w:val="superscript"/>
              </w:rPr>
              <w:t xml:space="preserve">1 </w:t>
            </w:r>
            <w:r w:rsidRPr="00A0709A">
              <w:rPr>
                <w:rFonts w:cs="Arial"/>
                <w:szCs w:val="18"/>
              </w:rPr>
              <w:t>Stranke, ki imajo licenco za Office 365</w:t>
            </w:r>
            <w:r w:rsidRPr="00A0709A">
              <w:rPr>
                <w:rFonts w:cs="Arial"/>
                <w:iCs/>
                <w:szCs w:val="18"/>
              </w:rPr>
              <w:t xml:space="preserve"> Education A2, A3</w:t>
            </w:r>
            <w:r w:rsidR="00A0709A">
              <w:rPr>
                <w:rFonts w:cs="Arial"/>
                <w:iCs/>
                <w:szCs w:val="18"/>
              </w:rPr>
              <w:t> </w:t>
            </w:r>
            <w:r w:rsidRPr="00A0709A">
              <w:rPr>
                <w:rFonts w:cs="Arial"/>
                <w:iCs/>
                <w:szCs w:val="18"/>
              </w:rPr>
              <w:t>ali A4, lahko omejen čas izkoristijo ponudbo, da prejmejo</w:t>
            </w:r>
            <w:r w:rsidR="00A0709A">
              <w:rPr>
                <w:rFonts w:cs="Arial"/>
                <w:iCs/>
                <w:szCs w:val="18"/>
              </w:rPr>
              <w:t> </w:t>
            </w:r>
            <w:r w:rsidRPr="00A0709A">
              <w:rPr>
                <w:rFonts w:cs="Arial"/>
                <w:iCs/>
                <w:szCs w:val="18"/>
              </w:rPr>
              <w:t>en</w:t>
            </w:r>
            <w:r w:rsidR="00A0709A">
              <w:rPr>
                <w:rFonts w:cs="Arial"/>
                <w:iCs/>
                <w:szCs w:val="18"/>
              </w:rPr>
              <w:t> </w:t>
            </w:r>
            <w:r w:rsidRPr="00A0709A">
              <w:rPr>
                <w:rFonts w:cs="Arial"/>
                <w:iCs/>
                <w:szCs w:val="18"/>
              </w:rPr>
              <w:t>brezplačen licenciran izvod programa Lync 2013 (ali programa Lync za Mac 2011) za vsako licenco uporabniške</w:t>
            </w:r>
            <w:r w:rsidR="00A0709A">
              <w:rPr>
                <w:rFonts w:cs="Arial"/>
                <w:iCs/>
                <w:szCs w:val="18"/>
              </w:rPr>
              <w:t> </w:t>
            </w:r>
            <w:r w:rsidRPr="00A0709A">
              <w:rPr>
                <w:rFonts w:cs="Arial"/>
                <w:iCs/>
                <w:szCs w:val="18"/>
              </w:rPr>
              <w:t>naročnine za Office 365 Education A2, A3 in A4. Programsko opremo lahko uporabljajo samo v povezavi s storitvijo Office 365 Education A2, A3 ali A4 (ki vključuje Lync Online), vse pravice za uporabo programske opreme pa so odpovedane ob poteku temeljne licence naročnine ali selitvi na naslednjo novo glavno različico storitev Office 365 Education A2, A3 ali A4 in Lync Online, kar koli je prej.</w:t>
            </w:r>
          </w:p>
          <w:p w:rsidR="009F57D1" w:rsidRPr="009F57D1" w:rsidRDefault="009F57D1" w:rsidP="009F57D1">
            <w:pPr>
              <w:pStyle w:val="PURBody"/>
            </w:pPr>
          </w:p>
        </w:tc>
      </w:tr>
    </w:tbl>
    <w:p w:rsidR="00DB10BE" w:rsidRPr="00D54DC8" w:rsidRDefault="00DB10BE" w:rsidP="00DB10BE">
      <w:pPr>
        <w:pStyle w:val="PURBlueBGHeader"/>
        <w:keepNext/>
        <w:keepLines/>
      </w:pPr>
      <w:r>
        <w:lastRenderedPageBreak/>
        <w:t>Dodatni pogoji:</w:t>
      </w:r>
    </w:p>
    <w:p w:rsidR="00DB10BE" w:rsidRPr="00D54DC8" w:rsidRDefault="00DB10BE" w:rsidP="00DB10BE">
      <w:pPr>
        <w:pStyle w:val="PURBlueStrong-Indented"/>
      </w:pPr>
      <w:r>
        <w:t>Upoštevna obvestila</w:t>
      </w:r>
    </w:p>
    <w:p w:rsidR="00DB10BE" w:rsidRPr="009E4307" w:rsidRDefault="00DB10BE" w:rsidP="00DB10BE">
      <w:pPr>
        <w:pStyle w:val="PURBlueStrong-Indented"/>
        <w:rPr>
          <w:spacing w:val="0"/>
        </w:rPr>
      </w:pPr>
      <w:r w:rsidRPr="009E4307">
        <w:rPr>
          <w:smallCaps w:val="0"/>
          <w:color w:val="auto"/>
          <w:spacing w:val="0"/>
        </w:rPr>
        <w:t xml:space="preserve">Veljajo obvestila o snemanju, tehnologiji H.264/AVC, MPEG-4 AVC in/ali VC-1 v </w:t>
      </w:r>
      <w:hyperlink w:anchor="Appendix_1" w:history="1">
        <w:r w:rsidRPr="009E4307">
          <w:rPr>
            <w:smallCaps w:val="0"/>
            <w:color w:val="00467F"/>
            <w:spacing w:val="0"/>
            <w:u w:val="single"/>
          </w:rPr>
          <w:t>Dodatku 1</w:t>
        </w:r>
      </w:hyperlink>
      <w:r w:rsidRPr="009E4307">
        <w:rPr>
          <w:smallCaps w:val="0"/>
          <w:color w:val="auto"/>
          <w:spacing w:val="0"/>
        </w:rPr>
        <w:t>.</w:t>
      </w:r>
    </w:p>
    <w:p w:rsidR="0082133B" w:rsidRPr="00D54DC8" w:rsidRDefault="00691FDE">
      <w:pPr>
        <w:pStyle w:val="PURBreadcrumb"/>
      </w:pPr>
      <w:hyperlink w:anchor="_Sec4">
        <w:r w:rsidR="0007456D">
          <w:rPr>
            <w:color w:val="00467F"/>
            <w:u w:val="single"/>
          </w:rPr>
          <w:t>Kaza</w:t>
        </w:r>
        <w:r w:rsidR="0007456D" w:rsidRPr="009E4307">
          <w:rPr>
            <w:color w:val="00467F"/>
            <w:u w:val="single"/>
          </w:rPr>
          <w:t>lo vse</w:t>
        </w:r>
        <w:r w:rsidR="0007456D">
          <w:rPr>
            <w:color w:val="00467F"/>
            <w:u w:val="single"/>
          </w:rPr>
          <w:t>bine</w:t>
        </w:r>
      </w:hyperlink>
      <w:r w:rsidR="0007456D">
        <w:t>/</w:t>
      </w:r>
      <w:hyperlink w:anchor="General_License_Terms">
        <w:r w:rsidR="0007456D">
          <w:rPr>
            <w:color w:val="00467F"/>
            <w:u w:val="single"/>
          </w:rPr>
          <w:t>Splošni pogoji</w:t>
        </w:r>
      </w:hyperlink>
      <w:r w:rsidR="0007456D">
        <w:t xml:space="preserve"> </w:t>
      </w:r>
    </w:p>
    <w:p w:rsidR="0082133B" w:rsidRPr="00D54DC8" w:rsidRDefault="00ED4593">
      <w:pPr>
        <w:pStyle w:val="PURProductName"/>
      </w:pPr>
      <w:bookmarkStart w:id="311" w:name="_Sec430"/>
      <w:r>
        <w:t>Lync Online (paket 3)</w:t>
      </w:r>
      <w:bookmarkEnd w:id="311"/>
      <w:r>
        <w:fldChar w:fldCharType="begin"/>
      </w:r>
      <w:r>
        <w:instrText>XE "Lync Online (paket 3)"</w:instrText>
      </w:r>
      <w:r>
        <w:fldChar w:fldCharType="end"/>
      </w:r>
      <w:r>
        <w:fldChar w:fldCharType="begin"/>
      </w:r>
      <w:r>
        <w:instrText>TC "</w:instrText>
      </w:r>
      <w:bookmarkStart w:id="312" w:name="_Toc374444324"/>
      <w:r>
        <w:instrText>Lync Online (paket 3)</w:instrText>
      </w:r>
      <w:bookmarkEnd w:id="312"/>
      <w:r>
        <w:instrText xml:space="preserve">" \l 3 </w:instrText>
      </w:r>
      <w:bookmarkStart w:id="313" w:name="_Toc370712510"/>
      <w:bookmarkEnd w:id="313"/>
      <w:r>
        <w:fldChar w:fldCharType="end"/>
      </w:r>
    </w:p>
    <w:p w:rsidR="0082133B" w:rsidRPr="00D54DC8" w:rsidRDefault="00ED4593">
      <w:pPr>
        <w:pStyle w:val="PURBlueBGHeader"/>
      </w:pPr>
      <w:r>
        <w:t>UPORABNIŠKE LICENCE SL</w:t>
      </w:r>
    </w:p>
    <w:tbl>
      <w:tblPr>
        <w:tblStyle w:val="PURTableNoVertical"/>
        <w:tblW w:w="0" w:type="auto"/>
        <w:tblLook w:val="04A0" w:firstRow="1" w:lastRow="0" w:firstColumn="1" w:lastColumn="0" w:noHBand="0" w:noVBand="1"/>
      </w:tblPr>
      <w:tblGrid>
        <w:gridCol w:w="5264"/>
        <w:gridCol w:w="5262"/>
      </w:tblGrid>
      <w:tr w:rsidR="0082133B" w:rsidTr="007848A3">
        <w:trPr>
          <w:cnfStyle w:val="100000000000" w:firstRow="1" w:lastRow="0" w:firstColumn="0" w:lastColumn="0" w:oddVBand="0" w:evenVBand="0" w:oddHBand="0" w:evenHBand="0" w:firstRowFirstColumn="0" w:firstRowLastColumn="0" w:lastRowFirstColumn="0" w:lastRowLastColumn="0"/>
        </w:trPr>
        <w:tc>
          <w:tcPr>
            <w:tcW w:w="5264" w:type="dxa"/>
          </w:tcPr>
          <w:p w:rsidR="0082133B" w:rsidRPr="00D54DC8" w:rsidRDefault="00ED4593">
            <w:pPr>
              <w:pStyle w:val="PURBody"/>
            </w:pPr>
            <w:r>
              <w:rPr>
                <w:b/>
                <w:i/>
              </w:rPr>
              <w:t>Potrebujete jo za vsakega/vsako:</w:t>
            </w:r>
          </w:p>
          <w:p w:rsidR="0082133B" w:rsidRPr="00D54DC8" w:rsidRDefault="00ED4593">
            <w:pPr>
              <w:pStyle w:val="PURBody"/>
            </w:pPr>
            <w:r>
              <w:t xml:space="preserve">Preverjenega uporabnika, ki dostopa do spletne storitve ali sorodne programske opreme. Vendar pa </w:t>
            </w:r>
          </w:p>
          <w:p w:rsidR="0082133B" w:rsidRPr="00D54DC8" w:rsidRDefault="00ED4593" w:rsidP="009A33CC">
            <w:pPr>
              <w:pStyle w:val="PURBullet"/>
              <w:numPr>
                <w:ilvl w:val="0"/>
                <w:numId w:val="23"/>
              </w:numPr>
            </w:pPr>
            <w:r>
              <w:t>Uporabniki, licencirani za Lync Online (paket 1)</w:t>
            </w:r>
          </w:p>
          <w:p w:rsidR="0082133B" w:rsidRPr="00D54DC8" w:rsidRDefault="00ED4593" w:rsidP="009A33CC">
            <w:pPr>
              <w:pStyle w:val="PURBullet"/>
              <w:numPr>
                <w:ilvl w:val="0"/>
                <w:numId w:val="23"/>
              </w:numPr>
            </w:pPr>
            <w:r>
              <w:t>Uporabniki, licencirani za Lync Server Standard CAL</w:t>
            </w:r>
          </w:p>
          <w:p w:rsidR="0082133B" w:rsidRPr="00D54DC8" w:rsidRDefault="00ED4593" w:rsidP="009A33CC">
            <w:pPr>
              <w:pStyle w:val="PURBullet"/>
              <w:numPr>
                <w:ilvl w:val="0"/>
                <w:numId w:val="23"/>
              </w:numPr>
            </w:pPr>
            <w:r>
              <w:t>Uporabniki, licencirani za Lync Server Enterprise CAL</w:t>
            </w:r>
          </w:p>
          <w:p w:rsidR="00567A04" w:rsidRPr="001C3D19" w:rsidRDefault="00567A04" w:rsidP="00567A04">
            <w:pPr>
              <w:pStyle w:val="PURBody"/>
              <w:numPr>
                <w:ilvl w:val="0"/>
                <w:numId w:val="23"/>
              </w:numPr>
              <w:rPr>
                <w:lang w:val="de-DE"/>
              </w:rPr>
            </w:pPr>
            <w:r w:rsidRPr="001C3D19">
              <w:rPr>
                <w:lang w:val="de-DE"/>
              </w:rPr>
              <w:t>Zunanji uporabniki, katerih pristnost ni preverjena</w:t>
            </w:r>
          </w:p>
          <w:p w:rsidR="00863A0F" w:rsidRPr="001C3D19" w:rsidRDefault="00863A0F" w:rsidP="00863A0F">
            <w:pPr>
              <w:pStyle w:val="PURBody"/>
              <w:ind w:left="504"/>
              <w:rPr>
                <w:lang w:val="de-DE"/>
              </w:rPr>
            </w:pPr>
          </w:p>
          <w:p w:rsidR="00FA5E3E" w:rsidRPr="001C3D19" w:rsidRDefault="00ED4593" w:rsidP="00FA5E3E">
            <w:pPr>
              <w:pStyle w:val="PURBody"/>
              <w:ind w:left="288"/>
              <w:rPr>
                <w:lang w:val="de-DE"/>
              </w:rPr>
            </w:pPr>
            <w:r w:rsidRPr="001C3D19">
              <w:rPr>
                <w:lang w:val="de-DE"/>
              </w:rPr>
              <w:t>ne potrebujejo zahtevanih licenc SL za dostop do spletne storitve, razen za namene (i) razporejanja ali vodenja spletne konference ali (ii) vzpostavljanja glasovnega klica prek javnega komutiranega telefonskega omrežja (PSTN).</w:t>
            </w:r>
          </w:p>
          <w:p w:rsidR="00FA5E3E" w:rsidRPr="001C3D19" w:rsidRDefault="00FA5E3E" w:rsidP="00FA5E3E">
            <w:pPr>
              <w:pStyle w:val="PURBody"/>
              <w:ind w:left="288"/>
              <w:rPr>
                <w:lang w:val="de-DE"/>
              </w:rPr>
            </w:pPr>
          </w:p>
          <w:p w:rsidR="00FA5E3E" w:rsidRPr="001C3D19" w:rsidRDefault="00FA5E3E" w:rsidP="003070F4">
            <w:pPr>
              <w:pStyle w:val="PURBody"/>
              <w:ind w:left="288"/>
              <w:rPr>
                <w:lang w:val="de-DE"/>
              </w:rPr>
            </w:pPr>
          </w:p>
        </w:tc>
        <w:tc>
          <w:tcPr>
            <w:tcW w:w="5262" w:type="dxa"/>
          </w:tcPr>
          <w:p w:rsidR="0082133B" w:rsidRPr="00D54DC8" w:rsidRDefault="00ED4593">
            <w:pPr>
              <w:pStyle w:val="PURBody"/>
            </w:pPr>
            <w:r>
              <w:rPr>
                <w:b/>
                <w:i/>
              </w:rPr>
              <w:t>Potrebna licenca SL:</w:t>
            </w:r>
          </w:p>
          <w:p w:rsidR="0082133B" w:rsidRPr="00D54DC8" w:rsidRDefault="00ED4593" w:rsidP="009A33CC">
            <w:pPr>
              <w:pStyle w:val="PURBullet"/>
              <w:numPr>
                <w:ilvl w:val="0"/>
                <w:numId w:val="24"/>
              </w:numPr>
            </w:pPr>
            <w:r>
              <w:t xml:space="preserve">uporabniška licenca SL za Lync Online (paket 3) </w:t>
            </w:r>
            <w:r>
              <w:rPr>
                <w:b/>
              </w:rPr>
              <w:t>ali</w:t>
            </w:r>
          </w:p>
          <w:p w:rsidR="007C7028" w:rsidRPr="005845F3" w:rsidRDefault="007C7028" w:rsidP="009A33CC">
            <w:pPr>
              <w:pStyle w:val="Heading4nobold"/>
              <w:numPr>
                <w:ilvl w:val="0"/>
                <w:numId w:val="24"/>
              </w:numPr>
              <w:spacing w:line="180" w:lineRule="atLeast"/>
              <w:jc w:val="left"/>
              <w:rPr>
                <w:rFonts w:ascii="Arial" w:hAnsi="Arial" w:cs="Arial"/>
              </w:rPr>
            </w:pPr>
            <w:r w:rsidRPr="005845F3">
              <w:rPr>
                <w:rFonts w:ascii="Arial" w:hAnsi="Arial" w:cs="Arial"/>
                <w:color w:val="000000"/>
              </w:rPr>
              <w:t xml:space="preserve">uporabniška licenca SL Office 365 Education </w:t>
            </w:r>
            <w:r w:rsidRPr="005845F3">
              <w:rPr>
                <w:rFonts w:ascii="Arial" w:hAnsi="Arial" w:cs="Arial"/>
                <w:color w:val="000000"/>
                <w:szCs w:val="18"/>
              </w:rPr>
              <w:t xml:space="preserve">A4 </w:t>
            </w:r>
            <w:r w:rsidRPr="005845F3">
              <w:rPr>
                <w:rFonts w:ascii="Arial" w:hAnsi="Arial" w:cs="Arial"/>
                <w:b/>
                <w:color w:val="000000"/>
                <w:szCs w:val="18"/>
              </w:rPr>
              <w:t>ali</w:t>
            </w:r>
          </w:p>
          <w:p w:rsidR="00164D30" w:rsidRPr="00D54DC8" w:rsidRDefault="00ED4593" w:rsidP="00164D30">
            <w:pPr>
              <w:pStyle w:val="PURBullet"/>
              <w:numPr>
                <w:ilvl w:val="0"/>
                <w:numId w:val="134"/>
              </w:numPr>
            </w:pPr>
            <w:r>
              <w:t>uporabniška licenca SL za Office 365 Enterprise E4</w:t>
            </w:r>
            <w:r>
              <w:rPr>
                <w:b/>
              </w:rPr>
              <w:t xml:space="preserve"> ali</w:t>
            </w:r>
          </w:p>
          <w:p w:rsidR="00164D30" w:rsidRPr="00D54DC8" w:rsidRDefault="00164D30" w:rsidP="00E17DB7">
            <w:pPr>
              <w:pStyle w:val="PURBullet"/>
              <w:numPr>
                <w:ilvl w:val="0"/>
                <w:numId w:val="134"/>
              </w:numPr>
            </w:pPr>
            <w:r>
              <w:t>uporabniška licenca SL za Office 365 Enterprise E4 brez</w:t>
            </w:r>
            <w:r w:rsidR="00E17DB7">
              <w:t> </w:t>
            </w:r>
            <w:r>
              <w:t xml:space="preserve">ProPlus </w:t>
            </w:r>
            <w:r>
              <w:rPr>
                <w:b/>
              </w:rPr>
              <w:t>ali</w:t>
            </w:r>
          </w:p>
          <w:p w:rsidR="00164D30" w:rsidRPr="00D54DC8" w:rsidRDefault="00164D30" w:rsidP="00164D30">
            <w:pPr>
              <w:pStyle w:val="PURBullet"/>
              <w:numPr>
                <w:ilvl w:val="0"/>
                <w:numId w:val="134"/>
              </w:numPr>
            </w:pPr>
            <w:r>
              <w:t xml:space="preserve">uporabniška licenca SL za Lync Online (paket 3A) </w:t>
            </w:r>
            <w:r>
              <w:rPr>
                <w:b/>
              </w:rPr>
              <w:t>ali</w:t>
            </w:r>
          </w:p>
          <w:p w:rsidR="00164D30" w:rsidRPr="00D54DC8" w:rsidRDefault="00164D30" w:rsidP="00164D30">
            <w:pPr>
              <w:pStyle w:val="PURBullet"/>
              <w:numPr>
                <w:ilvl w:val="0"/>
                <w:numId w:val="134"/>
              </w:numPr>
            </w:pPr>
            <w:r>
              <w:t xml:space="preserve">uporabniška licenca SL za Lync Online (paket 3G) </w:t>
            </w:r>
            <w:r>
              <w:rPr>
                <w:b/>
              </w:rPr>
              <w:t>ali</w:t>
            </w:r>
          </w:p>
          <w:p w:rsidR="00164D30" w:rsidRPr="00D54DC8" w:rsidRDefault="00164D30" w:rsidP="00164D30">
            <w:pPr>
              <w:pStyle w:val="PURBullet"/>
              <w:numPr>
                <w:ilvl w:val="0"/>
                <w:numId w:val="134"/>
              </w:numPr>
            </w:pPr>
            <w:r>
              <w:t xml:space="preserve">uporabniška licenca SL za Office 365 Government G4 </w:t>
            </w:r>
            <w:r>
              <w:rPr>
                <w:b/>
              </w:rPr>
              <w:t>ali</w:t>
            </w:r>
          </w:p>
          <w:p w:rsidR="00164D30" w:rsidRPr="00D54DC8" w:rsidRDefault="00164D30" w:rsidP="00164D30">
            <w:pPr>
              <w:pStyle w:val="PURBullet"/>
              <w:numPr>
                <w:ilvl w:val="0"/>
                <w:numId w:val="134"/>
              </w:numPr>
            </w:pPr>
            <w:r>
              <w:t>uporabniška licenca SL za Office 365 Government G4 brez ProPlus.</w:t>
            </w:r>
          </w:p>
          <w:p w:rsidR="00164D30" w:rsidRPr="00D54DC8" w:rsidRDefault="00164D30" w:rsidP="00164D30">
            <w:pPr>
              <w:pStyle w:val="PURBody"/>
            </w:pPr>
          </w:p>
          <w:p w:rsidR="00164D30" w:rsidRPr="00164D30" w:rsidRDefault="00164D30" w:rsidP="00164D30">
            <w:pPr>
              <w:pStyle w:val="PURBody"/>
              <w:ind w:left="72" w:right="122"/>
            </w:pPr>
          </w:p>
        </w:tc>
      </w:tr>
    </w:tbl>
    <w:p w:rsidR="007848A3" w:rsidRPr="00D54DC8" w:rsidRDefault="007848A3" w:rsidP="007848A3">
      <w:pPr>
        <w:pStyle w:val="PURBlueBGHeader"/>
        <w:keepNext/>
        <w:keepLines/>
      </w:pPr>
      <w:r>
        <w:t>Dodatni pogoji:</w:t>
      </w:r>
    </w:p>
    <w:p w:rsidR="007848A3" w:rsidRPr="00D54DC8" w:rsidRDefault="007848A3" w:rsidP="007848A3">
      <w:pPr>
        <w:pStyle w:val="PURBlueStrong-Indented"/>
      </w:pPr>
      <w:r>
        <w:t>Upoštevna obvestila</w:t>
      </w:r>
    </w:p>
    <w:p w:rsidR="007848A3" w:rsidRPr="00D54DC8" w:rsidRDefault="007848A3" w:rsidP="009E4307">
      <w:pPr>
        <w:pStyle w:val="PURBlueStrong-Indented"/>
      </w:pPr>
      <w:r w:rsidRPr="00887536">
        <w:rPr>
          <w:smallCaps w:val="0"/>
          <w:color w:val="auto"/>
          <w:spacing w:val="0"/>
        </w:rPr>
        <w:t xml:space="preserve">Veljajo obvestila o snemanju, tehnologiji H.264/AVC, MPEG-4 AVC in/ali VC-1 v </w:t>
      </w:r>
      <w:hyperlink w:anchor="Appendix_1" w:history="1">
        <w:r w:rsidR="009E4307" w:rsidRPr="009E4307">
          <w:rPr>
            <w:smallCaps w:val="0"/>
            <w:color w:val="00467F"/>
            <w:spacing w:val="0"/>
            <w:u w:val="single"/>
          </w:rPr>
          <w:t>Dodatku 1</w:t>
        </w:r>
      </w:hyperlink>
      <w:r>
        <w:rPr>
          <w:smallCaps w:val="0"/>
          <w:color w:val="auto"/>
        </w:rPr>
        <w:t>.</w:t>
      </w:r>
    </w:p>
    <w:p w:rsidR="0082133B" w:rsidRPr="00D54DC8" w:rsidRDefault="00691FDE" w:rsidP="00345D37">
      <w:pPr>
        <w:pStyle w:val="PURBreadcrumb"/>
        <w:spacing w:before="160" w:after="160"/>
      </w:pPr>
      <w:hyperlink w:anchor="_Sec4">
        <w:r w:rsidR="0007456D">
          <w:rPr>
            <w:color w:val="00467F"/>
            <w:u w:val="single"/>
          </w:rPr>
          <w:t>Kazalo vsebine</w:t>
        </w:r>
      </w:hyperlink>
      <w:r w:rsidR="0007456D">
        <w:t>/</w:t>
      </w:r>
      <w:hyperlink w:anchor="General_License_Terms">
        <w:r w:rsidR="0007456D">
          <w:rPr>
            <w:color w:val="00467F"/>
            <w:u w:val="single"/>
          </w:rPr>
          <w:t>Splošni pogoji</w:t>
        </w:r>
      </w:hyperlink>
      <w:r w:rsidR="0007456D">
        <w:t xml:space="preserve"> </w:t>
      </w:r>
    </w:p>
    <w:p w:rsidR="004B0A15" w:rsidRPr="00D54DC8" w:rsidRDefault="004B0A15" w:rsidP="004B0A15">
      <w:pPr>
        <w:pStyle w:val="PURProductName"/>
      </w:pPr>
      <w:bookmarkStart w:id="314" w:name="_Sec401"/>
      <w:r>
        <w:t xml:space="preserve">Microsoft Rights Management </w:t>
      </w:r>
      <w:r>
        <w:fldChar w:fldCharType="begin"/>
      </w:r>
      <w:r>
        <w:instrText>XE "Microsoft Rights Management"</w:instrText>
      </w:r>
      <w:r>
        <w:fldChar w:fldCharType="end"/>
      </w:r>
      <w:r>
        <w:fldChar w:fldCharType="begin"/>
      </w:r>
      <w:r>
        <w:instrText xml:space="preserve"> TC "</w:instrText>
      </w:r>
      <w:bookmarkStart w:id="315" w:name="_Toc374444325"/>
      <w:r>
        <w:instrText>Microsoft Rights Management</w:instrText>
      </w:r>
      <w:bookmarkEnd w:id="315"/>
      <w:r>
        <w:instrText xml:space="preserve">" \l </w:instrText>
      </w:r>
      <w:r w:rsidR="00E01841">
        <w:instrText>3</w:instrText>
      </w:r>
      <w:r>
        <w:fldChar w:fldCharType="end"/>
      </w:r>
    </w:p>
    <w:p w:rsidR="004B0A15" w:rsidRPr="00D54DC8" w:rsidRDefault="004B0A15" w:rsidP="004B0A15">
      <w:pPr>
        <w:pStyle w:val="PURBlueBGHeader"/>
      </w:pPr>
      <w:r>
        <w:t>UPORABNIŠKE LICENCE SL</w:t>
      </w:r>
    </w:p>
    <w:tbl>
      <w:tblPr>
        <w:tblStyle w:val="PURTableNoVertical"/>
        <w:tblW w:w="10647" w:type="dxa"/>
        <w:tblLook w:val="04A0" w:firstRow="1" w:lastRow="0" w:firstColumn="1" w:lastColumn="0" w:noHBand="0" w:noVBand="1"/>
      </w:tblPr>
      <w:tblGrid>
        <w:gridCol w:w="5337"/>
        <w:gridCol w:w="5310"/>
      </w:tblGrid>
      <w:tr w:rsidR="004B0A15" w:rsidTr="00E13ABB">
        <w:trPr>
          <w:cnfStyle w:val="100000000000" w:firstRow="1" w:lastRow="0" w:firstColumn="0" w:lastColumn="0" w:oddVBand="0" w:evenVBand="0" w:oddHBand="0" w:evenHBand="0" w:firstRowFirstColumn="0" w:firstRowLastColumn="0" w:lastRowFirstColumn="0" w:lastRowLastColumn="0"/>
        </w:trPr>
        <w:tc>
          <w:tcPr>
            <w:tcW w:w="5337" w:type="dxa"/>
          </w:tcPr>
          <w:p w:rsidR="004B0A15" w:rsidRPr="00D54DC8" w:rsidRDefault="004B0A15" w:rsidP="003F6E4F">
            <w:pPr>
              <w:pStyle w:val="PURBody"/>
            </w:pPr>
            <w:r>
              <w:rPr>
                <w:b/>
                <w:i/>
              </w:rPr>
              <w:t>Potrebujete jo za vsakega/vsako:</w:t>
            </w:r>
          </w:p>
          <w:p w:rsidR="004B0A15" w:rsidRDefault="004B0A15" w:rsidP="009A33CC">
            <w:pPr>
              <w:pStyle w:val="PURBullet"/>
              <w:numPr>
                <w:ilvl w:val="0"/>
                <w:numId w:val="60"/>
              </w:numPr>
            </w:pPr>
            <w:r>
              <w:t>Uporabnika/uporabnico, ki do storitve ali sorodne programske opreme dostopa zato, da dodeli upravljanje pravic za vsebino</w:t>
            </w:r>
          </w:p>
        </w:tc>
        <w:tc>
          <w:tcPr>
            <w:tcW w:w="5310" w:type="dxa"/>
          </w:tcPr>
          <w:p w:rsidR="004B0A15" w:rsidRPr="00D54DC8" w:rsidRDefault="004B0A15" w:rsidP="003F6E4F">
            <w:pPr>
              <w:pStyle w:val="PURBody"/>
            </w:pPr>
            <w:r>
              <w:rPr>
                <w:b/>
                <w:i/>
              </w:rPr>
              <w:t>Potrebna licenca SL:</w:t>
            </w:r>
          </w:p>
          <w:p w:rsidR="004B0A15" w:rsidRPr="00D54DC8" w:rsidRDefault="004B0A15" w:rsidP="00E13ABB">
            <w:pPr>
              <w:pStyle w:val="PURBullet"/>
              <w:numPr>
                <w:ilvl w:val="0"/>
                <w:numId w:val="61"/>
              </w:numPr>
            </w:pPr>
            <w:r>
              <w:t>uporabniška licenca SL za Microsoft Rights Management</w:t>
            </w:r>
            <w:r w:rsidR="00E13ABB">
              <w:t> </w:t>
            </w:r>
            <w:r>
              <w:rPr>
                <w:b/>
              </w:rPr>
              <w:t>ali</w:t>
            </w:r>
          </w:p>
          <w:p w:rsidR="003C27E9" w:rsidRPr="00D54DC8" w:rsidRDefault="003C27E9" w:rsidP="00E13ABB">
            <w:pPr>
              <w:pStyle w:val="PURBullet"/>
              <w:numPr>
                <w:ilvl w:val="0"/>
                <w:numId w:val="61"/>
              </w:numPr>
            </w:pPr>
            <w:r>
              <w:t>uporabniška licenca SL za Microsoft Rights Management</w:t>
            </w:r>
            <w:r w:rsidR="00E13ABB">
              <w:t> </w:t>
            </w:r>
            <w:r>
              <w:t xml:space="preserve">A </w:t>
            </w:r>
            <w:r>
              <w:rPr>
                <w:b/>
              </w:rPr>
              <w:t>ali</w:t>
            </w:r>
          </w:p>
          <w:p w:rsidR="004B0A15" w:rsidRPr="00D54DC8" w:rsidRDefault="004B0A15" w:rsidP="009A33CC">
            <w:pPr>
              <w:pStyle w:val="PURBullet"/>
              <w:numPr>
                <w:ilvl w:val="0"/>
                <w:numId w:val="61"/>
              </w:numPr>
            </w:pPr>
            <w:r>
              <w:t xml:space="preserve">uporabniška licenca SL za Office 365 Enterprise E3–E4 </w:t>
            </w:r>
            <w:r>
              <w:rPr>
                <w:b/>
              </w:rPr>
              <w:t>ali</w:t>
            </w:r>
            <w:r>
              <w:t xml:space="preserve"> </w:t>
            </w:r>
          </w:p>
          <w:p w:rsidR="00912DE2" w:rsidRPr="00D54DC8" w:rsidRDefault="00912DE2" w:rsidP="009A33CC">
            <w:pPr>
              <w:pStyle w:val="PURBullet"/>
              <w:numPr>
                <w:ilvl w:val="0"/>
                <w:numId w:val="61"/>
              </w:numPr>
            </w:pPr>
            <w:r>
              <w:t xml:space="preserve">uporabniška licenca SL za Office 365 Enterprise E3–E4 brez ProPlus </w:t>
            </w:r>
            <w:r>
              <w:rPr>
                <w:b/>
              </w:rPr>
              <w:t>ali</w:t>
            </w:r>
          </w:p>
          <w:p w:rsidR="004B0A15" w:rsidRPr="00E3490C" w:rsidRDefault="004B0A15" w:rsidP="009A33CC">
            <w:pPr>
              <w:pStyle w:val="PURBullet"/>
              <w:numPr>
                <w:ilvl w:val="0"/>
                <w:numId w:val="61"/>
              </w:numPr>
            </w:pPr>
            <w:r>
              <w:t>uporabniška licenca SL za Office 365 Education A3–A4.</w:t>
            </w:r>
          </w:p>
        </w:tc>
      </w:tr>
    </w:tbl>
    <w:p w:rsidR="004B0A15" w:rsidRPr="00D54DC8" w:rsidRDefault="00691FDE" w:rsidP="00345D37">
      <w:pPr>
        <w:pStyle w:val="PURBreadcrumb"/>
        <w:spacing w:before="160" w:after="160"/>
      </w:pPr>
      <w:hyperlink w:anchor="_Sec4">
        <w:r w:rsidR="0007456D">
          <w:rPr>
            <w:color w:val="00467F"/>
            <w:u w:val="single"/>
          </w:rPr>
          <w:t>Kazalo vsebine</w:t>
        </w:r>
      </w:hyperlink>
      <w:r w:rsidR="0007456D">
        <w:t>/</w:t>
      </w:r>
      <w:hyperlink w:anchor="General_License_Terms">
        <w:r w:rsidR="0007456D">
          <w:rPr>
            <w:color w:val="00467F"/>
            <w:u w:val="single"/>
          </w:rPr>
          <w:t>Splošni pogoji</w:t>
        </w:r>
      </w:hyperlink>
      <w:r w:rsidR="0007456D">
        <w:t xml:space="preserve"> </w:t>
      </w:r>
    </w:p>
    <w:bookmarkEnd w:id="314"/>
    <w:p w:rsidR="00E52C83" w:rsidRPr="00D54DC8" w:rsidRDefault="00E52C83" w:rsidP="00E52C83">
      <w:pPr>
        <w:pStyle w:val="PURProductName"/>
      </w:pPr>
      <w:r>
        <w:t>Office 365 Developer</w:t>
      </w:r>
      <w:r>
        <w:fldChar w:fldCharType="begin"/>
      </w:r>
      <w:r>
        <w:instrText>XE "Office 365 Developer"</w:instrText>
      </w:r>
      <w:r>
        <w:fldChar w:fldCharType="end"/>
      </w:r>
      <w:r>
        <w:fldChar w:fldCharType="begin"/>
      </w:r>
      <w:r>
        <w:instrText xml:space="preserve"> TC "</w:instrText>
      </w:r>
      <w:bookmarkStart w:id="316" w:name="_Toc370712516"/>
      <w:bookmarkStart w:id="317" w:name="_Toc374444326"/>
      <w:r>
        <w:instrText xml:space="preserve">Office 365 </w:instrText>
      </w:r>
      <w:r w:rsidR="00256119">
        <w:instrText>Developer</w:instrText>
      </w:r>
      <w:bookmarkEnd w:id="316"/>
      <w:bookmarkEnd w:id="317"/>
      <w:r>
        <w:instrText xml:space="preserve">" \l </w:instrText>
      </w:r>
      <w:r w:rsidR="00E01841">
        <w:instrText>3</w:instrText>
      </w:r>
      <w:r>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Tr="008B3953">
        <w:tc>
          <w:tcPr>
            <w:tcW w:w="5400" w:type="dxa"/>
          </w:tcPr>
          <w:p w:rsidR="00E52C83" w:rsidRDefault="00E52C83" w:rsidP="00F94B5B">
            <w:pPr>
              <w:pStyle w:val="PURBody"/>
            </w:pPr>
          </w:p>
        </w:tc>
        <w:tc>
          <w:tcPr>
            <w:tcW w:w="5400" w:type="dxa"/>
          </w:tcPr>
          <w:p w:rsidR="00E52C83" w:rsidRDefault="00E52C83" w:rsidP="00E50C5B">
            <w:pPr>
              <w:pStyle w:val="PURBody"/>
            </w:pPr>
          </w:p>
        </w:tc>
      </w:tr>
    </w:tbl>
    <w:p w:rsidR="00E52C83" w:rsidRPr="00D54DC8" w:rsidRDefault="00E52C83" w:rsidP="00E52C83">
      <w:pPr>
        <w:pStyle w:val="PURBlueBGHeader"/>
      </w:pPr>
      <w:r>
        <w:t>UPORABNIŠKE LICENCE SL</w:t>
      </w:r>
    </w:p>
    <w:tbl>
      <w:tblPr>
        <w:tblStyle w:val="PURTableNoVertical"/>
        <w:tblW w:w="0" w:type="auto"/>
        <w:tblLook w:val="04A0" w:firstRow="1" w:lastRow="0" w:firstColumn="1" w:lastColumn="0" w:noHBand="0" w:noVBand="1"/>
      </w:tblPr>
      <w:tblGrid>
        <w:gridCol w:w="5266"/>
        <w:gridCol w:w="5260"/>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Default="00E52C83" w:rsidP="00E50C5B">
            <w:pPr>
              <w:pStyle w:val="PURBody"/>
            </w:pPr>
            <w:r>
              <w:rPr>
                <w:b/>
                <w:i/>
              </w:rPr>
              <w:t>Potrebujete jo za vsakega/vsako:</w:t>
            </w:r>
          </w:p>
        </w:tc>
        <w:tc>
          <w:tcPr>
            <w:tcW w:w="5319" w:type="dxa"/>
          </w:tcPr>
          <w:p w:rsidR="00E52C83" w:rsidRDefault="00E52C83" w:rsidP="00E50C5B">
            <w:pPr>
              <w:pStyle w:val="PURBody"/>
            </w:pPr>
            <w:r>
              <w:rPr>
                <w:b/>
                <w:i/>
              </w:rPr>
              <w:t>Potrebna licenca SL:</w:t>
            </w:r>
          </w:p>
        </w:tc>
      </w:tr>
      <w:tr w:rsidR="00E52C83" w:rsidTr="00F0038C">
        <w:tc>
          <w:tcPr>
            <w:tcW w:w="5323" w:type="dxa"/>
          </w:tcPr>
          <w:p w:rsidR="00E52C83" w:rsidRPr="00D54DC8" w:rsidRDefault="0038547E" w:rsidP="009A33CC">
            <w:pPr>
              <w:pStyle w:val="PURBullet"/>
              <w:numPr>
                <w:ilvl w:val="0"/>
                <w:numId w:val="27"/>
              </w:numPr>
            </w:pPr>
            <w:r>
              <w:rPr>
                <w:rFonts w:asciiTheme="minorHAnsi" w:hAnsiTheme="minorHAnsi" w:cstheme="minorHAnsi"/>
                <w:szCs w:val="18"/>
              </w:rPr>
              <w:t>Uporabnika, ki dostopa do spletne storitve ali sorodne programske opreme.</w:t>
            </w:r>
          </w:p>
          <w:p w:rsidR="00C72CDA" w:rsidRPr="00C72CDA" w:rsidRDefault="00F0038C" w:rsidP="009A33CC">
            <w:pPr>
              <w:pStyle w:val="PURBody"/>
              <w:numPr>
                <w:ilvl w:val="0"/>
                <w:numId w:val="27"/>
              </w:numPr>
              <w:rPr>
                <w:rFonts w:asciiTheme="minorHAnsi" w:hAnsiTheme="minorHAnsi" w:cstheme="minorHAnsi"/>
              </w:rPr>
            </w:pPr>
            <w:r>
              <w:rPr>
                <w:rFonts w:asciiTheme="minorHAnsi" w:hAnsiTheme="minorHAnsi" w:cstheme="minorHAnsi"/>
              </w:rPr>
              <w:t xml:space="preserve">Vaši končni uporabniki ne potrebujejo zahtevanih licenc SL za dostop do spletnih storitev za izvajanje preskusov </w:t>
            </w:r>
            <w:r>
              <w:rPr>
                <w:rFonts w:asciiTheme="minorHAnsi" w:hAnsiTheme="minorHAnsi" w:cstheme="minorHAnsi"/>
              </w:rPr>
              <w:lastRenderedPageBreak/>
              <w:t>sprejemljivosti ali posredovanje povratnih informacij o programih.</w:t>
            </w:r>
          </w:p>
        </w:tc>
        <w:tc>
          <w:tcPr>
            <w:tcW w:w="5319" w:type="dxa"/>
          </w:tcPr>
          <w:p w:rsidR="00E52C83" w:rsidRPr="000718FB" w:rsidRDefault="00E52C83" w:rsidP="009A33CC">
            <w:pPr>
              <w:pStyle w:val="PURBullet"/>
              <w:numPr>
                <w:ilvl w:val="0"/>
                <w:numId w:val="28"/>
              </w:numPr>
              <w:rPr>
                <w:rFonts w:asciiTheme="minorHAnsi" w:hAnsiTheme="minorHAnsi" w:cstheme="minorHAnsi"/>
              </w:rPr>
            </w:pPr>
            <w:r>
              <w:rPr>
                <w:rFonts w:asciiTheme="minorHAnsi" w:hAnsiTheme="minorHAnsi" w:cstheme="minorHAnsi"/>
              </w:rPr>
              <w:lastRenderedPageBreak/>
              <w:t>Uporabniška licenca SL za Office 365 Developer</w:t>
            </w:r>
          </w:p>
        </w:tc>
      </w:tr>
    </w:tbl>
    <w:p w:rsidR="00F0038C" w:rsidRPr="00D54DC8" w:rsidRDefault="00F0038C" w:rsidP="00F0038C">
      <w:pPr>
        <w:pStyle w:val="PURBlueBGHeader"/>
      </w:pPr>
      <w:r>
        <w:lastRenderedPageBreak/>
        <w:t>Dodatni pogoji:</w:t>
      </w:r>
    </w:p>
    <w:p w:rsidR="00912DE2" w:rsidRPr="00D54DC8" w:rsidRDefault="00912DE2" w:rsidP="00912DE2">
      <w:pPr>
        <w:pStyle w:val="PURProductName"/>
        <w:pBdr>
          <w:bottom w:val="none" w:sz="0" w:space="0" w:color="auto"/>
        </w:pBdr>
      </w:pPr>
      <w:r>
        <w:rPr>
          <w:smallCaps/>
          <w:color w:val="00467F" w:themeColor="text2"/>
          <w:sz w:val="18"/>
        </w:rPr>
        <w:t>Pogodba o ravni storitve:</w:t>
      </w:r>
      <w:r w:rsidR="00DE1557">
        <w:t xml:space="preserve"> </w:t>
      </w:r>
      <w:r>
        <w:rPr>
          <w:rFonts w:asciiTheme="minorHAnsi" w:hAnsiTheme="minorHAnsi" w:cstheme="minorHAnsi"/>
          <w:sz w:val="18"/>
          <w:szCs w:val="18"/>
        </w:rPr>
        <w:t>ne</w:t>
      </w:r>
    </w:p>
    <w:p w:rsidR="00E52C83" w:rsidRPr="00D54DC8" w:rsidRDefault="00F0038C" w:rsidP="00912DE2">
      <w:pPr>
        <w:pStyle w:val="PURProductName"/>
        <w:pBdr>
          <w:bottom w:val="none" w:sz="0" w:space="0" w:color="auto"/>
        </w:pBdr>
      </w:pPr>
      <w:r>
        <w:rPr>
          <w:rFonts w:asciiTheme="minorHAnsi" w:hAnsiTheme="minorHAnsi" w:cstheme="minorHAnsi"/>
          <w:sz w:val="18"/>
          <w:szCs w:val="18"/>
        </w:rPr>
        <w:t>Vsak končni uporabnik, ki mu dodelite uporabniško licenco SL, lahko uporablja spletno storitev za oblikovanje, razvijanje in preskušanje vaših programov, da jih omogoči za vaše spletne storitve Office 365, uvedbe na mestu uporabe ali za Microsoft Office Store. Spletne storitve niso licencirane za produkcijsko uporabo.</w:t>
      </w:r>
    </w:p>
    <w:p w:rsidR="00F0038C" w:rsidRPr="00D54DC8" w:rsidRDefault="00691FDE" w:rsidP="00345D37">
      <w:pPr>
        <w:pStyle w:val="PURBreadcrumb"/>
        <w:spacing w:before="160" w:after="160"/>
      </w:pPr>
      <w:hyperlink w:anchor="_Sec4">
        <w:r w:rsidR="0007456D">
          <w:rPr>
            <w:color w:val="00467F"/>
            <w:u w:val="single"/>
          </w:rPr>
          <w:t>Kazalo vsebine</w:t>
        </w:r>
      </w:hyperlink>
      <w:r w:rsidR="0007456D">
        <w:t>/</w:t>
      </w:r>
      <w:hyperlink w:anchor="General_License_Terms">
        <w:r w:rsidR="0007456D">
          <w:rPr>
            <w:color w:val="00467F"/>
            <w:u w:val="single"/>
          </w:rPr>
          <w:t>Splošni pogoji</w:t>
        </w:r>
      </w:hyperlink>
      <w:r w:rsidR="0007456D">
        <w:t xml:space="preserve"> </w:t>
      </w:r>
    </w:p>
    <w:p w:rsidR="004D12DB" w:rsidRPr="00D54DC8" w:rsidRDefault="004D12DB" w:rsidP="004D12DB">
      <w:pPr>
        <w:pStyle w:val="PURProductName"/>
      </w:pPr>
      <w:bookmarkStart w:id="318" w:name="_Sec386"/>
      <w:r>
        <w:t>Office 365 Small Business</w:t>
      </w:r>
      <w:r>
        <w:fldChar w:fldCharType="begin"/>
      </w:r>
      <w:r>
        <w:instrText>XE "Office 365 Small Business"</w:instrText>
      </w:r>
      <w:r>
        <w:fldChar w:fldCharType="end"/>
      </w:r>
      <w:r>
        <w:fldChar w:fldCharType="begin"/>
      </w:r>
      <w:r>
        <w:instrText xml:space="preserve"> TC "</w:instrText>
      </w:r>
      <w:bookmarkStart w:id="319" w:name="_Toc370712518"/>
      <w:bookmarkStart w:id="320" w:name="_Toc374444327"/>
      <w:r>
        <w:instrText xml:space="preserve">Office 365 </w:instrText>
      </w:r>
      <w:r w:rsidR="00256119">
        <w:instrText>Small Business</w:instrText>
      </w:r>
      <w:bookmarkEnd w:id="319"/>
      <w:bookmarkEnd w:id="320"/>
      <w:r>
        <w:instrText xml:space="preserve">" \l </w:instrText>
      </w:r>
      <w:r w:rsidR="00E01841">
        <w:instrText>3</w:instrText>
      </w:r>
      <w:r>
        <w:fldChar w:fldCharType="end"/>
      </w:r>
    </w:p>
    <w:p w:rsidR="004D12DB" w:rsidRPr="00D54DC8" w:rsidRDefault="004D12DB" w:rsidP="004D12DB">
      <w:pPr>
        <w:pStyle w:val="PURBlueBGHeader"/>
      </w:pPr>
      <w:r>
        <w:t>UPORABNIŠKE LICENCE SL</w:t>
      </w:r>
    </w:p>
    <w:tbl>
      <w:tblPr>
        <w:tblStyle w:val="PURTableNoVertical"/>
        <w:tblW w:w="0" w:type="auto"/>
        <w:tblLook w:val="04A0" w:firstRow="1" w:lastRow="0" w:firstColumn="1" w:lastColumn="0" w:noHBand="0" w:noVBand="1"/>
      </w:tblPr>
      <w:tblGrid>
        <w:gridCol w:w="5263"/>
        <w:gridCol w:w="5263"/>
      </w:tblGrid>
      <w:tr w:rsidR="004D12DB"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Default="004D12DB" w:rsidP="00E50C5B">
            <w:pPr>
              <w:pStyle w:val="PURBody"/>
            </w:pPr>
            <w:r>
              <w:rPr>
                <w:b/>
                <w:i/>
              </w:rPr>
              <w:t>Potrebujete jo za vsakega/vsako:</w:t>
            </w:r>
          </w:p>
        </w:tc>
        <w:tc>
          <w:tcPr>
            <w:tcW w:w="5340" w:type="dxa"/>
          </w:tcPr>
          <w:p w:rsidR="004D12DB" w:rsidRDefault="004D12DB" w:rsidP="00E50C5B">
            <w:pPr>
              <w:pStyle w:val="PURBody"/>
            </w:pPr>
            <w:r>
              <w:rPr>
                <w:b/>
                <w:i/>
              </w:rPr>
              <w:t>Potrebna licenca SL:</w:t>
            </w:r>
          </w:p>
        </w:tc>
      </w:tr>
      <w:tr w:rsidR="004D12DB" w:rsidTr="00E50C5B">
        <w:tc>
          <w:tcPr>
            <w:tcW w:w="5340" w:type="dxa"/>
          </w:tcPr>
          <w:p w:rsidR="004D12DB" w:rsidRPr="00D54DC8" w:rsidRDefault="00D72FF8" w:rsidP="009A33CC">
            <w:pPr>
              <w:pStyle w:val="PURBullet"/>
              <w:numPr>
                <w:ilvl w:val="0"/>
                <w:numId w:val="27"/>
              </w:numPr>
            </w:pPr>
            <w:r>
              <w:rPr>
                <w:rFonts w:ascii="Tahoma" w:hAnsi="Tahoma"/>
                <w:szCs w:val="18"/>
              </w:rPr>
              <w:t xml:space="preserve">Uporabnika, ki dostopa do spletne storitve ali sorodne programske opreme. </w:t>
            </w:r>
          </w:p>
          <w:p w:rsidR="004D12DB" w:rsidRPr="00606344" w:rsidRDefault="000B40D0" w:rsidP="00345D37">
            <w:pPr>
              <w:pStyle w:val="PURBullet"/>
              <w:numPr>
                <w:ilvl w:val="0"/>
                <w:numId w:val="27"/>
              </w:numPr>
            </w:pPr>
            <w:r>
              <w:t xml:space="preserve">Zunanji uporabniki, ki so v zbirke mest povabljeni prek funkcije »Skupna raba prek pošte«, in sicer največ 500 zunanjih uporabnikov na najemnika, ne potrebujejo uporabniških licenc SL za ta namen. </w:t>
            </w:r>
          </w:p>
        </w:tc>
        <w:tc>
          <w:tcPr>
            <w:tcW w:w="5340" w:type="dxa"/>
          </w:tcPr>
          <w:p w:rsidR="004D12DB" w:rsidRDefault="004D12DB" w:rsidP="009A33CC">
            <w:pPr>
              <w:pStyle w:val="PURBullet"/>
              <w:numPr>
                <w:ilvl w:val="0"/>
                <w:numId w:val="28"/>
              </w:numPr>
            </w:pPr>
            <w:r>
              <w:rPr>
                <w:rFonts w:ascii="Tahoma" w:hAnsi="Tahoma"/>
              </w:rPr>
              <w:t>Uporabniška licenca SL za Office 365 Small Business</w:t>
            </w:r>
          </w:p>
        </w:tc>
      </w:tr>
    </w:tbl>
    <w:p w:rsidR="004D12DB" w:rsidRPr="00D54DC8" w:rsidRDefault="00691FDE" w:rsidP="00345D37">
      <w:pPr>
        <w:pStyle w:val="PURBreadcrumb"/>
        <w:keepNext w:val="0"/>
        <w:keepLines w:val="0"/>
        <w:spacing w:before="120"/>
      </w:pPr>
      <w:hyperlink w:anchor="_Sec4">
        <w:r w:rsidR="0007456D">
          <w:rPr>
            <w:color w:val="00467F"/>
            <w:u w:val="single"/>
          </w:rPr>
          <w:t>Kazalo vsebine</w:t>
        </w:r>
      </w:hyperlink>
      <w:r w:rsidR="0007456D">
        <w:t>/</w:t>
      </w:r>
      <w:hyperlink w:anchor="General_License_Terms">
        <w:r w:rsidR="0007456D">
          <w:rPr>
            <w:color w:val="00467F"/>
            <w:u w:val="single"/>
          </w:rPr>
          <w:t>Splošni pogoji</w:t>
        </w:r>
      </w:hyperlink>
      <w:r w:rsidR="0007456D">
        <w:t xml:space="preserve"> </w:t>
      </w:r>
    </w:p>
    <w:p w:rsidR="00A079D1" w:rsidRPr="00D54DC8" w:rsidRDefault="00A079D1" w:rsidP="00A079D1">
      <w:pPr>
        <w:pStyle w:val="PURProductName"/>
      </w:pPr>
      <w:r>
        <w:t>Office 365 Small Business Premium</w:t>
      </w:r>
      <w:r>
        <w:fldChar w:fldCharType="begin"/>
      </w:r>
      <w:r>
        <w:instrText>XE "Office 365 Small Business Premium"</w:instrText>
      </w:r>
      <w:r>
        <w:fldChar w:fldCharType="end"/>
      </w:r>
      <w:r>
        <w:fldChar w:fldCharType="begin"/>
      </w:r>
      <w:r>
        <w:instrText xml:space="preserve"> TC "</w:instrText>
      </w:r>
      <w:bookmarkStart w:id="321" w:name="_Toc370712519"/>
      <w:bookmarkStart w:id="322" w:name="_Toc374444328"/>
      <w:r>
        <w:instrText xml:space="preserve">Office 365 </w:instrText>
      </w:r>
      <w:r w:rsidR="00256119">
        <w:instrText>Small Business Premium</w:instrText>
      </w:r>
      <w:bookmarkEnd w:id="321"/>
      <w:bookmarkEnd w:id="322"/>
      <w:r>
        <w:instrText xml:space="preserve">" \l </w:instrText>
      </w:r>
      <w:r w:rsidR="00E01841">
        <w:instrText>3</w:instrText>
      </w:r>
      <w:r>
        <w:fldChar w:fldCharType="end"/>
      </w:r>
    </w:p>
    <w:p w:rsidR="00A079D1" w:rsidRPr="00D54DC8" w:rsidRDefault="00A079D1" w:rsidP="00A079D1">
      <w:pPr>
        <w:pStyle w:val="PURBlueBGHeader"/>
      </w:pPr>
      <w:r>
        <w:t>UPORABNIŠKE LICENCE SL</w:t>
      </w:r>
    </w:p>
    <w:tbl>
      <w:tblPr>
        <w:tblStyle w:val="PURTableNoVertical"/>
        <w:tblW w:w="0" w:type="auto"/>
        <w:tblLook w:val="04A0" w:firstRow="1" w:lastRow="0" w:firstColumn="1" w:lastColumn="0" w:noHBand="0" w:noVBand="1"/>
      </w:tblPr>
      <w:tblGrid>
        <w:gridCol w:w="5265"/>
        <w:gridCol w:w="5261"/>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Default="00A079D1" w:rsidP="00C04261">
            <w:pPr>
              <w:pStyle w:val="PURBody"/>
            </w:pPr>
            <w:r>
              <w:rPr>
                <w:b/>
                <w:i/>
              </w:rPr>
              <w:t>Potrebujete jo za vsakega/vsako:</w:t>
            </w:r>
          </w:p>
        </w:tc>
        <w:tc>
          <w:tcPr>
            <w:tcW w:w="5319" w:type="dxa"/>
          </w:tcPr>
          <w:p w:rsidR="00A079D1" w:rsidRDefault="00A079D1" w:rsidP="00C04261">
            <w:pPr>
              <w:pStyle w:val="PURBody"/>
            </w:pPr>
            <w:r>
              <w:rPr>
                <w:b/>
                <w:i/>
              </w:rPr>
              <w:t>Potrebna licenca SL:</w:t>
            </w:r>
          </w:p>
        </w:tc>
      </w:tr>
      <w:tr w:rsidR="00A079D1" w:rsidTr="00A079D1">
        <w:tc>
          <w:tcPr>
            <w:tcW w:w="5323" w:type="dxa"/>
          </w:tcPr>
          <w:p w:rsidR="00A079D1" w:rsidRPr="00D54DC8" w:rsidRDefault="00D72FF8" w:rsidP="009A33CC">
            <w:pPr>
              <w:pStyle w:val="PURBullet"/>
              <w:numPr>
                <w:ilvl w:val="0"/>
                <w:numId w:val="27"/>
              </w:numPr>
            </w:pPr>
            <w:r>
              <w:rPr>
                <w:rFonts w:ascii="Tahoma" w:hAnsi="Tahoma"/>
                <w:szCs w:val="18"/>
              </w:rPr>
              <w:t xml:space="preserve">Uporabnika, ki dostopa do spletne storitve ali sorodne programske opreme. </w:t>
            </w:r>
          </w:p>
          <w:p w:rsidR="00A079D1" w:rsidRPr="00D54DC8" w:rsidRDefault="00A079D1" w:rsidP="009A33CC">
            <w:pPr>
              <w:pStyle w:val="PURBullet"/>
              <w:numPr>
                <w:ilvl w:val="0"/>
                <w:numId w:val="27"/>
              </w:numPr>
            </w:pPr>
            <w:r>
              <w:t xml:space="preserve">Zunanji uporabniki, ki so v zbirke mest povabljeni prek funkcije »Skupna raba prek pošte«, in sicer največ 500 zunanjih uporabnikov na najemnika, ne potrebujejo uporabniških licenc SL za ta namen. </w:t>
            </w:r>
          </w:p>
          <w:p w:rsidR="00A079D1" w:rsidRPr="00606344" w:rsidRDefault="00A079D1" w:rsidP="00912DE2">
            <w:pPr>
              <w:pStyle w:val="PURBody"/>
              <w:ind w:left="288"/>
            </w:pPr>
          </w:p>
        </w:tc>
        <w:tc>
          <w:tcPr>
            <w:tcW w:w="5319" w:type="dxa"/>
          </w:tcPr>
          <w:p w:rsidR="00A079D1" w:rsidRDefault="00A079D1" w:rsidP="009A33CC">
            <w:pPr>
              <w:pStyle w:val="PURBullet"/>
              <w:numPr>
                <w:ilvl w:val="0"/>
                <w:numId w:val="28"/>
              </w:numPr>
            </w:pPr>
            <w:r>
              <w:rPr>
                <w:rFonts w:ascii="Tahoma" w:hAnsi="Tahoma"/>
              </w:rPr>
              <w:t>Uporabniška licenca SL za Office 365 Small Business Premium</w:t>
            </w:r>
          </w:p>
        </w:tc>
      </w:tr>
    </w:tbl>
    <w:p w:rsidR="00E13ABB" w:rsidRDefault="00E13ABB" w:rsidP="00E13ABB">
      <w:pPr>
        <w:pStyle w:val="PURBlueBGHeader"/>
        <w:pBdr>
          <w:top w:val="none" w:sz="0" w:space="0" w:color="auto"/>
          <w:left w:val="none" w:sz="0" w:space="0" w:color="auto"/>
          <w:bottom w:val="none" w:sz="0" w:space="0" w:color="auto"/>
          <w:right w:val="none" w:sz="0" w:space="0" w:color="auto"/>
        </w:pBdr>
        <w:shd w:val="clear" w:color="auto" w:fill="auto"/>
      </w:pPr>
    </w:p>
    <w:p w:rsidR="00E13ABB" w:rsidRDefault="00E13ABB" w:rsidP="00E13ABB">
      <w:pPr>
        <w:pStyle w:val="PURBlueBGHeader"/>
        <w:pBdr>
          <w:top w:val="none" w:sz="0" w:space="0" w:color="auto"/>
          <w:left w:val="none" w:sz="0" w:space="0" w:color="auto"/>
          <w:bottom w:val="none" w:sz="0" w:space="0" w:color="auto"/>
          <w:right w:val="none" w:sz="0" w:space="0" w:color="auto"/>
        </w:pBdr>
        <w:shd w:val="clear" w:color="auto" w:fill="auto"/>
      </w:pPr>
    </w:p>
    <w:p w:rsidR="00E13ABB" w:rsidRDefault="00E13ABB" w:rsidP="00E13ABB">
      <w:pPr>
        <w:pStyle w:val="PURBlueBGHeader"/>
        <w:pBdr>
          <w:top w:val="none" w:sz="0" w:space="0" w:color="auto"/>
          <w:left w:val="none" w:sz="0" w:space="0" w:color="auto"/>
          <w:bottom w:val="none" w:sz="0" w:space="0" w:color="auto"/>
          <w:right w:val="none" w:sz="0" w:space="0" w:color="auto"/>
        </w:pBdr>
        <w:shd w:val="clear" w:color="auto" w:fill="auto"/>
      </w:pPr>
    </w:p>
    <w:p w:rsidR="00A079D1" w:rsidRPr="00D54DC8" w:rsidRDefault="00A079D1" w:rsidP="00E13ABB">
      <w:pPr>
        <w:pStyle w:val="PURBlueBGHeader"/>
        <w:pBdr>
          <w:bottom w:val="single" w:sz="12" w:space="0" w:color="E5EEF7"/>
        </w:pBdr>
      </w:pPr>
      <w:r>
        <w:t>Dodatni pogoji:</w:t>
      </w:r>
    </w:p>
    <w:p w:rsidR="00A079D1" w:rsidRPr="00D54DC8" w:rsidRDefault="00D5631B" w:rsidP="00A079D1">
      <w:pPr>
        <w:pStyle w:val="PURBlueStrong-Indented"/>
      </w:pPr>
      <w:r>
        <w:t>Pogoji za uporabo Officeovih programov:</w:t>
      </w:r>
    </w:p>
    <w:p w:rsidR="00A079D1" w:rsidRPr="00D54DC8" w:rsidRDefault="00A079D1" w:rsidP="00A079D1">
      <w:pPr>
        <w:pStyle w:val="PURBlueStrong-Indented"/>
      </w:pPr>
      <w:r>
        <w:t>Pravice za namestitev in uporabo</w:t>
      </w:r>
    </w:p>
    <w:p w:rsidR="00A079D1" w:rsidRPr="006F0E8A" w:rsidRDefault="00A079D1" w:rsidP="001C676A">
      <w:pPr>
        <w:pStyle w:val="ListParagraph"/>
        <w:numPr>
          <w:ilvl w:val="0"/>
          <w:numId w:val="63"/>
        </w:numPr>
        <w:ind w:left="540" w:hanging="270"/>
        <w:rPr>
          <w:rFonts w:ascii="Arial" w:hAnsi="Arial" w:cs="Arial"/>
        </w:rPr>
      </w:pPr>
      <w:r>
        <w:rPr>
          <w:rFonts w:ascii="Arial" w:hAnsi="Arial" w:cs="Arial"/>
          <w:sz w:val="18"/>
          <w:szCs w:val="18"/>
        </w:rPr>
        <w:t>Vsak uporabnik, ki mu dodelite uporabniško licenco SL, lahko aktivira programsko opremo za lokalno ali oddaljeno uporabo v</w:t>
      </w:r>
      <w:r w:rsidR="001C676A">
        <w:rPr>
          <w:rFonts w:ascii="Arial" w:hAnsi="Arial" w:cs="Arial"/>
          <w:sz w:val="18"/>
          <w:szCs w:val="18"/>
        </w:rPr>
        <w:t> </w:t>
      </w:r>
      <w:r>
        <w:rPr>
          <w:rFonts w:ascii="Arial" w:hAnsi="Arial" w:cs="Arial"/>
          <w:sz w:val="18"/>
          <w:szCs w:val="18"/>
        </w:rPr>
        <w:t>največ petih sočasnih okoljih operacijskega sistema.</w:t>
      </w:r>
    </w:p>
    <w:p w:rsidR="00A079D1" w:rsidRPr="006F0E8A" w:rsidRDefault="00A079D1" w:rsidP="009A33CC">
      <w:pPr>
        <w:pStyle w:val="ListParagraph"/>
        <w:numPr>
          <w:ilvl w:val="0"/>
          <w:numId w:val="63"/>
        </w:numPr>
        <w:ind w:left="540" w:hanging="270"/>
        <w:rPr>
          <w:rFonts w:ascii="Arial" w:hAnsi="Arial" w:cs="Arial"/>
        </w:rPr>
      </w:pPr>
      <w:r>
        <w:rPr>
          <w:rFonts w:ascii="Arial" w:hAnsi="Arial" w:cs="Arial"/>
          <w:sz w:val="18"/>
          <w:szCs w:val="18"/>
        </w:rPr>
        <w:t xml:space="preserve">Licencirani uporabnik lahko uporablja tudi programsko opremo, ki jo je aktiviral drug uporabnik v okviru drugačne uporabniške licence SL. </w:t>
      </w:r>
    </w:p>
    <w:p w:rsidR="00A079D1" w:rsidRPr="006F0E8A" w:rsidRDefault="00A079D1" w:rsidP="009A33CC">
      <w:pPr>
        <w:pStyle w:val="ListParagraph"/>
        <w:numPr>
          <w:ilvl w:val="0"/>
          <w:numId w:val="63"/>
        </w:numPr>
        <w:tabs>
          <w:tab w:val="right" w:pos="5490"/>
        </w:tabs>
        <w:ind w:left="540" w:hanging="270"/>
        <w:rPr>
          <w:rFonts w:ascii="Arial" w:hAnsi="Arial" w:cs="Arial"/>
        </w:rPr>
      </w:pPr>
      <w:r>
        <w:rPr>
          <w:rFonts w:ascii="Arial" w:hAnsi="Arial" w:cs="Arial"/>
          <w:sz w:val="18"/>
          <w:szCs w:val="18"/>
        </w:rPr>
        <w:t xml:space="preserve">Drugim uporabnikom lahko dovolite, da oddaljeno dostopajo do </w:t>
      </w:r>
      <w:r>
        <w:rPr>
          <w:rFonts w:ascii="Arial" w:hAnsi="Arial" w:cs="Arial"/>
          <w:sz w:val="18"/>
          <w:szCs w:val="18"/>
        </w:rPr>
        <w:tab/>
        <w:t xml:space="preserve">programske opreme samo za zagotavljanje storitev podpore. </w:t>
      </w:r>
    </w:p>
    <w:p w:rsidR="00E423E0" w:rsidRPr="00D54DC8" w:rsidRDefault="00E423E0" w:rsidP="00E423E0">
      <w:pPr>
        <w:pStyle w:val="PURBlueStrong-Indented"/>
        <w:spacing w:before="120"/>
        <w:ind w:left="274"/>
      </w:pPr>
      <w:r>
        <w:t>Pametni telefoni</w:t>
      </w:r>
    </w:p>
    <w:p w:rsidR="00E423E0" w:rsidRPr="00D54DC8" w:rsidRDefault="00E423E0" w:rsidP="009A33CC">
      <w:pPr>
        <w:pStyle w:val="PURBullet-Indented"/>
        <w:numPr>
          <w:ilvl w:val="0"/>
          <w:numId w:val="89"/>
        </w:numPr>
      </w:pPr>
      <w:r>
        <w:t>Vsak uporabnik, ki mu dodelite uporabniško licenco SL, lahko programsko opremo Microsoft Office Mobile aktivira tudi v največ petih pametnih telefonih hkrati. Pametni telefon je za namene vaše licencirane uporabe programske opreme Microsoft Office Mobile prenosna naprava s fizičnim okoljem operacijskega sistema, vgrajeno povezljivostjo z brezžičnim omrežjem in telefonom.</w:t>
      </w:r>
    </w:p>
    <w:p w:rsidR="00E423E0" w:rsidRPr="00D54DC8" w:rsidRDefault="00E423E0" w:rsidP="009A33CC">
      <w:pPr>
        <w:pStyle w:val="PURBullet-Indented"/>
        <w:numPr>
          <w:ilvl w:val="0"/>
          <w:numId w:val="89"/>
        </w:numPr>
      </w:pPr>
      <w:r>
        <w:lastRenderedPageBreak/>
        <w:t>V primeru neskladja s temi pravicami za uporabo izdelkov prevladujejo pogoji uporabe, ki so priloženi programski opremi Microsoft Office Mobile.*</w:t>
      </w:r>
      <w:r w:rsidR="00DE1557">
        <w:t xml:space="preserve"> </w:t>
      </w:r>
    </w:p>
    <w:p w:rsidR="00E423E0" w:rsidRPr="00D54DC8" w:rsidRDefault="00E423E0" w:rsidP="009A33CC">
      <w:pPr>
        <w:pStyle w:val="PURBullet-Indented"/>
        <w:numPr>
          <w:ilvl w:val="0"/>
          <w:numId w:val="89"/>
        </w:numPr>
      </w:pPr>
      <w:r>
        <w:t>Vaša pravica za namestitev in uporabo programske Microsoft Office Mobile v pametnih telefonih ne ustvarja ali razširja nobene obveznosti glede jamstva ali podpore za strojno ali drugo programsko opremo, ki se izvaja v pametnih telefonih.</w:t>
      </w:r>
    </w:p>
    <w:p w:rsidR="00A079D1" w:rsidRPr="00D54DC8" w:rsidRDefault="00A079D1" w:rsidP="00A079D1">
      <w:pPr>
        <w:pStyle w:val="PURBlueStrong-Indented"/>
      </w:pPr>
      <w:r>
        <w:t>Nadgradnja spletne storitve in programske opreme</w:t>
      </w:r>
    </w:p>
    <w:p w:rsidR="00A079D1" w:rsidRPr="00D54DC8" w:rsidRDefault="00A079D1" w:rsidP="00C72CDA">
      <w:pPr>
        <w:pStyle w:val="PURBody-Indented"/>
      </w:pPr>
      <w:r>
        <w:t>Če damo na voljo pomembnejšo nadgradnjo programske opreme, licencirane v okviru vaših uporabniških licenc SL za spletne storitve, morate nadgradnjo namestiti v vseh napravah, ki uporabljajo spletne storitve, da s tem preprečite prekinitev spletnih storitev.</w:t>
      </w:r>
    </w:p>
    <w:p w:rsidR="00A079D1" w:rsidRPr="00D54DC8" w:rsidRDefault="00A079D1" w:rsidP="00A079D1">
      <w:pPr>
        <w:pStyle w:val="PURBlueStrong-Indented"/>
      </w:pPr>
      <w:r>
        <w:t>Zahtevano vzpostavljanje povezave</w:t>
      </w:r>
    </w:p>
    <w:p w:rsidR="00A079D1" w:rsidRPr="00D54DC8" w:rsidRDefault="00A079D1" w:rsidP="00A079D1">
      <w:pPr>
        <w:pStyle w:val="PURBody-Indented"/>
      </w:pPr>
      <w:r>
        <w:t>Vsak uporabnik, ki mu dodelite uporabniško licenco SL, mora v vsaki napravi, v katero namesti programsko opremo, vsaj enkrat vsakih 30 dni vzpostaviti povezavo z internetom.</w:t>
      </w:r>
      <w:r w:rsidR="00DE1557">
        <w:t xml:space="preserve"> </w:t>
      </w:r>
      <w:r>
        <w:t>Če uporabnik ne ravna v skladu s to zahtevo, lahko to vpliva na pravilno delovanje programske opreme.</w:t>
      </w:r>
    </w:p>
    <w:p w:rsidR="00A079D1" w:rsidRPr="00D54DC8" w:rsidRDefault="00A079D1" w:rsidP="00A079D1">
      <w:pPr>
        <w:pStyle w:val="PURBlueStrong-Indented"/>
      </w:pPr>
      <w:r>
        <w:t>Preverjanje veljavnosti naročnine</w:t>
      </w:r>
    </w:p>
    <w:p w:rsidR="00A079D1" w:rsidRPr="00D54DC8" w:rsidRDefault="00A079D1" w:rsidP="001C676A">
      <w:pPr>
        <w:pStyle w:val="PURBody-Indented"/>
      </w:pPr>
      <w:r>
        <w:t>Microsoft lahko samodejno preveri različico katere koli različice programske opreme, ki jo vaši uporabniki namestijo v katero koli</w:t>
      </w:r>
      <w:r w:rsidR="001C676A">
        <w:t> </w:t>
      </w:r>
      <w:r>
        <w:t>napravo. Naprave, v katerih je nameščena programska oprema, lahko občasno zagotovijo podatke za preverjanje, ali je programska oprema pravilno licencirana in da obdobje veljavnosti ni poteklo.</w:t>
      </w:r>
      <w:r w:rsidR="00DE1557">
        <w:t xml:space="preserve"> </w:t>
      </w:r>
      <w:r>
        <w:t>V te podatke so vključeni različica programske opreme, uporabnikove poverilnice Windows Live ID, podatki o ID-ju izdelka, ID naprave in naslov internetnega protokola naprave. Če programska oprema ni ustrezno licencirana, morda ne bo pravilno delovala.</w:t>
      </w:r>
      <w:r w:rsidR="00DE1557">
        <w:t xml:space="preserve"> </w:t>
      </w:r>
      <w:r>
        <w:t>Posodobitve ali nadgradnje za programsko opremo lahko pridobite le od Microsofta ali pooblaščenih virov.</w:t>
      </w:r>
      <w:r w:rsidR="00DE1557">
        <w:t xml:space="preserve"> </w:t>
      </w:r>
      <w:r>
        <w:t xml:space="preserve">Če želite več informacij o pridobivanju posodobitev iz pooblaščenih virov, glejte spletno mesto </w:t>
      </w:r>
      <w:hyperlink r:id="rId38">
        <w:r>
          <w:rPr>
            <w:color w:val="00467F"/>
            <w:u w:val="single"/>
          </w:rPr>
          <w:t>http://windows.microsoft.com/en-US/windows/help/genuine/faq</w:t>
        </w:r>
      </w:hyperlink>
      <w:r>
        <w:t>. Če uporabljate programsko opremo, soglašate s prenosom podatkov, opisanih v tem razdelku.</w:t>
      </w:r>
    </w:p>
    <w:p w:rsidR="00A079D1" w:rsidRPr="00D54DC8" w:rsidRDefault="00A079D1" w:rsidP="00A079D1">
      <w:pPr>
        <w:pStyle w:val="PURBlueStrong-Indented"/>
      </w:pPr>
      <w:r>
        <w:t>Predstavnostni elementi in predloge.</w:t>
      </w:r>
    </w:p>
    <w:p w:rsidR="00A079D1" w:rsidRPr="00D54DC8" w:rsidRDefault="00A079D1" w:rsidP="003E53E1">
      <w:pPr>
        <w:pStyle w:val="PURBody-Indented"/>
      </w:pPr>
      <w:r>
        <w:t>Microsoft vam podeljuje licenco za kopiranje, distribucijo, izvajanje in prikazovanje predstavnostnih elementov (slik, izrezkov, animacij, zvokov, glasbe, videoposnetkov, predlog in drugih oblik vsebine), ki so priloženi programski opremi in Officeovim spletnim programom v projektih in dokumentih, vendar pa ne smete: (i) prodajati, licencirati ali distribuirati kopij predstavnostnih elementov, in</w:t>
      </w:r>
      <w:r w:rsidR="003E53E1">
        <w:t> </w:t>
      </w:r>
      <w:r>
        <w:t>sicer kot samostojnih elementov ali kot izdelka, če so predstavnostni elementi primarna vrednost izdelka; (ii) svojim strankam podeliti pravic do nadaljnjega licenciranja ali distribuiranja predstavnostnih elementov; (iii) licencirati ali distribuirati predstavnostnih elementov, ki vključujejo predstavitev posameznikov, vlad, logotipov, blagovnih/storitvenih znamk ali emblemov, ki jih je mogoče prepoznati, za komercialne namene oziroma uporabljati teh vrst slik na načine, ki bi lahko izražali odobravanje vašega izdelka, posameznika ali storitve oziroma povezavo z njimi; ali (iv) s predstavnostnimi elementi ustvarjati opolzkih ali pohujšljivih del. Za</w:t>
      </w:r>
      <w:r w:rsidR="003E53E1">
        <w:t> </w:t>
      </w:r>
      <w:r>
        <w:t>ostale predstavnostne elemente, ki so na voljo na Office.com ali na drugih spletnih mestih prek Officeovinh funkcij, veljajo pogoji</w:t>
      </w:r>
      <w:r w:rsidR="003E53E1">
        <w:t> </w:t>
      </w:r>
      <w:r>
        <w:t>na teh spletnih mestih.</w:t>
      </w:r>
    </w:p>
    <w:p w:rsidR="00A079D1" w:rsidRPr="00D54DC8" w:rsidRDefault="00A079D1" w:rsidP="00A079D1">
      <w:pPr>
        <w:pStyle w:val="PURBlueStrong-Indented"/>
      </w:pPr>
      <w:r>
        <w:t>Komercialna uporaba zbirke Office Home &amp; Student 2013 RT</w:t>
      </w:r>
    </w:p>
    <w:p w:rsidR="00A079D1" w:rsidRPr="00D54DC8" w:rsidRDefault="00A079D1" w:rsidP="000933F3">
      <w:pPr>
        <w:pStyle w:val="PURBullet-Indented"/>
        <w:numPr>
          <w:ilvl w:val="0"/>
          <w:numId w:val="62"/>
        </w:numPr>
        <w:spacing w:line="240" w:lineRule="auto"/>
      </w:pPr>
      <w:r>
        <w:t>Vaša uporabniška licenca SL spreminja vašo pravico za uporabo programske opreme v skladu z licenco za Office Home &amp;</w:t>
      </w:r>
      <w:r w:rsidR="000933F3">
        <w:t> </w:t>
      </w:r>
      <w:r>
        <w:t xml:space="preserve">Student 2013 RT, ki jo je treba pridobiti ločeno, tako da se prepoved glede komercialne uporabe programske opreme opusti. </w:t>
      </w:r>
    </w:p>
    <w:p w:rsidR="00A079D1" w:rsidRPr="00D54DC8" w:rsidRDefault="00A079D1" w:rsidP="000933F3">
      <w:pPr>
        <w:pStyle w:val="PURBullet-Indented"/>
        <w:numPr>
          <w:ilvl w:val="0"/>
          <w:numId w:val="62"/>
        </w:numPr>
      </w:pPr>
      <w:r>
        <w:t>Uporabniku, ki mu dodelite uporabniško licenco SL, lahko v obdobju veljavnosti vaše naročnine dovolite uporabo zbirke Office</w:t>
      </w:r>
      <w:r w:rsidR="000933F3">
        <w:t> </w:t>
      </w:r>
      <w:r>
        <w:t>Home &amp; Student 2013 RT, kot je dovoljeno tukaj.</w:t>
      </w:r>
    </w:p>
    <w:p w:rsidR="00A079D1" w:rsidRPr="00D54DC8" w:rsidRDefault="00A079D1" w:rsidP="009A33CC">
      <w:pPr>
        <w:pStyle w:val="PURBullet-Indented"/>
        <w:numPr>
          <w:ilvl w:val="0"/>
          <w:numId w:val="62"/>
        </w:numPr>
      </w:pPr>
      <w:r>
        <w:t xml:space="preserve">Razen dovoljenja za komercialno uporabo programske opreme, za vso uporabo veljajo pogoji in pravice za uporabo, ki so priloženi licenci za Office Home &amp; Student 2013 RT. </w:t>
      </w:r>
    </w:p>
    <w:p w:rsidR="00A079D1" w:rsidRPr="00D54DC8" w:rsidRDefault="00A079D1" w:rsidP="000933F3">
      <w:pPr>
        <w:pStyle w:val="PURBullet-Indented"/>
        <w:numPr>
          <w:ilvl w:val="0"/>
          <w:numId w:val="62"/>
        </w:numPr>
      </w:pPr>
      <w:r>
        <w:t>Pridobitev storitve ne ustvari ali podaljšuje nobenega jamstva ali obveznosti glede podpore v okviru licence za Office Home &amp;</w:t>
      </w:r>
      <w:r w:rsidR="000933F3">
        <w:t> </w:t>
      </w:r>
      <w:r>
        <w:t>Student 2013 RT.</w:t>
      </w:r>
    </w:p>
    <w:p w:rsidR="00A079D1" w:rsidRPr="00D54DC8" w:rsidRDefault="00691FDE" w:rsidP="00E13ABB">
      <w:pPr>
        <w:pStyle w:val="PURBreadcrumb"/>
        <w:keepNext w:val="0"/>
      </w:pPr>
      <w:hyperlink w:anchor="_Sec4">
        <w:r w:rsidR="0007456D">
          <w:rPr>
            <w:color w:val="00467F"/>
            <w:u w:val="single"/>
          </w:rPr>
          <w:t>Kazalo vsebine</w:t>
        </w:r>
      </w:hyperlink>
      <w:r w:rsidR="0007456D">
        <w:t>/</w:t>
      </w:r>
      <w:hyperlink w:anchor="General_License_Terms">
        <w:r w:rsidR="0007456D">
          <w:rPr>
            <w:color w:val="00467F"/>
            <w:u w:val="single"/>
          </w:rPr>
          <w:t>Splošni pogoji</w:t>
        </w:r>
      </w:hyperlink>
      <w:r w:rsidR="0007456D">
        <w:t xml:space="preserve"> </w:t>
      </w:r>
    </w:p>
    <w:p w:rsidR="0082133B" w:rsidRPr="00D54DC8" w:rsidRDefault="00ED4593">
      <w:pPr>
        <w:pStyle w:val="PURProductName"/>
      </w:pPr>
      <w:r>
        <w:t>Officeovi spletni programi</w:t>
      </w:r>
      <w:bookmarkEnd w:id="318"/>
      <w:r>
        <w:fldChar w:fldCharType="begin"/>
      </w:r>
      <w:r>
        <w:instrText>XE "Officeovi spletni programi"</w:instrText>
      </w:r>
      <w:r>
        <w:fldChar w:fldCharType="end"/>
      </w:r>
      <w:r>
        <w:fldChar w:fldCharType="begin"/>
      </w:r>
      <w:r>
        <w:instrText>TC "</w:instrText>
      </w:r>
      <w:bookmarkStart w:id="323" w:name="_Toc374444329"/>
      <w:r>
        <w:instrText>Officeovi spletni programi</w:instrText>
      </w:r>
      <w:bookmarkEnd w:id="323"/>
      <w:r>
        <w:instrText xml:space="preserve">" \l 3 </w:instrText>
      </w:r>
      <w:bookmarkStart w:id="324" w:name="_Toc370712520"/>
      <w:bookmarkEnd w:id="324"/>
      <w:r>
        <w:fldChar w:fldCharType="end"/>
      </w:r>
    </w:p>
    <w:p w:rsidR="0082133B" w:rsidRPr="00D54DC8" w:rsidRDefault="00ED4593">
      <w:pPr>
        <w:pStyle w:val="PURBlueBGHeader"/>
      </w:pPr>
      <w:r>
        <w:t>UPORABNIŠKE LICENCE SL</w:t>
      </w:r>
    </w:p>
    <w:tbl>
      <w:tblPr>
        <w:tblStyle w:val="PURTableNoVertical"/>
        <w:tblW w:w="0" w:type="auto"/>
        <w:tblLook w:val="04A0" w:firstRow="1" w:lastRow="0" w:firstColumn="1" w:lastColumn="0" w:noHBand="0" w:noVBand="1"/>
      </w:tblPr>
      <w:tblGrid>
        <w:gridCol w:w="5260"/>
        <w:gridCol w:w="5266"/>
      </w:tblGrid>
      <w:tr w:rsidR="0082133B"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D54DC8" w:rsidRDefault="00ED4593">
            <w:pPr>
              <w:pStyle w:val="PURBody"/>
            </w:pPr>
            <w:r>
              <w:rPr>
                <w:b/>
                <w:i/>
              </w:rPr>
              <w:t>Potrebujete jo za vsakega/vsako:</w:t>
            </w:r>
          </w:p>
          <w:p w:rsidR="0082133B" w:rsidRPr="00D54DC8" w:rsidRDefault="00ED4593" w:rsidP="00235A4C">
            <w:pPr>
              <w:pStyle w:val="PURBullet"/>
              <w:numPr>
                <w:ilvl w:val="0"/>
                <w:numId w:val="29"/>
              </w:numPr>
              <w:spacing w:after="60"/>
            </w:pPr>
            <w:r>
              <w:t>Uporabnika, ki dostopajo do spletne storitve ali sorodne programske opreme.</w:t>
            </w:r>
          </w:p>
          <w:p w:rsidR="00235A4C" w:rsidRPr="00235A4C" w:rsidRDefault="00235A4C" w:rsidP="00235A4C">
            <w:pPr>
              <w:pStyle w:val="PURBody"/>
              <w:ind w:left="504"/>
            </w:pPr>
            <w:r>
              <w:t>Zunanji uporabniki, ki so v zbirke mest povabljeni prek funkcije »Skupna raba prek pošte«, ne potrebujejo uporabniških licenc SL.</w:t>
            </w:r>
          </w:p>
        </w:tc>
        <w:tc>
          <w:tcPr>
            <w:tcW w:w="5266" w:type="dxa"/>
          </w:tcPr>
          <w:p w:rsidR="0082133B" w:rsidRPr="00D54DC8" w:rsidRDefault="00ED4593">
            <w:pPr>
              <w:pStyle w:val="PURBody"/>
            </w:pPr>
            <w:r>
              <w:rPr>
                <w:b/>
                <w:i/>
              </w:rPr>
              <w:t>Potrebna licenca SL:</w:t>
            </w:r>
          </w:p>
          <w:p w:rsidR="00EC153F" w:rsidRPr="00D54DC8" w:rsidRDefault="00EC153F" w:rsidP="009A33CC">
            <w:pPr>
              <w:pStyle w:val="PURBullet"/>
              <w:numPr>
                <w:ilvl w:val="0"/>
                <w:numId w:val="30"/>
              </w:numPr>
            </w:pPr>
            <w:r>
              <w:rPr>
                <w:rFonts w:ascii="Tahoma" w:hAnsi="Tahoma" w:cs="Arial"/>
                <w:color w:val="000000"/>
                <w:szCs w:val="18"/>
              </w:rPr>
              <w:t xml:space="preserve">uporabniška licenca SL za spletne programe Office Web Apps </w:t>
            </w:r>
            <w:r>
              <w:rPr>
                <w:b/>
              </w:rPr>
              <w:t>ali</w:t>
            </w:r>
          </w:p>
          <w:p w:rsidR="00892E16" w:rsidRPr="00D54DC8" w:rsidRDefault="00892E16" w:rsidP="009A33CC">
            <w:pPr>
              <w:pStyle w:val="PURBullet"/>
              <w:numPr>
                <w:ilvl w:val="0"/>
                <w:numId w:val="30"/>
              </w:numPr>
            </w:pPr>
            <w:r>
              <w:t>uporabniška licenca SL za Office 365 Enterprise K1 ali</w:t>
            </w:r>
            <w:r w:rsidR="00E13ABB">
              <w:t> </w:t>
            </w:r>
          </w:p>
          <w:p w:rsidR="007C7028" w:rsidRPr="005845F3" w:rsidRDefault="007C7028" w:rsidP="009A33CC">
            <w:pPr>
              <w:pStyle w:val="Heading4nobold"/>
              <w:numPr>
                <w:ilvl w:val="0"/>
                <w:numId w:val="30"/>
              </w:numPr>
              <w:spacing w:line="180" w:lineRule="atLeast"/>
              <w:jc w:val="left"/>
              <w:rPr>
                <w:rFonts w:ascii="Arial" w:hAnsi="Arial" w:cs="Arial"/>
              </w:rPr>
            </w:pPr>
            <w:r w:rsidRPr="005845F3">
              <w:rPr>
                <w:rFonts w:ascii="Arial" w:hAnsi="Arial" w:cs="Arial"/>
                <w:color w:val="000000"/>
              </w:rPr>
              <w:t xml:space="preserve">uporabniška licenca SL za Office 365 Education </w:t>
            </w:r>
            <w:r w:rsidR="00E13ABB">
              <w:rPr>
                <w:rFonts w:ascii="Arial" w:hAnsi="Arial" w:cs="Arial"/>
                <w:color w:val="000000"/>
              </w:rPr>
              <w:br/>
            </w:r>
            <w:r w:rsidRPr="005845F3">
              <w:rPr>
                <w:rFonts w:ascii="Arial" w:hAnsi="Arial" w:cs="Arial"/>
                <w:color w:val="000000"/>
                <w:szCs w:val="18"/>
              </w:rPr>
              <w:t xml:space="preserve">A2–A4 </w:t>
            </w:r>
            <w:r w:rsidRPr="005845F3">
              <w:rPr>
                <w:rFonts w:ascii="Arial" w:hAnsi="Arial" w:cs="Arial"/>
                <w:b/>
                <w:color w:val="000000"/>
                <w:szCs w:val="18"/>
              </w:rPr>
              <w:t>ali</w:t>
            </w:r>
          </w:p>
          <w:p w:rsidR="00C30D1A" w:rsidRPr="00D54DC8" w:rsidRDefault="00C30D1A" w:rsidP="009A33CC">
            <w:pPr>
              <w:pStyle w:val="PURBullet"/>
              <w:numPr>
                <w:ilvl w:val="0"/>
                <w:numId w:val="30"/>
              </w:numPr>
            </w:pPr>
            <w:r>
              <w:t xml:space="preserve">uporabniška licenca SL za Office 365 Enterprise E1, E3 ali E4 </w:t>
            </w:r>
            <w:r>
              <w:rPr>
                <w:b/>
              </w:rPr>
              <w:t>ali</w:t>
            </w:r>
          </w:p>
          <w:p w:rsidR="00D37DD3" w:rsidRPr="00D54DC8" w:rsidRDefault="00D37DD3" w:rsidP="00D37DD3">
            <w:pPr>
              <w:pStyle w:val="PURBullet"/>
              <w:numPr>
                <w:ilvl w:val="0"/>
                <w:numId w:val="30"/>
              </w:numPr>
            </w:pPr>
            <w:r>
              <w:lastRenderedPageBreak/>
              <w:t xml:space="preserve">uporabniška licenca SL za Office 365 Enterprise E3–E4 brez ProPlus </w:t>
            </w:r>
            <w:r>
              <w:rPr>
                <w:b/>
              </w:rPr>
              <w:t>ali</w:t>
            </w:r>
          </w:p>
          <w:p w:rsidR="00D37DD3" w:rsidRPr="00D54DC8" w:rsidRDefault="00D37DD3" w:rsidP="00E13ABB">
            <w:pPr>
              <w:pStyle w:val="PURBullet"/>
              <w:numPr>
                <w:ilvl w:val="0"/>
                <w:numId w:val="30"/>
              </w:numPr>
            </w:pPr>
            <w:r>
              <w:t>uporabniška licenca SL za Office 365 Government K1G</w:t>
            </w:r>
            <w:r w:rsidR="00E13ABB">
              <w:t> </w:t>
            </w:r>
            <w:r>
              <w:rPr>
                <w:b/>
              </w:rPr>
              <w:t>ali</w:t>
            </w:r>
          </w:p>
          <w:p w:rsidR="00D37DD3" w:rsidRPr="00D54DC8" w:rsidRDefault="00D37DD3" w:rsidP="00D37DD3">
            <w:pPr>
              <w:pStyle w:val="PURBullet"/>
              <w:numPr>
                <w:ilvl w:val="0"/>
                <w:numId w:val="30"/>
              </w:numPr>
            </w:pPr>
            <w:r>
              <w:t xml:space="preserve">uporabniška licenca SL za Office 365 Government G1, G3 ali G4 </w:t>
            </w:r>
            <w:r>
              <w:rPr>
                <w:b/>
              </w:rPr>
              <w:t>ali</w:t>
            </w:r>
          </w:p>
          <w:p w:rsidR="0082133B" w:rsidRDefault="00D37DD3" w:rsidP="009A33CC">
            <w:pPr>
              <w:pStyle w:val="PURBullet"/>
              <w:numPr>
                <w:ilvl w:val="0"/>
                <w:numId w:val="30"/>
              </w:numPr>
            </w:pPr>
            <w:r>
              <w:t xml:space="preserve">uporabniška licenca SL za Office 365 Government G3–G4 brez ProPlus </w:t>
            </w:r>
            <w:r>
              <w:rPr>
                <w:b/>
              </w:rPr>
              <w:t>ali</w:t>
            </w:r>
            <w:r>
              <w:t xml:space="preserve"> uporabniška licenca SL za Office 365 Midsize Business.</w:t>
            </w:r>
          </w:p>
        </w:tc>
      </w:tr>
    </w:tbl>
    <w:p w:rsidR="00FE7CBB" w:rsidRPr="00D54DC8" w:rsidRDefault="00691FDE" w:rsidP="00FE7CBB">
      <w:pPr>
        <w:pStyle w:val="PURBreadcrumb"/>
      </w:pPr>
      <w:hyperlink w:anchor="_Sec4">
        <w:r w:rsidR="0007456D">
          <w:rPr>
            <w:color w:val="00467F"/>
            <w:u w:val="single"/>
          </w:rPr>
          <w:t>Kazalo vsebine</w:t>
        </w:r>
      </w:hyperlink>
      <w:r w:rsidR="0007456D">
        <w:t>/</w:t>
      </w:r>
      <w:hyperlink w:anchor="General_License_Terms">
        <w:r w:rsidR="0007456D">
          <w:rPr>
            <w:color w:val="00467F"/>
            <w:u w:val="single"/>
          </w:rPr>
          <w:t>Splošni pogoji</w:t>
        </w:r>
      </w:hyperlink>
      <w:r w:rsidR="00DE1557">
        <w:t xml:space="preserve"> </w:t>
      </w:r>
    </w:p>
    <w:p w:rsidR="00FE7CBB" w:rsidRPr="00D54DC8" w:rsidRDefault="00FE7CBB" w:rsidP="00FE7CBB">
      <w:pPr>
        <w:pStyle w:val="PURProductName"/>
      </w:pPr>
      <w:r>
        <w:t>Power BI za Office 365</w:t>
      </w:r>
      <w:r>
        <w:fldChar w:fldCharType="begin"/>
      </w:r>
      <w:r>
        <w:instrText>XE "Power BI za Office 365"</w:instrText>
      </w:r>
      <w:r>
        <w:fldChar w:fldCharType="end"/>
      </w:r>
      <w:r>
        <w:fldChar w:fldCharType="begin"/>
      </w:r>
      <w:r>
        <w:instrText>TC "</w:instrText>
      </w:r>
      <w:bookmarkStart w:id="325" w:name="_Toc374444330"/>
      <w:r>
        <w:instrText>Power BI za Office 365</w:instrText>
      </w:r>
      <w:bookmarkEnd w:id="325"/>
      <w:r>
        <w:instrText xml:space="preserve">" \l 3 </w:instrText>
      </w:r>
      <w:bookmarkStart w:id="326" w:name="_Toc370712521"/>
      <w:bookmarkEnd w:id="326"/>
      <w:r>
        <w:fldChar w:fldCharType="end"/>
      </w:r>
    </w:p>
    <w:p w:rsidR="00FE7CBB" w:rsidRPr="00D54DC8" w:rsidRDefault="00FE7CBB" w:rsidP="00FE7CBB">
      <w:pPr>
        <w:pStyle w:val="PURBlueBGHeader"/>
      </w:pPr>
      <w:r>
        <w:t>UPORABNIŠKE LICENCE SL</w:t>
      </w:r>
    </w:p>
    <w:tbl>
      <w:tblPr>
        <w:tblStyle w:val="PURTableNoVertical"/>
        <w:tblW w:w="0" w:type="auto"/>
        <w:tblLook w:val="04A0" w:firstRow="1" w:lastRow="0" w:firstColumn="1" w:lastColumn="0" w:noHBand="0" w:noVBand="1"/>
      </w:tblPr>
      <w:tblGrid>
        <w:gridCol w:w="5267"/>
        <w:gridCol w:w="5259"/>
      </w:tblGrid>
      <w:tr w:rsidR="00FE7CBB"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D54DC8" w:rsidRDefault="00FE7CBB" w:rsidP="00FE7CBB">
            <w:pPr>
              <w:pStyle w:val="PURBody"/>
            </w:pPr>
            <w:r>
              <w:rPr>
                <w:b/>
                <w:i/>
              </w:rPr>
              <w:t>Potrebujete jo za vsakega/vsako:</w:t>
            </w:r>
          </w:p>
          <w:p w:rsidR="00FE7CBB" w:rsidRDefault="00FE7CBB" w:rsidP="00A00338">
            <w:pPr>
              <w:pStyle w:val="PURBullet"/>
              <w:numPr>
                <w:ilvl w:val="0"/>
                <w:numId w:val="64"/>
              </w:numPr>
            </w:pPr>
            <w:r>
              <w:t>Preverjenega uporabnika, ki dostopa do spletne storitve ali sorodne programske opreme.</w:t>
            </w:r>
          </w:p>
        </w:tc>
        <w:tc>
          <w:tcPr>
            <w:tcW w:w="5259" w:type="dxa"/>
          </w:tcPr>
          <w:p w:rsidR="00FE7CBB" w:rsidRPr="00D54DC8" w:rsidRDefault="00FE7CBB" w:rsidP="00FE7CBB">
            <w:pPr>
              <w:pStyle w:val="PURBody"/>
            </w:pPr>
            <w:r>
              <w:rPr>
                <w:b/>
                <w:i/>
              </w:rPr>
              <w:t>Potrebna licenca SL:</w:t>
            </w:r>
          </w:p>
          <w:p w:rsidR="00D46DAD" w:rsidRPr="00D54DC8" w:rsidRDefault="00FE7CBB" w:rsidP="00345D37">
            <w:pPr>
              <w:pStyle w:val="PURBullet"/>
              <w:numPr>
                <w:ilvl w:val="0"/>
                <w:numId w:val="65"/>
              </w:numPr>
            </w:pPr>
            <w:r>
              <w:t xml:space="preserve">uporabniška licenca SL za Power BI za Office 365 </w:t>
            </w:r>
            <w:r>
              <w:rPr>
                <w:b/>
              </w:rPr>
              <w:t>ali</w:t>
            </w:r>
          </w:p>
          <w:p w:rsidR="00FE7CBB" w:rsidRDefault="00D46DAD" w:rsidP="00D46DAD">
            <w:pPr>
              <w:pStyle w:val="PURBullet"/>
              <w:numPr>
                <w:ilvl w:val="0"/>
                <w:numId w:val="65"/>
              </w:numPr>
            </w:pPr>
            <w:r>
              <w:t>uporabniška licenca SL za Power BI za Office 365 A.</w:t>
            </w:r>
          </w:p>
        </w:tc>
      </w:tr>
    </w:tbl>
    <w:p w:rsidR="00D37DD3" w:rsidRPr="00D54DC8" w:rsidRDefault="00D37DD3" w:rsidP="00D37DD3">
      <w:pPr>
        <w:pStyle w:val="PURBlueBGHeader"/>
        <w:keepNext/>
        <w:keepLines/>
      </w:pPr>
      <w:r>
        <w:t>Dodatni pogoji:</w:t>
      </w:r>
    </w:p>
    <w:p w:rsidR="00D37DD3" w:rsidRPr="00D54DC8" w:rsidRDefault="00D37DD3" w:rsidP="009E4307">
      <w:pPr>
        <w:pStyle w:val="PURBlueStrong-Indented"/>
      </w:pPr>
      <w:r>
        <w:t>Upoštevno obvestilo:</w:t>
      </w:r>
      <w:r w:rsidR="00DE1557">
        <w:t xml:space="preserve"> </w:t>
      </w:r>
      <w:r>
        <w:rPr>
          <w:smallCaps w:val="0"/>
          <w:color w:val="auto"/>
        </w:rPr>
        <w:t xml:space="preserve">Velja obvestilo o storitvi Zemljevidi Bing v </w:t>
      </w:r>
      <w:hyperlink w:anchor="Appendix_1" w:history="1">
        <w:r w:rsidR="009E4307" w:rsidRPr="009E4307">
          <w:rPr>
            <w:smallCaps w:val="0"/>
            <w:color w:val="00467F"/>
            <w:spacing w:val="0"/>
            <w:u w:val="single"/>
          </w:rPr>
          <w:t>Dodatku 1</w:t>
        </w:r>
      </w:hyperlink>
      <w:r>
        <w:rPr>
          <w:smallCaps w:val="0"/>
          <w:color w:val="auto"/>
        </w:rPr>
        <w:t>.</w:t>
      </w:r>
    </w:p>
    <w:p w:rsidR="003B1D52" w:rsidRPr="00D54DC8" w:rsidRDefault="00691FDE" w:rsidP="003B1D52">
      <w:pPr>
        <w:pStyle w:val="PURBreadcrumb"/>
      </w:pPr>
      <w:hyperlink w:anchor="_Sec4">
        <w:r w:rsidR="0007456D">
          <w:rPr>
            <w:color w:val="00467F"/>
            <w:u w:val="single"/>
          </w:rPr>
          <w:t>Kazalo vsebine</w:t>
        </w:r>
      </w:hyperlink>
      <w:r w:rsidR="0007456D">
        <w:t>/</w:t>
      </w:r>
      <w:hyperlink w:anchor="General_License_Terms">
        <w:r w:rsidR="0007456D">
          <w:rPr>
            <w:color w:val="00467F"/>
            <w:u w:val="single"/>
          </w:rPr>
          <w:t>Splošni pogoji</w:t>
        </w:r>
      </w:hyperlink>
      <w:r w:rsidR="00DE1557">
        <w:t xml:space="preserve"> </w:t>
      </w:r>
    </w:p>
    <w:p w:rsidR="003B1D52" w:rsidRPr="00D54DC8" w:rsidRDefault="003B1D52" w:rsidP="003B1D52">
      <w:pPr>
        <w:pStyle w:val="PURProductName"/>
      </w:pPr>
      <w:r>
        <w:t>Project Online</w:t>
      </w:r>
      <w:r>
        <w:fldChar w:fldCharType="begin"/>
      </w:r>
      <w:r>
        <w:instrText>XE "Project Online"</w:instrText>
      </w:r>
      <w:r>
        <w:fldChar w:fldCharType="end"/>
      </w:r>
      <w:r>
        <w:fldChar w:fldCharType="begin"/>
      </w:r>
      <w:r>
        <w:instrText xml:space="preserve"> TC "</w:instrText>
      </w:r>
      <w:bookmarkStart w:id="327" w:name="_Toc370712522"/>
      <w:bookmarkStart w:id="328" w:name="_Toc374444331"/>
      <w:r w:rsidR="00256119">
        <w:instrText>Project Online</w:instrText>
      </w:r>
      <w:bookmarkEnd w:id="327"/>
      <w:bookmarkEnd w:id="328"/>
      <w:r>
        <w:instrText xml:space="preserve">" \l </w:instrText>
      </w:r>
      <w:r w:rsidR="00E01841">
        <w:instrText>3</w:instrText>
      </w:r>
      <w:r>
        <w:fldChar w:fldCharType="end"/>
      </w:r>
    </w:p>
    <w:p w:rsidR="003B1D52" w:rsidRPr="00D54DC8" w:rsidRDefault="003B1D52" w:rsidP="003B1D52">
      <w:pPr>
        <w:pStyle w:val="PURBlueBGHeader"/>
      </w:pPr>
      <w:r>
        <w:t>UPORABNIŠKE LICENCE SL</w:t>
      </w:r>
    </w:p>
    <w:tbl>
      <w:tblPr>
        <w:tblStyle w:val="PURTableNoVertical"/>
        <w:tblW w:w="0" w:type="auto"/>
        <w:tblLook w:val="04A0" w:firstRow="1" w:lastRow="0" w:firstColumn="1" w:lastColumn="0" w:noHBand="0" w:noVBand="1"/>
      </w:tblPr>
      <w:tblGrid>
        <w:gridCol w:w="5263"/>
        <w:gridCol w:w="5263"/>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D54DC8" w:rsidRDefault="003B1D52" w:rsidP="00517CC7">
            <w:pPr>
              <w:pStyle w:val="PURBody"/>
            </w:pPr>
            <w:r>
              <w:rPr>
                <w:b/>
                <w:i/>
              </w:rPr>
              <w:t>Potrebujete jo za vsakega/vsako:</w:t>
            </w:r>
          </w:p>
          <w:p w:rsidR="003B1D52" w:rsidRDefault="003B1D52" w:rsidP="009A33CC">
            <w:pPr>
              <w:pStyle w:val="PURBullet"/>
              <w:numPr>
                <w:ilvl w:val="0"/>
                <w:numId w:val="64"/>
              </w:numPr>
            </w:pPr>
            <w:r>
              <w:t>Uporabnika, ki dostopa do storitve ali sorodne programske opreme</w:t>
            </w:r>
          </w:p>
        </w:tc>
        <w:tc>
          <w:tcPr>
            <w:tcW w:w="5321" w:type="dxa"/>
          </w:tcPr>
          <w:p w:rsidR="003B1D52" w:rsidRPr="00D54DC8" w:rsidRDefault="003B1D52" w:rsidP="00517CC7">
            <w:pPr>
              <w:pStyle w:val="PURBody"/>
            </w:pPr>
            <w:r>
              <w:rPr>
                <w:b/>
                <w:i/>
              </w:rPr>
              <w:t>Potrebna licenca SL:</w:t>
            </w:r>
          </w:p>
          <w:p w:rsidR="003B1D52" w:rsidRDefault="003B1D52" w:rsidP="00345D37">
            <w:pPr>
              <w:pStyle w:val="PURBullet"/>
              <w:numPr>
                <w:ilvl w:val="0"/>
                <w:numId w:val="65"/>
              </w:numPr>
            </w:pPr>
            <w:r>
              <w:t>Uporabniška licenca za Project Online</w:t>
            </w:r>
          </w:p>
        </w:tc>
      </w:tr>
    </w:tbl>
    <w:p w:rsidR="003B1D52" w:rsidRPr="00D54DC8" w:rsidRDefault="003B1D52" w:rsidP="003B1D52"/>
    <w:p w:rsidR="003B1D52" w:rsidRPr="00D54DC8" w:rsidRDefault="003B1D52" w:rsidP="003B1D52">
      <w:pPr>
        <w:pStyle w:val="PURBlueBGHeader"/>
      </w:pPr>
      <w:r>
        <w:t>Dodatni pogoji:</w:t>
      </w:r>
    </w:p>
    <w:p w:rsidR="003B1D52" w:rsidRPr="00D54DC8" w:rsidRDefault="003B1D52" w:rsidP="003B1D52">
      <w:pPr>
        <w:pStyle w:val="PURBlueStrong-Indented"/>
      </w:pPr>
      <w:r>
        <w:t xml:space="preserve">SharePoint Online </w:t>
      </w:r>
    </w:p>
    <w:p w:rsidR="003B1D52" w:rsidRPr="00D54DC8" w:rsidRDefault="003B1D52" w:rsidP="00D46DAD">
      <w:pPr>
        <w:pStyle w:val="PURProductName"/>
        <w:pBdr>
          <w:bottom w:val="none" w:sz="0" w:space="0" w:color="auto"/>
        </w:pBdr>
        <w:ind w:left="270"/>
      </w:pPr>
      <w:r>
        <w:rPr>
          <w:rFonts w:cs="Arial"/>
          <w:sz w:val="18"/>
          <w:szCs w:val="18"/>
        </w:rPr>
        <w:t>Storitev Project Online zahteva uporabo paketa SharePoint Online (paket 2), katerega uporaba bo omogočena kot del storitve Project Online. To storitev SharePoint Online (paket 2) lahko uporabljate samo skupaj z dovoljeno uporabo storitve Project Online in samo za namen zagotavljanja podpore funkciji, za katero uporabljate Project Online.</w:t>
      </w:r>
      <w:r w:rsidR="00DE1557">
        <w:rPr>
          <w:rFonts w:cs="Arial"/>
          <w:sz w:val="18"/>
          <w:szCs w:val="18"/>
        </w:rPr>
        <w:t xml:space="preserve"> </w:t>
      </w:r>
      <w:r>
        <w:rPr>
          <w:rFonts w:cs="Arial"/>
          <w:sz w:val="18"/>
          <w:szCs w:val="18"/>
        </w:rPr>
        <w:t>V okviru teh licenčnih pogojev nimate nobenih drugih pravic za uporabo storitve SharePoint Online (paket 2).</w:t>
      </w:r>
    </w:p>
    <w:p w:rsidR="0082133B" w:rsidRDefault="00691FDE">
      <w:pPr>
        <w:pStyle w:val="PURBreadcrumb"/>
      </w:pPr>
      <w:hyperlink w:anchor="_Sec4">
        <w:r w:rsidR="0007456D">
          <w:rPr>
            <w:color w:val="00467F"/>
            <w:u w:val="single"/>
          </w:rPr>
          <w:t>Kazalo vsebine</w:t>
        </w:r>
      </w:hyperlink>
      <w:r w:rsidR="0007456D">
        <w:t>/</w:t>
      </w:r>
      <w:hyperlink w:anchor="General_License_Terms">
        <w:r w:rsidR="0007456D">
          <w:rPr>
            <w:color w:val="00467F"/>
            <w:u w:val="single"/>
          </w:rPr>
          <w:t>Splošni pogoji</w:t>
        </w:r>
      </w:hyperlink>
      <w:r w:rsidR="0007456D">
        <w:t xml:space="preserve"> </w:t>
      </w:r>
    </w:p>
    <w:p w:rsidR="00E13ABB" w:rsidRPr="00D54DC8" w:rsidRDefault="00E13ABB" w:rsidP="00E13ABB">
      <w:pPr>
        <w:pStyle w:val="PURBreadcrumb"/>
        <w:keepNext w:val="0"/>
      </w:pPr>
    </w:p>
    <w:p w:rsidR="0082133B" w:rsidRPr="00D54DC8" w:rsidRDefault="00ED4593">
      <w:pPr>
        <w:pStyle w:val="PURProductName"/>
      </w:pPr>
      <w:bookmarkStart w:id="329" w:name="_Sec387"/>
      <w:r>
        <w:t>SharePoint Online Kiosk</w:t>
      </w:r>
      <w:bookmarkEnd w:id="329"/>
      <w:r>
        <w:fldChar w:fldCharType="begin"/>
      </w:r>
      <w:r>
        <w:instrText>XE "SharePoint Online Kiosk"</w:instrText>
      </w:r>
      <w:r>
        <w:fldChar w:fldCharType="end"/>
      </w:r>
      <w:r>
        <w:fldChar w:fldCharType="begin"/>
      </w:r>
      <w:r>
        <w:instrText xml:space="preserve"> TC "</w:instrText>
      </w:r>
      <w:bookmarkStart w:id="330" w:name="_Toc370712524"/>
      <w:bookmarkStart w:id="331" w:name="_Toc374444332"/>
      <w:r>
        <w:instrText>SharePoint Online Kiosk</w:instrText>
      </w:r>
      <w:bookmarkEnd w:id="330"/>
      <w:bookmarkEnd w:id="331"/>
      <w:r>
        <w:instrText xml:space="preserve">" \l </w:instrText>
      </w:r>
      <w:r w:rsidR="00E01841">
        <w:instrText>3</w:instrText>
      </w:r>
      <w:r>
        <w:fldChar w:fldCharType="end"/>
      </w:r>
    </w:p>
    <w:p w:rsidR="0082133B" w:rsidRPr="00D54DC8" w:rsidRDefault="00ED4593">
      <w:pPr>
        <w:pStyle w:val="PURBlueBGHeader"/>
      </w:pPr>
      <w:r>
        <w:t>UPORABNIŠKE LICENCE SL</w:t>
      </w:r>
    </w:p>
    <w:tbl>
      <w:tblPr>
        <w:tblStyle w:val="PURTableNoVertical"/>
        <w:tblW w:w="0" w:type="auto"/>
        <w:tblLook w:val="04A0" w:firstRow="1" w:lastRow="0" w:firstColumn="1" w:lastColumn="0" w:noHBand="0" w:noVBand="1"/>
      </w:tblPr>
      <w:tblGrid>
        <w:gridCol w:w="5264"/>
        <w:gridCol w:w="5262"/>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54DC8" w:rsidRDefault="00ED4593">
            <w:pPr>
              <w:pStyle w:val="PURBody"/>
            </w:pPr>
            <w:r>
              <w:rPr>
                <w:b/>
                <w:i/>
              </w:rPr>
              <w:t>Potrebujete jo za vsakega/vsako:</w:t>
            </w:r>
          </w:p>
          <w:p w:rsidR="0082133B" w:rsidRPr="00D54DC8" w:rsidRDefault="00ED4593" w:rsidP="009A33CC">
            <w:pPr>
              <w:pStyle w:val="PURBullet"/>
              <w:numPr>
                <w:ilvl w:val="0"/>
                <w:numId w:val="31"/>
              </w:numPr>
              <w:spacing w:after="120" w:line="240" w:lineRule="auto"/>
            </w:pPr>
            <w:r>
              <w:t>preverjenega uporabnika</w:t>
            </w:r>
            <w:r>
              <w:rPr>
                <w:vertAlign w:val="superscript"/>
              </w:rPr>
              <w:t>1</w:t>
            </w:r>
            <w:r>
              <w:t xml:space="preserve">, ki dostopa do spletnih storitev ali sorodne programske opreme z dostopom »samo za branje« za ogled vsebine mesta in s »pravicami za urejanje« za InfoPathove obrazce ali obrazce, ki jih je mogoče izpolniti z brskalnikom, ter uporabnika storitve Office 365 Enterprise K1, ki do spletnih storitev dostopa </w:t>
            </w:r>
            <w:r>
              <w:lastRenderedPageBreak/>
              <w:t>za ustvarjanje in urejanje Officeovih dokumentov. Dovoljena ni nobena druga uporaba storitve ali dostop do nje. Zunanji uporabniki, ki so v zbirke mest povabljeni prek funkcije »Skupna raba prek pošte«, ne potrebujejo uporabniških licenc SL.</w:t>
            </w:r>
          </w:p>
          <w:p w:rsidR="00EC153F" w:rsidRPr="00E6216B" w:rsidRDefault="00EC153F" w:rsidP="00E6216B">
            <w:pPr>
              <w:spacing w:after="120"/>
              <w:ind w:left="288"/>
              <w:rPr>
                <w:rFonts w:cs="Arial"/>
                <w:szCs w:val="18"/>
                <w:lang w:eastAsia="zh-CN"/>
              </w:rPr>
            </w:pPr>
          </w:p>
        </w:tc>
        <w:tc>
          <w:tcPr>
            <w:tcW w:w="5340" w:type="dxa"/>
          </w:tcPr>
          <w:p w:rsidR="0082133B" w:rsidRPr="00D54DC8" w:rsidRDefault="00ED4593">
            <w:pPr>
              <w:pStyle w:val="PURBody"/>
            </w:pPr>
            <w:r>
              <w:rPr>
                <w:b/>
                <w:i/>
              </w:rPr>
              <w:lastRenderedPageBreak/>
              <w:t>Potrebna licenca SL:</w:t>
            </w:r>
          </w:p>
          <w:p w:rsidR="0082133B" w:rsidRPr="00D54DC8" w:rsidRDefault="00ED4593" w:rsidP="009A33CC">
            <w:pPr>
              <w:pStyle w:val="PURBullet"/>
              <w:numPr>
                <w:ilvl w:val="0"/>
                <w:numId w:val="32"/>
              </w:numPr>
            </w:pPr>
            <w:r>
              <w:t xml:space="preserve">uporabniška licenca SL za Office 365 Enterprise K1 </w:t>
            </w:r>
            <w:r>
              <w:rPr>
                <w:b/>
              </w:rPr>
              <w:t>ali</w:t>
            </w:r>
          </w:p>
          <w:p w:rsidR="00061982" w:rsidRPr="00061982" w:rsidRDefault="00061982" w:rsidP="00061982">
            <w:pPr>
              <w:pStyle w:val="PURBody"/>
              <w:numPr>
                <w:ilvl w:val="0"/>
                <w:numId w:val="32"/>
              </w:numPr>
            </w:pPr>
            <w:r>
              <w:t>uporabniška licenca SL za Office 365 Government K1G.</w:t>
            </w:r>
          </w:p>
        </w:tc>
      </w:tr>
    </w:tbl>
    <w:p w:rsidR="0082133B" w:rsidRPr="00D54DC8" w:rsidRDefault="00691FDE">
      <w:pPr>
        <w:pStyle w:val="PURBreadcrumb"/>
      </w:pPr>
      <w:hyperlink w:anchor="_Sec4">
        <w:r w:rsidR="0007456D">
          <w:rPr>
            <w:color w:val="00467F"/>
            <w:u w:val="single"/>
          </w:rPr>
          <w:t>Kazalo vsebine</w:t>
        </w:r>
      </w:hyperlink>
      <w:r w:rsidR="0007456D">
        <w:t>/</w:t>
      </w:r>
      <w:hyperlink w:anchor="General_License_Terms">
        <w:r w:rsidR="0007456D">
          <w:rPr>
            <w:color w:val="00467F"/>
            <w:u w:val="single"/>
          </w:rPr>
          <w:t>Splošni pogoji</w:t>
        </w:r>
      </w:hyperlink>
      <w:r w:rsidR="0007456D">
        <w:t xml:space="preserve"> </w:t>
      </w:r>
    </w:p>
    <w:p w:rsidR="0082133B" w:rsidRPr="00D54DC8" w:rsidRDefault="00ED4593">
      <w:pPr>
        <w:pStyle w:val="PURProductName"/>
      </w:pPr>
      <w:bookmarkStart w:id="332" w:name="_Sec436"/>
      <w:r>
        <w:t>SharePoint Online (paket 1)</w:t>
      </w:r>
      <w:bookmarkEnd w:id="332"/>
      <w:r>
        <w:fldChar w:fldCharType="begin"/>
      </w:r>
      <w:r>
        <w:instrText>XE "SharePoint Online (paket 1)"</w:instrText>
      </w:r>
      <w:r>
        <w:fldChar w:fldCharType="end"/>
      </w:r>
      <w:r>
        <w:fldChar w:fldCharType="begin"/>
      </w:r>
      <w:r>
        <w:instrText>TC "</w:instrText>
      </w:r>
      <w:bookmarkStart w:id="333" w:name="_Toc374444333"/>
      <w:r>
        <w:instrText>SharePoint Online (paket 1)</w:instrText>
      </w:r>
      <w:bookmarkEnd w:id="333"/>
      <w:r>
        <w:instrText xml:space="preserve">" \l 3 </w:instrText>
      </w:r>
      <w:bookmarkStart w:id="334" w:name="_Toc370712525"/>
      <w:bookmarkEnd w:id="334"/>
      <w:r>
        <w:fldChar w:fldCharType="end"/>
      </w:r>
    </w:p>
    <w:p w:rsidR="0082133B" w:rsidRPr="00D54DC8" w:rsidRDefault="00ED4593">
      <w:pPr>
        <w:pStyle w:val="PURBlueBGHeader"/>
      </w:pPr>
      <w:r>
        <w:t>UPORABNIŠKE LICENCE SL</w:t>
      </w:r>
    </w:p>
    <w:tbl>
      <w:tblPr>
        <w:tblStyle w:val="PURTableNoVertical"/>
        <w:tblW w:w="0" w:type="auto"/>
        <w:tblLook w:val="04A0" w:firstRow="1" w:lastRow="0" w:firstColumn="1" w:lastColumn="0" w:noHBand="0" w:noVBand="1"/>
      </w:tblPr>
      <w:tblGrid>
        <w:gridCol w:w="5263"/>
        <w:gridCol w:w="5263"/>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54DC8" w:rsidRDefault="00ED4593">
            <w:pPr>
              <w:pStyle w:val="PURBody"/>
            </w:pPr>
            <w:r>
              <w:rPr>
                <w:b/>
                <w:i/>
              </w:rPr>
              <w:t>Potrebujete jo za vsakega/vsako:</w:t>
            </w:r>
          </w:p>
          <w:p w:rsidR="001D3D2C" w:rsidRPr="00D54DC8" w:rsidRDefault="00ED4593" w:rsidP="00887536">
            <w:pPr>
              <w:pStyle w:val="PURBullet"/>
              <w:numPr>
                <w:ilvl w:val="0"/>
                <w:numId w:val="76"/>
              </w:numPr>
            </w:pPr>
            <w:r>
              <w:t>Preverjenega uporabnika, ki dostopa do spletne storitve ali</w:t>
            </w:r>
            <w:r w:rsidR="00887536">
              <w:t> </w:t>
            </w:r>
            <w:r>
              <w:t>sorodne programske opreme. Vendar pa ne smete dostopati do InfoPatha, storitev Excel Services ali Visio Services, programa Enterprise Search, e-odkrivanja ali storitev za poslovno povezanost. Zunanji uporabniki, ki so v zbirke mest povabljeni prek funkcije »Skupna raba prek pošte«, ne potrebujejo uporabniških licenc SL.</w:t>
            </w:r>
          </w:p>
          <w:p w:rsidR="00035228" w:rsidRPr="00035228" w:rsidRDefault="00035228" w:rsidP="00FE7CBB">
            <w:pPr>
              <w:pStyle w:val="PURBullet"/>
              <w:spacing w:line="240" w:lineRule="auto"/>
              <w:ind w:hanging="216"/>
            </w:pPr>
          </w:p>
        </w:tc>
        <w:tc>
          <w:tcPr>
            <w:tcW w:w="5340" w:type="dxa"/>
          </w:tcPr>
          <w:p w:rsidR="0082133B" w:rsidRPr="00D54DC8" w:rsidRDefault="00ED4593">
            <w:pPr>
              <w:pStyle w:val="PURBody"/>
            </w:pPr>
            <w:r>
              <w:rPr>
                <w:b/>
                <w:i/>
              </w:rPr>
              <w:t>Potrebna licenca SL:</w:t>
            </w:r>
          </w:p>
          <w:p w:rsidR="0082133B" w:rsidRPr="00D54DC8" w:rsidRDefault="00ED4593" w:rsidP="009A33CC">
            <w:pPr>
              <w:pStyle w:val="PURBullet"/>
              <w:numPr>
                <w:ilvl w:val="0"/>
                <w:numId w:val="33"/>
              </w:numPr>
            </w:pPr>
            <w:r>
              <w:t xml:space="preserve">uporabniška licenca SL za SharePoint Online (paket 1) </w:t>
            </w:r>
            <w:r>
              <w:rPr>
                <w:b/>
              </w:rPr>
              <w:t>ali</w:t>
            </w:r>
          </w:p>
          <w:p w:rsidR="0082133B" w:rsidRPr="00D54DC8" w:rsidRDefault="00ED4593" w:rsidP="009A33CC">
            <w:pPr>
              <w:pStyle w:val="PURBullet"/>
              <w:numPr>
                <w:ilvl w:val="0"/>
                <w:numId w:val="33"/>
              </w:numPr>
            </w:pPr>
            <w:r>
              <w:t xml:space="preserve">uporabniška licenca SL za SharePoint Online (paket 2) </w:t>
            </w:r>
            <w:r>
              <w:rPr>
                <w:b/>
              </w:rPr>
              <w:t>ali</w:t>
            </w:r>
          </w:p>
          <w:p w:rsidR="007C7028" w:rsidRPr="005845F3" w:rsidRDefault="007C7028" w:rsidP="009A33CC">
            <w:pPr>
              <w:pStyle w:val="Heading4nobold"/>
              <w:numPr>
                <w:ilvl w:val="0"/>
                <w:numId w:val="33"/>
              </w:numPr>
              <w:spacing w:line="180" w:lineRule="atLeast"/>
              <w:jc w:val="left"/>
              <w:rPr>
                <w:rFonts w:ascii="Arial" w:hAnsi="Arial" w:cs="Arial"/>
              </w:rPr>
            </w:pPr>
            <w:r w:rsidRPr="005845F3">
              <w:rPr>
                <w:rFonts w:ascii="Arial" w:hAnsi="Arial" w:cs="Arial"/>
                <w:color w:val="000000"/>
              </w:rPr>
              <w:t xml:space="preserve">uporabniška licenca SL za Office 365 Education </w:t>
            </w:r>
            <w:r w:rsidRPr="005845F3">
              <w:rPr>
                <w:rFonts w:ascii="Arial" w:hAnsi="Arial" w:cs="Arial"/>
                <w:color w:val="000000"/>
                <w:szCs w:val="18"/>
              </w:rPr>
              <w:t xml:space="preserve">A2–4 </w:t>
            </w:r>
            <w:r w:rsidRPr="005845F3">
              <w:rPr>
                <w:rFonts w:ascii="Arial" w:hAnsi="Arial" w:cs="Arial"/>
                <w:b/>
                <w:color w:val="000000"/>
                <w:szCs w:val="18"/>
              </w:rPr>
              <w:t>ali</w:t>
            </w:r>
          </w:p>
          <w:p w:rsidR="0082133B" w:rsidRPr="00D54DC8" w:rsidRDefault="00ED4593" w:rsidP="009A33CC">
            <w:pPr>
              <w:pStyle w:val="PURBullet"/>
              <w:numPr>
                <w:ilvl w:val="0"/>
                <w:numId w:val="33"/>
              </w:numPr>
            </w:pPr>
            <w:r>
              <w:t xml:space="preserve">uporabniška licenca SL za Office 365 Enterprise E1, </w:t>
            </w:r>
            <w:r w:rsidR="00887536">
              <w:br/>
            </w:r>
            <w:r>
              <w:t xml:space="preserve">E3–E4 </w:t>
            </w:r>
            <w:r>
              <w:rPr>
                <w:b/>
              </w:rPr>
              <w:t>ali</w:t>
            </w:r>
          </w:p>
          <w:p w:rsidR="00D84FD9" w:rsidRPr="00D54DC8" w:rsidRDefault="00D84FD9" w:rsidP="00A00338">
            <w:pPr>
              <w:pStyle w:val="PURBullet"/>
              <w:numPr>
                <w:ilvl w:val="0"/>
                <w:numId w:val="33"/>
              </w:numPr>
            </w:pPr>
            <w:r>
              <w:t xml:space="preserve">uporabniška licenca SL za Office 365 Enterprise E3–E4 brez ProPlus </w:t>
            </w:r>
            <w:r>
              <w:rPr>
                <w:b/>
              </w:rPr>
              <w:t>ali</w:t>
            </w:r>
            <w:r>
              <w:t xml:space="preserve"> </w:t>
            </w:r>
          </w:p>
          <w:p w:rsidR="00A00338" w:rsidRPr="00D54DC8" w:rsidRDefault="00A00338" w:rsidP="00E13ABB">
            <w:pPr>
              <w:pStyle w:val="PURBullet"/>
              <w:numPr>
                <w:ilvl w:val="0"/>
                <w:numId w:val="33"/>
              </w:numPr>
            </w:pPr>
            <w:r>
              <w:t>uporabniška licenca SL za SharePoint Online (paket</w:t>
            </w:r>
            <w:r w:rsidR="00E13ABB">
              <w:t> </w:t>
            </w:r>
            <w:r>
              <w:t>1A)</w:t>
            </w:r>
            <w:r w:rsidR="00E13ABB">
              <w:t> </w:t>
            </w:r>
            <w:r>
              <w:rPr>
                <w:b/>
              </w:rPr>
              <w:t>ali</w:t>
            </w:r>
          </w:p>
          <w:p w:rsidR="00A00338" w:rsidRPr="00D54DC8" w:rsidRDefault="00A00338" w:rsidP="00E13ABB">
            <w:pPr>
              <w:pStyle w:val="PURBullet"/>
              <w:numPr>
                <w:ilvl w:val="0"/>
                <w:numId w:val="33"/>
              </w:numPr>
            </w:pPr>
            <w:r>
              <w:t>uporabniška licenca SL za SharePoint Online (paket</w:t>
            </w:r>
            <w:r w:rsidR="00E13ABB">
              <w:t> </w:t>
            </w:r>
            <w:r>
              <w:t>2A)</w:t>
            </w:r>
            <w:r w:rsidR="00E13ABB">
              <w:t> </w:t>
            </w:r>
            <w:r>
              <w:rPr>
                <w:b/>
              </w:rPr>
              <w:t>ali</w:t>
            </w:r>
          </w:p>
          <w:p w:rsidR="00A00338" w:rsidRPr="00D54DC8" w:rsidRDefault="00A00338" w:rsidP="00E13ABB">
            <w:pPr>
              <w:pStyle w:val="PURBullet"/>
              <w:numPr>
                <w:ilvl w:val="0"/>
                <w:numId w:val="33"/>
              </w:numPr>
            </w:pPr>
            <w:r>
              <w:t>uporabniška licenca SL za SharePoint Online (paket</w:t>
            </w:r>
            <w:r w:rsidR="00E13ABB">
              <w:t> </w:t>
            </w:r>
            <w:r>
              <w:t>1G)</w:t>
            </w:r>
            <w:r w:rsidR="00E13ABB">
              <w:t> </w:t>
            </w:r>
            <w:r>
              <w:rPr>
                <w:b/>
              </w:rPr>
              <w:t>ali</w:t>
            </w:r>
          </w:p>
          <w:p w:rsidR="00A00338" w:rsidRPr="00D54DC8" w:rsidRDefault="00A00338" w:rsidP="00A00338">
            <w:pPr>
              <w:pStyle w:val="PURBullet"/>
              <w:numPr>
                <w:ilvl w:val="0"/>
                <w:numId w:val="33"/>
              </w:numPr>
            </w:pPr>
            <w:r>
              <w:t xml:space="preserve">uporabniška licenca SL za SharePoint Online </w:t>
            </w:r>
            <w:r w:rsidR="00E13ABB">
              <w:br/>
            </w:r>
            <w:r>
              <w:t xml:space="preserve">(paket 2G) </w:t>
            </w:r>
            <w:r>
              <w:rPr>
                <w:b/>
              </w:rPr>
              <w:t>ali</w:t>
            </w:r>
          </w:p>
          <w:p w:rsidR="00A00338" w:rsidRPr="00D54DC8" w:rsidRDefault="00A00338" w:rsidP="00A00338">
            <w:pPr>
              <w:pStyle w:val="PURBullet"/>
              <w:numPr>
                <w:ilvl w:val="0"/>
                <w:numId w:val="33"/>
              </w:numPr>
            </w:pPr>
            <w:r>
              <w:t xml:space="preserve">uporabniška licenca SL za Office 365 Government G1, G3 ali G4 </w:t>
            </w:r>
            <w:r>
              <w:rPr>
                <w:b/>
              </w:rPr>
              <w:t>ali</w:t>
            </w:r>
          </w:p>
          <w:p w:rsidR="00A00338" w:rsidRPr="005845F3" w:rsidRDefault="00A00338" w:rsidP="00A00338">
            <w:pPr>
              <w:pStyle w:val="Heading4nobold"/>
              <w:numPr>
                <w:ilvl w:val="0"/>
                <w:numId w:val="33"/>
              </w:numPr>
              <w:spacing w:line="180" w:lineRule="atLeast"/>
              <w:jc w:val="left"/>
              <w:rPr>
                <w:rFonts w:ascii="Arial" w:hAnsi="Arial" w:cs="Arial"/>
              </w:rPr>
            </w:pPr>
            <w:r w:rsidRPr="005845F3">
              <w:rPr>
                <w:rFonts w:ascii="Arial" w:hAnsi="Arial" w:cs="Arial"/>
              </w:rPr>
              <w:t xml:space="preserve">uporabniška licenca SL za Office 365 Government G3–G4 brez ProPlus </w:t>
            </w:r>
            <w:r w:rsidRPr="005845F3">
              <w:rPr>
                <w:rFonts w:ascii="Arial" w:hAnsi="Arial" w:cs="Arial"/>
                <w:b/>
              </w:rPr>
              <w:t>ali</w:t>
            </w:r>
          </w:p>
          <w:p w:rsidR="0082133B" w:rsidRPr="005845F3" w:rsidRDefault="007A6DE3" w:rsidP="00A00338">
            <w:pPr>
              <w:pStyle w:val="Heading4nobold"/>
              <w:numPr>
                <w:ilvl w:val="0"/>
                <w:numId w:val="33"/>
              </w:numPr>
              <w:spacing w:line="180" w:lineRule="atLeast"/>
              <w:jc w:val="left"/>
              <w:rPr>
                <w:rFonts w:ascii="Arial" w:hAnsi="Arial" w:cs="Arial"/>
              </w:rPr>
            </w:pPr>
            <w:r w:rsidRPr="005845F3">
              <w:rPr>
                <w:rFonts w:ascii="Arial" w:hAnsi="Arial" w:cs="Arial"/>
                <w:color w:val="000000"/>
              </w:rPr>
              <w:t>uporabniška licenca SL za Office 365 Midsize Business.</w:t>
            </w:r>
          </w:p>
          <w:p w:rsidR="007A6DE3" w:rsidRDefault="007A6DE3" w:rsidP="007A6DE3">
            <w:pPr>
              <w:pStyle w:val="Heading4nobold"/>
              <w:spacing w:line="180" w:lineRule="atLeast"/>
              <w:ind w:left="504" w:firstLine="0"/>
              <w:jc w:val="left"/>
            </w:pPr>
          </w:p>
        </w:tc>
      </w:tr>
    </w:tbl>
    <w:p w:rsidR="00345D37" w:rsidRDefault="00345D37" w:rsidP="00345D37">
      <w:pPr>
        <w:pStyle w:val="PURBlueBGHeader"/>
        <w:pBdr>
          <w:top w:val="none" w:sz="0" w:space="0" w:color="auto"/>
          <w:left w:val="none" w:sz="0" w:space="0" w:color="auto"/>
          <w:bottom w:val="none" w:sz="0" w:space="0" w:color="auto"/>
          <w:right w:val="none" w:sz="0" w:space="0" w:color="auto"/>
        </w:pBdr>
        <w:shd w:val="clear" w:color="auto" w:fill="auto"/>
      </w:pPr>
    </w:p>
    <w:p w:rsidR="00345D37" w:rsidRDefault="00345D37" w:rsidP="00345D37">
      <w:pPr>
        <w:pStyle w:val="PURBlueBGHeader"/>
        <w:pBdr>
          <w:top w:val="none" w:sz="0" w:space="0" w:color="auto"/>
          <w:left w:val="none" w:sz="0" w:space="0" w:color="auto"/>
          <w:bottom w:val="none" w:sz="0" w:space="0" w:color="auto"/>
          <w:right w:val="none" w:sz="0" w:space="0" w:color="auto"/>
        </w:pBdr>
        <w:shd w:val="clear" w:color="auto" w:fill="auto"/>
      </w:pPr>
    </w:p>
    <w:p w:rsidR="0082133B" w:rsidRPr="00D54DC8" w:rsidRDefault="00ED4593">
      <w:pPr>
        <w:pStyle w:val="PURBlueBGHeader"/>
      </w:pPr>
      <w:r>
        <w:t>LICENCE ADD-ON SL</w:t>
      </w:r>
    </w:p>
    <w:tbl>
      <w:tblPr>
        <w:tblStyle w:val="PURTableNoVertical"/>
        <w:tblW w:w="0" w:type="auto"/>
        <w:tblLook w:val="04A0" w:firstRow="1" w:lastRow="0" w:firstColumn="1" w:lastColumn="0" w:noHBand="0" w:noVBand="1"/>
      </w:tblPr>
      <w:tblGrid>
        <w:gridCol w:w="5243"/>
        <w:gridCol w:w="5283"/>
      </w:tblGrid>
      <w:tr w:rsidR="0082133B"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D54DC8" w:rsidRDefault="00ED4593">
            <w:pPr>
              <w:pStyle w:val="PURBody"/>
            </w:pPr>
            <w:r>
              <w:rPr>
                <w:b/>
                <w:i/>
              </w:rPr>
              <w:t>Kdaj jo potrebujete:</w:t>
            </w:r>
          </w:p>
          <w:p w:rsidR="0082133B" w:rsidRDefault="003626EB" w:rsidP="009A33CC">
            <w:pPr>
              <w:pStyle w:val="PURBullet"/>
              <w:numPr>
                <w:ilvl w:val="0"/>
                <w:numId w:val="34"/>
              </w:numPr>
            </w:pPr>
            <w:r>
              <w:t>Za vsak GB prostora za shranjevanje, ki presega prostor za shranjevanje, določen v uporabniških licencah SL.</w:t>
            </w:r>
          </w:p>
        </w:tc>
        <w:tc>
          <w:tcPr>
            <w:tcW w:w="5283" w:type="dxa"/>
            <w:tcBorders>
              <w:top w:val="nil"/>
              <w:bottom w:val="nil"/>
            </w:tcBorders>
          </w:tcPr>
          <w:p w:rsidR="0082133B" w:rsidRPr="00D54DC8" w:rsidRDefault="00ED4593">
            <w:pPr>
              <w:pStyle w:val="PURBody"/>
            </w:pPr>
            <w:r>
              <w:rPr>
                <w:b/>
                <w:i/>
              </w:rPr>
              <w:t>Potrebna licenca SL:</w:t>
            </w:r>
          </w:p>
          <w:p w:rsidR="0082133B" w:rsidRDefault="00ED4593" w:rsidP="009A33CC">
            <w:pPr>
              <w:pStyle w:val="PURBullet"/>
              <w:numPr>
                <w:ilvl w:val="0"/>
                <w:numId w:val="35"/>
              </w:numPr>
            </w:pPr>
            <w:r>
              <w:t>SharePoint Online Extra Storage Add-on SL</w:t>
            </w:r>
          </w:p>
        </w:tc>
      </w:tr>
    </w:tbl>
    <w:p w:rsidR="0082133B" w:rsidRDefault="00691FDE">
      <w:pPr>
        <w:pStyle w:val="PURBreadcrumb"/>
      </w:pPr>
      <w:hyperlink w:anchor="_Sec4">
        <w:r w:rsidR="0007456D">
          <w:rPr>
            <w:color w:val="00467F"/>
            <w:u w:val="single"/>
          </w:rPr>
          <w:t>Kazalo vsebine</w:t>
        </w:r>
      </w:hyperlink>
      <w:r w:rsidR="0007456D">
        <w:t>/</w:t>
      </w:r>
      <w:hyperlink w:anchor="General_License_Terms">
        <w:r w:rsidR="0007456D">
          <w:rPr>
            <w:color w:val="00467F"/>
            <w:u w:val="single"/>
          </w:rPr>
          <w:t>Splošni pogoji</w:t>
        </w:r>
      </w:hyperlink>
      <w:r w:rsidR="0007456D">
        <w:t xml:space="preserve"> </w:t>
      </w:r>
    </w:p>
    <w:p w:rsidR="00E13ABB" w:rsidRPr="00D54DC8" w:rsidRDefault="00E13ABB" w:rsidP="00E13ABB">
      <w:pPr>
        <w:pStyle w:val="PURBreadcrumb"/>
        <w:keepNext w:val="0"/>
      </w:pPr>
    </w:p>
    <w:p w:rsidR="0082133B" w:rsidRPr="00D54DC8" w:rsidRDefault="00ED4593">
      <w:pPr>
        <w:pStyle w:val="PURProductName"/>
      </w:pPr>
      <w:bookmarkStart w:id="335" w:name="_Sec385"/>
      <w:r>
        <w:t>SharePoint Online (paket 2)</w:t>
      </w:r>
      <w:bookmarkEnd w:id="335"/>
      <w:r>
        <w:fldChar w:fldCharType="begin"/>
      </w:r>
      <w:r>
        <w:instrText>XE "SharePoint Online (paket 2)"</w:instrText>
      </w:r>
      <w:r>
        <w:fldChar w:fldCharType="end"/>
      </w:r>
      <w:r>
        <w:fldChar w:fldCharType="begin"/>
      </w:r>
      <w:r>
        <w:instrText>TC "</w:instrText>
      </w:r>
      <w:bookmarkStart w:id="336" w:name="_Toc374444334"/>
      <w:r>
        <w:instrText>SharePoint Online (paket 2)</w:instrText>
      </w:r>
      <w:bookmarkEnd w:id="336"/>
      <w:r>
        <w:instrText xml:space="preserve">" \l 3 </w:instrText>
      </w:r>
      <w:bookmarkStart w:id="337" w:name="_Toc370712526"/>
      <w:bookmarkEnd w:id="337"/>
      <w:r>
        <w:fldChar w:fldCharType="end"/>
      </w:r>
    </w:p>
    <w:p w:rsidR="0082133B" w:rsidRPr="00D54DC8" w:rsidRDefault="00ED4593">
      <w:pPr>
        <w:pStyle w:val="PURBlueBGHeader"/>
      </w:pPr>
      <w:r>
        <w:t>UPORABNIŠKE LICENCE SL</w:t>
      </w:r>
    </w:p>
    <w:tbl>
      <w:tblPr>
        <w:tblStyle w:val="PURTableNoVertical"/>
        <w:tblW w:w="0" w:type="auto"/>
        <w:tblLook w:val="04A0" w:firstRow="1" w:lastRow="0" w:firstColumn="1" w:lastColumn="0" w:noHBand="0" w:noVBand="1"/>
      </w:tblPr>
      <w:tblGrid>
        <w:gridCol w:w="5255"/>
        <w:gridCol w:w="5271"/>
      </w:tblGrid>
      <w:tr w:rsidR="0082133B">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D54DC8" w:rsidRDefault="00ED4593">
            <w:pPr>
              <w:pStyle w:val="PURBody"/>
            </w:pPr>
            <w:r>
              <w:rPr>
                <w:b/>
                <w:i/>
              </w:rPr>
              <w:t>Potrebujete jo za vsakega/vsako:</w:t>
            </w:r>
          </w:p>
          <w:p w:rsidR="00E47D3A" w:rsidRPr="00D54DC8" w:rsidRDefault="00ED4593" w:rsidP="009A33CC">
            <w:pPr>
              <w:pStyle w:val="PURBullet"/>
              <w:numPr>
                <w:ilvl w:val="0"/>
                <w:numId w:val="76"/>
              </w:numPr>
            </w:pPr>
            <w:r>
              <w:t xml:space="preserve">Preverjenega uporabnika, ki dostopa do spletne storitve ali sorodne programske opreme. Zunanji uporabniki, ki so </w:t>
            </w:r>
            <w:r>
              <w:lastRenderedPageBreak/>
              <w:t>v zbirke mest povabljeni prek funkcije »Skupna raba prek pošte«, ne potrebujejo uporabniških licenc SL.</w:t>
            </w:r>
          </w:p>
          <w:p w:rsidR="0082133B" w:rsidRDefault="0082133B" w:rsidP="00FE7CBB">
            <w:pPr>
              <w:pStyle w:val="PURBullet"/>
              <w:ind w:hanging="216"/>
            </w:pPr>
          </w:p>
        </w:tc>
        <w:tc>
          <w:tcPr>
            <w:tcW w:w="7000" w:type="dxa"/>
          </w:tcPr>
          <w:p w:rsidR="0082133B" w:rsidRPr="00D54DC8" w:rsidRDefault="00ED4593">
            <w:pPr>
              <w:pStyle w:val="PURBody"/>
            </w:pPr>
            <w:r>
              <w:rPr>
                <w:b/>
                <w:i/>
              </w:rPr>
              <w:lastRenderedPageBreak/>
              <w:t>Potrebna licenca SL:</w:t>
            </w:r>
          </w:p>
          <w:p w:rsidR="0082133B" w:rsidRPr="00D54DC8" w:rsidRDefault="00ED4593" w:rsidP="009A33CC">
            <w:pPr>
              <w:pStyle w:val="PURBullet"/>
              <w:numPr>
                <w:ilvl w:val="0"/>
                <w:numId w:val="36"/>
              </w:numPr>
            </w:pPr>
            <w:r>
              <w:t xml:space="preserve">uporabniška licenca SL za SharePoint Online (paket 2) </w:t>
            </w:r>
            <w:r>
              <w:rPr>
                <w:b/>
              </w:rPr>
              <w:t>ali</w:t>
            </w:r>
          </w:p>
          <w:p w:rsidR="00A00338" w:rsidRPr="005845F3" w:rsidRDefault="00A00338" w:rsidP="00A00338">
            <w:pPr>
              <w:pStyle w:val="Heading4nobold"/>
              <w:numPr>
                <w:ilvl w:val="0"/>
                <w:numId w:val="36"/>
              </w:numPr>
              <w:spacing w:line="180" w:lineRule="atLeast"/>
              <w:jc w:val="left"/>
              <w:rPr>
                <w:rFonts w:ascii="Arial" w:hAnsi="Arial" w:cs="Arial"/>
              </w:rPr>
            </w:pPr>
            <w:r w:rsidRPr="005845F3">
              <w:rPr>
                <w:rFonts w:ascii="Arial" w:eastAsiaTheme="minorHAnsi" w:hAnsi="Arial" w:cs="Arial"/>
                <w:szCs w:val="20"/>
              </w:rPr>
              <w:t xml:space="preserve">uporabniška licenca SL za SharePoint Online </w:t>
            </w:r>
            <w:r w:rsidR="00E13ABB">
              <w:rPr>
                <w:rFonts w:ascii="Arial" w:eastAsiaTheme="minorHAnsi" w:hAnsi="Arial" w:cs="Arial"/>
                <w:szCs w:val="20"/>
              </w:rPr>
              <w:br/>
            </w:r>
            <w:r w:rsidRPr="005845F3">
              <w:rPr>
                <w:rFonts w:ascii="Arial" w:eastAsiaTheme="minorHAnsi" w:hAnsi="Arial" w:cs="Arial"/>
                <w:szCs w:val="20"/>
              </w:rPr>
              <w:t>(paket 2A) ali</w:t>
            </w:r>
          </w:p>
          <w:p w:rsidR="00A00338" w:rsidRPr="00D54DC8" w:rsidRDefault="00A00338" w:rsidP="00A00338">
            <w:pPr>
              <w:pStyle w:val="PURBullet"/>
              <w:numPr>
                <w:ilvl w:val="0"/>
                <w:numId w:val="36"/>
              </w:numPr>
            </w:pPr>
            <w:r>
              <w:lastRenderedPageBreak/>
              <w:t xml:space="preserve">uporabniška licenca SL za SharePoint Online </w:t>
            </w:r>
            <w:r w:rsidR="00E13ABB">
              <w:br/>
            </w:r>
            <w:r>
              <w:t xml:space="preserve">(paket 2G) </w:t>
            </w:r>
            <w:r>
              <w:rPr>
                <w:b/>
              </w:rPr>
              <w:t>ali</w:t>
            </w:r>
          </w:p>
          <w:p w:rsidR="007C7028" w:rsidRPr="005845F3" w:rsidRDefault="007C7028" w:rsidP="009A33CC">
            <w:pPr>
              <w:pStyle w:val="Heading4nobold"/>
              <w:numPr>
                <w:ilvl w:val="0"/>
                <w:numId w:val="36"/>
              </w:numPr>
              <w:spacing w:line="180" w:lineRule="atLeast"/>
              <w:jc w:val="left"/>
              <w:rPr>
                <w:rFonts w:ascii="Arial" w:hAnsi="Arial" w:cs="Arial"/>
              </w:rPr>
            </w:pPr>
            <w:r w:rsidRPr="005845F3">
              <w:rPr>
                <w:rFonts w:ascii="Arial" w:hAnsi="Arial" w:cs="Arial"/>
                <w:color w:val="000000"/>
              </w:rPr>
              <w:t xml:space="preserve">uporabniška licenca SL za Office 365 Education </w:t>
            </w:r>
            <w:r w:rsidRPr="005845F3">
              <w:rPr>
                <w:rFonts w:ascii="Arial" w:hAnsi="Arial" w:cs="Arial"/>
                <w:color w:val="000000"/>
                <w:szCs w:val="18"/>
              </w:rPr>
              <w:t xml:space="preserve">A3–A4 </w:t>
            </w:r>
            <w:r w:rsidRPr="005845F3">
              <w:rPr>
                <w:rFonts w:ascii="Arial" w:hAnsi="Arial" w:cs="Arial"/>
                <w:b/>
                <w:color w:val="000000"/>
                <w:szCs w:val="18"/>
              </w:rPr>
              <w:t>ali</w:t>
            </w:r>
          </w:p>
          <w:p w:rsidR="0082133B" w:rsidRPr="00D54DC8" w:rsidRDefault="00ED4593" w:rsidP="009A33CC">
            <w:pPr>
              <w:pStyle w:val="PURBullet"/>
              <w:numPr>
                <w:ilvl w:val="0"/>
                <w:numId w:val="36"/>
              </w:numPr>
            </w:pPr>
            <w:r>
              <w:t xml:space="preserve">uporabniška licenca SL za Office 365 Enterprise E3–E4 </w:t>
            </w:r>
            <w:r>
              <w:rPr>
                <w:b/>
              </w:rPr>
              <w:t>ali</w:t>
            </w:r>
          </w:p>
          <w:p w:rsidR="003A1DEE" w:rsidRPr="00D54DC8" w:rsidRDefault="003A1DEE" w:rsidP="003A1DEE">
            <w:pPr>
              <w:pStyle w:val="PURBullet"/>
              <w:numPr>
                <w:ilvl w:val="0"/>
                <w:numId w:val="36"/>
              </w:numPr>
            </w:pPr>
            <w:r>
              <w:t xml:space="preserve">uporabniška licenca SL za Office 365 Enterprise E3–E4 brez ProPlus </w:t>
            </w:r>
            <w:r>
              <w:rPr>
                <w:b/>
              </w:rPr>
              <w:t>ali</w:t>
            </w:r>
          </w:p>
          <w:p w:rsidR="003A1DEE" w:rsidRPr="00D54DC8" w:rsidRDefault="003A1DEE" w:rsidP="003A1DEE">
            <w:pPr>
              <w:pStyle w:val="PURBullet"/>
              <w:numPr>
                <w:ilvl w:val="0"/>
                <w:numId w:val="36"/>
              </w:numPr>
            </w:pPr>
            <w:r>
              <w:t xml:space="preserve">uporabniška licenca SL za Office 365 Government </w:t>
            </w:r>
            <w:r w:rsidR="00E13ABB">
              <w:br/>
            </w:r>
            <w:r>
              <w:t xml:space="preserve">G3–G4 </w:t>
            </w:r>
            <w:r>
              <w:rPr>
                <w:b/>
              </w:rPr>
              <w:t>ali</w:t>
            </w:r>
          </w:p>
          <w:p w:rsidR="003A1DEE" w:rsidRPr="00D54DC8" w:rsidRDefault="003A1DEE" w:rsidP="003A1DEE">
            <w:pPr>
              <w:pStyle w:val="PURBullet"/>
              <w:numPr>
                <w:ilvl w:val="0"/>
                <w:numId w:val="36"/>
              </w:numPr>
            </w:pPr>
            <w:r>
              <w:t>uporabniška licenca SL za Office 365 Government G3–G4 brez ProPlus.</w:t>
            </w:r>
          </w:p>
          <w:p w:rsidR="0082133B" w:rsidRDefault="0082133B" w:rsidP="003A1DEE">
            <w:pPr>
              <w:pStyle w:val="PURBullet"/>
              <w:ind w:left="504" w:firstLine="0"/>
            </w:pPr>
          </w:p>
        </w:tc>
      </w:tr>
    </w:tbl>
    <w:p w:rsidR="0082133B" w:rsidRPr="00D54DC8" w:rsidRDefault="00ED4593">
      <w:pPr>
        <w:pStyle w:val="PURBlueBGHeader"/>
      </w:pPr>
      <w:r>
        <w:lastRenderedPageBreak/>
        <w:t>LICENCE ADD-ON SL</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D54DC8" w:rsidRDefault="00ED4593">
            <w:pPr>
              <w:pStyle w:val="PURBody"/>
            </w:pPr>
            <w:r>
              <w:rPr>
                <w:b/>
                <w:i/>
              </w:rPr>
              <w:t>Kdaj jo potrebujete:</w:t>
            </w:r>
          </w:p>
          <w:p w:rsidR="0082133B" w:rsidRDefault="00ED4593" w:rsidP="009A33CC">
            <w:pPr>
              <w:pStyle w:val="PURBullet"/>
              <w:numPr>
                <w:ilvl w:val="0"/>
                <w:numId w:val="37"/>
              </w:numPr>
            </w:pPr>
            <w:r>
              <w:t>Za vsak GB prostora za shranjevanje, ki presega prostor za shranjevanje, določen v uporabniških licencah SL.</w:t>
            </w:r>
          </w:p>
        </w:tc>
        <w:tc>
          <w:tcPr>
            <w:tcW w:w="5308" w:type="dxa"/>
            <w:tcBorders>
              <w:top w:val="nil"/>
              <w:bottom w:val="nil"/>
            </w:tcBorders>
          </w:tcPr>
          <w:p w:rsidR="0082133B" w:rsidRPr="00D54DC8" w:rsidRDefault="00ED4593">
            <w:pPr>
              <w:pStyle w:val="PURBody"/>
            </w:pPr>
            <w:r>
              <w:rPr>
                <w:b/>
                <w:i/>
              </w:rPr>
              <w:t>Potrebna licenca SL:</w:t>
            </w:r>
          </w:p>
          <w:p w:rsidR="0082133B" w:rsidRDefault="00ED4593" w:rsidP="009A33CC">
            <w:pPr>
              <w:pStyle w:val="PURBullet"/>
              <w:numPr>
                <w:ilvl w:val="0"/>
                <w:numId w:val="38"/>
              </w:numPr>
            </w:pPr>
            <w:r>
              <w:t>SharePoint Online Extra Storage Add-on SL</w:t>
            </w:r>
          </w:p>
        </w:tc>
      </w:tr>
    </w:tbl>
    <w:bookmarkStart w:id="338" w:name="_Sec404"/>
    <w:p w:rsidR="003C5633" w:rsidRPr="00D54DC8" w:rsidRDefault="0007456D" w:rsidP="000933F3">
      <w:pPr>
        <w:pStyle w:val="PURBreadcrumb"/>
        <w:keepNext w:val="0"/>
        <w:keepLines w:val="0"/>
      </w:pPr>
      <w:r>
        <w:fldChar w:fldCharType="begin"/>
      </w:r>
      <w:r w:rsidR="00D15F3A">
        <w:instrText>HYPERLINK  \l "_Sec4"</w:instrText>
      </w:r>
      <w:r>
        <w:fldChar w:fldCharType="separate"/>
      </w:r>
      <w:r>
        <w:rPr>
          <w:color w:val="00467F"/>
          <w:u w:val="single"/>
        </w:rPr>
        <w:t>Kazalo vsebine</w:t>
      </w:r>
      <w:r>
        <w:fldChar w:fldCharType="end"/>
      </w:r>
      <w:r>
        <w:t>/</w:t>
      </w:r>
      <w:hyperlink w:anchor="General_License_Terms">
        <w:r>
          <w:rPr>
            <w:color w:val="00467F"/>
            <w:u w:val="single"/>
          </w:rPr>
          <w:t>Splošni pogoji</w:t>
        </w:r>
      </w:hyperlink>
      <w:r>
        <w:t xml:space="preserve"> </w:t>
      </w:r>
    </w:p>
    <w:p w:rsidR="007A0D56" w:rsidRPr="00D54DC8" w:rsidRDefault="007A0D56">
      <w:pPr>
        <w:pStyle w:val="PURProductName"/>
      </w:pPr>
      <w:r>
        <w:rPr>
          <w:b/>
          <w:sz w:val="32"/>
          <w:szCs w:val="32"/>
        </w:rPr>
        <w:t>Storitve Windows Azure</w:t>
      </w:r>
      <w:r>
        <w:fldChar w:fldCharType="begin"/>
      </w:r>
      <w:r w:rsidR="00E01841">
        <w:instrText>TC "</w:instrText>
      </w:r>
      <w:bookmarkStart w:id="339" w:name="_Toc374444335"/>
      <w:r w:rsidR="00E01841">
        <w:instrText>Storitve Windows Azure</w:instrText>
      </w:r>
      <w:bookmarkEnd w:id="339"/>
      <w:r w:rsidR="00E01841">
        <w:instrText xml:space="preserve">" \l 2 </w:instrText>
      </w:r>
      <w:r>
        <w:fldChar w:fldCharType="end"/>
      </w:r>
    </w:p>
    <w:p w:rsidR="0082133B" w:rsidRPr="00D54DC8" w:rsidRDefault="00ED4593">
      <w:pPr>
        <w:pStyle w:val="PURProductName"/>
      </w:pPr>
      <w:r>
        <w:t>Storitve Windows Azure</w:t>
      </w:r>
      <w:bookmarkEnd w:id="338"/>
      <w:r>
        <w:fldChar w:fldCharType="begin"/>
      </w:r>
      <w:r>
        <w:instrText>XE "Storitve Windows Azure"</w:instrText>
      </w:r>
      <w:r>
        <w:fldChar w:fldCharType="end"/>
      </w:r>
      <w:r>
        <w:fldChar w:fldCharType="begin"/>
      </w:r>
      <w:r>
        <w:instrText>TC "</w:instrText>
      </w:r>
      <w:bookmarkStart w:id="340" w:name="_Toc374444336"/>
      <w:r>
        <w:instrText>Storitve Windows Azure</w:instrText>
      </w:r>
      <w:bookmarkEnd w:id="340"/>
      <w:r>
        <w:instrText xml:space="preserve">" \l 3 </w:instrText>
      </w:r>
      <w:bookmarkStart w:id="341" w:name="_Toc370712528"/>
      <w:bookmarkEnd w:id="341"/>
      <w:r>
        <w:fldChar w:fldCharType="end"/>
      </w:r>
    </w:p>
    <w:p w:rsidR="0082133B" w:rsidRPr="00D54DC8" w:rsidRDefault="00ED4593" w:rsidP="000933F3">
      <w:pPr>
        <w:pStyle w:val="PURBlueBGHeader"/>
        <w:keepNext/>
        <w:keepLines/>
      </w:pPr>
      <w:r>
        <w:t>LICENCE ADD-ON SL</w:t>
      </w:r>
    </w:p>
    <w:tbl>
      <w:tblPr>
        <w:tblStyle w:val="PURTableNoVertical"/>
        <w:tblW w:w="0" w:type="auto"/>
        <w:tblLook w:val="04A0" w:firstRow="1" w:lastRow="0" w:firstColumn="1" w:lastColumn="0" w:noHBand="0" w:noVBand="1"/>
      </w:tblPr>
      <w:tblGrid>
        <w:gridCol w:w="5433"/>
        <w:gridCol w:w="5093"/>
      </w:tblGrid>
      <w:tr w:rsidR="0082133B">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D54DC8" w:rsidRDefault="00ED4593" w:rsidP="000933F3">
            <w:pPr>
              <w:pStyle w:val="PURBody"/>
              <w:keepNext/>
              <w:keepLines/>
            </w:pPr>
            <w:r>
              <w:rPr>
                <w:b/>
                <w:i/>
              </w:rPr>
              <w:t>Kdaj jo potrebujete:</w:t>
            </w:r>
          </w:p>
          <w:p w:rsidR="0082133B" w:rsidRDefault="00B23F46" w:rsidP="000933F3">
            <w:pPr>
              <w:pStyle w:val="PURBullet"/>
              <w:keepNext/>
              <w:keepLines/>
              <w:numPr>
                <w:ilvl w:val="0"/>
                <w:numId w:val="39"/>
              </w:numPr>
            </w:pPr>
            <w:r>
              <w:t>Če izberete nastavljanje in omogočanje za spletno storitev, ste licencirani za njeno uporabo.</w:t>
            </w:r>
            <w:r w:rsidR="00DE1557">
              <w:t xml:space="preserve"> </w:t>
            </w:r>
            <w:r>
              <w:t>Vaša pravica za uporabo spletne storitve je pogojena z zahtevo, da nam ali svojemu prodajalcu plačate (če je to primerno) nadomestilo za uporabo, kot je opisano na seznamu izdelkov.</w:t>
            </w:r>
          </w:p>
        </w:tc>
        <w:tc>
          <w:tcPr>
            <w:tcW w:w="6740" w:type="dxa"/>
          </w:tcPr>
          <w:p w:rsidR="0082133B" w:rsidRPr="00D54DC8" w:rsidRDefault="00ED4593" w:rsidP="000933F3">
            <w:pPr>
              <w:pStyle w:val="PURBody"/>
              <w:keepNext/>
              <w:keepLines/>
            </w:pPr>
            <w:r>
              <w:rPr>
                <w:b/>
                <w:i/>
              </w:rPr>
              <w:t>Potrebna licenca SL:</w:t>
            </w:r>
          </w:p>
          <w:p w:rsidR="0082133B" w:rsidRDefault="00035228" w:rsidP="000933F3">
            <w:pPr>
              <w:pStyle w:val="PURBullet"/>
              <w:keepNext/>
              <w:keepLines/>
              <w:numPr>
                <w:ilvl w:val="0"/>
                <w:numId w:val="40"/>
              </w:numPr>
            </w:pPr>
            <w:r>
              <w:t>Če izberete nastavljanje in omogočanje za spletno storitev, ste licencirani za njeno uporabo.</w:t>
            </w:r>
            <w:r w:rsidR="00DE1557">
              <w:t xml:space="preserve"> </w:t>
            </w:r>
          </w:p>
        </w:tc>
      </w:tr>
    </w:tbl>
    <w:p w:rsidR="0082133B" w:rsidRPr="00D54DC8" w:rsidRDefault="00ED4593">
      <w:pPr>
        <w:pStyle w:val="PURBlueBGHeader"/>
      </w:pPr>
      <w:r>
        <w:t>Dodatni pogoji:</w:t>
      </w:r>
    </w:p>
    <w:p w:rsidR="00B23F46" w:rsidRPr="00887536" w:rsidRDefault="00B23F46" w:rsidP="009E4307">
      <w:pPr>
        <w:pStyle w:val="PURBlueStrong-Indented"/>
        <w:rPr>
          <w:spacing w:val="0"/>
        </w:rPr>
      </w:pPr>
      <w:r w:rsidRPr="00887536">
        <w:rPr>
          <w:spacing w:val="0"/>
        </w:rPr>
        <w:t>Upoštevna obvestila:</w:t>
      </w:r>
      <w:r w:rsidR="00DE1557" w:rsidRPr="00887536">
        <w:rPr>
          <w:spacing w:val="0"/>
        </w:rPr>
        <w:t xml:space="preserve"> </w:t>
      </w:r>
      <w:r w:rsidRPr="00887536">
        <w:rPr>
          <w:smallCaps w:val="0"/>
          <w:color w:val="auto"/>
          <w:spacing w:val="0"/>
        </w:rPr>
        <w:t xml:space="preserve">Veljajo obvestila o prenosu podatkov, vizualnem standardu H.264/AVC, videostandardu VC-1, vizualnem standardu MPEG-4 in videostandardu MPEG-2 Video ter obvestilo I o morebitno neželeni programski opremi (ki velja za programsko opremo Windows Server) v </w:t>
      </w:r>
      <w:hyperlink w:anchor="Appendix_1" w:history="1">
        <w:r w:rsidR="009E4307" w:rsidRPr="009E4307">
          <w:rPr>
            <w:smallCaps w:val="0"/>
            <w:color w:val="00467F"/>
            <w:spacing w:val="0"/>
            <w:u w:val="single"/>
          </w:rPr>
          <w:t>Dodatku 1</w:t>
        </w:r>
      </w:hyperlink>
      <w:r w:rsidRPr="00887536">
        <w:rPr>
          <w:smallCaps w:val="0"/>
          <w:color w:val="auto"/>
          <w:spacing w:val="0"/>
        </w:rPr>
        <w:t>.</w:t>
      </w:r>
    </w:p>
    <w:p w:rsidR="00B23F46" w:rsidRPr="00D54DC8" w:rsidRDefault="00B23F46" w:rsidP="00B23F46">
      <w:pPr>
        <w:pStyle w:val="PURBlueStrong-Indented"/>
      </w:pPr>
      <w:r>
        <w:t>Pogodba o ravni storitve:</w:t>
      </w:r>
      <w:r w:rsidR="00DE1557">
        <w:t xml:space="preserve"> </w:t>
      </w:r>
      <w:r>
        <w:rPr>
          <w:smallCaps w:val="0"/>
          <w:color w:val="000000" w:themeColor="text1"/>
          <w:szCs w:val="18"/>
        </w:rPr>
        <w:t>Obiščite spletno mesto</w:t>
      </w:r>
      <w:r w:rsidR="00DE1557">
        <w:rPr>
          <w:smallCaps w:val="0"/>
          <w:color w:val="000000" w:themeColor="text1"/>
          <w:szCs w:val="18"/>
        </w:rPr>
        <w:t xml:space="preserve"> </w:t>
      </w:r>
      <w:hyperlink r:id="rId39">
        <w:r>
          <w:rPr>
            <w:smallCaps w:val="0"/>
            <w:color w:val="00467F"/>
            <w:u w:val="single"/>
          </w:rPr>
          <w:t>http://www.windowsazure.com/en-us/support/sla/</w:t>
        </w:r>
      </w:hyperlink>
      <w:r>
        <w:rPr>
          <w:smallCaps w:val="0"/>
          <w:color w:val="00467F"/>
          <w:u w:val="single"/>
        </w:rPr>
        <w:t>)</w:t>
      </w:r>
    </w:p>
    <w:p w:rsidR="00B23F46" w:rsidRPr="00D54DC8" w:rsidRDefault="00B23F46" w:rsidP="00B23F46">
      <w:pPr>
        <w:pStyle w:val="PURBlueStrong-Indented"/>
      </w:pPr>
      <w:r>
        <w:t>Definicije</w:t>
      </w:r>
    </w:p>
    <w:p w:rsidR="00B23F46" w:rsidRPr="00D54DC8" w:rsidRDefault="00B23F46" w:rsidP="00345D37">
      <w:pPr>
        <w:pStyle w:val="PURBody-Indented"/>
      </w:pPr>
      <w:r>
        <w:t>»Rešitev za stranke« pomeni program ali kakršno koli zbirko programov, ki doda primarno in pomembno funkcijo storitvam Windows</w:t>
      </w:r>
      <w:r w:rsidR="00345D37">
        <w:t> </w:t>
      </w:r>
      <w:r>
        <w:t>Azure.</w:t>
      </w:r>
    </w:p>
    <w:p w:rsidR="00B23F46" w:rsidRPr="00D54DC8" w:rsidRDefault="00B23F46" w:rsidP="00B23F46">
      <w:pPr>
        <w:pStyle w:val="PURBody-Indented"/>
      </w:pPr>
      <w:r>
        <w:t>»Končni uporabnik« pomeni katerega koli uporabnika rešitve za stranke ali katero koli osebo, ki ji dovolite dostop do podatkov, shranjenih v Microsoftovih sistemih.</w:t>
      </w:r>
    </w:p>
    <w:p w:rsidR="00B23F46" w:rsidRPr="00D54DC8" w:rsidRDefault="00B23F46" w:rsidP="000933F3">
      <w:pPr>
        <w:pStyle w:val="PURBody-Indented"/>
      </w:pPr>
      <w:r>
        <w:t>»Storitve Windows Azure« pomenijo eno ali več storitev in funkcij Windows Azure, ki jih licencira Microsoft in so navedene</w:t>
      </w:r>
      <w:r w:rsidR="000933F3">
        <w:t> </w:t>
      </w:r>
      <w:r>
        <w:t>na</w:t>
      </w:r>
      <w:r w:rsidR="000933F3">
        <w:t> </w:t>
      </w:r>
      <w:r>
        <w:t xml:space="preserve">spletnem mestu </w:t>
      </w:r>
      <w:hyperlink r:id="rId40">
        <w:r>
          <w:rPr>
            <w:color w:val="00467F"/>
            <w:u w:val="single"/>
          </w:rPr>
          <w:t>http://www.windowsazure.com/en-us/home/features/overview/</w:t>
        </w:r>
      </w:hyperlink>
      <w:r>
        <w:t>, razen Tržnica Windows Azure (ki</w:t>
      </w:r>
      <w:r w:rsidR="000933F3">
        <w:t> </w:t>
      </w:r>
      <w:r>
        <w:t>je</w:t>
      </w:r>
      <w:r w:rsidR="000933F3">
        <w:t> </w:t>
      </w:r>
      <w:r>
        <w:t>naprodaj</w:t>
      </w:r>
      <w:r w:rsidR="000933F3">
        <w:t> </w:t>
      </w:r>
      <w:r>
        <w:t>ločeno).</w:t>
      </w:r>
    </w:p>
    <w:p w:rsidR="00B23F46" w:rsidRPr="00D54DC8" w:rsidRDefault="00B23F46" w:rsidP="00B23F46">
      <w:pPr>
        <w:pStyle w:val="PURBlueStrong-Indented"/>
        <w:ind w:left="274"/>
      </w:pPr>
      <w:r>
        <w:t>Licenčne pravice</w:t>
      </w:r>
    </w:p>
    <w:p w:rsidR="00B23F46" w:rsidRPr="00D54DC8" w:rsidRDefault="00B23F46" w:rsidP="00B23F46">
      <w:pPr>
        <w:pStyle w:val="PURBlueStrong-Indented"/>
      </w:pPr>
      <w:r>
        <w:rPr>
          <w:smallCaps w:val="0"/>
          <w:color w:val="auto"/>
        </w:rPr>
        <w:t>Podeljujemo vam pravico za dostop do storitev Windows Azure in njihovo uporabo ter za namestitev in uporabo programske opreme, ki je vključena v vašo naročnino, kot je podrobneje opisano v vaši pogodbi o količinskem licenciranju. Ustvarite in vzdržujete lahko rešitve za stranke, za katere lahko tretjim osebam podelite dovoljenje za dostop in uporabo, vendar pod pogojem, da rešitev za stranke doda bistveno funkcijo storitvam Windows Azure in ni zgolj nadomestek za storitve Windows Azure.</w:t>
      </w:r>
    </w:p>
    <w:p w:rsidR="0062100B" w:rsidRPr="00D54DC8" w:rsidRDefault="0062100B" w:rsidP="0062100B">
      <w:pPr>
        <w:pStyle w:val="PURBlueStrong-Indented"/>
      </w:pPr>
      <w:r>
        <w:t>Dodatne omejitve</w:t>
      </w:r>
    </w:p>
    <w:p w:rsidR="00B23F46" w:rsidRPr="00D54DC8" w:rsidRDefault="0062100B" w:rsidP="0062100B">
      <w:pPr>
        <w:ind w:left="270"/>
      </w:pPr>
      <w:r>
        <w:rPr>
          <w:color w:val="000000" w:themeColor="text1"/>
          <w:sz w:val="18"/>
          <w:szCs w:val="18"/>
        </w:rPr>
        <w:t>Ne smete:</w:t>
      </w:r>
    </w:p>
    <w:p w:rsidR="00B23F46" w:rsidRPr="006F0E8A" w:rsidRDefault="00B23F46" w:rsidP="00B23F46">
      <w:pPr>
        <w:pStyle w:val="ListParagraph"/>
        <w:numPr>
          <w:ilvl w:val="0"/>
          <w:numId w:val="136"/>
        </w:numPr>
        <w:rPr>
          <w:rFonts w:ascii="Arial" w:hAnsi="Arial" w:cs="Arial"/>
        </w:rPr>
      </w:pPr>
      <w:r>
        <w:rPr>
          <w:rFonts w:ascii="Arial" w:eastAsiaTheme="minorHAnsi" w:hAnsi="Arial" w:cstheme="minorBidi"/>
          <w:sz w:val="18"/>
          <w:szCs w:val="20"/>
        </w:rPr>
        <w:lastRenderedPageBreak/>
        <w:t>nadalje prodajati ali nadalje distribuirati storitev Windows Azure ali</w:t>
      </w:r>
    </w:p>
    <w:p w:rsidR="0062100B" w:rsidRPr="006F0E8A" w:rsidRDefault="0062100B" w:rsidP="00B23F46">
      <w:pPr>
        <w:pStyle w:val="ListParagraph"/>
        <w:numPr>
          <w:ilvl w:val="0"/>
          <w:numId w:val="136"/>
        </w:numPr>
        <w:rPr>
          <w:rFonts w:ascii="Arial" w:hAnsi="Arial" w:cs="Arial"/>
        </w:rPr>
      </w:pPr>
      <w:r>
        <w:rPr>
          <w:rFonts w:ascii="Arial" w:eastAsiaTheme="minorHAnsi" w:hAnsi="Arial" w:cstheme="minorBidi"/>
          <w:sz w:val="18"/>
          <w:szCs w:val="20"/>
        </w:rPr>
        <w:t>dovoliti več uporabnikom, da neposredno ali posredno dostopajo do katere koli funkcije storitve Windows Azure, ki je na voljo na podlagi na uporabnika, drugače kot prek uporabniškega računa, ki je izključno dodeljen posameznemu uporabniku. Specifični pogoji, ki urejajo vnovično dodelitev in veljajo za funkcijo storitve Windows Azure, so lahko navedeni v dodatni dokumentaciji za funkcijo.</w:t>
      </w:r>
    </w:p>
    <w:p w:rsidR="00B23F46" w:rsidRPr="00D54DC8" w:rsidRDefault="00B23F46" w:rsidP="0036706E">
      <w:pPr>
        <w:pStyle w:val="PURBlueStrong-Indented"/>
      </w:pPr>
      <w:r>
        <w:t>Dodatne storitve Windows Azure</w:t>
      </w:r>
    </w:p>
    <w:p w:rsidR="00B23F46" w:rsidRPr="00D54DC8" w:rsidRDefault="00B23F46" w:rsidP="00B23F46">
      <w:pPr>
        <w:pStyle w:val="PURBody-Indented"/>
        <w:numPr>
          <w:ilvl w:val="0"/>
          <w:numId w:val="135"/>
        </w:numPr>
        <w:ind w:hanging="180"/>
      </w:pPr>
      <w:r>
        <w:t>Občasno lahko Microsoft da na voljo nove storitve in funkcije Windows Azure. Obveščeni boste o ceni za takšne nove storitve in funkcije, zaračunali pa vam jih bomo samo, v kolikor se boste odločili za njihovo uporabo.</w:t>
      </w:r>
    </w:p>
    <w:p w:rsidR="00B23F46" w:rsidRPr="00D54DC8" w:rsidRDefault="00B23F46" w:rsidP="00B23F46">
      <w:pPr>
        <w:pStyle w:val="PURBlueStrong-Indented"/>
      </w:pPr>
      <w:r>
        <w:t>Umik funkcij</w:t>
      </w:r>
    </w:p>
    <w:p w:rsidR="00B23F46" w:rsidRPr="00D54DC8" w:rsidRDefault="00B23F46" w:rsidP="000933F3">
      <w:pPr>
        <w:pStyle w:val="PURBody-Indented"/>
      </w:pPr>
      <w:r>
        <w:t>Microsoft vas bo obvestil 12 mesecev pred odstranitvijo katere koli bistvene funkcije ali funkcionalnosti, razen če je v skladu z</w:t>
      </w:r>
      <w:r w:rsidR="000933F3">
        <w:t> </w:t>
      </w:r>
      <w:r>
        <w:t>varnostnimi oziroma pravnimi pogoji ali pogoji delovanja sistema potreben hitrejši umik.</w:t>
      </w:r>
      <w:r w:rsidR="00DE1557">
        <w:t xml:space="preserve"> </w:t>
      </w:r>
      <w:r>
        <w:t>To ne velja za beta funkcije, funkcije v</w:t>
      </w:r>
      <w:r w:rsidR="000933F3">
        <w:t> </w:t>
      </w:r>
      <w:r>
        <w:t>okviru tehničnega predogleda ali druge predizdajne funkcije.</w:t>
      </w:r>
    </w:p>
    <w:p w:rsidR="0082133B" w:rsidRPr="00D54DC8" w:rsidRDefault="00ED4593">
      <w:pPr>
        <w:pStyle w:val="PURBlueStrong-Indented"/>
      </w:pPr>
      <w:r>
        <w:t>Ohranitev podatkov po poteku ali odpovedi</w:t>
      </w:r>
    </w:p>
    <w:p w:rsidR="0082133B" w:rsidRPr="00D54DC8" w:rsidRDefault="00ED4593">
      <w:pPr>
        <w:pStyle w:val="PURBody-Indented"/>
      </w:pPr>
      <w:r>
        <w:t>Zaradi poteka ali odpovedi naročnine na spletno storitev se ne bo spremenila vaša obveznost do plačila za gostovanje vaših podatkov o stranki v času kakršnega koli obdobja hranjenja.</w:t>
      </w:r>
    </w:p>
    <w:p w:rsidR="00982EB8" w:rsidRPr="00D54DC8" w:rsidRDefault="00982EB8" w:rsidP="00982EB8">
      <w:pPr>
        <w:pStyle w:val="PURBlueStrong-Indented"/>
      </w:pPr>
      <w:r>
        <w:t>Izjema gostovanja</w:t>
      </w:r>
    </w:p>
    <w:p w:rsidR="0072599A" w:rsidRPr="00D54DC8" w:rsidRDefault="00982EB8" w:rsidP="000933F3">
      <w:pPr>
        <w:tabs>
          <w:tab w:val="left" w:pos="1080"/>
        </w:tabs>
        <w:ind w:left="274"/>
      </w:pPr>
      <w:r>
        <w:rPr>
          <w:color w:val="auto"/>
          <w:sz w:val="18"/>
        </w:rPr>
        <w:t>Ne glede na morebitna drugačna določila v vaši pogodbi o količinskem licenciranju lahko združite spletno storitev s podatki o</w:t>
      </w:r>
      <w:r w:rsidR="000933F3">
        <w:rPr>
          <w:color w:val="auto"/>
          <w:sz w:val="18"/>
        </w:rPr>
        <w:t> </w:t>
      </w:r>
      <w:r>
        <w:rPr>
          <w:color w:val="auto"/>
          <w:sz w:val="18"/>
        </w:rPr>
        <w:t>stranki, ki so v vaši lasti ali lasti tretje osebe oz. imate zanje licenco ali jo ima tretja oseba, da ustvarite rešitev, ki uporablja spletno</w:t>
      </w:r>
      <w:r w:rsidR="000933F3">
        <w:rPr>
          <w:color w:val="auto"/>
          <w:sz w:val="18"/>
        </w:rPr>
        <w:t> </w:t>
      </w:r>
      <w:r>
        <w:rPr>
          <w:color w:val="auto"/>
          <w:sz w:val="18"/>
        </w:rPr>
        <w:t>storitev in podatke o stranki.</w:t>
      </w:r>
      <w:r w:rsidR="00DE1557">
        <w:rPr>
          <w:color w:val="auto"/>
          <w:sz w:val="18"/>
        </w:rPr>
        <w:t xml:space="preserve"> </w:t>
      </w:r>
      <w:r>
        <w:rPr>
          <w:color w:val="auto"/>
          <w:sz w:val="18"/>
        </w:rPr>
        <w:t>Ta rešitev mora storitvam Windows Azure dodati pomembne funkcije, tako da ta rešitev ni zgolj nadomestek storitev Windows Azure.</w:t>
      </w:r>
      <w:r w:rsidR="00DE1557">
        <w:rPr>
          <w:color w:val="auto"/>
          <w:sz w:val="18"/>
        </w:rPr>
        <w:t xml:space="preserve"> </w:t>
      </w:r>
      <w:r>
        <w:rPr>
          <w:color w:val="auto"/>
          <w:sz w:val="18"/>
        </w:rPr>
        <w:t>Tretjim osebam lahko dovolite, da dostopajo do spletne storitve in jo uporabljajo v</w:t>
      </w:r>
      <w:r w:rsidR="000933F3">
        <w:rPr>
          <w:color w:val="auto"/>
          <w:sz w:val="18"/>
        </w:rPr>
        <w:t> </w:t>
      </w:r>
      <w:r>
        <w:rPr>
          <w:color w:val="auto"/>
          <w:sz w:val="18"/>
        </w:rPr>
        <w:t>povezavi z uporabo te rešitve.</w:t>
      </w:r>
      <w:r w:rsidR="00DE1557">
        <w:rPr>
          <w:color w:val="auto"/>
          <w:sz w:val="18"/>
        </w:rPr>
        <w:t xml:space="preserve"> </w:t>
      </w:r>
      <w:r>
        <w:rPr>
          <w:color w:val="auto"/>
          <w:sz w:val="18"/>
        </w:rPr>
        <w:t>Vendar pa ste odgovorni za to uporabo in morate zagotoviti, da so izpolnjeni ti pogoji ter pogoji in</w:t>
      </w:r>
      <w:r w:rsidR="000933F3">
        <w:rPr>
          <w:color w:val="auto"/>
          <w:sz w:val="18"/>
        </w:rPr>
        <w:t> </w:t>
      </w:r>
      <w:r>
        <w:rPr>
          <w:color w:val="auto"/>
          <w:sz w:val="18"/>
        </w:rPr>
        <w:t>določila vaše pogodbe o količinskem licenciranju.</w:t>
      </w:r>
      <w:r w:rsidR="00DE1557">
        <w:rPr>
          <w:color w:val="auto"/>
          <w:sz w:val="18"/>
        </w:rPr>
        <w:t xml:space="preserve"> </w:t>
      </w:r>
    </w:p>
    <w:p w:rsidR="00EE7922" w:rsidRPr="00D54DC8" w:rsidRDefault="00EE7922" w:rsidP="0072599A">
      <w:pPr>
        <w:pStyle w:val="PURBlueStrong-Indented"/>
      </w:pPr>
      <w:r>
        <w:t xml:space="preserve">Navidezni računalniki </w:t>
      </w:r>
    </w:p>
    <w:p w:rsidR="00EE7922" w:rsidRPr="00D54DC8" w:rsidRDefault="00EE7922" w:rsidP="000933F3">
      <w:pPr>
        <w:pStyle w:val="PURBody-Indented"/>
      </w:pPr>
      <w:r>
        <w:t>Funkcija navideznih računalnikov vam omogoča, da lahko zaženete virtualni strežnik z enim od več operacijskih sistemov po želji.</w:t>
      </w:r>
      <w:r w:rsidR="00DE1557">
        <w:t xml:space="preserve"> </w:t>
      </w:r>
      <w:r>
        <w:t>Lahko naložite svojo sliko za navidezni računalnik ali pa izberete eno od vnaprej konfiguriranih slik za navidezni računalnik, ki so na</w:t>
      </w:r>
      <w:r w:rsidR="000933F3">
        <w:t> </w:t>
      </w:r>
      <w:r>
        <w:t>voljo pri Microsoftu ali tretjih osebah.</w:t>
      </w:r>
      <w:r w:rsidR="00DE1557">
        <w:t xml:space="preserve"> </w:t>
      </w:r>
    </w:p>
    <w:p w:rsidR="00EE7922" w:rsidRPr="0068475E" w:rsidRDefault="00EE7922" w:rsidP="00887536">
      <w:pPr>
        <w:pStyle w:val="PURBlueStrong-Indented"/>
        <w:rPr>
          <w:spacing w:val="0"/>
        </w:rPr>
      </w:pPr>
      <w:r w:rsidRPr="0068475E">
        <w:rPr>
          <w:smallCaps w:val="0"/>
          <w:color w:val="auto"/>
          <w:spacing w:val="0"/>
        </w:rPr>
        <w:t>Strinjate se, da boste zaščitili pravice, ki so potrebne za izvajanje vse programske opreme (vključno z operacijskim sistemom) v</w:t>
      </w:r>
      <w:r w:rsidR="00887536">
        <w:rPr>
          <w:smallCaps w:val="0"/>
          <w:color w:val="auto"/>
          <w:spacing w:val="0"/>
        </w:rPr>
        <w:t> </w:t>
      </w:r>
      <w:r w:rsidRPr="0068475E">
        <w:rPr>
          <w:smallCaps w:val="0"/>
          <w:color w:val="auto"/>
          <w:spacing w:val="0"/>
        </w:rPr>
        <w:t>okviru navideznega računalnika.</w:t>
      </w:r>
      <w:r w:rsidR="00DE1557" w:rsidRPr="0068475E">
        <w:rPr>
          <w:smallCaps w:val="0"/>
          <w:color w:val="auto"/>
          <w:spacing w:val="0"/>
        </w:rPr>
        <w:t xml:space="preserve"> </w:t>
      </w:r>
      <w:r w:rsidRPr="0068475E">
        <w:rPr>
          <w:smallCaps w:val="0"/>
          <w:color w:val="auto"/>
          <w:spacing w:val="0"/>
        </w:rPr>
        <w:t>Odgovorni ste za popravke, konfiguracijo in vzdrževanje operacijskega sistema ter druge programske opreme v</w:t>
      </w:r>
      <w:r w:rsidR="000933F3" w:rsidRPr="0068475E">
        <w:rPr>
          <w:smallCaps w:val="0"/>
          <w:color w:val="auto"/>
          <w:spacing w:val="0"/>
        </w:rPr>
        <w:t> </w:t>
      </w:r>
      <w:r w:rsidRPr="0068475E">
        <w:rPr>
          <w:smallCaps w:val="0"/>
          <w:color w:val="auto"/>
          <w:spacing w:val="0"/>
        </w:rPr>
        <w:t>okviru navideznega računalnika.</w:t>
      </w:r>
      <w:r w:rsidR="00DE1557" w:rsidRPr="0068475E">
        <w:rPr>
          <w:smallCaps w:val="0"/>
          <w:color w:val="auto"/>
          <w:spacing w:val="0"/>
        </w:rPr>
        <w:t xml:space="preserve"> </w:t>
      </w:r>
      <w:r w:rsidRPr="0068475E">
        <w:rPr>
          <w:smallCaps w:val="0"/>
          <w:color w:val="auto"/>
          <w:spacing w:val="0"/>
        </w:rPr>
        <w:t>Ne smete onemogočiti, posegati v ali se na drugačen način poskušati izogniti mehanizmom za zaračunavanje, ki spremljajo vašo urno uporabo navideznega računalnika in programske opreme v njem.</w:t>
      </w:r>
    </w:p>
    <w:p w:rsidR="00EE7922" w:rsidRPr="005845F3" w:rsidRDefault="00EE7922" w:rsidP="000933F3">
      <w:pPr>
        <w:pStyle w:val="PURBody-Indented"/>
        <w:rPr>
          <w:rFonts w:cs="Arial"/>
        </w:rPr>
      </w:pPr>
      <w:r w:rsidRPr="005845F3">
        <w:rPr>
          <w:rFonts w:cs="Arial"/>
          <w:szCs w:val="18"/>
        </w:rPr>
        <w:t>Windows Azure vam lahko omogoča možnost izvajanja programske opreme za Windows Server in drugo Microsoftovo programsko opremo v navideznem računalniku.</w:t>
      </w:r>
      <w:r w:rsidR="00DE1557" w:rsidRPr="005845F3">
        <w:rPr>
          <w:rFonts w:cs="Arial"/>
          <w:szCs w:val="18"/>
        </w:rPr>
        <w:t xml:space="preserve"> </w:t>
      </w:r>
      <w:r w:rsidRPr="005845F3">
        <w:rPr>
          <w:rFonts w:cs="Arial"/>
        </w:rPr>
        <w:t xml:space="preserve">Takšno programsko opremo lahko uporabljate </w:t>
      </w:r>
      <w:r w:rsidRPr="005845F3">
        <w:rPr>
          <w:rFonts w:cs="Arial"/>
          <w:szCs w:val="18"/>
        </w:rPr>
        <w:t>samo v okviru spletne storitve Windows Azure in</w:t>
      </w:r>
      <w:r w:rsidR="000933F3" w:rsidRPr="005845F3">
        <w:rPr>
          <w:rFonts w:cs="Arial"/>
          <w:szCs w:val="18"/>
        </w:rPr>
        <w:t> </w:t>
      </w:r>
      <w:r w:rsidRPr="005845F3">
        <w:rPr>
          <w:rFonts w:cs="Arial"/>
        </w:rPr>
        <w:t>samo v povezavi z dovoljeno uporabo katere koli upoštevne vloge Windows Azure.</w:t>
      </w:r>
      <w:r w:rsidR="00DE1557" w:rsidRPr="005845F3">
        <w:rPr>
          <w:rFonts w:cs="Arial"/>
        </w:rPr>
        <w:t xml:space="preserve"> </w:t>
      </w:r>
      <w:r w:rsidRPr="005845F3">
        <w:rPr>
          <w:rFonts w:cs="Arial"/>
        </w:rPr>
        <w:t>V skladu s temi licenčnimi pogoji nimate drugih pravic za izvajanje programske opreme (ne smete na primer izvajati izvodov v strežnikih na mestu,</w:t>
      </w:r>
      <w:r w:rsidRPr="005845F3">
        <w:rPr>
          <w:rFonts w:cs="Arial"/>
          <w:szCs w:val="18"/>
        </w:rPr>
        <w:t xml:space="preserve"> razen če pridobite ločeno</w:t>
      </w:r>
      <w:r w:rsidR="000933F3" w:rsidRPr="005845F3">
        <w:rPr>
          <w:rFonts w:cs="Arial"/>
          <w:szCs w:val="18"/>
        </w:rPr>
        <w:t> </w:t>
      </w:r>
      <w:r w:rsidRPr="005845F3">
        <w:rPr>
          <w:rFonts w:cs="Arial"/>
          <w:szCs w:val="18"/>
        </w:rPr>
        <w:t>licenco za to</w:t>
      </w:r>
      <w:r w:rsidRPr="005845F3">
        <w:rPr>
          <w:rFonts w:cs="Arial"/>
        </w:rPr>
        <w:t>).</w:t>
      </w:r>
      <w:r w:rsidR="00DE1557" w:rsidRPr="005845F3">
        <w:rPr>
          <w:rFonts w:cs="Arial"/>
        </w:rPr>
        <w:t xml:space="preserve"> </w:t>
      </w:r>
    </w:p>
    <w:p w:rsidR="00EE7922" w:rsidRPr="00D54DC8" w:rsidRDefault="00F50D89" w:rsidP="00EE7922">
      <w:pPr>
        <w:pStyle w:val="PURBlueStrong-Indented"/>
      </w:pPr>
      <w:r>
        <w:rPr>
          <w:b/>
          <w:smallCaps w:val="0"/>
          <w:color w:val="auto"/>
        </w:rPr>
        <w:t>Windows Server</w:t>
      </w:r>
      <w:r w:rsidR="00DE1557">
        <w:rPr>
          <w:b/>
          <w:smallCaps w:val="0"/>
          <w:color w:val="auto"/>
        </w:rPr>
        <w:t xml:space="preserve"> </w:t>
      </w:r>
    </w:p>
    <w:p w:rsidR="001C4617" w:rsidRPr="005845F3" w:rsidRDefault="001C4617" w:rsidP="001C4617">
      <w:pPr>
        <w:pStyle w:val="PURBody-Indented"/>
        <w:rPr>
          <w:rFonts w:cs="Arial"/>
        </w:rPr>
      </w:pPr>
      <w:r w:rsidRPr="005845F3">
        <w:rPr>
          <w:rFonts w:cs="Arial"/>
          <w:szCs w:val="18"/>
        </w:rPr>
        <w:t>Za uporabo vseh navideznih računalnikov, ki vsebujejo katero koli različico programske opreme Windows Server, veljajo naslednji dodatni pogoji:</w:t>
      </w:r>
    </w:p>
    <w:p w:rsidR="0082133B" w:rsidRPr="00D54DC8" w:rsidRDefault="00ED4593">
      <w:pPr>
        <w:pStyle w:val="PURBody-Indented"/>
      </w:pPr>
      <w:r>
        <w:rPr>
          <w:b/>
        </w:rPr>
        <w:t>Omejitev uporabe.</w:t>
      </w:r>
      <w:r w:rsidR="00DE1557">
        <w:t xml:space="preserve"> </w:t>
      </w:r>
      <w:r>
        <w:t>Ne smete uporabljate teh funkcij programske opreme:</w:t>
      </w:r>
    </w:p>
    <w:p w:rsidR="0082133B" w:rsidRPr="00D54DC8" w:rsidRDefault="00ED4593" w:rsidP="00837073">
      <w:pPr>
        <w:pStyle w:val="PURBullet-Indented"/>
        <w:numPr>
          <w:ilvl w:val="0"/>
          <w:numId w:val="41"/>
        </w:numPr>
        <w:contextualSpacing w:val="0"/>
      </w:pPr>
      <w:r>
        <w:t xml:space="preserve">Rights Management Services </w:t>
      </w:r>
    </w:p>
    <w:p w:rsidR="0068475E" w:rsidRDefault="0068475E" w:rsidP="00837073">
      <w:pPr>
        <w:ind w:left="270"/>
        <w:rPr>
          <w:b/>
          <w:color w:val="auto"/>
          <w:sz w:val="18"/>
        </w:rPr>
      </w:pPr>
    </w:p>
    <w:p w:rsidR="00837073" w:rsidRPr="00D54DC8" w:rsidRDefault="00837073" w:rsidP="00837073">
      <w:pPr>
        <w:ind w:left="270"/>
      </w:pPr>
      <w:r>
        <w:rPr>
          <w:b/>
          <w:color w:val="auto"/>
          <w:sz w:val="18"/>
        </w:rPr>
        <w:t>Storitve oddaljenega namizja</w:t>
      </w:r>
      <w:r w:rsidRPr="00887536">
        <w:rPr>
          <w:b/>
          <w:bCs/>
          <w:color w:val="auto"/>
          <w:sz w:val="18"/>
        </w:rPr>
        <w:t>.</w:t>
      </w:r>
      <w:r>
        <w:rPr>
          <w:color w:val="auto"/>
          <w:sz w:val="18"/>
        </w:rPr>
        <w:t xml:space="preserve"> Z licencami SAL (Subscriber Access License) za storitve oddaljenega namizja (RDS) in razširjenimi pravicami uporabniške licence CAL za storitve RDS, ki so na voljo v okviru programa Software Assurance, lahko funkcijo grafičnega uporabniškega vmesnika omogočite v navideznih računalnikih Windows Azure, in sicer v skladu z licenčnimi pogoji, v okviru katerih je bila funkcija licencirana.</w:t>
      </w:r>
      <w:r w:rsidR="00DE1557">
        <w:rPr>
          <w:color w:val="auto"/>
          <w:sz w:val="18"/>
        </w:rPr>
        <w:t xml:space="preserve"> </w:t>
      </w:r>
      <w:r>
        <w:rPr>
          <w:color w:val="auto"/>
          <w:sz w:val="18"/>
        </w:rPr>
        <w:t>V navideznih računalnikih Windows Azure ne smete gostovati namiznih operacijskih sistemov Windows z infrastrukturo navideznega namizja (VDI) prek virtualizacije operacijskega sistema.</w:t>
      </w:r>
    </w:p>
    <w:p w:rsidR="0082133B" w:rsidRPr="005845F3" w:rsidRDefault="00035228" w:rsidP="000933F3">
      <w:pPr>
        <w:pStyle w:val="PURBody-Indented"/>
        <w:rPr>
          <w:rFonts w:cs="Arial"/>
        </w:rPr>
      </w:pPr>
      <w:r w:rsidRPr="005845F3">
        <w:rPr>
          <w:rFonts w:cs="Arial"/>
          <w:b/>
        </w:rPr>
        <w:t>Gostovanje.</w:t>
      </w:r>
      <w:r w:rsidR="00DE1557" w:rsidRPr="005845F3">
        <w:rPr>
          <w:rFonts w:cs="Arial"/>
        </w:rPr>
        <w:t xml:space="preserve"> </w:t>
      </w:r>
      <w:r w:rsidRPr="005845F3">
        <w:rPr>
          <w:rFonts w:cs="Arial"/>
        </w:rPr>
        <w:t>Če uporabljate programsko opremo za gostovanje rešitve, do katere lahko dostopajo oziroma jo uporabljajo tretje</w:t>
      </w:r>
      <w:r w:rsidR="000933F3" w:rsidRPr="005845F3">
        <w:rPr>
          <w:rFonts w:cs="Arial"/>
        </w:rPr>
        <w:t> </w:t>
      </w:r>
      <w:r w:rsidRPr="005845F3">
        <w:rPr>
          <w:rFonts w:cs="Arial"/>
        </w:rPr>
        <w:t>osebe, potem mora rešitev vključevati program ali storitev, ki je v vaši lasti ali lasti tretje osebe oz. imate vi ali tretja oseba</w:t>
      </w:r>
      <w:r w:rsidR="000933F3" w:rsidRPr="005845F3">
        <w:rPr>
          <w:rFonts w:cs="Arial"/>
        </w:rPr>
        <w:t> </w:t>
      </w:r>
      <w:r w:rsidRPr="005845F3">
        <w:rPr>
          <w:rFonts w:cs="Arial"/>
        </w:rPr>
        <w:t>zanjo licenco.</w:t>
      </w:r>
    </w:p>
    <w:p w:rsidR="0082133B" w:rsidRPr="00D54DC8" w:rsidRDefault="00ED4593">
      <w:pPr>
        <w:pStyle w:val="PURBody-Indented"/>
      </w:pPr>
      <w:r>
        <w:rPr>
          <w:b/>
        </w:rPr>
        <w:t>Tehnologija za shranjevanje podatkov.</w:t>
      </w:r>
      <w:r w:rsidR="00DE1557">
        <w:t xml:space="preserve"> </w:t>
      </w:r>
      <w:r>
        <w:t>V strežniško programsko opremo je vključena tehnologija za shranjevanje podatkov, imenovana Windows Internal Database ali Microsoft SQL Server Desktop Engine za operacijski sistem Windows.</w:t>
      </w:r>
      <w:r w:rsidR="00DE1557">
        <w:t xml:space="preserve"> </w:t>
      </w:r>
      <w:r>
        <w:t>Komponente strežniške programske opreme s to tehnologijo shranjujejo podatke.</w:t>
      </w:r>
      <w:r w:rsidR="00DE1557">
        <w:t xml:space="preserve"> </w:t>
      </w:r>
      <w:r>
        <w:t>V skladu s temi licenčnimi pogoji te tehnologije ne smete drugače uporabljati ali dostopati do nje.</w:t>
      </w:r>
    </w:p>
    <w:p w:rsidR="0082133B" w:rsidRPr="00D54DC8" w:rsidRDefault="00ED4593" w:rsidP="000933F3">
      <w:pPr>
        <w:pStyle w:val="PURBody-Indented"/>
      </w:pPr>
      <w:r>
        <w:rPr>
          <w:b/>
        </w:rPr>
        <w:t>Ikone, slike in zvoki.</w:t>
      </w:r>
      <w:r w:rsidR="00DE1557">
        <w:rPr>
          <w:b/>
        </w:rPr>
        <w:t xml:space="preserve"> </w:t>
      </w:r>
      <w:r>
        <w:t>Med izvajanjem programske opreme lahko uporabljate njene ikone, slike, zvoke in predstavnost, ne smete pa</w:t>
      </w:r>
      <w:r w:rsidR="000933F3">
        <w:t> </w:t>
      </w:r>
      <w:r>
        <w:t>si jih izmenjavati. Vzorčne slike, zvoki in predstavnost, ki jih dobite s programsko opremo, so le za vašo nekomercialno uporabo.</w:t>
      </w:r>
    </w:p>
    <w:p w:rsidR="001C4617" w:rsidRPr="005845F3" w:rsidRDefault="001C4617" w:rsidP="001C4617">
      <w:pPr>
        <w:pStyle w:val="PURBody-Indented"/>
        <w:rPr>
          <w:rFonts w:cs="Arial"/>
        </w:rPr>
      </w:pPr>
      <w:r w:rsidRPr="005845F3">
        <w:rPr>
          <w:rFonts w:cs="Arial"/>
          <w:b/>
        </w:rPr>
        <w:lastRenderedPageBreak/>
        <w:t>Obvestila o prenosu podatkov.</w:t>
      </w:r>
      <w:r w:rsidR="00DE1557" w:rsidRPr="005845F3">
        <w:rPr>
          <w:rFonts w:cs="Arial"/>
        </w:rPr>
        <w:t xml:space="preserve"> </w:t>
      </w:r>
      <w:r w:rsidRPr="005845F3">
        <w:rPr>
          <w:rFonts w:cs="Arial"/>
        </w:rPr>
        <w:t xml:space="preserve">Obvestila za Windows Server, </w:t>
      </w:r>
      <w:r w:rsidRPr="005845F3">
        <w:rPr>
          <w:rFonts w:cs="Arial"/>
          <w:szCs w:val="18"/>
        </w:rPr>
        <w:t>kot so določena v dokumentu »Obvestila o prenosu podatkov« na</w:t>
      </w:r>
      <w:r w:rsidRPr="005845F3">
        <w:rPr>
          <w:rFonts w:cs="Arial"/>
          <w:b/>
          <w:szCs w:val="16"/>
        </w:rPr>
        <w:t xml:space="preserve"> </w:t>
      </w:r>
      <w:hyperlink r:id="rId41" w:history="1">
        <w:r w:rsidRPr="005845F3">
          <w:rPr>
            <w:rFonts w:cs="Arial"/>
            <w:color w:val="0000FF"/>
            <w:szCs w:val="18"/>
            <w:u w:val="single"/>
          </w:rPr>
          <w:t>spletnem mestu http://microsoft.com/licensing/contract</w:t>
        </w:r>
        <w:r w:rsidRPr="005845F3">
          <w:rPr>
            <w:rStyle w:val="Hyperlink"/>
            <w:rFonts w:cs="Arial"/>
            <w:szCs w:val="16"/>
          </w:rPr>
          <w:t>s</w:t>
        </w:r>
      </w:hyperlink>
      <w:r w:rsidRPr="005845F3">
        <w:rPr>
          <w:rFonts w:cs="Arial"/>
        </w:rPr>
        <w:t>, veljajo za uporabo programske opreme Windows Server v skladu z vašimi licencami za Windows Azure.</w:t>
      </w:r>
    </w:p>
    <w:p w:rsidR="001C4617" w:rsidRPr="00D54DC8" w:rsidRDefault="001C4617" w:rsidP="00492254">
      <w:pPr>
        <w:pStyle w:val="PURBlueStrong-Indented"/>
      </w:pPr>
      <w:r>
        <w:rPr>
          <w:b/>
          <w:smallCaps w:val="0"/>
          <w:color w:val="auto"/>
        </w:rPr>
        <w:t>SQLServer</w:t>
      </w:r>
    </w:p>
    <w:p w:rsidR="00033CE9" w:rsidRPr="00D54DC8" w:rsidRDefault="001C4617" w:rsidP="001C4617">
      <w:pPr>
        <w:pStyle w:val="PURBody-Indented"/>
      </w:pPr>
      <w:r>
        <w:t>Za uporabo strežnika SQL Server v navideznem računalniku veljajo določbe iz razdelkov »Komponente programske opreme Windows«, »Primerjalno testiranje« in »SQL Server Reporting Services Map Report Item« v splošnih pogojih.</w:t>
      </w:r>
    </w:p>
    <w:p w:rsidR="005D5C69" w:rsidRPr="00D54DC8" w:rsidRDefault="005D5C69" w:rsidP="005D5C69">
      <w:pPr>
        <w:pStyle w:val="PURBlueStrong-Indented"/>
      </w:pPr>
      <w:r>
        <w:t>Storitve uvoza/izvoza za Windows Azure</w:t>
      </w:r>
    </w:p>
    <w:p w:rsidR="005D5C69" w:rsidRPr="00887536" w:rsidRDefault="005D5C69" w:rsidP="000933F3">
      <w:pPr>
        <w:pStyle w:val="NormalWeb"/>
        <w:spacing w:before="0" w:beforeAutospacing="0" w:after="60" w:afterAutospacing="0"/>
        <w:ind w:left="274"/>
      </w:pPr>
      <w:r w:rsidRPr="00887536">
        <w:rPr>
          <w:rFonts w:asciiTheme="minorHAnsi" w:hAnsiTheme="minorHAnsi" w:cstheme="minorHAnsi"/>
          <w:color w:val="000000" w:themeColor="text1"/>
          <w:sz w:val="18"/>
          <w:szCs w:val="18"/>
          <w:bdr w:val="none" w:sz="0" w:space="0" w:color="auto" w:frame="1"/>
          <w:shd w:val="clear" w:color="auto" w:fill="FFFFFF"/>
        </w:rPr>
        <w:t xml:space="preserve">Storitev uvoza/izvoza lahko uporabljate le, če ravnate skladno z vsemi Microsoftovimi navodili glede priprave, obdelave in dostave fizičnega nosilca podatkov, na katerem so vaši podatki, ki jih boste prejeli po e-pošti ali bodo objavljeni na spletnem mestu </w:t>
      </w:r>
      <w:hyperlink r:id="rId42" w:tgtFrame="_blank" w:history="1">
        <w:r w:rsidRPr="00887536">
          <w:rPr>
            <w:rStyle w:val="Hyperlink"/>
            <w:rFonts w:asciiTheme="minorHAnsi" w:hAnsiTheme="minorHAnsi" w:cstheme="minorHAnsi"/>
            <w:sz w:val="18"/>
            <w:szCs w:val="18"/>
            <w:bdr w:val="none" w:sz="0" w:space="0" w:color="auto" w:frame="1"/>
            <w:shd w:val="clear" w:color="auto" w:fill="FFFFFF"/>
          </w:rPr>
          <w:t>http://go.microsoft.com/fwlink/?LinkID=301900&amp;clcid=0x409</w:t>
        </w:r>
      </w:hyperlink>
      <w:r w:rsidRPr="00887536">
        <w:rPr>
          <w:rFonts w:asciiTheme="minorHAnsi" w:hAnsiTheme="minorHAnsi" w:cstheme="minorHAnsi"/>
          <w:color w:val="444444"/>
          <w:sz w:val="18"/>
          <w:szCs w:val="18"/>
          <w:bdr w:val="none" w:sz="0" w:space="0" w:color="auto" w:frame="1"/>
          <w:shd w:val="clear" w:color="auto" w:fill="FFFFFF"/>
        </w:rPr>
        <w:t xml:space="preserve">. </w:t>
      </w:r>
      <w:r w:rsidRPr="00887536">
        <w:rPr>
          <w:rFonts w:asciiTheme="minorHAnsi" w:hAnsiTheme="minorHAnsi" w:cstheme="minorHAnsi"/>
          <w:color w:val="000000" w:themeColor="text1"/>
          <w:sz w:val="18"/>
          <w:szCs w:val="18"/>
          <w:bdr w:val="none" w:sz="0" w:space="0" w:color="auto" w:frame="1"/>
          <w:shd w:val="clear" w:color="auto" w:fill="FFFFFF"/>
        </w:rPr>
        <w:t>Sami ste odgovorni za zagotovitev, da bodo nosilec podatkov za shranjevanje in podatki zagotovljeni v skladu z vsemi zakoni in predpisi.</w:t>
      </w:r>
      <w:r w:rsidR="00DE1557" w:rsidRPr="00887536">
        <w:rPr>
          <w:rFonts w:asciiTheme="minorHAnsi" w:hAnsiTheme="minorHAnsi" w:cstheme="minorHAnsi"/>
          <w:color w:val="000000" w:themeColor="text1"/>
          <w:sz w:val="18"/>
          <w:szCs w:val="18"/>
          <w:bdr w:val="none" w:sz="0" w:space="0" w:color="auto" w:frame="1"/>
          <w:shd w:val="clear" w:color="auto" w:fill="FFFFFF"/>
        </w:rPr>
        <w:t xml:space="preserve"> </w:t>
      </w:r>
      <w:r w:rsidRPr="00887536">
        <w:rPr>
          <w:rFonts w:asciiTheme="minorHAnsi" w:hAnsiTheme="minorHAnsi" w:cstheme="minorHAnsi"/>
          <w:color w:val="000000" w:themeColor="text1"/>
          <w:sz w:val="18"/>
          <w:szCs w:val="18"/>
          <w:bdr w:val="none" w:sz="0" w:space="0" w:color="auto" w:frame="1"/>
          <w:shd w:val="clear" w:color="auto" w:fill="FFFFFF"/>
        </w:rPr>
        <w:t>Vsi dohodni nosilci podatkov za shranjevanje bodo dostavljeni v podatkovno središče DDP (INCOTERMS 2010), poleg tega pa ste sami odgovorni za vse stroške dostave in prevoza,</w:t>
      </w:r>
      <w:r w:rsidR="000933F3" w:rsidRPr="00887536">
        <w:rPr>
          <w:rFonts w:asciiTheme="minorHAnsi" w:hAnsiTheme="minorHAnsi" w:cstheme="minorHAnsi"/>
          <w:color w:val="000000" w:themeColor="text1"/>
          <w:sz w:val="18"/>
          <w:szCs w:val="18"/>
          <w:bdr w:val="none" w:sz="0" w:space="0" w:color="auto" w:frame="1"/>
          <w:shd w:val="clear" w:color="auto" w:fill="FFFFFF"/>
        </w:rPr>
        <w:t> </w:t>
      </w:r>
      <w:r w:rsidRPr="00887536">
        <w:rPr>
          <w:rFonts w:asciiTheme="minorHAnsi" w:hAnsiTheme="minorHAnsi" w:cstheme="minorHAnsi"/>
          <w:color w:val="000000" w:themeColor="text1"/>
          <w:sz w:val="18"/>
          <w:szCs w:val="18"/>
          <w:bdr w:val="none" w:sz="0" w:space="0" w:color="auto" w:frame="1"/>
          <w:shd w:val="clear" w:color="auto" w:fill="FFFFFF"/>
        </w:rPr>
        <w:t>prijavo blaga, uvozne in izvozne deklaracije, davke, dajatve in nadomestila.</w:t>
      </w:r>
      <w:r w:rsidR="00DE1557" w:rsidRPr="00887536">
        <w:rPr>
          <w:rFonts w:asciiTheme="minorHAnsi" w:hAnsiTheme="minorHAnsi" w:cstheme="minorHAnsi"/>
          <w:color w:val="000000" w:themeColor="text1"/>
          <w:sz w:val="18"/>
          <w:szCs w:val="18"/>
          <w:bdr w:val="none" w:sz="0" w:space="0" w:color="auto" w:frame="1"/>
          <w:shd w:val="clear" w:color="auto" w:fill="FFFFFF"/>
        </w:rPr>
        <w:t xml:space="preserve"> </w:t>
      </w:r>
    </w:p>
    <w:p w:rsidR="005D5C69" w:rsidRPr="00887536" w:rsidRDefault="005D5C69" w:rsidP="00E17DB7">
      <w:pPr>
        <w:pStyle w:val="PURBlueStrong-Indented"/>
        <w:spacing w:after="120" w:line="240" w:lineRule="auto"/>
        <w:ind w:left="274"/>
        <w:rPr>
          <w:spacing w:val="0"/>
        </w:rPr>
      </w:pPr>
      <w:r w:rsidRPr="00887536">
        <w:rPr>
          <w:rFonts w:asciiTheme="minorHAnsi" w:hAnsiTheme="minorHAnsi" w:cstheme="minorHAnsi"/>
          <w:smallCaps w:val="0"/>
          <w:color w:val="000000" w:themeColor="text1"/>
          <w:spacing w:val="0"/>
          <w:szCs w:val="18"/>
          <w:bdr w:val="none" w:sz="0" w:space="0" w:color="auto" w:frame="1"/>
          <w:shd w:val="clear" w:color="auto" w:fill="FFFFFF"/>
        </w:rPr>
        <w:t>Izvoženi nosilci podatkov za shranjevanje bodo dostavljeni v podatkovno središče Ex Works (INCOTERMS 2010), poleg tega pa ste</w:t>
      </w:r>
      <w:r w:rsidR="00E17DB7">
        <w:rPr>
          <w:rFonts w:asciiTheme="minorHAnsi" w:hAnsiTheme="minorHAnsi" w:cstheme="minorHAnsi"/>
          <w:smallCaps w:val="0"/>
          <w:color w:val="000000" w:themeColor="text1"/>
          <w:spacing w:val="0"/>
          <w:szCs w:val="18"/>
          <w:bdr w:val="none" w:sz="0" w:space="0" w:color="auto" w:frame="1"/>
          <w:shd w:val="clear" w:color="auto" w:fill="FFFFFF"/>
        </w:rPr>
        <w:t> </w:t>
      </w:r>
      <w:r w:rsidRPr="00887536">
        <w:rPr>
          <w:rFonts w:asciiTheme="minorHAnsi" w:hAnsiTheme="minorHAnsi" w:cstheme="minorHAnsi"/>
          <w:smallCaps w:val="0"/>
          <w:color w:val="000000" w:themeColor="text1"/>
          <w:spacing w:val="0"/>
          <w:szCs w:val="18"/>
          <w:bdr w:val="none" w:sz="0" w:space="0" w:color="auto" w:frame="1"/>
          <w:shd w:val="clear" w:color="auto" w:fill="FFFFFF"/>
        </w:rPr>
        <w:t>sami odgovorni za vse stroške dostave in prevoza, prijavo blaga, uvozne in izvozne deklaracije, davke, dajatve in nadomestila.</w:t>
      </w:r>
      <w:r w:rsidR="00DE1557" w:rsidRPr="00887536">
        <w:rPr>
          <w:rFonts w:asciiTheme="minorHAnsi" w:hAnsiTheme="minorHAnsi" w:cstheme="minorHAnsi"/>
          <w:smallCaps w:val="0"/>
          <w:color w:val="000000" w:themeColor="text1"/>
          <w:spacing w:val="0"/>
          <w:szCs w:val="18"/>
          <w:bdr w:val="none" w:sz="0" w:space="0" w:color="auto" w:frame="1"/>
          <w:shd w:val="clear" w:color="auto" w:fill="FFFFFF"/>
        </w:rPr>
        <w:t xml:space="preserve"> </w:t>
      </w:r>
      <w:r w:rsidRPr="00887536">
        <w:rPr>
          <w:rFonts w:asciiTheme="minorHAnsi" w:hAnsiTheme="minorHAnsi" w:cstheme="minorHAnsi"/>
          <w:smallCaps w:val="0"/>
          <w:color w:val="000000" w:themeColor="text1"/>
          <w:spacing w:val="0"/>
          <w:szCs w:val="18"/>
          <w:bdr w:val="none" w:sz="0" w:space="0" w:color="auto" w:frame="1"/>
          <w:shd w:val="clear" w:color="auto" w:fill="FFFFFF"/>
        </w:rPr>
        <w:t>Sami</w:t>
      </w:r>
      <w:r w:rsidR="00887536">
        <w:rPr>
          <w:rFonts w:asciiTheme="minorHAnsi" w:hAnsiTheme="minorHAnsi" w:cstheme="minorHAnsi"/>
          <w:smallCaps w:val="0"/>
          <w:color w:val="000000" w:themeColor="text1"/>
          <w:spacing w:val="0"/>
          <w:szCs w:val="18"/>
          <w:bdr w:val="none" w:sz="0" w:space="0" w:color="auto" w:frame="1"/>
          <w:shd w:val="clear" w:color="auto" w:fill="FFFFFF"/>
        </w:rPr>
        <w:t> </w:t>
      </w:r>
      <w:r w:rsidRPr="00887536">
        <w:rPr>
          <w:rFonts w:asciiTheme="minorHAnsi" w:hAnsiTheme="minorHAnsi" w:cstheme="minorHAnsi"/>
          <w:smallCaps w:val="0"/>
          <w:color w:val="000000" w:themeColor="text1"/>
          <w:spacing w:val="0"/>
          <w:szCs w:val="18"/>
          <w:bdr w:val="none" w:sz="0" w:space="0" w:color="auto" w:frame="1"/>
          <w:shd w:val="clear" w:color="auto" w:fill="FFFFFF"/>
        </w:rPr>
        <w:t>se morate prepričati, da je podatke, izvožene na nosilec podatkov za shranjevanje, dovoljeno dostaviti na navedeno lokacijo.</w:t>
      </w:r>
    </w:p>
    <w:p w:rsidR="005D5C69" w:rsidRPr="00E17DB7" w:rsidRDefault="005D5C69" w:rsidP="00E17DB7">
      <w:pPr>
        <w:pStyle w:val="PURBlueStrong-Indented"/>
        <w:rPr>
          <w:spacing w:val="0"/>
        </w:rPr>
      </w:pPr>
      <w:r w:rsidRPr="00E17DB7">
        <w:rPr>
          <w:rFonts w:asciiTheme="minorHAnsi" w:hAnsiTheme="minorHAnsi" w:cstheme="minorHAnsi"/>
          <w:smallCaps w:val="0"/>
          <w:color w:val="000000" w:themeColor="text1"/>
          <w:spacing w:val="0"/>
          <w:szCs w:val="18"/>
          <w:bdr w:val="none" w:sz="0" w:space="0" w:color="auto" w:frame="1"/>
          <w:shd w:val="clear" w:color="auto" w:fill="FFFFFF"/>
        </w:rPr>
        <w:t>Strinjate se, da Microsoft nima nobene obveznosti glede nosilcev podatkov za shranjevanje ter podatke na njih, in da ni odgovoren za izgubljene, poškodovane ali uničene nosilce podatkov za shranjevanje.</w:t>
      </w:r>
      <w:r w:rsidR="00DE1557" w:rsidRPr="00E17DB7">
        <w:rPr>
          <w:rFonts w:asciiTheme="minorHAnsi" w:hAnsiTheme="minorHAnsi" w:cstheme="minorHAnsi"/>
          <w:smallCaps w:val="0"/>
          <w:color w:val="000000" w:themeColor="text1"/>
          <w:spacing w:val="0"/>
          <w:szCs w:val="18"/>
          <w:bdr w:val="none" w:sz="0" w:space="0" w:color="auto" w:frame="1"/>
          <w:shd w:val="clear" w:color="auto" w:fill="FFFFFF"/>
        </w:rPr>
        <w:t xml:space="preserve"> </w:t>
      </w:r>
      <w:r w:rsidRPr="00E17DB7">
        <w:rPr>
          <w:rFonts w:asciiTheme="minorHAnsi" w:hAnsiTheme="minorHAnsi" w:cstheme="minorHAnsi"/>
          <w:smallCaps w:val="0"/>
          <w:color w:val="000000" w:themeColor="text1"/>
          <w:spacing w:val="0"/>
          <w:szCs w:val="18"/>
          <w:bdr w:val="none" w:sz="0" w:space="0" w:color="auto" w:frame="1"/>
          <w:shd w:val="clear" w:color="auto" w:fill="FFFFFF"/>
        </w:rPr>
        <w:t>Sami ste odgovorni za uvedbo morebitnih previdnostnih ukrepov za zaščito nosilcev podatkov za shranjevanje in podatkov na njih, vključno s šifriranjem podatkov, embalažo, ki je ni mogoče odpreti brez vidnih poškodb, zavarovanjem dostave, varnostnim kopiranjem podatkov in redundantnostjo podatkov, vendar</w:t>
      </w:r>
      <w:r w:rsidR="00E17DB7">
        <w:rPr>
          <w:rFonts w:asciiTheme="minorHAnsi" w:hAnsiTheme="minorHAnsi" w:cstheme="minorHAnsi"/>
          <w:smallCaps w:val="0"/>
          <w:color w:val="000000" w:themeColor="text1"/>
          <w:spacing w:val="0"/>
          <w:szCs w:val="18"/>
          <w:bdr w:val="none" w:sz="0" w:space="0" w:color="auto" w:frame="1"/>
          <w:shd w:val="clear" w:color="auto" w:fill="FFFFFF"/>
        </w:rPr>
        <w:t> </w:t>
      </w:r>
      <w:r w:rsidRPr="00E17DB7">
        <w:rPr>
          <w:rFonts w:asciiTheme="minorHAnsi" w:hAnsiTheme="minorHAnsi" w:cstheme="minorHAnsi"/>
          <w:smallCaps w:val="0"/>
          <w:color w:val="000000" w:themeColor="text1"/>
          <w:spacing w:val="0"/>
          <w:szCs w:val="18"/>
          <w:bdr w:val="none" w:sz="0" w:space="0" w:color="auto" w:frame="1"/>
          <w:shd w:val="clear" w:color="auto" w:fill="FFFFFF"/>
        </w:rPr>
        <w:t>ne omejeno nanje.</w:t>
      </w:r>
    </w:p>
    <w:p w:rsidR="00D862D8" w:rsidRPr="00D54DC8" w:rsidRDefault="00D862D8" w:rsidP="00D862D8">
      <w:pPr>
        <w:pStyle w:val="PURBlueStrong-Indented"/>
      </w:pPr>
      <w:r>
        <w:t xml:space="preserve">Trgovina </w:t>
      </w:r>
    </w:p>
    <w:p w:rsidR="00D862D8" w:rsidRPr="00D54DC8" w:rsidRDefault="00D862D8" w:rsidP="00E17DB7">
      <w:pPr>
        <w:ind w:left="270"/>
      </w:pPr>
      <w:r>
        <w:rPr>
          <w:rFonts w:asciiTheme="minorHAnsi" w:eastAsia="Times New Roman" w:hAnsiTheme="minorHAnsi" w:cstheme="minorHAnsi"/>
          <w:color w:val="auto"/>
          <w:sz w:val="18"/>
          <w:szCs w:val="18"/>
        </w:rPr>
        <w:t>Windows Azure vam v okviru enotnega ogrodja za omogočanje uporabe in obračunavanje prek funkcij, kot sta Trgovina Windows Azure in galerija navideznih računalnikov (»storitev trgovine«), omogoča dostop do izdelkov tretjih oseb, ki niso Microsoftovi, in</w:t>
      </w:r>
      <w:r w:rsidR="00E17DB7">
        <w:rPr>
          <w:rFonts w:asciiTheme="minorHAnsi" w:eastAsia="Times New Roman" w:hAnsiTheme="minorHAnsi" w:cstheme="minorHAnsi"/>
          <w:color w:val="auto"/>
          <w:sz w:val="18"/>
          <w:szCs w:val="18"/>
        </w:rPr>
        <w:t> </w:t>
      </w:r>
      <w:r>
        <w:rPr>
          <w:rFonts w:asciiTheme="minorHAnsi" w:eastAsia="Times New Roman" w:hAnsiTheme="minorHAnsi" w:cstheme="minorHAnsi"/>
          <w:color w:val="auto"/>
          <w:sz w:val="18"/>
          <w:szCs w:val="18"/>
        </w:rPr>
        <w:t>nakup teh izdelkov.</w:t>
      </w:r>
      <w:r w:rsidR="00DE1557">
        <w:rPr>
          <w:rFonts w:asciiTheme="minorHAnsi" w:eastAsia="Times New Roman" w:hAnsiTheme="minorHAnsi" w:cstheme="minorHAnsi"/>
          <w:color w:val="auto"/>
          <w:sz w:val="18"/>
          <w:szCs w:val="18"/>
        </w:rPr>
        <w:t xml:space="preserve"> </w:t>
      </w:r>
    </w:p>
    <w:p w:rsidR="00D862D8" w:rsidRPr="006F0E8A" w:rsidRDefault="00D862D8" w:rsidP="00887536">
      <w:pPr>
        <w:pStyle w:val="ListParagraph"/>
        <w:numPr>
          <w:ilvl w:val="0"/>
          <w:numId w:val="67"/>
        </w:numPr>
        <w:spacing w:before="120" w:after="120"/>
        <w:jc w:val="left"/>
        <w:rPr>
          <w:rFonts w:ascii="Arial" w:hAnsi="Arial" w:cs="Arial"/>
        </w:rPr>
      </w:pPr>
      <w:r>
        <w:rPr>
          <w:rFonts w:asciiTheme="minorHAnsi" w:eastAsia="Times New Roman" w:hAnsiTheme="minorHAnsi" w:cstheme="minorHAnsi"/>
          <w:b/>
          <w:sz w:val="18"/>
          <w:szCs w:val="18"/>
        </w:rPr>
        <w:t>Finančni podatki.</w:t>
      </w:r>
      <w:r w:rsidR="00DE1557">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Izdelki, ki niso Microsoftovi in so na voljo prek storitve trgovine, lahko vsebujejo finančne podatke. Microsoft</w:t>
      </w:r>
      <w:r w:rsidR="00887536">
        <w:rPr>
          <w:rFonts w:asciiTheme="minorHAnsi" w:eastAsia="Times New Roman" w:hAnsiTheme="minorHAnsi" w:cstheme="minorHAnsi"/>
          <w:sz w:val="18"/>
          <w:szCs w:val="18"/>
        </w:rPr>
        <w:t> </w:t>
      </w:r>
      <w:r>
        <w:rPr>
          <w:rFonts w:asciiTheme="minorHAnsi" w:eastAsia="Times New Roman" w:hAnsiTheme="minorHAnsi" w:cstheme="minorHAnsi"/>
          <w:sz w:val="18"/>
          <w:szCs w:val="18"/>
        </w:rPr>
        <w:t>po zvezni zakonodaji ZDA o vrednostnih papirjih ali zakonih o vrednostnih papirjih drugih pristojnosti ni borzni posrednik/trgovec ali registrirani investicijski svetovalec in posameznikom ne svetuje o priporočljivosti vlaganja v vrednostne papirje ali druge finančne izdelke ali storitve oziroma o priporočljivosti njihovega nakupa ali prodaje. Noben del vsebine v</w:t>
      </w:r>
      <w:r w:rsidR="000933F3">
        <w:rPr>
          <w:rFonts w:asciiTheme="minorHAnsi" w:eastAsia="Times New Roman" w:hAnsiTheme="minorHAnsi" w:cstheme="minorHAnsi"/>
          <w:sz w:val="18"/>
          <w:szCs w:val="18"/>
        </w:rPr>
        <w:t> </w:t>
      </w:r>
      <w:r>
        <w:rPr>
          <w:rFonts w:asciiTheme="minorHAnsi" w:eastAsia="Times New Roman" w:hAnsiTheme="minorHAnsi" w:cstheme="minorHAnsi"/>
          <w:sz w:val="18"/>
          <w:szCs w:val="18"/>
        </w:rPr>
        <w:t>storitvi trgovine ni spodbuda ali ponudba za nakup ali prodajo vrednostnih papirjev. Niti Microsoft niti dajalci licence za tečaje delnice ali podatke indeksov ne odobravajo ali priporočajo določenih finančnih izdelkov ali storitev. Nobena vsebina v storitvi trgovine, vključno s katerimi koli nabori podatkov ali finančnimi programi, ne predstavlja strokovnega nasveta, vključno z</w:t>
      </w:r>
      <w:r w:rsidR="000933F3">
        <w:rPr>
          <w:rFonts w:asciiTheme="minorHAnsi" w:eastAsia="Times New Roman" w:hAnsiTheme="minorHAnsi" w:cstheme="minorHAnsi"/>
          <w:sz w:val="18"/>
          <w:szCs w:val="18"/>
        </w:rPr>
        <w:t> </w:t>
      </w:r>
      <w:r>
        <w:rPr>
          <w:rFonts w:asciiTheme="minorHAnsi" w:eastAsia="Times New Roman" w:hAnsiTheme="minorHAnsi" w:cstheme="minorHAnsi"/>
          <w:sz w:val="18"/>
          <w:szCs w:val="18"/>
        </w:rPr>
        <w:t xml:space="preserve">informacijami o vlaganju ali davčnem svetovanju, vendar ne omejeno nanje. </w:t>
      </w:r>
    </w:p>
    <w:p w:rsidR="00D862D8" w:rsidRPr="006F0E8A" w:rsidRDefault="00D862D8" w:rsidP="00E17DB7">
      <w:pPr>
        <w:pStyle w:val="ListParagraph"/>
        <w:numPr>
          <w:ilvl w:val="0"/>
          <w:numId w:val="67"/>
        </w:numPr>
        <w:spacing w:before="120" w:after="120"/>
        <w:jc w:val="left"/>
        <w:rPr>
          <w:rFonts w:ascii="Arial" w:hAnsi="Arial" w:cs="Arial"/>
        </w:rPr>
      </w:pPr>
      <w:r>
        <w:rPr>
          <w:rFonts w:asciiTheme="minorHAnsi" w:eastAsia="Times New Roman" w:hAnsiTheme="minorHAnsi" w:cstheme="minorHAnsi"/>
          <w:b/>
          <w:sz w:val="18"/>
          <w:szCs w:val="18"/>
        </w:rPr>
        <w:t>Programski vmesniki.</w:t>
      </w:r>
      <w:r w:rsidR="00DE1557">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Omogočimo lahko programske vmesnike (»vmesniki API storitve trgovine«), ki jih lahko uporabljate s</w:t>
      </w:r>
      <w:r w:rsidR="00E17DB7">
        <w:rPr>
          <w:rFonts w:asciiTheme="minorHAnsi" w:eastAsia="Times New Roman" w:hAnsiTheme="minorHAnsi" w:cstheme="minorHAnsi"/>
          <w:sz w:val="18"/>
          <w:szCs w:val="18"/>
        </w:rPr>
        <w:t> </w:t>
      </w:r>
      <w:r>
        <w:rPr>
          <w:rFonts w:asciiTheme="minorHAnsi" w:eastAsia="Times New Roman" w:hAnsiTheme="minorHAnsi" w:cstheme="minorHAnsi"/>
          <w:sz w:val="18"/>
          <w:szCs w:val="18"/>
        </w:rPr>
        <w:t>storitvijo trgovine.</w:t>
      </w:r>
      <w:r w:rsidR="00DE1557">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Če za nakup izdelkov, ki niso Microsoftovi, ali dostop do njih uporabite kateri koli vmesnik API storitve trgovine, (a) se strinjate, da boste to naredili samo v svojem imenu, in (b) ste odgovorni za ogled in upoštevanje pogojev uporabe upoštevnega izdajatelja, ki se lahko občasno spremenijo.</w:t>
      </w:r>
      <w:r w:rsidR="00DE1557">
        <w:rPr>
          <w:rFonts w:asciiTheme="minorHAnsi" w:eastAsia="Times New Roman" w:hAnsiTheme="minorHAnsi" w:cstheme="minorHAnsi"/>
          <w:sz w:val="18"/>
          <w:szCs w:val="18"/>
        </w:rPr>
        <w:t xml:space="preserve"> </w:t>
      </w:r>
    </w:p>
    <w:p w:rsidR="00D862D8" w:rsidRPr="006F0E8A" w:rsidRDefault="00D862D8" w:rsidP="000933F3">
      <w:pPr>
        <w:pStyle w:val="ListParagraph"/>
        <w:numPr>
          <w:ilvl w:val="0"/>
          <w:numId w:val="67"/>
        </w:numPr>
        <w:spacing w:before="120" w:after="120"/>
        <w:jc w:val="left"/>
        <w:rPr>
          <w:rFonts w:ascii="Arial" w:hAnsi="Arial" w:cs="Arial"/>
        </w:rPr>
      </w:pPr>
      <w:r>
        <w:rPr>
          <w:rFonts w:asciiTheme="minorHAnsi" w:eastAsia="Times New Roman" w:hAnsiTheme="minorHAnsi" w:cstheme="minorHAnsi"/>
          <w:b/>
          <w:sz w:val="18"/>
          <w:szCs w:val="18"/>
        </w:rPr>
        <w:t>Omejevanje zahtev.</w:t>
      </w:r>
      <w:r w:rsidR="00DE1557">
        <w:rPr>
          <w:rFonts w:asciiTheme="minorHAnsi" w:eastAsia="Times New Roman" w:hAnsiTheme="minorHAnsi" w:cstheme="minorHAnsi"/>
          <w:b/>
          <w:sz w:val="18"/>
          <w:szCs w:val="18"/>
        </w:rPr>
        <w:t xml:space="preserve"> </w:t>
      </w:r>
      <w:r>
        <w:rPr>
          <w:rFonts w:asciiTheme="minorHAnsi" w:eastAsia="Times New Roman" w:hAnsiTheme="minorHAnsi" w:cstheme="minorHAnsi"/>
          <w:sz w:val="18"/>
          <w:szCs w:val="18"/>
        </w:rPr>
        <w:t>Microsoft lahko zaradi zaščite svojega sistema ali uveljavitve razumnih omejitev glede vaše uporabe storitve trgovine omeji število zahtev, ki jih lahko pošljete storitvi trgovine. Poleg tega lahko izdajatelji določijo omejitve glede števila zahtev, ki jih lahko pošljete njihovi vsebini, Microsoft pa bo te zahteve uveljavil (»omejevanje določenih zahtev«). Omejitve glede omejevanja določenih zahtev bodo morda prikazana na strani s podrobnostmi o vsebini izdajatelja, za katero veljajo. Omejitve glede omejevanja določenih zahtev se lahko kadar koli spremenijo, in sicer s predhodnim obvestilom ali brez</w:t>
      </w:r>
      <w:r w:rsidR="000933F3">
        <w:rPr>
          <w:rFonts w:asciiTheme="minorHAnsi" w:eastAsia="Times New Roman" w:hAnsiTheme="minorHAnsi" w:cstheme="minorHAnsi"/>
          <w:sz w:val="18"/>
          <w:szCs w:val="18"/>
        </w:rPr>
        <w:t> </w:t>
      </w:r>
      <w:r>
        <w:rPr>
          <w:rFonts w:asciiTheme="minorHAnsi" w:eastAsia="Times New Roman" w:hAnsiTheme="minorHAnsi" w:cstheme="minorHAnsi"/>
          <w:sz w:val="18"/>
          <w:szCs w:val="18"/>
        </w:rPr>
        <w:t xml:space="preserve">njega. </w:t>
      </w:r>
    </w:p>
    <w:p w:rsidR="00D862D8" w:rsidRPr="006F0E8A" w:rsidRDefault="00D862D8" w:rsidP="009A33CC">
      <w:pPr>
        <w:pStyle w:val="ListParagraph"/>
        <w:numPr>
          <w:ilvl w:val="0"/>
          <w:numId w:val="67"/>
        </w:numPr>
        <w:spacing w:before="120" w:after="120"/>
        <w:jc w:val="left"/>
        <w:rPr>
          <w:rFonts w:ascii="Arial" w:hAnsi="Arial" w:cs="Arial"/>
        </w:rPr>
      </w:pPr>
      <w:r>
        <w:rPr>
          <w:rFonts w:asciiTheme="minorHAnsi" w:eastAsia="Times New Roman" w:hAnsiTheme="minorHAnsi" w:cstheme="minorHAnsi"/>
          <w:b/>
          <w:bCs/>
          <w:sz w:val="18"/>
          <w:szCs w:val="18"/>
        </w:rPr>
        <w:t xml:space="preserve">Nakup izdelkov, ki niso Microsoftovi. </w:t>
      </w:r>
      <w:r>
        <w:rPr>
          <w:rFonts w:asciiTheme="minorHAnsi" w:hAnsiTheme="minorHAnsi" w:cstheme="minorHAnsi"/>
          <w:sz w:val="18"/>
          <w:szCs w:val="18"/>
        </w:rPr>
        <w:t>Če kupite izdelke, ki niso Microsoftovi in ki so na voljo prek portala ali na drug način, se strinjate s temi pogoji:</w:t>
      </w:r>
    </w:p>
    <w:p w:rsidR="00D862D8" w:rsidRPr="006F0E8A" w:rsidRDefault="00D862D8" w:rsidP="000933F3">
      <w:pPr>
        <w:pStyle w:val="ListParagraph"/>
        <w:numPr>
          <w:ilvl w:val="1"/>
          <w:numId w:val="68"/>
        </w:numPr>
        <w:spacing w:before="120" w:after="120"/>
        <w:jc w:val="left"/>
        <w:rPr>
          <w:rFonts w:ascii="Arial" w:hAnsi="Arial" w:cs="Arial"/>
        </w:rPr>
      </w:pPr>
      <w:r>
        <w:rPr>
          <w:rFonts w:asciiTheme="minorHAnsi" w:hAnsiTheme="minorHAnsi" w:cstheme="minorHAnsi"/>
          <w:sz w:val="18"/>
          <w:szCs w:val="18"/>
        </w:rPr>
        <w:t>Strinjate se, da boste plačali vsa upoštevna nadomestila in zneske, povezane z nakupom izdelkov, ki niso Microsoftovi, z nakupom takih izdelkov pa pooblaščate Microsoft, da bremeni vaš račun z načinom plačila, ki</w:t>
      </w:r>
      <w:r w:rsidR="000933F3">
        <w:rPr>
          <w:rFonts w:asciiTheme="minorHAnsi" w:hAnsiTheme="minorHAnsi" w:cstheme="minorHAnsi"/>
          <w:sz w:val="18"/>
          <w:szCs w:val="18"/>
        </w:rPr>
        <w:t> </w:t>
      </w:r>
      <w:r>
        <w:rPr>
          <w:rFonts w:asciiTheme="minorHAnsi" w:hAnsiTheme="minorHAnsi" w:cstheme="minorHAnsi"/>
          <w:sz w:val="18"/>
          <w:szCs w:val="18"/>
        </w:rPr>
        <w:t>ste</w:t>
      </w:r>
      <w:r w:rsidR="000933F3">
        <w:rPr>
          <w:rFonts w:asciiTheme="minorHAnsi" w:hAnsiTheme="minorHAnsi" w:cstheme="minorHAnsi"/>
          <w:sz w:val="18"/>
          <w:szCs w:val="18"/>
        </w:rPr>
        <w:t> </w:t>
      </w:r>
      <w:r>
        <w:rPr>
          <w:rFonts w:asciiTheme="minorHAnsi" w:hAnsiTheme="minorHAnsi" w:cstheme="minorHAnsi"/>
          <w:sz w:val="18"/>
          <w:szCs w:val="18"/>
        </w:rPr>
        <w:t>ga izbrali.</w:t>
      </w:r>
      <w:r w:rsidR="00DE1557">
        <w:rPr>
          <w:rFonts w:asciiTheme="minorHAnsi" w:hAnsiTheme="minorHAnsi" w:cstheme="minorHAnsi"/>
          <w:sz w:val="18"/>
          <w:szCs w:val="18"/>
        </w:rPr>
        <w:t xml:space="preserve"> </w:t>
      </w:r>
    </w:p>
    <w:p w:rsidR="00D862D8" w:rsidRPr="006F0E8A" w:rsidRDefault="00D862D8" w:rsidP="000933F3">
      <w:pPr>
        <w:pStyle w:val="ListParagraph"/>
        <w:numPr>
          <w:ilvl w:val="1"/>
          <w:numId w:val="68"/>
        </w:numPr>
        <w:spacing w:before="120" w:after="120"/>
        <w:jc w:val="left"/>
        <w:rPr>
          <w:rFonts w:ascii="Arial" w:hAnsi="Arial" w:cs="Arial"/>
        </w:rPr>
      </w:pPr>
      <w:r>
        <w:rPr>
          <w:rFonts w:asciiTheme="minorHAnsi" w:hAnsiTheme="minorHAnsi" w:cstheme="minorHAnsi"/>
          <w:sz w:val="18"/>
          <w:szCs w:val="18"/>
        </w:rPr>
        <w:t>Izdelke, ki niso Microsoftovi, vam lahko zaračunamo (a) vnaprej, (b) ob nakupu, (c) kmalu po nakupu ali (d)</w:t>
      </w:r>
      <w:r w:rsidR="000933F3">
        <w:rPr>
          <w:rFonts w:asciiTheme="minorHAnsi" w:hAnsiTheme="minorHAnsi" w:cstheme="minorHAnsi"/>
          <w:sz w:val="18"/>
          <w:szCs w:val="18"/>
        </w:rPr>
        <w:t> </w:t>
      </w:r>
      <w:r>
        <w:rPr>
          <w:rFonts w:asciiTheme="minorHAnsi" w:hAnsiTheme="minorHAnsi" w:cstheme="minorHAnsi"/>
          <w:sz w:val="18"/>
          <w:szCs w:val="18"/>
        </w:rPr>
        <w:t>v</w:t>
      </w:r>
      <w:r w:rsidR="000933F3">
        <w:rPr>
          <w:rFonts w:asciiTheme="minorHAnsi" w:hAnsiTheme="minorHAnsi" w:cstheme="minorHAnsi"/>
          <w:sz w:val="18"/>
          <w:szCs w:val="18"/>
        </w:rPr>
        <w:t> </w:t>
      </w:r>
      <w:r>
        <w:rPr>
          <w:rFonts w:asciiTheme="minorHAnsi" w:hAnsiTheme="minorHAnsi" w:cstheme="minorHAnsi"/>
          <w:sz w:val="18"/>
          <w:szCs w:val="18"/>
        </w:rPr>
        <w:t xml:space="preserve">določenih ponavljajočih se obdobjih za naročniške izdelke, kar je odvisno od načina plačila, ki ste ga izbrali. Zaračunamo vam lahko tudi odobreni znesek in vas vnaprej obvestimo o vsaki spremembi zneska, ki vam ga bomo zaračunali za ponavljajoče se naročniške izdelke. Račun vam lahko izstavimo za več predhodnih plačilnih obdobij za zneske, ki še niso bili obdelani. </w:t>
      </w:r>
    </w:p>
    <w:p w:rsidR="00D862D8" w:rsidRPr="006F0E8A" w:rsidRDefault="00D862D8" w:rsidP="009A33CC">
      <w:pPr>
        <w:pStyle w:val="ListParagraph"/>
        <w:numPr>
          <w:ilvl w:val="1"/>
          <w:numId w:val="68"/>
        </w:numPr>
        <w:spacing w:before="120" w:after="120"/>
        <w:rPr>
          <w:rFonts w:ascii="Arial" w:hAnsi="Arial" w:cs="Arial"/>
        </w:rPr>
      </w:pPr>
      <w:r>
        <w:rPr>
          <w:rFonts w:asciiTheme="minorHAnsi" w:hAnsiTheme="minorHAnsi" w:cstheme="minorHAnsi"/>
          <w:sz w:val="18"/>
          <w:szCs w:val="18"/>
        </w:rPr>
        <w:t>V ceno izdelkov, ki niso Microsoftovi, niso zajeti nobeni veljavni davki in menjalni tečaji, razen če je navedeno drugače. Sami ste odgovorni za plačilo takih davkov in drugih stroškov.</w:t>
      </w:r>
    </w:p>
    <w:p w:rsidR="00D862D8" w:rsidRPr="006F0E8A" w:rsidRDefault="00D862D8" w:rsidP="009A33CC">
      <w:pPr>
        <w:pStyle w:val="ListParagraph"/>
        <w:numPr>
          <w:ilvl w:val="1"/>
          <w:numId w:val="68"/>
        </w:numPr>
        <w:spacing w:before="120" w:after="120"/>
        <w:rPr>
          <w:rFonts w:ascii="Arial" w:hAnsi="Arial" w:cs="Arial"/>
        </w:rPr>
      </w:pPr>
      <w:r>
        <w:rPr>
          <w:rFonts w:asciiTheme="minorHAnsi" w:hAnsiTheme="minorHAnsi" w:cstheme="minorHAnsi"/>
          <w:sz w:val="18"/>
          <w:szCs w:val="18"/>
        </w:rPr>
        <w:lastRenderedPageBreak/>
        <w:t>Če računov ne plačate v celoti in pravočasno, lahko onemogočimo ali prekličemo vaš dostop do izdelkov, ki niso Microsoftovi in ste jih kupili prek Microsofta. Če onemogočimo ali prekličemo dostop zaradi neplačila, računa in vsebine morda ne boste mogli več uporabljati.</w:t>
      </w:r>
      <w:r w:rsidR="00DE1557">
        <w:rPr>
          <w:rFonts w:asciiTheme="minorHAnsi" w:hAnsiTheme="minorHAnsi" w:cstheme="minorHAnsi"/>
          <w:sz w:val="18"/>
          <w:szCs w:val="18"/>
        </w:rPr>
        <w:t xml:space="preserve"> </w:t>
      </w:r>
    </w:p>
    <w:p w:rsidR="00D862D8" w:rsidRPr="006F0E8A" w:rsidRDefault="00D862D8" w:rsidP="009A33CC">
      <w:pPr>
        <w:pStyle w:val="ListParagraph"/>
        <w:numPr>
          <w:ilvl w:val="1"/>
          <w:numId w:val="68"/>
        </w:numPr>
        <w:spacing w:before="120" w:after="120"/>
        <w:rPr>
          <w:rFonts w:ascii="Arial" w:hAnsi="Arial" w:cs="Arial"/>
        </w:rPr>
      </w:pPr>
      <w:r>
        <w:rPr>
          <w:rFonts w:asciiTheme="minorHAnsi" w:hAnsiTheme="minorHAnsi" w:cstheme="minorHAnsi"/>
          <w:sz w:val="18"/>
          <w:szCs w:val="18"/>
        </w:rPr>
        <w:t>Do podatkov o računu za obračunavanje in načinu plačila lahko dostopate in jih spreminjate na portalu.</w:t>
      </w:r>
      <w:r w:rsidR="00DE1557">
        <w:rPr>
          <w:rFonts w:asciiTheme="minorHAnsi" w:hAnsiTheme="minorHAnsi" w:cstheme="minorHAnsi"/>
          <w:sz w:val="18"/>
          <w:szCs w:val="18"/>
        </w:rPr>
        <w:t xml:space="preserve"> </w:t>
      </w:r>
      <w:r>
        <w:rPr>
          <w:rFonts w:asciiTheme="minorHAnsi" w:hAnsiTheme="minorHAnsi" w:cstheme="minorHAnsi"/>
          <w:sz w:val="18"/>
          <w:szCs w:val="18"/>
        </w:rPr>
        <w:t>Poleg tega Microsoftu dovolite, da uporablja posodobljene podatke računa v zvezi z načinom plačila, ki jih zagotavlja vaša banka ali ustrezno plačilno omrežje (če plačujete s kartico ali prek drugega spletnega načina plačila). Strinjate se, da bodo podatki računa za obračunavanje vedno posodobljeni. Spremembe vašega računa za obračunavanje ne vplivajo na bremenitve v vašem računu za obračunavanje, ki smo jih izvedli, preden smo se lahko razumno odzvali na spremembe podatkov računa za obračunavanje.</w:t>
      </w:r>
      <w:r w:rsidR="00DE1557">
        <w:rPr>
          <w:rFonts w:asciiTheme="minorHAnsi" w:hAnsiTheme="minorHAnsi" w:cstheme="minorHAnsi"/>
          <w:sz w:val="18"/>
          <w:szCs w:val="18"/>
        </w:rPr>
        <w:t xml:space="preserve"> </w:t>
      </w:r>
      <w:r>
        <w:rPr>
          <w:rFonts w:asciiTheme="minorHAnsi" w:hAnsiTheme="minorHAnsi" w:cstheme="minorHAnsi"/>
          <w:sz w:val="18"/>
          <w:szCs w:val="18"/>
        </w:rPr>
        <w:t>Če glavni način, ki ste ga izbrali za določeno storitev, iz katerega koli razloga ni na voljo ali je neveljaven, nas pooblaščate, da bremenimo kateri koli drug način plačila, ki ste ga izbrali.</w:t>
      </w:r>
    </w:p>
    <w:p w:rsidR="00D862D8" w:rsidRPr="006F0E8A" w:rsidRDefault="00D862D8" w:rsidP="009A33CC">
      <w:pPr>
        <w:pStyle w:val="ListParagraph"/>
        <w:numPr>
          <w:ilvl w:val="1"/>
          <w:numId w:val="68"/>
        </w:numPr>
        <w:spacing w:before="120" w:after="120"/>
        <w:rPr>
          <w:rFonts w:ascii="Arial" w:hAnsi="Arial" w:cs="Arial"/>
        </w:rPr>
      </w:pPr>
      <w:r>
        <w:rPr>
          <w:rFonts w:asciiTheme="minorHAnsi" w:hAnsiTheme="minorHAnsi" w:cstheme="minorHAnsi"/>
          <w:sz w:val="18"/>
          <w:szCs w:val="18"/>
        </w:rPr>
        <w:t>Če uporabljate katero koli brezplačno preskusno različico izdelka, ki ni Microsoftov, morate vse naročnine preklicati pred koncem poskusnega obdobja, sicer vam bomo storitev morali zaračunati, razen če ni drugače dogovorjeno. Če na koncu obdobja za preskušanje brezplačne različice ne prekličete naročnine na izdelek, ki ni Microsoftov, vam lahko zaračunamo izdelke po takrat veljavnih cenah.</w:t>
      </w:r>
    </w:p>
    <w:p w:rsidR="00D862D8" w:rsidRPr="006F0E8A" w:rsidRDefault="00D862D8" w:rsidP="009A33CC">
      <w:pPr>
        <w:pStyle w:val="ListParagraph"/>
        <w:numPr>
          <w:ilvl w:val="1"/>
          <w:numId w:val="68"/>
        </w:numPr>
        <w:spacing w:before="120" w:after="120"/>
        <w:rPr>
          <w:rFonts w:ascii="Arial" w:hAnsi="Arial" w:cs="Arial"/>
        </w:rPr>
      </w:pPr>
      <w:r>
        <w:rPr>
          <w:rFonts w:asciiTheme="minorHAnsi" w:hAnsiTheme="minorHAnsi" w:cstheme="minorHAnsi"/>
          <w:sz w:val="18"/>
          <w:szCs w:val="18"/>
        </w:rPr>
        <w:t>Če kupljeni izdelek, ki ni Microsoftov, ne bo več na voljo po isti ceni, vam lahko tretja oseba, ki ponuja ta izdelek, še naprej zagotavlja izdelek po isti enaki ali ukine upoštevno ponudbo za ta izdelek, ki ni Microsoftov.</w:t>
      </w:r>
      <w:r w:rsidR="00DE1557">
        <w:rPr>
          <w:rFonts w:asciiTheme="minorHAnsi" w:hAnsiTheme="minorHAnsi" w:cstheme="minorHAnsi"/>
          <w:sz w:val="18"/>
          <w:szCs w:val="18"/>
        </w:rPr>
        <w:t xml:space="preserve"> </w:t>
      </w:r>
      <w:r>
        <w:rPr>
          <w:rFonts w:asciiTheme="minorHAnsi" w:hAnsiTheme="minorHAnsi" w:cstheme="minorHAnsi"/>
          <w:sz w:val="18"/>
          <w:szCs w:val="18"/>
        </w:rPr>
        <w:t xml:space="preserve">O taki ukinitvi ponudbe izdelka, ki ni Microsoftov, boste prejeli vnaprejšnje obvestilo. </w:t>
      </w:r>
    </w:p>
    <w:p w:rsidR="00D862D8" w:rsidRPr="006F0E8A" w:rsidRDefault="00D862D8" w:rsidP="00887536">
      <w:pPr>
        <w:pStyle w:val="ListParagraph"/>
        <w:numPr>
          <w:ilvl w:val="1"/>
          <w:numId w:val="68"/>
        </w:numPr>
        <w:tabs>
          <w:tab w:val="left" w:pos="1710"/>
          <w:tab w:val="left" w:pos="1818"/>
        </w:tabs>
        <w:spacing w:before="120" w:after="120"/>
        <w:rPr>
          <w:rFonts w:ascii="Arial" w:hAnsi="Arial" w:cs="Arial"/>
        </w:rPr>
      </w:pPr>
      <w:r>
        <w:rPr>
          <w:rFonts w:asciiTheme="minorHAnsi" w:hAnsiTheme="minorHAnsi" w:cstheme="minorHAnsi"/>
          <w:sz w:val="18"/>
          <w:szCs w:val="18"/>
        </w:rPr>
        <w:t xml:space="preserve">Če je kupljeni izdelek, ki ni Microsoftov, na voljo na podlagi naročnine, ki vključuje možnost samodejnega podaljšanja, lahko ob prejemu obvestila samodejno podaljšamo vaše naročnine in vam zaračunamo naročnino za katero koli obdobje podaljšanja, razen če prekličete naročnino pred datumom podaljšanja. </w:t>
      </w:r>
    </w:p>
    <w:p w:rsidR="00D862D8" w:rsidRPr="006F0E8A" w:rsidRDefault="00D862D8" w:rsidP="009A33CC">
      <w:pPr>
        <w:pStyle w:val="ListParagraph"/>
        <w:numPr>
          <w:ilvl w:val="1"/>
          <w:numId w:val="68"/>
        </w:numPr>
        <w:spacing w:before="120" w:after="120"/>
        <w:rPr>
          <w:rFonts w:ascii="Arial" w:hAnsi="Arial" w:cs="Arial"/>
        </w:rPr>
      </w:pPr>
      <w:r>
        <w:rPr>
          <w:rFonts w:asciiTheme="minorHAnsi" w:hAnsiTheme="minorHAnsi" w:cstheme="minorHAnsi"/>
          <w:sz w:val="18"/>
          <w:szCs w:val="18"/>
        </w:rPr>
        <w:t>Seznam stroškov bomo objavili na spletnem mestu https://account.windowsazure.com, na katerem si lahko ogledate svoje stroške in jih natisnete. To je edini izpisek o stroških, ki vam ga bomo poslali. Sami ste odgovorni, da natisnete kopijo izpiska ali jo shranite in jo obdržite za svojo evidenco.</w:t>
      </w:r>
    </w:p>
    <w:p w:rsidR="00D862D8" w:rsidRPr="006F0E8A" w:rsidRDefault="00D862D8" w:rsidP="009A33CC">
      <w:pPr>
        <w:pStyle w:val="ListParagraph"/>
        <w:numPr>
          <w:ilvl w:val="1"/>
          <w:numId w:val="68"/>
        </w:numPr>
        <w:spacing w:before="120" w:after="120"/>
        <w:rPr>
          <w:rFonts w:ascii="Arial" w:hAnsi="Arial" w:cs="Arial"/>
        </w:rPr>
      </w:pPr>
      <w:r>
        <w:rPr>
          <w:rFonts w:asciiTheme="minorHAnsi" w:hAnsiTheme="minorHAnsi" w:cstheme="minorHAnsi"/>
          <w:sz w:val="18"/>
          <w:szCs w:val="18"/>
        </w:rPr>
        <w:t>Če ugotovite, da smo na vašem računu naredili napako, nas morate o tem obvestiti v 120 dneh od dneva, ko ste prvič odkrili napako na računu. Nato bomo takoj pregledali stroške. Če nas v tem času ne obvestite o napaki, nas razrešujete vseh odgovornosti in zahtevkov za izgube, ki so posledica napake, poleg tega pa nam napake ni treba odpraviti ali vam vrniti plačanega zneska. Če sami ugotovimo napako pri obračunavanju, bomo napako odpravili v 90 dneh.</w:t>
      </w:r>
    </w:p>
    <w:p w:rsidR="00D862D8" w:rsidRPr="006F0E8A" w:rsidRDefault="00D862D8" w:rsidP="009A33CC">
      <w:pPr>
        <w:pStyle w:val="ListParagraph"/>
        <w:numPr>
          <w:ilvl w:val="1"/>
          <w:numId w:val="68"/>
        </w:numPr>
        <w:spacing w:before="120" w:after="120"/>
        <w:rPr>
          <w:rFonts w:ascii="Arial" w:hAnsi="Arial" w:cs="Arial"/>
        </w:rPr>
      </w:pPr>
      <w:r>
        <w:rPr>
          <w:rFonts w:asciiTheme="minorHAnsi" w:hAnsiTheme="minorHAnsi" w:cstheme="minorHAnsi"/>
          <w:sz w:val="18"/>
          <w:szCs w:val="18"/>
        </w:rPr>
        <w:t>Stroškov, ki smo vam jih zaračunali, ne povrnemo, razen če zakonodaja določa drugače ali je navedeno drugače, stroški povračila pa so vaš strošek.</w:t>
      </w:r>
    </w:p>
    <w:p w:rsidR="00D862D8" w:rsidRPr="006F0E8A" w:rsidRDefault="00D862D8" w:rsidP="001127B1">
      <w:pPr>
        <w:pStyle w:val="ListParagraph"/>
        <w:numPr>
          <w:ilvl w:val="1"/>
          <w:numId w:val="68"/>
        </w:numPr>
        <w:spacing w:before="120" w:after="120"/>
        <w:rPr>
          <w:rFonts w:ascii="Arial" w:hAnsi="Arial" w:cs="Arial"/>
        </w:rPr>
      </w:pPr>
      <w:r>
        <w:rPr>
          <w:rFonts w:asciiTheme="minorHAnsi" w:hAnsiTheme="minorHAnsi" w:cstheme="minorHAnsi"/>
          <w:sz w:val="18"/>
          <w:szCs w:val="18"/>
        </w:rPr>
        <w:t>Za preklic katere koli naročnine na izdelek, ki ni Microsoftov, veljajo pogoji, za katere ste se dogovorili s tretjo osebo, ki zagotavlja izdelek.</w:t>
      </w:r>
      <w:r w:rsidR="00DE1557">
        <w:rPr>
          <w:rFonts w:asciiTheme="minorHAnsi" w:hAnsiTheme="minorHAnsi" w:cstheme="minorHAnsi"/>
          <w:sz w:val="18"/>
          <w:szCs w:val="18"/>
        </w:rPr>
        <w:t xml:space="preserve"> </w:t>
      </w:r>
      <w:r>
        <w:rPr>
          <w:rFonts w:asciiTheme="minorHAnsi" w:hAnsiTheme="minorHAnsi" w:cstheme="minorHAnsi"/>
          <w:sz w:val="18"/>
          <w:szCs w:val="18"/>
        </w:rPr>
        <w:t>Če preklic ni dovoljen, lahko še naprej dostopate do morebitne preklicane naročnine do konca vašega takrat veljavnega plačilnega obdobja, vendar vam te naročnine ne bomo znova zaračunali. S</w:t>
      </w:r>
      <w:r w:rsidR="001127B1">
        <w:rPr>
          <w:rFonts w:asciiTheme="minorHAnsi" w:hAnsiTheme="minorHAnsi" w:cstheme="minorHAnsi"/>
          <w:sz w:val="18"/>
          <w:szCs w:val="18"/>
        </w:rPr>
        <w:t> </w:t>
      </w:r>
      <w:r>
        <w:rPr>
          <w:rFonts w:asciiTheme="minorHAnsi" w:hAnsiTheme="minorHAnsi" w:cstheme="minorHAnsi"/>
          <w:sz w:val="18"/>
          <w:szCs w:val="18"/>
        </w:rPr>
        <w:t xml:space="preserve">preklicem naročnine se ne spremeni vaša obveznost glede plačila vseh stroškov ali katerih koli drugih zapadlih zneskov. </w:t>
      </w:r>
    </w:p>
    <w:p w:rsidR="00D862D8" w:rsidRPr="006F0E8A" w:rsidRDefault="00D862D8" w:rsidP="00887536">
      <w:pPr>
        <w:pStyle w:val="ListParagraph"/>
        <w:numPr>
          <w:ilvl w:val="1"/>
          <w:numId w:val="68"/>
        </w:numPr>
        <w:tabs>
          <w:tab w:val="left" w:pos="1827"/>
        </w:tabs>
        <w:spacing w:before="120" w:after="120"/>
        <w:rPr>
          <w:rFonts w:ascii="Arial" w:hAnsi="Arial" w:cs="Arial"/>
        </w:rPr>
      </w:pPr>
      <w:r>
        <w:rPr>
          <w:rFonts w:asciiTheme="minorHAnsi" w:hAnsiTheme="minorHAnsi" w:cstheme="minorHAnsi"/>
          <w:sz w:val="18"/>
          <w:szCs w:val="18"/>
        </w:rPr>
        <w:t xml:space="preserve">Plačati boste morali vse stroške, ki bodo nastali zaradi izterjave preteklih zapadlih zneskov. Ti stroški lahko vključujejo razumne stroške odvetnikov ter druge pravne honorarje in stroške. </w:t>
      </w:r>
    </w:p>
    <w:p w:rsidR="00D862D8" w:rsidRPr="006F0E8A" w:rsidRDefault="00D862D8" w:rsidP="00887536">
      <w:pPr>
        <w:pStyle w:val="ListParagraph"/>
        <w:numPr>
          <w:ilvl w:val="1"/>
          <w:numId w:val="68"/>
        </w:numPr>
        <w:tabs>
          <w:tab w:val="left" w:pos="1827"/>
        </w:tabs>
        <w:spacing w:before="120" w:after="120"/>
        <w:jc w:val="left"/>
        <w:rPr>
          <w:rFonts w:ascii="Arial" w:hAnsi="Arial" w:cs="Arial"/>
          <w:lang w:val="de-DE"/>
        </w:rPr>
      </w:pPr>
      <w:r>
        <w:rPr>
          <w:rFonts w:asciiTheme="minorHAnsi" w:hAnsiTheme="minorHAnsi" w:cstheme="minorHAnsi"/>
          <w:sz w:val="18"/>
          <w:szCs w:val="18"/>
        </w:rPr>
        <w:t xml:space="preserve">Če vam dolgujemo izplačilo, se strinjate, da nam boste pravočasno posredovali točne podatke, ki jih potrebujemo za izplačilo. Odgovorni ste za plačilo davkov in stroškov, povezanih s prejemom tega izplačila. Upoštevati morate tudi vse druge pogoje, ki jih pripišemo vaši pravici do kakršnega koli izplačila. Če po pomoti prejmete izplačilo, ga lahko prekličemo ali zahtevamo vrnitev izplačila. </w:t>
      </w:r>
      <w:r w:rsidRPr="001C3D19">
        <w:rPr>
          <w:rFonts w:asciiTheme="minorHAnsi" w:hAnsiTheme="minorHAnsi" w:cstheme="minorHAnsi"/>
          <w:sz w:val="18"/>
          <w:szCs w:val="18"/>
          <w:lang w:val="de-DE"/>
        </w:rPr>
        <w:t>Strinjate se, da boste sodelovali z nami pri</w:t>
      </w:r>
      <w:r w:rsidR="00245794">
        <w:rPr>
          <w:rFonts w:asciiTheme="minorHAnsi" w:hAnsiTheme="minorHAnsi" w:cstheme="minorHAnsi"/>
          <w:sz w:val="18"/>
          <w:szCs w:val="18"/>
          <w:lang w:val="de-DE"/>
        </w:rPr>
        <w:t> </w:t>
      </w:r>
      <w:r w:rsidRPr="001C3D19">
        <w:rPr>
          <w:rFonts w:asciiTheme="minorHAnsi" w:hAnsiTheme="minorHAnsi" w:cstheme="minorHAnsi"/>
          <w:sz w:val="18"/>
          <w:szCs w:val="18"/>
          <w:lang w:val="de-DE"/>
        </w:rPr>
        <w:t>našem trudu, da bi to dosegli. Zaradi prilagoditve morebitnega preteklega preplačila lahko izplačilo vam zmanjšamo brez predhodnega obvestila.</w:t>
      </w:r>
    </w:p>
    <w:p w:rsidR="00FB0BBA" w:rsidRPr="001C3D19" w:rsidRDefault="00FB0BBA" w:rsidP="00FB0BBA">
      <w:pPr>
        <w:pStyle w:val="PURBlueStrong-Indented"/>
        <w:rPr>
          <w:lang w:val="de-DE"/>
        </w:rPr>
      </w:pPr>
      <w:r w:rsidRPr="001C3D19">
        <w:rPr>
          <w:lang w:val="de-DE"/>
        </w:rPr>
        <w:t>Podpora strankam</w:t>
      </w:r>
    </w:p>
    <w:p w:rsidR="00FB0BBA" w:rsidRPr="001C3D19" w:rsidRDefault="00FB0BBA" w:rsidP="00FB0BBA">
      <w:pPr>
        <w:pStyle w:val="PURBody-Indented"/>
        <w:rPr>
          <w:lang w:val="de-DE"/>
        </w:rPr>
      </w:pPr>
      <w:r w:rsidRPr="001C3D19">
        <w:rPr>
          <w:b/>
          <w:lang w:val="de-DE"/>
        </w:rPr>
        <w:t>Popravki.</w:t>
      </w:r>
      <w:r w:rsidR="00DE1557">
        <w:rPr>
          <w:b/>
          <w:bCs/>
          <w:color w:val="000000"/>
          <w:lang w:val="de-DE"/>
        </w:rPr>
        <w:t xml:space="preserve"> </w:t>
      </w:r>
      <w:r w:rsidRPr="001C3D19">
        <w:rPr>
          <w:lang w:val="de-DE"/>
        </w:rPr>
        <w:t>Če vam v okviru zagotavljanja podpore strankam zagotovimo popravke, so ti popravki licencirani v skladu z licenčnimi pogoji, ki veljajo za izdelek, s katerim so povezani ti popravki, razen če so popravkom priloženi ločeni pogoji. V tem primeru vašo uporabo popravkov urejajo ločeni pogoji.</w:t>
      </w:r>
      <w:r w:rsidR="00DE1557">
        <w:rPr>
          <w:lang w:val="de-DE"/>
        </w:rPr>
        <w:t xml:space="preserve"> </w:t>
      </w:r>
      <w:r w:rsidRPr="001C3D19">
        <w:rPr>
          <w:lang w:val="de-DE"/>
        </w:rPr>
        <w:t>Če za storitve Windows Azure popravki niso na voljo, veljajo vsakršni drugi pogoji uporabe, ki jih Microsoft zagotovi s popravki. Če Microsoft ne zagotovi nobenih pogojev uporabe, imate neizključno, trajno in v celoti plačano licenco za uporabo in razmnoževanje popravkov izključno za svojo interno uporabo.</w:t>
      </w:r>
      <w:r w:rsidR="00DE1557">
        <w:rPr>
          <w:lang w:val="de-DE"/>
        </w:rPr>
        <w:t xml:space="preserve"> </w:t>
      </w:r>
      <w:r w:rsidRPr="001C3D19">
        <w:rPr>
          <w:lang w:val="de-DE"/>
        </w:rPr>
        <w:t>Prilagoditi ali spremeniti ne smete imena datoteke nobenega popravka ali ga združiti s katero koli računalniško kodo, ki ni Microsoftova.</w:t>
      </w:r>
    </w:p>
    <w:p w:rsidR="00FB0BBA" w:rsidRPr="001C3D19" w:rsidRDefault="00FB0BBA" w:rsidP="00887536">
      <w:pPr>
        <w:pStyle w:val="PURBody-Indented"/>
        <w:rPr>
          <w:lang w:val="de-DE"/>
        </w:rPr>
      </w:pPr>
      <w:r w:rsidRPr="001C3D19">
        <w:rPr>
          <w:b/>
          <w:bCs/>
          <w:color w:val="000000"/>
          <w:lang w:val="de-DE"/>
        </w:rPr>
        <w:t>Obstoječe delo.</w:t>
      </w:r>
      <w:r w:rsidR="00DE1557">
        <w:rPr>
          <w:color w:val="000000"/>
          <w:lang w:val="de-DE"/>
        </w:rPr>
        <w:t xml:space="preserve"> </w:t>
      </w:r>
      <w:r w:rsidRPr="001C3D19">
        <w:rPr>
          <w:lang w:val="de-DE"/>
        </w:rPr>
        <w:t>Vse pravice katere koli računalniške kode ali pisnega gradiva, ki ne temelji na kodi, ki jih pogodbeni stranki ali njuna lastniško povezana podjetja razvijejo ali drugače pridobijo ali jih kdo razvije ali pridobi za njih neodvisno od vaše pogodbe o</w:t>
      </w:r>
      <w:r w:rsidR="00245794">
        <w:rPr>
          <w:lang w:val="de-DE"/>
        </w:rPr>
        <w:t> </w:t>
      </w:r>
      <w:r w:rsidRPr="001C3D19">
        <w:rPr>
          <w:lang w:val="de-DE"/>
        </w:rPr>
        <w:t>količinskem licenciranju (»obstoječe delo«), ostanejo v izključni lasti pogodbene stranke, ki zagotavlja obstoječe delo.</w:t>
      </w:r>
      <w:r w:rsidR="00DE1557">
        <w:rPr>
          <w:lang w:val="de-DE"/>
        </w:rPr>
        <w:t xml:space="preserve"> </w:t>
      </w:r>
      <w:r w:rsidRPr="001C3D19">
        <w:rPr>
          <w:lang w:val="de-DE"/>
        </w:rPr>
        <w:t>Med izvajanjem podpore strankam vsaka pogodbena stranka podeljuje drugi (in po potrebi našim pogodbenikom) začasno in neizključno licenco za uporabo, razmnoževanje in spreminjanje katerega koli njenega obstoječega dela, ki ga ena pogodbena stranka ponudi drugi, in sicer izključno za potrebe izvajanja svojih obveznosti v povezavi s podporo strankam.</w:t>
      </w:r>
      <w:r w:rsidR="00DE1557">
        <w:rPr>
          <w:lang w:val="de-DE"/>
        </w:rPr>
        <w:t xml:space="preserve"> </w:t>
      </w:r>
      <w:r w:rsidRPr="001C3D19">
        <w:rPr>
          <w:lang w:val="de-DE"/>
        </w:rPr>
        <w:t>Če se pogodbeni stranki izrecno ne</w:t>
      </w:r>
      <w:r w:rsidR="00887536">
        <w:rPr>
          <w:lang w:val="de-DE"/>
        </w:rPr>
        <w:t> </w:t>
      </w:r>
      <w:r w:rsidRPr="001C3D19">
        <w:rPr>
          <w:lang w:val="de-DE"/>
        </w:rPr>
        <w:t xml:space="preserve">dogovorita drugače v pisni obliki, vam po prejemu celotnega plačila podelimo neizključno, trajno in v celoti plačano licenco za uporabo, razmnoževanje in spreminjanje (če je primerno) katerega koli Microsoftovega obstoječega dela, ki je bilo na voljo kot </w:t>
      </w:r>
      <w:r w:rsidRPr="001C3D19">
        <w:rPr>
          <w:lang w:val="de-DE"/>
        </w:rPr>
        <w:lastRenderedPageBreak/>
        <w:t>del</w:t>
      </w:r>
      <w:r w:rsidR="00887536">
        <w:rPr>
          <w:lang w:val="de-DE"/>
        </w:rPr>
        <w:t> </w:t>
      </w:r>
      <w:r w:rsidRPr="001C3D19">
        <w:rPr>
          <w:lang w:val="de-DE"/>
        </w:rPr>
        <w:t>predmeta dobave podpore strankam, in sicer izključno v obliki, v kateri vam je bila zagotovljena, in izključno za vaše notranje poslovne namene. Licenca za Microsoftovo obstoječe delo je podeljena pod pogojem, da ravnate skladno s pogoji vaše pogodbe o</w:t>
      </w:r>
      <w:r w:rsidR="00245794">
        <w:rPr>
          <w:lang w:val="de-DE"/>
        </w:rPr>
        <w:t> </w:t>
      </w:r>
      <w:r w:rsidRPr="001C3D19">
        <w:rPr>
          <w:lang w:val="de-DE"/>
        </w:rPr>
        <w:t>količinskem licenciranju.</w:t>
      </w:r>
      <w:r w:rsidRPr="001C3D19">
        <w:rPr>
          <w:color w:val="FF0000"/>
          <w:u w:val="single"/>
          <w:lang w:val="de-DE"/>
        </w:rPr>
        <w:t xml:space="preserve"> </w:t>
      </w:r>
      <w:r w:rsidRPr="001C3D19">
        <w:rPr>
          <w:lang w:val="de-DE"/>
        </w:rPr>
        <w:t>Če je sedež vašega podjetja na Češkem, potrjujete, da vam je avtor podelil ustrezna dovoljenja za spreminjanje vašega obstoječega dela.</w:t>
      </w:r>
      <w:r w:rsidR="00DE1557">
        <w:rPr>
          <w:lang w:val="de-DE"/>
        </w:rPr>
        <w:t xml:space="preserve"> </w:t>
      </w:r>
      <w:r w:rsidRPr="001C3D19">
        <w:rPr>
          <w:lang w:val="de-DE"/>
        </w:rPr>
        <w:t>Vsaka vaša kršitev določil vaše pogodbe o količinskem licenciranju ali katere koli druge izjave o podpori strankam iz te pogodbe je pogoj za pridobivanje trajne licence za Microsoftovo obstoječe delo, ki vam ga pusti Microsoft na koncu Microsoftovega izvajanja podpore strankam.</w:t>
      </w:r>
    </w:p>
    <w:p w:rsidR="00FB0BBA" w:rsidRPr="001C3D19" w:rsidRDefault="00FB0BBA" w:rsidP="00245794">
      <w:pPr>
        <w:pStyle w:val="PURBody-Indented"/>
        <w:rPr>
          <w:lang w:val="de-DE"/>
        </w:rPr>
      </w:pPr>
      <w:r w:rsidRPr="001C3D19">
        <w:rPr>
          <w:b/>
          <w:bCs/>
          <w:color w:val="000000"/>
          <w:lang w:val="de-DE"/>
        </w:rPr>
        <w:t>Gradiva.</w:t>
      </w:r>
      <w:r w:rsidR="00DE1557">
        <w:rPr>
          <w:b/>
          <w:bCs/>
          <w:color w:val="000000"/>
          <w:lang w:val="de-DE"/>
        </w:rPr>
        <w:t xml:space="preserve"> </w:t>
      </w:r>
      <w:r w:rsidRPr="001C3D19">
        <w:rPr>
          <w:lang w:val="de-DE"/>
        </w:rPr>
        <w:t>Vse pravice v katerem koli gradivu, ki smo ga razvili (razen programske kode) in vam jih zagotovili v povezavi s podporo strankam (»gradiva«), so naša last, razen če taka gradiva sestavljajo vaše obstoječe delo.</w:t>
      </w:r>
      <w:r w:rsidR="00DE1557">
        <w:rPr>
          <w:lang w:val="de-DE"/>
        </w:rPr>
        <w:t xml:space="preserve"> </w:t>
      </w:r>
      <w:r w:rsidRPr="001C3D19">
        <w:rPr>
          <w:lang w:val="de-DE"/>
        </w:rPr>
        <w:t>Podeljujemo vam neizključno, trajno in v</w:t>
      </w:r>
      <w:r w:rsidR="00245794">
        <w:rPr>
          <w:lang w:val="de-DE"/>
        </w:rPr>
        <w:t> </w:t>
      </w:r>
      <w:r w:rsidRPr="001C3D19">
        <w:rPr>
          <w:lang w:val="de-DE"/>
        </w:rPr>
        <w:t>celoti plačano licenco za uporabo, razmnoževanje in spreminjanje gradiva izključno za vaše notranje poslovanje in brez kakršnih koli obveznosti glede obračunavanja ali plačevanja licenčnin.</w:t>
      </w:r>
    </w:p>
    <w:p w:rsidR="00FB0BBA" w:rsidRPr="001C3D19" w:rsidRDefault="00FB0BBA" w:rsidP="00245794">
      <w:pPr>
        <w:pStyle w:val="PURBody-Indented"/>
        <w:rPr>
          <w:lang w:val="de-DE"/>
        </w:rPr>
      </w:pPr>
      <w:r w:rsidRPr="001C3D19">
        <w:rPr>
          <w:b/>
          <w:bCs/>
          <w:color w:val="000000"/>
          <w:lang w:val="de-DE"/>
        </w:rPr>
        <w:t>Vzorčna koda.</w:t>
      </w:r>
      <w:r w:rsidR="00DE1557">
        <w:rPr>
          <w:b/>
          <w:bCs/>
          <w:color w:val="000000"/>
          <w:lang w:val="de-DE"/>
        </w:rPr>
        <w:t xml:space="preserve"> </w:t>
      </w:r>
      <w:r w:rsidRPr="001C3D19">
        <w:rPr>
          <w:lang w:val="de-DE"/>
        </w:rPr>
        <w:t>Podeljujemo vam neizključno in trajno pravico, za katero ni treba plačati licenčnin, za uporabo ter spreminjanje katere koli programske kode, ki vam jo zagotovimo za prikaz (»vzorčna koda«), ter za razmnoževanje in distribucijo oblike predmetne kode vzorčne kode, vendar pod pogojem: (i) da našega imena, logotipa ali blagovnih/storitvenih znamk ne boste uporabili za trženje svojega izdelka programske opreme, v katerega je vdelana vzorčna koda; (ii) da boste v svoj izdelek programske opreme, v katerega je vdelana vzorčna koda, vključili veljavno obvestilo o avtorskih pravicah in (iii) da boste nas in naše</w:t>
      </w:r>
      <w:r w:rsidR="00245794">
        <w:rPr>
          <w:lang w:val="de-DE"/>
        </w:rPr>
        <w:t> </w:t>
      </w:r>
      <w:r w:rsidRPr="001C3D19">
        <w:rPr>
          <w:lang w:val="de-DE"/>
        </w:rPr>
        <w:t>dobavitelje odvezali vseh stroškov, nas pred njimi zavarovali in nas branili pred kakršnimi koli odškodninskimi zahtevki ali tožbami, vključno s stroški odvetnika, ki izhajajo iz ali so posledica uporabe ali distribucije vzorčne kode.</w:t>
      </w:r>
      <w:r w:rsidRPr="001C3D19">
        <w:rPr>
          <w:bCs/>
          <w:color w:val="000000"/>
          <w:lang w:val="de-DE"/>
        </w:rPr>
        <w:t xml:space="preserve"> </w:t>
      </w:r>
    </w:p>
    <w:p w:rsidR="00FB0BBA" w:rsidRPr="001C3D19" w:rsidRDefault="00FB0BBA" w:rsidP="00887536">
      <w:pPr>
        <w:pStyle w:val="PURBody-Indented"/>
        <w:rPr>
          <w:lang w:val="de-DE"/>
        </w:rPr>
      </w:pPr>
      <w:r w:rsidRPr="001C3D19">
        <w:rPr>
          <w:b/>
          <w:bCs/>
          <w:color w:val="000000"/>
          <w:lang w:val="de-DE"/>
        </w:rPr>
        <w:t>Pravice lastniško povezanih podjetij.</w:t>
      </w:r>
      <w:r w:rsidR="00DE1557">
        <w:rPr>
          <w:color w:val="000000"/>
          <w:lang w:val="de-DE"/>
        </w:rPr>
        <w:t xml:space="preserve"> </w:t>
      </w:r>
      <w:r w:rsidRPr="001C3D19">
        <w:rPr>
          <w:lang w:val="de-DE"/>
        </w:rPr>
        <w:t>Pravice, navedene v tem razdelku, lahko podlicencirate lastniško povezanim podjetjem, vendar vaša lastniško povezana podjetja ne smejo nadalje podlicencirati teh pravic in morajo uporabljati podporo strankam skladno</w:t>
      </w:r>
      <w:r w:rsidR="00887536">
        <w:rPr>
          <w:lang w:val="de-DE"/>
        </w:rPr>
        <w:t> </w:t>
      </w:r>
      <w:r w:rsidRPr="001C3D19">
        <w:rPr>
          <w:lang w:val="de-DE"/>
        </w:rPr>
        <w:t>z licenčnimi pogoji, navedenimi v vaši pogodbi o količinskem licenciranju.</w:t>
      </w:r>
    </w:p>
    <w:p w:rsidR="00FB0BBA" w:rsidRPr="001C3D19" w:rsidRDefault="00FB0BBA" w:rsidP="00FB0BBA">
      <w:pPr>
        <w:pStyle w:val="PURBody-Indented"/>
        <w:rPr>
          <w:lang w:val="de-DE"/>
        </w:rPr>
      </w:pPr>
      <w:r w:rsidRPr="001C3D19">
        <w:rPr>
          <w:b/>
          <w:lang w:val="de-DE"/>
        </w:rPr>
        <w:t>Jamstva in izjave o zavrnitvi odgovornosti</w:t>
      </w:r>
    </w:p>
    <w:p w:rsidR="00FB0BBA" w:rsidRPr="006F0E8A" w:rsidRDefault="00FB0BBA" w:rsidP="0072599A">
      <w:pPr>
        <w:pStyle w:val="ListParagraph"/>
        <w:tabs>
          <w:tab w:val="left" w:pos="1080"/>
        </w:tabs>
        <w:spacing w:after="120"/>
        <w:contextualSpacing/>
        <w:rPr>
          <w:rFonts w:ascii="Arial" w:hAnsi="Arial" w:cs="Arial"/>
          <w:lang w:val="de-DE"/>
        </w:rPr>
      </w:pPr>
      <w:r w:rsidRPr="001C3D19">
        <w:rPr>
          <w:rFonts w:ascii="Arial" w:eastAsiaTheme="minorHAnsi" w:hAnsi="Arial" w:cstheme="minorBidi"/>
          <w:b/>
          <w:bCs/>
          <w:color w:val="000000"/>
          <w:sz w:val="18"/>
          <w:szCs w:val="20"/>
          <w:lang w:val="de-DE"/>
        </w:rPr>
        <w:t>Jamstvo za podporo strankam.</w:t>
      </w:r>
      <w:r w:rsidR="00DE1557" w:rsidRPr="006F0E8A">
        <w:rPr>
          <w:rFonts w:ascii="Arial" w:hAnsi="Arial" w:cs="Arial"/>
          <w:color w:val="000000"/>
          <w:lang w:val="de-DE"/>
        </w:rPr>
        <w:t xml:space="preserve"> </w:t>
      </w:r>
      <w:r w:rsidRPr="001C3D19">
        <w:rPr>
          <w:rFonts w:ascii="Arial" w:eastAsiaTheme="minorHAnsi" w:hAnsi="Arial" w:cstheme="minorBidi"/>
          <w:sz w:val="18"/>
          <w:szCs w:val="20"/>
          <w:lang w:val="de-DE"/>
        </w:rPr>
        <w:t>Jamčimo, da bo vsa podpora strankam opravljena skrbno in strokovno.</w:t>
      </w:r>
    </w:p>
    <w:p w:rsidR="00FB0BBA" w:rsidRPr="001C3D19" w:rsidRDefault="00FB0BBA" w:rsidP="00245794">
      <w:pPr>
        <w:pStyle w:val="PURBody-Indented"/>
        <w:tabs>
          <w:tab w:val="left" w:pos="1080"/>
        </w:tabs>
        <w:ind w:left="720"/>
        <w:rPr>
          <w:lang w:val="de-DE"/>
        </w:rPr>
      </w:pPr>
      <w:r w:rsidRPr="001C3D19">
        <w:rPr>
          <w:b/>
          <w:lang w:val="de-DE"/>
        </w:rPr>
        <w:t>BREZ DRUGIH JAMSTEV</w:t>
      </w:r>
      <w:r w:rsidRPr="001C3D19">
        <w:rPr>
          <w:b/>
          <w:i/>
          <w:lang w:val="de-DE"/>
        </w:rPr>
        <w:t>.</w:t>
      </w:r>
      <w:r w:rsidR="00DE1557">
        <w:rPr>
          <w:lang w:val="de-DE"/>
        </w:rPr>
        <w:t xml:space="preserve"> </w:t>
      </w:r>
      <w:r w:rsidRPr="001C3D19">
        <w:rPr>
          <w:lang w:val="de-DE"/>
        </w:rPr>
        <w:t>DO MERE, KI JE DOVOLJUJE UPOŠTEVNA ZAKONODAJA, ZAVRAČAMO IN IZKLJUČUJEMO VSA IZRECNA, NAZNAČENA ALI ZAKONSKA ZAGOTOVILA, JAMSTVA IN POGOJE, RAZEN TISTIH KI</w:t>
      </w:r>
      <w:r w:rsidR="00245794">
        <w:rPr>
          <w:lang w:val="de-DE"/>
        </w:rPr>
        <w:t> </w:t>
      </w:r>
      <w:r w:rsidRPr="001C3D19">
        <w:rPr>
          <w:lang w:val="de-DE"/>
        </w:rPr>
        <w:t>SO IZRECNO NAVEDENA V VAŠI POGODBI O KOLIČINSKEM LICENCIRANJU.</w:t>
      </w:r>
      <w:r w:rsidR="00DE1557">
        <w:rPr>
          <w:lang w:val="de-DE"/>
        </w:rPr>
        <w:t xml:space="preserve"> </w:t>
      </w:r>
      <w:r w:rsidRPr="001C3D19">
        <w:rPr>
          <w:lang w:val="de-DE"/>
        </w:rPr>
        <w:t>TA ZAVRNITEV ODGOVORNOSTI VKLJUČUJE KATERA KOLI IN VSA JAMSTVA ALI POGOJE GLEDE LASTNIŠTVA, NEKRŠITVE PRAVIC INTELEKTUALNE LASTNINE, ZADOVOLJIVE KAKOVOSTI ALI REZULTATOV, PRIMERNOSTI ZA PRODAJO IN DOLOČEN NAMEN V POVEZAVI S KATERIM KOLI NASVETOM, PRIPOROČILI, POPRAVKI, PREDMETI DOBAVE ZA PODPORO STRANKAM IN SORODNIMI GRADIVI, KI JIH ZAGOTOVIMO MI, NAŠI DOBAVITELJI IN POGODBENIKI PRI IZVAJANJU PODPORE STRANKAM.</w:t>
      </w:r>
      <w:r w:rsidR="00DE1557">
        <w:rPr>
          <w:lang w:val="de-DE"/>
        </w:rPr>
        <w:t xml:space="preserve"> </w:t>
      </w:r>
    </w:p>
    <w:p w:rsidR="0082133B" w:rsidRPr="00D54DC8" w:rsidRDefault="00691FDE">
      <w:pPr>
        <w:pStyle w:val="PURBreadcrumb"/>
      </w:pPr>
      <w:hyperlink w:anchor="_Sec4">
        <w:r w:rsidR="0007456D">
          <w:rPr>
            <w:color w:val="00467F"/>
            <w:u w:val="single"/>
          </w:rPr>
          <w:t>Kazalo vsebine</w:t>
        </w:r>
      </w:hyperlink>
      <w:r w:rsidR="0007456D">
        <w:t>/</w:t>
      </w:r>
      <w:hyperlink w:anchor="General_License_Terms">
        <w:r w:rsidR="0007456D">
          <w:rPr>
            <w:color w:val="00467F"/>
            <w:u w:val="single"/>
          </w:rPr>
          <w:t>Splošni pogoji</w:t>
        </w:r>
      </w:hyperlink>
      <w:r w:rsidR="0007456D">
        <w:t xml:space="preserve"> </w:t>
      </w:r>
    </w:p>
    <w:p w:rsidR="009A33CC" w:rsidRPr="00D54DC8" w:rsidRDefault="009A33CC" w:rsidP="00D60016">
      <w:pPr>
        <w:pStyle w:val="PURProductName"/>
      </w:pPr>
      <w:bookmarkStart w:id="342" w:name="_Sec496"/>
      <w:r>
        <w:rPr>
          <w:b/>
          <w:sz w:val="32"/>
          <w:szCs w:val="32"/>
        </w:rPr>
        <w:t>Windows Intune in sorodne spletne storitve</w:t>
      </w:r>
      <w:r>
        <w:fldChar w:fldCharType="begin"/>
      </w:r>
      <w:r w:rsidR="00E01841">
        <w:instrText>TC "</w:instrText>
      </w:r>
      <w:bookmarkStart w:id="343" w:name="_Toc374444337"/>
      <w:r w:rsidR="00E01841">
        <w:instrText>Windows Intune in sorodne spletne storitve</w:instrText>
      </w:r>
      <w:bookmarkEnd w:id="343"/>
      <w:r w:rsidR="00E01841">
        <w:instrText xml:space="preserve">" \l 2 </w:instrText>
      </w:r>
      <w:r>
        <w:fldChar w:fldCharType="end"/>
      </w:r>
    </w:p>
    <w:p w:rsidR="003F6E4F" w:rsidRPr="00D54DC8" w:rsidRDefault="003F6E4F" w:rsidP="003F6E4F">
      <w:pPr>
        <w:pStyle w:val="PURProductName"/>
      </w:pPr>
      <w:r>
        <w:t xml:space="preserve">Microsoft Desktop Optimization Pack (MDOP) </w:t>
      </w:r>
      <w:r>
        <w:fldChar w:fldCharType="begin"/>
      </w:r>
      <w:r>
        <w:instrText>XE "Microsoft Desktop Optimization Pack (MDOP)"</w:instrText>
      </w:r>
      <w:r>
        <w:fldChar w:fldCharType="end"/>
      </w:r>
      <w:r>
        <w:fldChar w:fldCharType="begin"/>
      </w:r>
      <w:r>
        <w:instrText xml:space="preserve"> TC "</w:instrText>
      </w:r>
      <w:bookmarkStart w:id="344" w:name="_Toc374444338"/>
      <w:r>
        <w:instrText>Microsoft Desktop Optimization Pack (MDOP)</w:instrText>
      </w:r>
      <w:bookmarkEnd w:id="344"/>
      <w:r>
        <w:instrText xml:space="preserve">" \l </w:instrText>
      </w:r>
      <w:r w:rsidR="00E01841">
        <w:instrText>3</w:instrText>
      </w:r>
      <w:r>
        <w:fldChar w:fldCharType="end"/>
      </w:r>
    </w:p>
    <w:p w:rsidR="003F6E4F" w:rsidRPr="00D54DC8" w:rsidRDefault="003F6E4F" w:rsidP="003F6E4F">
      <w:pPr>
        <w:pStyle w:val="PURBlueBGHeader"/>
      </w:pPr>
      <w:r>
        <w:t>LICENCE SL ZA NAPRAVO</w:t>
      </w:r>
    </w:p>
    <w:tbl>
      <w:tblPr>
        <w:tblStyle w:val="PURTableNoVertical"/>
        <w:tblW w:w="0" w:type="auto"/>
        <w:tblLook w:val="04A0" w:firstRow="1" w:lastRow="0" w:firstColumn="1" w:lastColumn="0" w:noHBand="0" w:noVBand="1"/>
      </w:tblPr>
      <w:tblGrid>
        <w:gridCol w:w="5262"/>
        <w:gridCol w:w="5264"/>
      </w:tblGrid>
      <w:tr w:rsidR="003F6E4F"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F6E4F" w:rsidRPr="00D54DC8" w:rsidRDefault="003F6E4F" w:rsidP="003F6E4F">
            <w:pPr>
              <w:pStyle w:val="PURBody"/>
            </w:pPr>
            <w:r>
              <w:rPr>
                <w:b/>
                <w:i/>
              </w:rPr>
              <w:t>Potrebujete jo za vsakega/vsako:</w:t>
            </w:r>
          </w:p>
          <w:p w:rsidR="003F6E4F" w:rsidRDefault="003F6E4F" w:rsidP="003F6E4F">
            <w:pPr>
              <w:pStyle w:val="PURBullet"/>
              <w:numPr>
                <w:ilvl w:val="0"/>
                <w:numId w:val="25"/>
              </w:numPr>
            </w:pPr>
            <w:r>
              <w:t>Napravo, ki dostopa do programske opreme in jo uporablja</w:t>
            </w:r>
          </w:p>
        </w:tc>
        <w:tc>
          <w:tcPr>
            <w:tcW w:w="5340" w:type="dxa"/>
          </w:tcPr>
          <w:p w:rsidR="003F6E4F" w:rsidRPr="00D54DC8" w:rsidRDefault="003F6E4F" w:rsidP="003F6E4F">
            <w:pPr>
              <w:pStyle w:val="PURBody"/>
            </w:pPr>
            <w:r>
              <w:rPr>
                <w:b/>
                <w:i/>
              </w:rPr>
              <w:t>Potrebna licenca SL:</w:t>
            </w:r>
          </w:p>
          <w:p w:rsidR="003F6E4F" w:rsidRDefault="003F6E4F" w:rsidP="003F6E4F">
            <w:pPr>
              <w:pStyle w:val="PURBullet"/>
              <w:numPr>
                <w:ilvl w:val="0"/>
                <w:numId w:val="26"/>
              </w:numPr>
            </w:pPr>
            <w:r>
              <w:t>Licenca SL za napravo za Microsoft Desktop Optimization Pack (MDOP)</w:t>
            </w:r>
          </w:p>
        </w:tc>
      </w:tr>
    </w:tbl>
    <w:p w:rsidR="003F6E4F" w:rsidRPr="00D54DC8" w:rsidRDefault="003F6E4F" w:rsidP="003F6E4F">
      <w:pPr>
        <w:pStyle w:val="PURBlueBGHeader"/>
      </w:pPr>
      <w:r>
        <w:t>Dodatni pogoji:</w:t>
      </w:r>
    </w:p>
    <w:p w:rsidR="00E506B5" w:rsidRPr="00D54DC8" w:rsidRDefault="00E506B5" w:rsidP="009E4307">
      <w:pPr>
        <w:pStyle w:val="PURBlueStrong-Indented"/>
      </w:pPr>
      <w:r>
        <w:t>Upoštevna obvestila:</w:t>
      </w:r>
      <w:r w:rsidR="00DE1557">
        <w:t xml:space="preserve"> </w:t>
      </w:r>
      <w:r>
        <w:rPr>
          <w:smallCaps w:val="0"/>
          <w:color w:val="auto"/>
        </w:rPr>
        <w:t xml:space="preserve">Veljata obvestilo o prenosu podatkov in obvestilo II o morebitno neželeni programski opremi v </w:t>
      </w:r>
      <w:hyperlink w:anchor="Appendix_1" w:history="1">
        <w:r w:rsidR="009E4307" w:rsidRPr="009E4307">
          <w:rPr>
            <w:smallCaps w:val="0"/>
            <w:color w:val="00467F"/>
            <w:spacing w:val="0"/>
            <w:u w:val="single"/>
          </w:rPr>
          <w:t>Dodatku 1</w:t>
        </w:r>
      </w:hyperlink>
      <w:r>
        <w:rPr>
          <w:smallCaps w:val="0"/>
          <w:color w:val="auto"/>
        </w:rPr>
        <w:t>.</w:t>
      </w:r>
    </w:p>
    <w:p w:rsidR="003F6E4F" w:rsidRPr="00D54DC8" w:rsidRDefault="003F6E4F" w:rsidP="003F6E4F">
      <w:pPr>
        <w:pStyle w:val="PURBody-Indented"/>
      </w:pPr>
      <w:r>
        <w:t xml:space="preserve">Z vsako aktivno licenco SL za Windows Intune z namiznim operacijskim sistemom Windows izpolnite pogoje za pridobitev licence SL za napravo za MDOP za napravo s sistemom Windows primarnega uporabnika (definicijo izraza »naprava s sistemom Windows« najdete v razdelku »Dodatni pogoji za Windows Intune z namiznim operacijskim sistemom Windows). Licence SL za napravo za MDOP so izbirne, kupite pa jih lahko ločeno od storitve Windows Intune z namiznim operacijskim sistemom Windows. Paket MDOP vključuje: </w:t>
      </w:r>
    </w:p>
    <w:p w:rsidR="003F6E4F" w:rsidRPr="00D54DC8" w:rsidRDefault="003F6E4F" w:rsidP="003F6E4F">
      <w:pPr>
        <w:pStyle w:val="PURBullet-Indented"/>
        <w:numPr>
          <w:ilvl w:val="0"/>
          <w:numId w:val="46"/>
        </w:numPr>
      </w:pPr>
      <w:r>
        <w:t xml:space="preserve">Microsoft Application Virtualization za namizne operacijske sisteme Windows (App-V) </w:t>
      </w:r>
    </w:p>
    <w:p w:rsidR="003F6E4F" w:rsidRPr="00D54DC8" w:rsidRDefault="003F6E4F" w:rsidP="003F6E4F">
      <w:pPr>
        <w:pStyle w:val="PURBullet-Indented"/>
        <w:numPr>
          <w:ilvl w:val="0"/>
          <w:numId w:val="46"/>
        </w:numPr>
      </w:pPr>
      <w:r>
        <w:t xml:space="preserve">Microsoft Advanced Group Policy Management (AGPM) </w:t>
      </w:r>
    </w:p>
    <w:p w:rsidR="003F6E4F" w:rsidRPr="00D54DC8" w:rsidRDefault="003F6E4F" w:rsidP="003F6E4F">
      <w:pPr>
        <w:pStyle w:val="PURBullet-Indented"/>
        <w:numPr>
          <w:ilvl w:val="0"/>
          <w:numId w:val="46"/>
        </w:numPr>
      </w:pPr>
      <w:r>
        <w:t xml:space="preserve">Microsoft Diagnostics and Recovery Toolset (DaRT) </w:t>
      </w:r>
    </w:p>
    <w:p w:rsidR="003F6E4F" w:rsidRPr="00D54DC8" w:rsidRDefault="003F6E4F" w:rsidP="003F6E4F">
      <w:pPr>
        <w:pStyle w:val="PURBullet-Indented"/>
        <w:numPr>
          <w:ilvl w:val="0"/>
          <w:numId w:val="46"/>
        </w:numPr>
      </w:pPr>
      <w:r>
        <w:t xml:space="preserve">Microsoft System Center Desktop Error Monitoring (DEM) </w:t>
      </w:r>
    </w:p>
    <w:p w:rsidR="003F6E4F" w:rsidRPr="00D54DC8" w:rsidRDefault="003F6E4F" w:rsidP="003F6E4F">
      <w:pPr>
        <w:pStyle w:val="PURBullet-Indented"/>
        <w:numPr>
          <w:ilvl w:val="0"/>
          <w:numId w:val="46"/>
        </w:numPr>
      </w:pPr>
      <w:r>
        <w:t xml:space="preserve">Microsoft Enterprise Desktop Virtualization (MED-V) </w:t>
      </w:r>
    </w:p>
    <w:p w:rsidR="003F6E4F" w:rsidRPr="00D54DC8" w:rsidRDefault="003F6E4F" w:rsidP="003F6E4F">
      <w:pPr>
        <w:pStyle w:val="PURBullet-Indented"/>
        <w:numPr>
          <w:ilvl w:val="0"/>
          <w:numId w:val="46"/>
        </w:numPr>
      </w:pPr>
      <w:r>
        <w:t>Microsoft BitLocker Administration and Monitoring (MBAM)</w:t>
      </w:r>
    </w:p>
    <w:p w:rsidR="003F6E4F" w:rsidRPr="00D54DC8" w:rsidRDefault="003F6E4F" w:rsidP="003F6E4F">
      <w:pPr>
        <w:pStyle w:val="PURBullet-Indented"/>
        <w:numPr>
          <w:ilvl w:val="0"/>
          <w:numId w:val="46"/>
        </w:numPr>
      </w:pPr>
      <w:r>
        <w:t>Microsoft User Experience Virtualization (UE-V)</w:t>
      </w:r>
    </w:p>
    <w:p w:rsidR="003F6E4F" w:rsidRPr="00D54DC8" w:rsidRDefault="003F6E4F" w:rsidP="003F6E4F">
      <w:pPr>
        <w:pStyle w:val="PURBody-Indented"/>
      </w:pPr>
      <w:r>
        <w:lastRenderedPageBreak/>
        <w:t>Za vsako pridobljeno licenco MDOP imate spodaj navedene pravice.</w:t>
      </w:r>
    </w:p>
    <w:p w:rsidR="003F6E4F" w:rsidRPr="00D54DC8" w:rsidRDefault="003F6E4F" w:rsidP="003F6E4F">
      <w:pPr>
        <w:pStyle w:val="PURBlueStrong-Indented"/>
      </w:pPr>
      <w:r>
        <w:t>Pravice za namestitev in uporabo</w:t>
      </w:r>
    </w:p>
    <w:p w:rsidR="003F6E4F" w:rsidRPr="00D54DC8" w:rsidRDefault="003F6E4F" w:rsidP="003F6E4F">
      <w:pPr>
        <w:pStyle w:val="PURBody-Indented"/>
      </w:pPr>
      <w:r>
        <w:t xml:space="preserve">Programsko opremo lahko namestite v napravo s sistemom Windows primarnega uporabnika in jo v njej uporabljate. Nekatere funkcije v programski opremi so razvite tako, da upravljajo programsko opremo v napravi s sistemom Windows. Te funkcije lahko uporabljate v drugih napravah izključno za upravljanje programske opreme, ki je nameščena v napravi s sistemom Windows. Za upravljanje strežnikov v svoji domeni lahko uporabljate tudi spodnje komponente, pod pogojem, da so namizni računalniki v tej domeni licencirani za MDOP: </w:t>
      </w:r>
    </w:p>
    <w:p w:rsidR="003F6E4F" w:rsidRPr="00D54DC8" w:rsidRDefault="003F6E4F" w:rsidP="003F6E4F">
      <w:pPr>
        <w:pStyle w:val="PURBullet-Indented"/>
        <w:numPr>
          <w:ilvl w:val="0"/>
          <w:numId w:val="46"/>
        </w:numPr>
      </w:pPr>
      <w:r>
        <w:t>AGPM</w:t>
      </w:r>
    </w:p>
    <w:p w:rsidR="003F6E4F" w:rsidRPr="00D54DC8" w:rsidRDefault="003F6E4F" w:rsidP="003F6E4F">
      <w:pPr>
        <w:pStyle w:val="PURBullet-Indented"/>
        <w:numPr>
          <w:ilvl w:val="0"/>
          <w:numId w:val="46"/>
        </w:numPr>
      </w:pPr>
      <w:r>
        <w:t xml:space="preserve">DaRT </w:t>
      </w:r>
    </w:p>
    <w:p w:rsidR="003F6E4F" w:rsidRPr="00D54DC8" w:rsidRDefault="003F6E4F" w:rsidP="003F6E4F">
      <w:pPr>
        <w:pStyle w:val="PURBullet-Indented"/>
        <w:numPr>
          <w:ilvl w:val="0"/>
          <w:numId w:val="46"/>
        </w:numPr>
      </w:pPr>
      <w:r>
        <w:t>UE-V</w:t>
      </w:r>
    </w:p>
    <w:p w:rsidR="003F6E4F" w:rsidRPr="00D54DC8" w:rsidRDefault="003F6E4F" w:rsidP="003F6E4F">
      <w:pPr>
        <w:pStyle w:val="PURBlueStrong-Indented"/>
      </w:pPr>
      <w:r>
        <w:t>Oddaljen dostop</w:t>
      </w:r>
    </w:p>
    <w:p w:rsidR="003F6E4F" w:rsidRPr="00D54DC8" w:rsidRDefault="003F6E4F" w:rsidP="003F6E4F">
      <w:pPr>
        <w:pStyle w:val="PURBody-Indented"/>
      </w:pPr>
      <w:r>
        <w:t>Do programske opreme MDOP, ki se izvaja v napravi s sistemom Windows, lahko oddaljeno dostopate in jo uporabljate iz druge naprave, kot je opisano spodaj.</w:t>
      </w:r>
    </w:p>
    <w:p w:rsidR="003F6E4F" w:rsidRPr="00D54DC8" w:rsidRDefault="003F6E4F" w:rsidP="003F6E4F">
      <w:pPr>
        <w:pStyle w:val="PURBullet-Indented"/>
        <w:numPr>
          <w:ilvl w:val="0"/>
          <w:numId w:val="47"/>
        </w:numPr>
      </w:pPr>
      <w:r>
        <w:rPr>
          <w:b/>
        </w:rPr>
        <w:t>Primarni uporabnik:</w:t>
      </w:r>
      <w:r>
        <w:t xml:space="preserve"> En primarni uporabnik te naprave lahko oddaljeno dostopa do programske opreme in jo uporablja iz katere koli druge naprave. Hkrati ne sme programske opreme v okviru iste licence uporabljati nobena druga oseba, razen če tej osebi ponuja storitve podpore. </w:t>
      </w:r>
    </w:p>
    <w:p w:rsidR="003F6E4F" w:rsidRPr="00D54DC8" w:rsidRDefault="003F6E4F" w:rsidP="00245794">
      <w:pPr>
        <w:pStyle w:val="PURBullet-Indented"/>
        <w:numPr>
          <w:ilvl w:val="0"/>
          <w:numId w:val="47"/>
        </w:numPr>
      </w:pPr>
      <w:r>
        <w:rPr>
          <w:b/>
        </w:rPr>
        <w:t>Drugi uporabniki:</w:t>
      </w:r>
      <w:r>
        <w:t xml:space="preserve"> Kateri koli uporabnik lahko iz ločeno licenciranih naprav oddaljeno dostopa do programske opreme in jo</w:t>
      </w:r>
      <w:r w:rsidR="00245794">
        <w:t> </w:t>
      </w:r>
      <w:r>
        <w:t xml:space="preserve">uporablja. </w:t>
      </w:r>
    </w:p>
    <w:p w:rsidR="003F6E4F" w:rsidRPr="00D54DC8" w:rsidRDefault="003F6E4F" w:rsidP="003F6E4F">
      <w:pPr>
        <w:pStyle w:val="PURBullet-Indented"/>
        <w:numPr>
          <w:ilvl w:val="0"/>
          <w:numId w:val="47"/>
        </w:numPr>
      </w:pPr>
      <w:r>
        <w:rPr>
          <w:b/>
        </w:rPr>
        <w:t>Oddaljena pomoč:</w:t>
      </w:r>
      <w:r>
        <w:t xml:space="preserve"> Do programske opreme lahko omogočite dostop tudi drugim napravam, ki jih potrebujete za storitve podpore. Za tak dostop ne potrebujete dodatnih licenc.</w:t>
      </w:r>
    </w:p>
    <w:p w:rsidR="003F6E4F" w:rsidRPr="00D54DC8" w:rsidRDefault="003F6E4F" w:rsidP="003F6E4F">
      <w:pPr>
        <w:pStyle w:val="PURBlueStrong-Indented"/>
      </w:pPr>
      <w:r>
        <w:t>Pravice do uporabe gostovanja</w:t>
      </w:r>
    </w:p>
    <w:p w:rsidR="003F6E4F" w:rsidRPr="00D54DC8" w:rsidRDefault="003F6E4F" w:rsidP="003F6E4F">
      <w:pPr>
        <w:pStyle w:val="PURBody-Indented"/>
      </w:pPr>
      <w:r>
        <w:t xml:space="preserve">Če spodaj ni navedeno drugače, en primarni uporabnik (glejte razdelek »Splošni licenčni pogoji – Definicije«) naprave s sistemom Windows (definicijo najdete v razdelku »Windows Intune z namiznim operacijskim sistemom Windows«) lahko v upravičeni napravi tretje osebe (glejte razdelek </w:t>
      </w:r>
      <w:hyperlink w:anchor="General_License_Terms" w:history="1">
        <w:r>
          <w:rPr>
            <w:rStyle w:val="Hyperlink"/>
            <w:color w:val="000000"/>
          </w:rPr>
          <w:t>Splošni licenčni pogoji – Definicije</w:t>
        </w:r>
      </w:hyperlink>
      <w:r>
        <w:t xml:space="preserve">) uporablja programsko opremo MDOP za službene namene, in sicer za zagotavljanje podpore za dovoljeno uporabo licencirane programske opreme v tej upravičeni napravi tretje osebe ali oddaljen dostop do nje. </w:t>
      </w:r>
    </w:p>
    <w:p w:rsidR="003F6E4F" w:rsidRPr="00D54DC8" w:rsidRDefault="003F6E4F" w:rsidP="00245794">
      <w:pPr>
        <w:pStyle w:val="PURBody-Indented"/>
      </w:pPr>
      <w:r>
        <w:t>Če je primarni uporabnik v prostorih vašega podjetja ali vašega lastniško povezanega podjetja, pravice za uporabo gostovanja ne</w:t>
      </w:r>
      <w:r w:rsidR="00245794">
        <w:t> </w:t>
      </w:r>
      <w:r>
        <w:t xml:space="preserve">veljajo. </w:t>
      </w:r>
    </w:p>
    <w:p w:rsidR="003F6E4F" w:rsidRPr="00D54DC8" w:rsidRDefault="003F6E4F" w:rsidP="00FA064C">
      <w:pPr>
        <w:pStyle w:val="PURBody-Indented"/>
        <w:ind w:left="274"/>
      </w:pPr>
      <w:r>
        <w:t>Pravica primarnega uporabnika za uporabo programske opreme MDOP v okviru teh pravic za uporabo gostovanja preneha veljati, ko potečejo ustrezne pravice v napravi s sistemom Windows ali če se spremeni status primarnega uporabnika. Takrat morate zagotoviti, da ta uporabnik programske opreme MDOP v okviru pravic za uporabo gostovanja ne uporablja več.</w:t>
      </w:r>
    </w:p>
    <w:p w:rsidR="00FA064C" w:rsidRPr="00D54DC8" w:rsidRDefault="00FA064C" w:rsidP="00FA064C">
      <w:pPr>
        <w:pStyle w:val="PURBlueStrong-Indented"/>
      </w:pPr>
      <w:r>
        <w:t>Primerjalno testiranje</w:t>
      </w:r>
    </w:p>
    <w:p w:rsidR="00FA064C" w:rsidRPr="00D54DC8" w:rsidRDefault="00FA064C" w:rsidP="00245794">
      <w:pPr>
        <w:pStyle w:val="CommentText"/>
        <w:ind w:left="274"/>
      </w:pPr>
      <w:r>
        <w:rPr>
          <w:color w:val="auto"/>
          <w:sz w:val="18"/>
        </w:rPr>
        <w:t>Če želite rezultate katerega koli primerjalnega testiranja programske opreme paketa MDOP za program Software Assurance razkriti</w:t>
      </w:r>
      <w:r w:rsidR="00245794">
        <w:rPr>
          <w:color w:val="auto"/>
          <w:sz w:val="18"/>
        </w:rPr>
        <w:t> </w:t>
      </w:r>
      <w:r>
        <w:rPr>
          <w:color w:val="auto"/>
          <w:sz w:val="18"/>
        </w:rPr>
        <w:t>tretji osebi, morate pridobiti Microsoftovo predhodno pisno soglasje.</w:t>
      </w:r>
    </w:p>
    <w:p w:rsidR="003F6E4F" w:rsidRPr="00D54DC8" w:rsidRDefault="003F6E4F" w:rsidP="001127B1">
      <w:pPr>
        <w:pStyle w:val="PURBlueStrong-Indented"/>
        <w:keepNext w:val="0"/>
        <w:keepLines w:val="0"/>
      </w:pPr>
      <w:r>
        <w:t>Obdobje veljavnosti licence</w:t>
      </w:r>
    </w:p>
    <w:p w:rsidR="009A33CC" w:rsidRPr="00D54DC8" w:rsidRDefault="003F6E4F" w:rsidP="001127B1">
      <w:pPr>
        <w:pStyle w:val="PURProductName"/>
        <w:keepNext w:val="0"/>
        <w:keepLines w:val="0"/>
        <w:pBdr>
          <w:bottom w:val="none" w:sz="0" w:space="0" w:color="auto"/>
        </w:pBdr>
        <w:spacing w:before="0"/>
        <w:ind w:left="274"/>
      </w:pPr>
      <w:r>
        <w:rPr>
          <w:sz w:val="18"/>
        </w:rPr>
        <w:t>Po poteku ustrezne licence SL za Windows Intune z namiznim operacijskim sistemom Windows ali licence MDOP ne smete več dostopati do programske opreme ali je uporabljati.</w:t>
      </w:r>
    </w:p>
    <w:p w:rsidR="001615F0" w:rsidRPr="00D54DC8" w:rsidRDefault="00691FDE" w:rsidP="001127B1">
      <w:pPr>
        <w:pStyle w:val="PURBreadcrumb"/>
        <w:keepNext w:val="0"/>
        <w:keepLines w:val="0"/>
      </w:pPr>
      <w:hyperlink w:anchor="_Sec4">
        <w:r w:rsidR="0007456D">
          <w:rPr>
            <w:color w:val="00467F"/>
            <w:u w:val="single"/>
          </w:rPr>
          <w:t>Kazalo vsebine</w:t>
        </w:r>
      </w:hyperlink>
      <w:r w:rsidR="0007456D">
        <w:t>/</w:t>
      </w:r>
      <w:hyperlink w:anchor="General_License_Terms">
        <w:r w:rsidR="0007456D">
          <w:rPr>
            <w:color w:val="00467F"/>
            <w:u w:val="single"/>
          </w:rPr>
          <w:t>Splošni pogoji</w:t>
        </w:r>
      </w:hyperlink>
      <w:r w:rsidR="0007456D">
        <w:t xml:space="preserve"> </w:t>
      </w:r>
    </w:p>
    <w:p w:rsidR="00D60016" w:rsidRPr="00D54DC8" w:rsidRDefault="00D60016" w:rsidP="00D60016">
      <w:pPr>
        <w:pStyle w:val="PURProductName"/>
      </w:pPr>
      <w:r>
        <w:t>Windows Intune (na uporabnika)</w:t>
      </w:r>
      <w:bookmarkEnd w:id="342"/>
      <w:r>
        <w:fldChar w:fldCharType="begin"/>
      </w:r>
      <w:r>
        <w:instrText>XE "Windows Intune"</w:instrText>
      </w:r>
      <w:r>
        <w:fldChar w:fldCharType="end"/>
      </w:r>
      <w:r>
        <w:fldChar w:fldCharType="begin"/>
      </w:r>
      <w:r w:rsidRPr="00D60016">
        <w:instrText xml:space="preserve"> TC "</w:instrText>
      </w:r>
      <w:bookmarkStart w:id="345" w:name="_Toc332416499"/>
      <w:bookmarkStart w:id="346" w:name="_Toc332416759"/>
      <w:bookmarkStart w:id="347" w:name="_Toc370712529"/>
      <w:bookmarkStart w:id="348" w:name="_Toc374444339"/>
      <w:r w:rsidRPr="00D60016">
        <w:instrText>Windows Intune</w:instrText>
      </w:r>
      <w:bookmarkEnd w:id="345"/>
      <w:bookmarkEnd w:id="346"/>
      <w:bookmarkEnd w:id="347"/>
      <w:bookmarkEnd w:id="348"/>
      <w:r w:rsidRPr="00D60016">
        <w:instrText xml:space="preserve">" \l </w:instrText>
      </w:r>
      <w:r w:rsidR="00F51936">
        <w:instrText>3</w:instrText>
      </w:r>
      <w:r>
        <w:fldChar w:fldCharType="end"/>
      </w:r>
    </w:p>
    <w:p w:rsidR="00D60016" w:rsidRPr="00D54DC8" w:rsidRDefault="00D60016" w:rsidP="00D60016">
      <w:pPr>
        <w:pStyle w:val="PURBlueBGHeader"/>
      </w:pPr>
      <w:r>
        <w:t>UPORABNIŠKE LICENCE SL</w:t>
      </w:r>
    </w:p>
    <w:tbl>
      <w:tblPr>
        <w:tblStyle w:val="PURTableNoVertical"/>
        <w:tblW w:w="0" w:type="auto"/>
        <w:tblLook w:val="04A0" w:firstRow="1" w:lastRow="0" w:firstColumn="1" w:lastColumn="0" w:noHBand="0" w:noVBand="1"/>
      </w:tblPr>
      <w:tblGrid>
        <w:gridCol w:w="5262"/>
        <w:gridCol w:w="5264"/>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54DC8" w:rsidRDefault="00D60016" w:rsidP="006B2CCF">
            <w:pPr>
              <w:pStyle w:val="PURBody"/>
            </w:pPr>
            <w:r>
              <w:rPr>
                <w:b/>
                <w:i/>
              </w:rPr>
              <w:t>Potrebujete jo za vsakega/vsako:</w:t>
            </w:r>
          </w:p>
          <w:p w:rsidR="00D60016" w:rsidRPr="00A91F5F" w:rsidRDefault="00D60016" w:rsidP="009A33CC">
            <w:pPr>
              <w:pStyle w:val="PURBullet"/>
              <w:numPr>
                <w:ilvl w:val="0"/>
                <w:numId w:val="69"/>
              </w:numPr>
            </w:pPr>
            <w:r>
              <w:t>Uporabniki, ki dostopajo do spletne storitve ali sorodne programske opreme</w:t>
            </w:r>
          </w:p>
        </w:tc>
        <w:tc>
          <w:tcPr>
            <w:tcW w:w="5340" w:type="dxa"/>
          </w:tcPr>
          <w:p w:rsidR="00D60016" w:rsidRPr="00D54DC8" w:rsidRDefault="00D60016" w:rsidP="006B2CCF">
            <w:pPr>
              <w:pStyle w:val="PURBody"/>
            </w:pPr>
            <w:r>
              <w:rPr>
                <w:b/>
                <w:i/>
              </w:rPr>
              <w:t>Potrebna licenca SL:</w:t>
            </w:r>
          </w:p>
          <w:p w:rsidR="00D60016" w:rsidRPr="00A91F5F" w:rsidRDefault="00D60016" w:rsidP="009A33CC">
            <w:pPr>
              <w:pStyle w:val="PURBullet"/>
              <w:numPr>
                <w:ilvl w:val="0"/>
                <w:numId w:val="70"/>
              </w:numPr>
            </w:pPr>
            <w:r>
              <w:t>Uporabniška licenca SL za Windows Intune</w:t>
            </w:r>
          </w:p>
        </w:tc>
      </w:tr>
    </w:tbl>
    <w:p w:rsidR="00E13ABB" w:rsidRDefault="00E13ABB" w:rsidP="00E13ABB">
      <w:pPr>
        <w:pStyle w:val="PURBlueBGHeader"/>
        <w:pBdr>
          <w:top w:val="none" w:sz="0" w:space="0" w:color="auto"/>
          <w:left w:val="none" w:sz="0" w:space="0" w:color="auto"/>
          <w:bottom w:val="none" w:sz="0" w:space="0" w:color="auto"/>
          <w:right w:val="none" w:sz="0" w:space="0" w:color="auto"/>
        </w:pBdr>
        <w:shd w:val="clear" w:color="auto" w:fill="auto"/>
      </w:pPr>
    </w:p>
    <w:p w:rsidR="00E13ABB" w:rsidRDefault="00E13ABB" w:rsidP="00E13ABB">
      <w:pPr>
        <w:pStyle w:val="PURBlueBGHeader"/>
        <w:pBdr>
          <w:top w:val="none" w:sz="0" w:space="0" w:color="auto"/>
          <w:left w:val="none" w:sz="0" w:space="0" w:color="auto"/>
          <w:bottom w:val="none" w:sz="0" w:space="0" w:color="auto"/>
          <w:right w:val="none" w:sz="0" w:space="0" w:color="auto"/>
        </w:pBdr>
        <w:shd w:val="clear" w:color="auto" w:fill="auto"/>
      </w:pPr>
    </w:p>
    <w:p w:rsidR="00D60016" w:rsidRPr="00D54DC8" w:rsidRDefault="00D60016" w:rsidP="00D60016">
      <w:pPr>
        <w:pStyle w:val="PURBlueBGHeader"/>
      </w:pPr>
      <w:r>
        <w:t>LICENCE ADD-ON SL</w:t>
      </w:r>
    </w:p>
    <w:tbl>
      <w:tblPr>
        <w:tblStyle w:val="PURTableNoVertical"/>
        <w:tblW w:w="0" w:type="auto"/>
        <w:tblLook w:val="04A0" w:firstRow="1" w:lastRow="0" w:firstColumn="1" w:lastColumn="0" w:noHBand="0" w:noVBand="1"/>
      </w:tblPr>
      <w:tblGrid>
        <w:gridCol w:w="5266"/>
        <w:gridCol w:w="5260"/>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54DC8" w:rsidRDefault="00D60016" w:rsidP="006B2CCF">
            <w:pPr>
              <w:pStyle w:val="PURBody"/>
            </w:pPr>
            <w:r>
              <w:rPr>
                <w:b/>
                <w:i/>
              </w:rPr>
              <w:t>Kdaj jo potrebujete:</w:t>
            </w:r>
          </w:p>
          <w:p w:rsidR="00D60016" w:rsidRPr="00A91F5F" w:rsidRDefault="00D60016" w:rsidP="009A33CC">
            <w:pPr>
              <w:pStyle w:val="PURBullet"/>
              <w:numPr>
                <w:ilvl w:val="0"/>
                <w:numId w:val="71"/>
              </w:numPr>
            </w:pPr>
            <w:r>
              <w:t>Za vsak GB prostora za shranjevanje, ki presega prostor za shranjevanje, določen v osnovni naročnini</w:t>
            </w:r>
          </w:p>
        </w:tc>
        <w:tc>
          <w:tcPr>
            <w:tcW w:w="5340" w:type="dxa"/>
          </w:tcPr>
          <w:p w:rsidR="00D60016" w:rsidRPr="00D54DC8" w:rsidRDefault="00D60016" w:rsidP="006B2CCF">
            <w:pPr>
              <w:pStyle w:val="PURBody"/>
            </w:pPr>
            <w:r>
              <w:rPr>
                <w:b/>
                <w:i/>
              </w:rPr>
              <w:t>Potrebna licenca SL:</w:t>
            </w:r>
          </w:p>
          <w:p w:rsidR="00D60016" w:rsidRPr="00A91F5F" w:rsidRDefault="00D60016" w:rsidP="009A33CC">
            <w:pPr>
              <w:pStyle w:val="PURBullet"/>
              <w:numPr>
                <w:ilvl w:val="0"/>
                <w:numId w:val="72"/>
              </w:numPr>
            </w:pPr>
            <w:r>
              <w:t>Licenca Add-on SL za Windows Intune Extra Storage</w:t>
            </w:r>
          </w:p>
        </w:tc>
      </w:tr>
    </w:tbl>
    <w:p w:rsidR="00D60016" w:rsidRPr="00D54DC8" w:rsidRDefault="00D60016" w:rsidP="00D60016">
      <w:pPr>
        <w:pStyle w:val="PURBlueBGHeader"/>
      </w:pPr>
      <w:r>
        <w:lastRenderedPageBreak/>
        <w:t>Dodatni pogoji:</w:t>
      </w:r>
    </w:p>
    <w:p w:rsidR="00E506B5" w:rsidRPr="00D54DC8" w:rsidRDefault="00E506B5" w:rsidP="009E4307">
      <w:pPr>
        <w:pStyle w:val="PURBlueStrong-Indented"/>
      </w:pPr>
      <w:r>
        <w:t>Upoštevno obvestilo:</w:t>
      </w:r>
      <w:r w:rsidR="00DE1557">
        <w:t xml:space="preserve"> </w:t>
      </w:r>
      <w:r>
        <w:rPr>
          <w:smallCaps w:val="0"/>
          <w:color w:val="auto"/>
        </w:rPr>
        <w:t xml:space="preserve">Velja obvestilo o prenosu podatkov v </w:t>
      </w:r>
      <w:hyperlink w:anchor="Appendix_1" w:history="1">
        <w:r w:rsidR="009E4307" w:rsidRPr="009E4307">
          <w:rPr>
            <w:smallCaps w:val="0"/>
            <w:color w:val="00467F"/>
            <w:spacing w:val="0"/>
            <w:u w:val="single"/>
          </w:rPr>
          <w:t>Dodatku 1</w:t>
        </w:r>
      </w:hyperlink>
      <w:r>
        <w:rPr>
          <w:smallCaps w:val="0"/>
          <w:color w:val="auto"/>
        </w:rPr>
        <w:t>.</w:t>
      </w:r>
    </w:p>
    <w:p w:rsidR="00E506B5" w:rsidRPr="00D54DC8" w:rsidRDefault="00E506B5" w:rsidP="00E506B5">
      <w:pPr>
        <w:pStyle w:val="PURBody-Indented"/>
      </w:pPr>
      <w:r>
        <w:rPr>
          <w:smallCaps/>
          <w:color w:val="00467F" w:themeColor="text2"/>
        </w:rPr>
        <w:t>Vključene tehnologije</w:t>
      </w:r>
      <w:r>
        <w:t xml:space="preserve">: Komponente programske opreme Windows, SQL Server Reporting Services Map Report Item, tehnologija SQL Server (glejte razdelek </w:t>
      </w:r>
      <w:hyperlink w:anchor="Splošni licenčni pogoji">
        <w:r>
          <w:t>Splošni licenčni pogoji</w:t>
        </w:r>
      </w:hyperlink>
      <w:r>
        <w:t>) (v povezavi s programsko opremo System Center Configuration Manager)</w:t>
      </w:r>
    </w:p>
    <w:p w:rsidR="00D60016" w:rsidRPr="00D54DC8" w:rsidRDefault="00D60016" w:rsidP="00E17DB7">
      <w:pPr>
        <w:pStyle w:val="PURBody-Indented"/>
      </w:pPr>
      <w:r>
        <w:t>Vsak uporabnik, ki mu dodelite uporabniško licenco SL, lahko dostopa do spletne storitve in sorodne programske opreme (vključno</w:t>
      </w:r>
      <w:r w:rsidR="00E17DB7">
        <w:t> </w:t>
      </w:r>
      <w:r>
        <w:t xml:space="preserve">s programsko opremo System Center) in jo uporablja v največ petih napravah hkrati. </w:t>
      </w:r>
    </w:p>
    <w:p w:rsidR="00D60016" w:rsidRPr="00D54DC8" w:rsidRDefault="00D60016" w:rsidP="00D60016">
      <w:pPr>
        <w:keepNext/>
        <w:keepLines/>
        <w:spacing w:before="200" w:after="0" w:line="276" w:lineRule="auto"/>
        <w:ind w:left="630" w:hanging="360"/>
        <w:outlineLvl w:val="1"/>
      </w:pPr>
      <w:r>
        <w:rPr>
          <w:smallCaps/>
          <w:color w:val="00467F" w:themeColor="text2"/>
          <w:sz w:val="18"/>
        </w:rPr>
        <w:t>Programska oprema System Center</w:t>
      </w:r>
    </w:p>
    <w:p w:rsidR="00D60016" w:rsidRPr="00D54DC8" w:rsidRDefault="00D60016" w:rsidP="00D60016">
      <w:pPr>
        <w:pStyle w:val="PURBody-Indented"/>
      </w:pPr>
      <w:r>
        <w:t>Ti dodatni pogoji veljajo za programsko opremo System Center, ki je vključena v uporabniško licenco SL.</w:t>
      </w:r>
    </w:p>
    <w:p w:rsidR="00D60016" w:rsidRPr="006F0E8A" w:rsidRDefault="00D60016" w:rsidP="00245794">
      <w:pPr>
        <w:pStyle w:val="ListParagraph"/>
        <w:numPr>
          <w:ilvl w:val="0"/>
          <w:numId w:val="73"/>
        </w:numPr>
        <w:spacing w:after="120"/>
        <w:rPr>
          <w:rFonts w:ascii="Arial" w:hAnsi="Arial" w:cs="Arial"/>
        </w:rPr>
      </w:pPr>
      <w:r>
        <w:rPr>
          <w:rFonts w:ascii="Arial" w:eastAsiaTheme="minorHAnsi" w:hAnsi="Arial" w:cstheme="minorBidi"/>
          <w:sz w:val="18"/>
          <w:szCs w:val="20"/>
        </w:rPr>
        <w:t>Kopirati ali distribuirati ne smete nobenega nabora podatkov (ali katerega koli dela nabora podatkov), ki je vključen v</w:t>
      </w:r>
      <w:r w:rsidR="00245794">
        <w:rPr>
          <w:rFonts w:ascii="Arial" w:eastAsiaTheme="minorHAnsi" w:hAnsi="Arial" w:cstheme="minorBidi"/>
          <w:sz w:val="18"/>
          <w:szCs w:val="20"/>
        </w:rPr>
        <w:t> </w:t>
      </w:r>
      <w:r>
        <w:rPr>
          <w:rFonts w:ascii="Arial" w:eastAsiaTheme="minorHAnsi" w:hAnsi="Arial" w:cstheme="minorBidi"/>
          <w:sz w:val="18"/>
          <w:szCs w:val="20"/>
        </w:rPr>
        <w:t xml:space="preserve">programsko opremo. </w:t>
      </w:r>
    </w:p>
    <w:p w:rsidR="00D60016" w:rsidRPr="00D54DC8" w:rsidRDefault="00D60016" w:rsidP="009A33CC">
      <w:pPr>
        <w:pStyle w:val="PURBody-Indented"/>
        <w:numPr>
          <w:ilvl w:val="0"/>
          <w:numId w:val="73"/>
        </w:numPr>
      </w:pPr>
      <w:r>
        <w:t>Zaradi preprečevanja nelicencirane uporabe bodo po poteku ali odpovedi vaše naročnice nekatere funkcije komponente System Center Endpoint Protection morda onemogočene.</w:t>
      </w:r>
      <w:r w:rsidR="00DE1557">
        <w:t xml:space="preserve"> </w:t>
      </w:r>
      <w:r>
        <w:t>Če podaljšate pravico za uporabo spletnih storitev, bomo podaljšali obdobje uporabe in datum premaknili.</w:t>
      </w:r>
    </w:p>
    <w:p w:rsidR="00D60016" w:rsidRPr="00D54DC8" w:rsidRDefault="00D60016" w:rsidP="009A33CC">
      <w:pPr>
        <w:pStyle w:val="PURBody-Indented"/>
        <w:numPr>
          <w:ilvl w:val="0"/>
          <w:numId w:val="73"/>
        </w:numPr>
      </w:pPr>
      <w:r>
        <w:t>Primerljivo programsko opremo in datoteke za programsko opremo za zaščito proti virusom in pred neželeno pošto ter za datoteke s podpisom in podatkovne datoteke za filtriranje vsebine System Center Endpoint Protection in lahko zamenjamo.</w:t>
      </w:r>
    </w:p>
    <w:p w:rsidR="00D60016" w:rsidRPr="00D54DC8" w:rsidRDefault="00D60016" w:rsidP="009A33CC">
      <w:pPr>
        <w:pStyle w:val="PURBody-Indented"/>
        <w:numPr>
          <w:ilvl w:val="0"/>
          <w:numId w:val="73"/>
        </w:numPr>
      </w:pPr>
      <w:r>
        <w:t>Do mere, ki jo dovoljuje zakonodaja, lahko Microsoft nadzoruje vašo uporabo programske opreme System Center Endpoint Protection in odstrani ali razkrije vaše informacije ali gradivo, da zagotovi vaše ravnanje v skladu s pogodbo o količinskem licenciranju, ugodi vsem pravnim zahtevam ali postopkom in zaščiti Microsoftove pravice ali pravice drugih.</w:t>
      </w:r>
    </w:p>
    <w:p w:rsidR="00D60016" w:rsidRPr="00D54DC8" w:rsidRDefault="00D60016" w:rsidP="00245794">
      <w:pPr>
        <w:pStyle w:val="PURBody-Indented"/>
        <w:numPr>
          <w:ilvl w:val="0"/>
          <w:numId w:val="73"/>
        </w:numPr>
      </w:pPr>
      <w:r>
        <w:rPr>
          <w:rFonts w:cs="Arial"/>
        </w:rPr>
        <w:t>Programska oprema System Center lahko vključuje dodatno programsko opremo, ki je navedena v priloženem obvestilu. V</w:t>
      </w:r>
      <w:r w:rsidR="00245794">
        <w:rPr>
          <w:rFonts w:cs="Arial"/>
        </w:rPr>
        <w:t> </w:t>
      </w:r>
      <w:r>
        <w:rPr>
          <w:rFonts w:cs="Arial"/>
        </w:rPr>
        <w:t>fizičnih ali navideznih okoljih operacijskega sistema lahko v poljubnem številu naprav izvajate ali drugače uporabljate poljubno število primerkov dodatne programske opreme.</w:t>
      </w:r>
      <w:r w:rsidR="00DE1557">
        <w:rPr>
          <w:rFonts w:cs="Arial"/>
        </w:rPr>
        <w:t xml:space="preserve"> </w:t>
      </w:r>
      <w:r>
        <w:rPr>
          <w:rFonts w:cs="Arial"/>
        </w:rPr>
        <w:t>Te primerke lahko uporabljate le s strežniško programsko opremo.</w:t>
      </w:r>
      <w:r w:rsidR="00DE1557">
        <w:rPr>
          <w:rFonts w:cs="Arial"/>
        </w:rPr>
        <w:t xml:space="preserve"> </w:t>
      </w:r>
      <w:r>
        <w:rPr>
          <w:rFonts w:cs="Arial"/>
        </w:rPr>
        <w:t xml:space="preserve">Uporaba primerka s programsko opremo je lahko posredna, prek druge dodatne programske opreme ali neposredna. </w:t>
      </w:r>
    </w:p>
    <w:p w:rsidR="00F47710" w:rsidRPr="00D54DC8" w:rsidRDefault="00CB4F63" w:rsidP="00F47710">
      <w:pPr>
        <w:pStyle w:val="PURBlueStrong-Indented"/>
      </w:pPr>
      <w:r>
        <w:t>Pogoji licence:</w:t>
      </w:r>
      <w:r w:rsidR="00DE1557">
        <w:t xml:space="preserve"> </w:t>
      </w:r>
      <w:r>
        <w:rPr>
          <w:smallCaps w:val="0"/>
          <w:color w:val="auto"/>
        </w:rPr>
        <w:t>Vaše pravice do uporabe programske opreme v okviru uporabniške licence SL niso trajne. Po poteku naročnine ne smete več dostopati do programske opreme ali je uporabljati.</w:t>
      </w:r>
    </w:p>
    <w:p w:rsidR="001615F0" w:rsidRPr="00D54DC8" w:rsidRDefault="00691FDE" w:rsidP="0063794C">
      <w:pPr>
        <w:pStyle w:val="PURBreadcrumb"/>
      </w:pPr>
      <w:hyperlink w:anchor="_Sec4">
        <w:r w:rsidR="0007456D">
          <w:rPr>
            <w:color w:val="00467F"/>
            <w:u w:val="single"/>
          </w:rPr>
          <w:t>Kazalo vsebine</w:t>
        </w:r>
      </w:hyperlink>
      <w:r w:rsidR="0007456D">
        <w:t>/</w:t>
      </w:r>
      <w:hyperlink w:anchor="_Sec6">
        <w:hyperlink w:anchor="General_License_Terms">
          <w:r w:rsidR="0063794C">
            <w:rPr>
              <w:color w:val="00467F"/>
              <w:u w:val="single"/>
            </w:rPr>
            <w:t>Splošni pogoji</w:t>
          </w:r>
        </w:hyperlink>
      </w:hyperlink>
      <w:r w:rsidR="0007456D">
        <w:t xml:space="preserve"> </w:t>
      </w:r>
    </w:p>
    <w:p w:rsidR="00BD1E23" w:rsidRPr="00D54DC8" w:rsidRDefault="00BD1E23" w:rsidP="00BD1E23">
      <w:pPr>
        <w:pStyle w:val="PURProductName"/>
      </w:pPr>
      <w:r>
        <w:t>Windows Intune z namiznim operacijskim sistemom Windows (na uporabnika)</w:t>
      </w:r>
      <w:r>
        <w:fldChar w:fldCharType="begin"/>
      </w:r>
      <w:r>
        <w:instrText>XE "Windows Intune z namiznim operacijskim sistemom Windows"</w:instrText>
      </w:r>
      <w:r>
        <w:fldChar w:fldCharType="end"/>
      </w:r>
      <w:r>
        <w:fldChar w:fldCharType="begin"/>
      </w:r>
      <w:r>
        <w:instrText>TC "</w:instrText>
      </w:r>
      <w:bookmarkStart w:id="349" w:name="_Toc374444340"/>
      <w:r>
        <w:instrText>Windows Intune z namiznim operacijskim sistemom Windows</w:instrText>
      </w:r>
      <w:bookmarkEnd w:id="349"/>
      <w:r>
        <w:instrText xml:space="preserve">" \l 3 </w:instrText>
      </w:r>
      <w:bookmarkStart w:id="350" w:name="_Toc370712530"/>
      <w:bookmarkEnd w:id="350"/>
      <w:r>
        <w:fldChar w:fldCharType="end"/>
      </w:r>
    </w:p>
    <w:p w:rsidR="00BD1E23" w:rsidRPr="00D54DC8" w:rsidRDefault="00BD1E23" w:rsidP="00BD1E23">
      <w:pPr>
        <w:pStyle w:val="PURBlueBGHeader"/>
      </w:pPr>
      <w:r>
        <w:t>UPORABNIŠKE LICENCE SL</w:t>
      </w:r>
    </w:p>
    <w:tbl>
      <w:tblPr>
        <w:tblStyle w:val="PURTableNoVertical"/>
        <w:tblW w:w="0" w:type="auto"/>
        <w:tblLook w:val="04A0" w:firstRow="1" w:lastRow="0" w:firstColumn="1" w:lastColumn="0" w:noHBand="0" w:noVBand="1"/>
      </w:tblPr>
      <w:tblGrid>
        <w:gridCol w:w="5262"/>
        <w:gridCol w:w="5264"/>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54DC8" w:rsidRDefault="00BD1E23" w:rsidP="006A274F">
            <w:pPr>
              <w:pStyle w:val="PURBody"/>
            </w:pPr>
            <w:r>
              <w:rPr>
                <w:b/>
                <w:i/>
              </w:rPr>
              <w:t>Potrebujete jo za vsakega/vsako:</w:t>
            </w:r>
          </w:p>
          <w:p w:rsidR="00BD1E23" w:rsidRDefault="00BD1E23" w:rsidP="009A33CC">
            <w:pPr>
              <w:pStyle w:val="PURBullet"/>
              <w:numPr>
                <w:ilvl w:val="0"/>
                <w:numId w:val="42"/>
              </w:numPr>
            </w:pPr>
            <w:r>
              <w:t>Uporabniki, ki dostopajo do spletne storitve ali sorodne programske opreme</w:t>
            </w:r>
          </w:p>
        </w:tc>
        <w:tc>
          <w:tcPr>
            <w:tcW w:w="5340" w:type="dxa"/>
          </w:tcPr>
          <w:p w:rsidR="00BD1E23" w:rsidRPr="00D54DC8" w:rsidRDefault="00BD1E23" w:rsidP="006A274F">
            <w:pPr>
              <w:pStyle w:val="PURBody"/>
            </w:pPr>
            <w:r>
              <w:rPr>
                <w:b/>
                <w:i/>
              </w:rPr>
              <w:t>Potrebna licenca SL:</w:t>
            </w:r>
          </w:p>
          <w:p w:rsidR="00BD1E23" w:rsidRDefault="00BD1E23" w:rsidP="009A33CC">
            <w:pPr>
              <w:pStyle w:val="PURBullet"/>
              <w:numPr>
                <w:ilvl w:val="0"/>
                <w:numId w:val="43"/>
              </w:numPr>
            </w:pPr>
            <w:r>
              <w:t>Uporabniška licenca SL za Windows Intune z namiznim operacijskim sistemom Windows (na uporabnika)</w:t>
            </w:r>
          </w:p>
        </w:tc>
      </w:tr>
    </w:tbl>
    <w:p w:rsidR="00BD1E23" w:rsidRPr="00D54DC8" w:rsidRDefault="00BD1E23" w:rsidP="00BD1E23">
      <w:pPr>
        <w:pStyle w:val="PURBlueBGHeader"/>
      </w:pPr>
      <w:r>
        <w:t>LICENCE ADD-ON SL</w:t>
      </w:r>
    </w:p>
    <w:tbl>
      <w:tblPr>
        <w:tblStyle w:val="PURTableNoVertical"/>
        <w:tblW w:w="0" w:type="auto"/>
        <w:tblLook w:val="04A0" w:firstRow="1" w:lastRow="0" w:firstColumn="1" w:lastColumn="0" w:noHBand="0" w:noVBand="1"/>
      </w:tblPr>
      <w:tblGrid>
        <w:gridCol w:w="5266"/>
        <w:gridCol w:w="5260"/>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54DC8" w:rsidRDefault="00BD1E23" w:rsidP="006A274F">
            <w:pPr>
              <w:pStyle w:val="PURBody"/>
            </w:pPr>
            <w:r>
              <w:rPr>
                <w:b/>
                <w:i/>
              </w:rPr>
              <w:t>Kdaj jo potrebujete:</w:t>
            </w:r>
          </w:p>
          <w:p w:rsidR="00BD1E23" w:rsidRDefault="00BD1E23" w:rsidP="009A33CC">
            <w:pPr>
              <w:pStyle w:val="PURBullet"/>
              <w:numPr>
                <w:ilvl w:val="0"/>
                <w:numId w:val="44"/>
              </w:numPr>
            </w:pPr>
            <w:r>
              <w:t>Za vsak GB prostora za shranjevanje, ki presega prostor za shranjevanje, določen v osnovni naročnini</w:t>
            </w:r>
          </w:p>
        </w:tc>
        <w:tc>
          <w:tcPr>
            <w:tcW w:w="5340" w:type="dxa"/>
          </w:tcPr>
          <w:p w:rsidR="00BD1E23" w:rsidRPr="00D54DC8" w:rsidRDefault="00BD1E23" w:rsidP="006A274F">
            <w:pPr>
              <w:pStyle w:val="PURBody"/>
            </w:pPr>
            <w:r>
              <w:rPr>
                <w:b/>
                <w:i/>
              </w:rPr>
              <w:t>Potrebna licenca SL:</w:t>
            </w:r>
          </w:p>
          <w:p w:rsidR="00BD1E23" w:rsidRDefault="00BD1E23" w:rsidP="009A33CC">
            <w:pPr>
              <w:pStyle w:val="PURBullet"/>
              <w:numPr>
                <w:ilvl w:val="0"/>
                <w:numId w:val="45"/>
              </w:numPr>
            </w:pPr>
            <w:r>
              <w:t>Licenca Add-on SL za Windows Intune Extra Storage</w:t>
            </w:r>
          </w:p>
        </w:tc>
      </w:tr>
    </w:tbl>
    <w:p w:rsidR="00BD1E23" w:rsidRPr="00D54DC8" w:rsidRDefault="00BD1E23" w:rsidP="00BD1E23">
      <w:pPr>
        <w:pStyle w:val="PURBlueBGHeader"/>
      </w:pPr>
      <w:r>
        <w:t>Dodatni pogoji:</w:t>
      </w:r>
    </w:p>
    <w:p w:rsidR="008223FF" w:rsidRPr="00D54DC8" w:rsidRDefault="008223FF" w:rsidP="008223FF">
      <w:pPr>
        <w:pStyle w:val="PURBlueStrong-Indented"/>
        <w:spacing w:after="120"/>
        <w:ind w:left="274"/>
      </w:pPr>
      <w:r>
        <w:t>Upoštevno obvestilo</w:t>
      </w:r>
    </w:p>
    <w:p w:rsidR="008223FF" w:rsidRPr="00D54DC8" w:rsidRDefault="008223FF" w:rsidP="009E4307">
      <w:pPr>
        <w:pStyle w:val="PURBlueStrong-Indented"/>
        <w:spacing w:after="120"/>
        <w:ind w:left="274"/>
      </w:pPr>
      <w:r>
        <w:rPr>
          <w:smallCaps w:val="0"/>
          <w:color w:val="auto"/>
        </w:rPr>
        <w:t xml:space="preserve">Veljajo obvestilo o prenosu podatkov, vizualnem standardu H.264/AVC, videostandardu MPEG-2, vizualnem standardu MPEG-4, vizualnem standardu VC-1 ter obvestili I in II o morebitno neželeni programski opremi in obvestilo o sistemu Windows 8.1 (velja za programsko opremo namiznega operacijskega sistema Windows) v </w:t>
      </w:r>
      <w:hyperlink w:anchor="Appendix_1" w:history="1">
        <w:r w:rsidR="009E4307" w:rsidRPr="009E4307">
          <w:rPr>
            <w:smallCaps w:val="0"/>
            <w:color w:val="00467F"/>
            <w:spacing w:val="0"/>
            <w:u w:val="single"/>
          </w:rPr>
          <w:t>Dodatku 1</w:t>
        </w:r>
      </w:hyperlink>
      <w:r>
        <w:rPr>
          <w:smallCaps w:val="0"/>
          <w:color w:val="auto"/>
        </w:rPr>
        <w:t>.</w:t>
      </w:r>
    </w:p>
    <w:p w:rsidR="008223FF" w:rsidRPr="00D54DC8" w:rsidRDefault="008223FF" w:rsidP="008223FF">
      <w:pPr>
        <w:pStyle w:val="PURBody-Indented"/>
        <w:ind w:left="274"/>
      </w:pPr>
      <w:r>
        <w:rPr>
          <w:smallCaps/>
          <w:color w:val="00467F" w:themeColor="text2"/>
        </w:rPr>
        <w:t>Vključene tehnologije</w:t>
      </w:r>
      <w:r>
        <w:t xml:space="preserve"> </w:t>
      </w:r>
    </w:p>
    <w:p w:rsidR="008223FF" w:rsidRPr="00D54DC8" w:rsidRDefault="008223FF" w:rsidP="001127B1">
      <w:pPr>
        <w:pStyle w:val="PURBody-Indented"/>
      </w:pPr>
      <w:r>
        <w:t xml:space="preserve">Komponente programske opreme Windows (glejte razdelek </w:t>
      </w:r>
      <w:hyperlink w:anchor="Splošni licenčni pogoji" w:history="1">
        <w:r>
          <w:t>Splošni licenčni pogoji</w:t>
        </w:r>
      </w:hyperlink>
      <w:r>
        <w:t>) (v poštev pride za programsko opremo System</w:t>
      </w:r>
      <w:r w:rsidR="001127B1">
        <w:t> </w:t>
      </w:r>
      <w:r>
        <w:t>Center Configuration Manager in Windows), tehnologija SQL Server in SQL Server Reporting Services Map Report Item</w:t>
      </w:r>
      <w:r w:rsidR="001127B1">
        <w:t> </w:t>
      </w:r>
      <w:r>
        <w:t>(glejte razdelek »Splošni licenčni pogoji«) (velja za programsko opremo System Center Configuration Manager)</w:t>
      </w:r>
    </w:p>
    <w:p w:rsidR="00930B7A" w:rsidRPr="00D54DC8" w:rsidRDefault="00930B7A" w:rsidP="00930B7A">
      <w:pPr>
        <w:pStyle w:val="PURBody-Indented"/>
      </w:pPr>
      <w:r>
        <w:rPr>
          <w:smallCaps/>
          <w:color w:val="00467F" w:themeColor="text2"/>
        </w:rPr>
        <w:t>Dostop do spletnih storitev</w:t>
      </w:r>
    </w:p>
    <w:p w:rsidR="00DD193E" w:rsidRPr="00D54DC8" w:rsidRDefault="00930B7A" w:rsidP="00DD193E">
      <w:pPr>
        <w:pStyle w:val="PURBody-Indented"/>
      </w:pPr>
      <w:r>
        <w:lastRenderedPageBreak/>
        <w:t xml:space="preserve">Vsak uporabnik, ki mu dodelite uporabniško licenco SL, lahko dostopa do spletne storitve in druge sorodne programske opreme (vključno s programsko opremo System Center) in jo uporablja v največ štirih dodatnih napravah za upravljanje uporabnikove naprave s sistemom Windows. </w:t>
      </w:r>
    </w:p>
    <w:p w:rsidR="00BD1E23" w:rsidRPr="00D54DC8" w:rsidRDefault="00BD1E23" w:rsidP="005845F3">
      <w:pPr>
        <w:pStyle w:val="PURBody-Indented"/>
      </w:pPr>
      <w:r>
        <w:rPr>
          <w:smallCaps/>
          <w:color w:val="00467F" w:themeColor="text2"/>
        </w:rPr>
        <w:t>Dodeljevanje licence</w:t>
      </w:r>
      <w:r w:rsidR="00DE1557" w:rsidRPr="005845F3">
        <w:rPr>
          <w:rFonts w:cs="Arial"/>
          <w:szCs w:val="18"/>
        </w:rPr>
        <w:t xml:space="preserve"> </w:t>
      </w:r>
    </w:p>
    <w:p w:rsidR="00671496" w:rsidRPr="00D54DC8" w:rsidRDefault="002348C1" w:rsidP="002348C1">
      <w:pPr>
        <w:pStyle w:val="PURBody-Indented"/>
      </w:pPr>
      <w:r>
        <w:t xml:space="preserve">Uporabnik, ki mu je bila dodeljena uporabniška licenca SL, lahko uporablja programsko opremo Windows (kot je opisano v spodnjem razdelku »Namizni operacijski sistem Windows«) v eni napravi, v tej napravi pa mora biti dodeljena in nameščena licenca za upravičen operacijski sistem. </w:t>
      </w:r>
    </w:p>
    <w:p w:rsidR="002348C1" w:rsidRPr="00D54DC8" w:rsidRDefault="002348C1" w:rsidP="002348C1">
      <w:pPr>
        <w:pStyle w:val="PURBody-Indented"/>
      </w:pPr>
      <w:r>
        <w:t>Uporabnik, ki mu dodelite uporabniško licenco SL primarnega uporabnika naprave, v kateri je nameščena programska oprema Windows.</w:t>
      </w:r>
    </w:p>
    <w:p w:rsidR="00C31A6C" w:rsidRPr="00D54DC8" w:rsidRDefault="00BD1E23" w:rsidP="00BD1E23">
      <w:pPr>
        <w:pStyle w:val="PURBody-Indented"/>
      </w:pPr>
      <w:r>
        <w:t>Ta naprava je »naprava s sistemom Windows« primarnega uporabnika za namene teh licenčnih pogojev za Windows Intune z namiznim operacijskim sistemom Windows (na uporabnika) in licenčnih pogojev za Microsoft Desktop Optimization Pack (MDOP).</w:t>
      </w:r>
      <w:r w:rsidR="00DE1557">
        <w:t xml:space="preserve"> </w:t>
      </w:r>
    </w:p>
    <w:p w:rsidR="00C31A6C" w:rsidRPr="00D54DC8" w:rsidRDefault="00BD1E23" w:rsidP="00BD1E23">
      <w:pPr>
        <w:pStyle w:val="PURBody-Indented"/>
      </w:pPr>
      <w:r>
        <w:t xml:space="preserve">Med licence za upravičene operacijske sisteme spadajo te licence: </w:t>
      </w:r>
    </w:p>
    <w:p w:rsidR="00C31A6C" w:rsidRPr="00D54DC8" w:rsidRDefault="00BD1E23" w:rsidP="009A33CC">
      <w:pPr>
        <w:pStyle w:val="PURBody-Indented"/>
        <w:numPr>
          <w:ilvl w:val="0"/>
          <w:numId w:val="74"/>
        </w:numPr>
      </w:pPr>
      <w:r>
        <w:t>Windows 8 in 8.1 Enterprise ali Pro (izdaje diskless, N, K in KN),</w:t>
      </w:r>
    </w:p>
    <w:p w:rsidR="00C31A6C" w:rsidRPr="00D54DC8" w:rsidRDefault="00BD1E23" w:rsidP="009A33CC">
      <w:pPr>
        <w:pStyle w:val="PURBody-Indented"/>
        <w:numPr>
          <w:ilvl w:val="0"/>
          <w:numId w:val="74"/>
        </w:numPr>
      </w:pPr>
      <w:r>
        <w:t xml:space="preserve">Windows 7 Enterprise ali Professional (diskless) (vključno z izdajami N, K in KN) ali Ultimate, </w:t>
      </w:r>
    </w:p>
    <w:p w:rsidR="00C31A6C" w:rsidRPr="00D54DC8" w:rsidRDefault="00BD1E23" w:rsidP="009A33CC">
      <w:pPr>
        <w:pStyle w:val="PURBody-Indented"/>
        <w:numPr>
          <w:ilvl w:val="0"/>
          <w:numId w:val="74"/>
        </w:numPr>
      </w:pPr>
      <w:r>
        <w:t xml:space="preserve">Windows Vista Enterprise (izdaje N, K in KN), Business (izdaje N, K, KN in Blade) ali Ultimate, </w:t>
      </w:r>
    </w:p>
    <w:p w:rsidR="00C31A6C" w:rsidRPr="00D54DC8" w:rsidRDefault="00BD1E23" w:rsidP="009A33CC">
      <w:pPr>
        <w:pStyle w:val="PURBody-Indented"/>
        <w:numPr>
          <w:ilvl w:val="0"/>
          <w:numId w:val="74"/>
        </w:numPr>
      </w:pPr>
      <w:r>
        <w:t xml:space="preserve">Windows XP Professional ali Tablet Editions (vključno z izdajami N, K, KN in Blade), Windows XP Pro N ali Windows XP Pro Blade PC, </w:t>
      </w:r>
    </w:p>
    <w:p w:rsidR="00C31A6C" w:rsidRPr="00D54DC8" w:rsidRDefault="00C31A6C" w:rsidP="009A33CC">
      <w:pPr>
        <w:pStyle w:val="PURBody-Indented"/>
        <w:numPr>
          <w:ilvl w:val="0"/>
          <w:numId w:val="74"/>
        </w:numPr>
      </w:pPr>
      <w:r>
        <w:t xml:space="preserve">Windows 2000 Professional, </w:t>
      </w:r>
    </w:p>
    <w:p w:rsidR="00C31A6C" w:rsidRPr="00D54DC8" w:rsidRDefault="00C31A6C" w:rsidP="009A33CC">
      <w:pPr>
        <w:pStyle w:val="PURBody-Indented"/>
        <w:numPr>
          <w:ilvl w:val="0"/>
          <w:numId w:val="74"/>
        </w:numPr>
      </w:pPr>
      <w:r>
        <w:t>Windows NT Workstation 4.0,</w:t>
      </w:r>
    </w:p>
    <w:p w:rsidR="00C31A6C" w:rsidRPr="00D54DC8" w:rsidRDefault="00C31A6C" w:rsidP="009A33CC">
      <w:pPr>
        <w:pStyle w:val="PURBody-Indented"/>
        <w:numPr>
          <w:ilvl w:val="0"/>
          <w:numId w:val="74"/>
        </w:numPr>
      </w:pPr>
      <w:r>
        <w:t>Windows 98 (vključno z drugo izdajo) in</w:t>
      </w:r>
    </w:p>
    <w:p w:rsidR="00C31A6C" w:rsidRPr="00D54DC8" w:rsidRDefault="00A82F10" w:rsidP="009A33CC">
      <w:pPr>
        <w:pStyle w:val="PURBody-Indented"/>
        <w:numPr>
          <w:ilvl w:val="0"/>
          <w:numId w:val="74"/>
        </w:numPr>
      </w:pPr>
      <w:r>
        <w:t xml:space="preserve">Apple Macintosh. </w:t>
      </w:r>
    </w:p>
    <w:p w:rsidR="00C31A6C" w:rsidRPr="00D54DC8" w:rsidRDefault="00BD1E23" w:rsidP="00C31A6C">
      <w:pPr>
        <w:pStyle w:val="PURBody-Indented"/>
        <w:ind w:left="630"/>
      </w:pPr>
      <w:r>
        <w:t>Upravičene licence za operacijski sistem Windows vključujejo tako 32-bitno kot 64-bitno različico.</w:t>
      </w:r>
      <w:r w:rsidR="00DE1557">
        <w:t xml:space="preserve"> </w:t>
      </w:r>
    </w:p>
    <w:p w:rsidR="00BD1E23" w:rsidRPr="00D54DC8" w:rsidRDefault="00DD5CC2" w:rsidP="00E17DB7">
      <w:pPr>
        <w:pStyle w:val="PURBody-Indented"/>
        <w:ind w:left="630"/>
      </w:pPr>
      <w:r>
        <w:t>Napravo s sistemom Windows lahko zamenjate z drugo napravo, vendar ne na kratkoročni osnovi (90 dni ali manj) in samo po</w:t>
      </w:r>
      <w:r w:rsidR="00E17DB7">
        <w:t> </w:t>
      </w:r>
      <w:r>
        <w:t>pogojem, da je nadomestna naprava licencirana za najnovejšo različico namiznega operacijskega sistema Windows. Programsko opremo morate odstraniti iz prvotne naprave.</w:t>
      </w:r>
    </w:p>
    <w:p w:rsidR="006B2CCF" w:rsidRPr="00D54DC8" w:rsidRDefault="006B2CCF" w:rsidP="006B2CCF">
      <w:pPr>
        <w:pStyle w:val="PURBlueStrong-Indented"/>
      </w:pPr>
      <w:r>
        <w:t>Obdobje veljavnosti licence</w:t>
      </w:r>
    </w:p>
    <w:p w:rsidR="006B2CCF" w:rsidRPr="00D54DC8" w:rsidRDefault="006B2CCF" w:rsidP="00114125">
      <w:pPr>
        <w:pStyle w:val="PURBody-Indented"/>
      </w:pPr>
      <w:r>
        <w:t>Vaša pravica do uporabe programske opreme iz tega razdelka v okviru uporabniške licence SL ni trajna. Po poteku naročnine ne</w:t>
      </w:r>
      <w:r w:rsidR="00114125">
        <w:t> </w:t>
      </w:r>
      <w:r>
        <w:t>smete več dostopati do storitve Windows Intune z namiznim operacijskim sistemom Windows ali je uporabljati.</w:t>
      </w:r>
      <w:r w:rsidR="00DE1557">
        <w:t xml:space="preserve"> </w:t>
      </w:r>
    </w:p>
    <w:p w:rsidR="006B2CCF" w:rsidRPr="00D54DC8" w:rsidRDefault="006B2CCF" w:rsidP="006B2CCF">
      <w:pPr>
        <w:pStyle w:val="PURBlueStrong-Indented"/>
      </w:pPr>
      <w:r>
        <w:t>Programska oprema System Center</w:t>
      </w:r>
    </w:p>
    <w:p w:rsidR="006B2CCF" w:rsidRPr="00D54DC8" w:rsidRDefault="006B2CCF" w:rsidP="006B2CCF">
      <w:pPr>
        <w:pStyle w:val="PURBody-Indented"/>
        <w:ind w:left="630"/>
      </w:pPr>
      <w:r>
        <w:t>Ti dodatni pogoji veljajo za programsko opremo System Center, ki je vključena v uporabniško licenco SL.</w:t>
      </w:r>
    </w:p>
    <w:p w:rsidR="006B2CCF" w:rsidRPr="00D54DC8" w:rsidRDefault="006B2CCF" w:rsidP="00114125">
      <w:pPr>
        <w:pStyle w:val="PURBody-Indented"/>
        <w:numPr>
          <w:ilvl w:val="0"/>
          <w:numId w:val="75"/>
        </w:numPr>
      </w:pPr>
      <w:r>
        <w:t>Kopirati ali distribuirati ne smete nobenega nabora podatkov (ali katerega koli dela nabora podatkov), ki je vključen v</w:t>
      </w:r>
      <w:r w:rsidR="00114125">
        <w:t> </w:t>
      </w:r>
      <w:r>
        <w:t xml:space="preserve">programsko opremo. </w:t>
      </w:r>
    </w:p>
    <w:p w:rsidR="006B2CCF" w:rsidRPr="00D54DC8" w:rsidRDefault="006B2CCF" w:rsidP="00114125">
      <w:pPr>
        <w:pStyle w:val="PURBody-Indented"/>
        <w:numPr>
          <w:ilvl w:val="0"/>
          <w:numId w:val="75"/>
        </w:numPr>
      </w:pPr>
      <w:r>
        <w:t>Zaradi preprečevanja nelicencirane uporabe bodo po poteku ali odpovedi vaše naročnice nekatere funkcije komponente System Center Endpoint Protection morda onemogočene.</w:t>
      </w:r>
      <w:r w:rsidR="00DE1557">
        <w:t xml:space="preserve"> </w:t>
      </w:r>
      <w:r>
        <w:t>Če podaljšate pravico za uporabo spletnih storitev, bomo podaljšali</w:t>
      </w:r>
      <w:r w:rsidR="00114125">
        <w:t> </w:t>
      </w:r>
      <w:r>
        <w:t>obdobje uporabe in datum premaknili.</w:t>
      </w:r>
    </w:p>
    <w:p w:rsidR="006B2CCF" w:rsidRPr="00D54DC8" w:rsidRDefault="006B2CCF" w:rsidP="009A33CC">
      <w:pPr>
        <w:pStyle w:val="PURBody-Indented"/>
        <w:numPr>
          <w:ilvl w:val="0"/>
          <w:numId w:val="75"/>
        </w:numPr>
      </w:pPr>
      <w:r>
        <w:t>Primerljivo programsko opremo in datoteke za programsko opremo za zaščito proti virusom in pred neželeno pošto ter za datoteke s podpisom in podatkovne datoteke za filtriranje vsebine System Center Endpoint Protection in lahko zamenjamo.</w:t>
      </w:r>
    </w:p>
    <w:p w:rsidR="006B2CCF" w:rsidRPr="00D54DC8" w:rsidRDefault="006B2CCF" w:rsidP="009A33CC">
      <w:pPr>
        <w:pStyle w:val="PURBody-Indented"/>
        <w:numPr>
          <w:ilvl w:val="0"/>
          <w:numId w:val="75"/>
        </w:numPr>
      </w:pPr>
      <w:r>
        <w:t>Do mere, ki jo dovoljuje zakonodaja, lahko Microsoft nadzoruje vašo uporabo programske opreme System Center Endpoint Protection in odstrani ali razkrije vaše informacije ali gradivo, da zagotovi vaše ravnanje v skladu s to pogodbo, ugodi vsem pravnim zahtevam ali postopkom in zaščiti Microsoftove pravice ali pravice drugih.</w:t>
      </w:r>
    </w:p>
    <w:p w:rsidR="006B2CCF" w:rsidRPr="00D54DC8" w:rsidRDefault="006B2CCF" w:rsidP="00245794">
      <w:pPr>
        <w:pStyle w:val="PURBody-Indented"/>
        <w:numPr>
          <w:ilvl w:val="0"/>
          <w:numId w:val="75"/>
        </w:numPr>
      </w:pPr>
      <w:r>
        <w:t xml:space="preserve">Programska oprema System Center lahko vključuje dodatno programsko opremo, ki je navedena v </w:t>
      </w:r>
      <w:r>
        <w:rPr>
          <w:u w:val="single"/>
        </w:rPr>
        <w:t>priloženem obvestilu</w:t>
      </w:r>
      <w:r w:rsidRPr="00245794">
        <w:t xml:space="preserve">. </w:t>
      </w:r>
      <w:r>
        <w:t>V</w:t>
      </w:r>
      <w:r w:rsidR="00245794">
        <w:t> </w:t>
      </w:r>
      <w:r>
        <w:t>fizičnih ali navideznih okoljih operacijskega sistema lahko v poljubnem številu naprav izvajate ali drugače uporabljate poljubno število primerkov dodatne programske opreme.</w:t>
      </w:r>
      <w:r w:rsidR="00DE1557">
        <w:t xml:space="preserve"> </w:t>
      </w:r>
      <w:r>
        <w:t>Te primerke lahko uporabljate le s strežniško programsko opremo.</w:t>
      </w:r>
      <w:r w:rsidR="00DE1557">
        <w:t xml:space="preserve"> </w:t>
      </w:r>
      <w:r>
        <w:t xml:space="preserve">Uporaba primerka s programsko opremo je lahko posredna, prek druge dodatne programske opreme ali neposredna. </w:t>
      </w:r>
    </w:p>
    <w:p w:rsidR="00BD1E23" w:rsidRPr="00D54DC8" w:rsidRDefault="00BD1E23" w:rsidP="006B2CCF">
      <w:pPr>
        <w:pStyle w:val="PURBlueStrong-Indented"/>
      </w:pPr>
      <w:r>
        <w:t>Namizni operacijski sistem Windows</w:t>
      </w:r>
    </w:p>
    <w:p w:rsidR="00BD1E23" w:rsidRPr="00D54DC8" w:rsidRDefault="00BD1E23" w:rsidP="00BD1E23">
      <w:pPr>
        <w:pStyle w:val="PURBody-Indented"/>
      </w:pPr>
      <w:r>
        <w:t xml:space="preserve">Ti licenčni pogoji veljajo za programsko opremo namiznega operacijskega sistema Windows, ki je vključena v uporabniško licenco SL za Windows Intune z namiznim operacijskim sistemom Windows (na uporabnika). Izraz »programska oprema«, kot je uporabljen tukaj, se nanaša na Windows Enterprise. Definicije izrazov »primerek«, »okolje operacijskega sistema«, »fizično okolje operacijskega sistema«, »primarni uporabnik«, »upravičena naprava tretje osebe«, »primerek, ki se izvaja«, »strežnik« in »navidezno okolje operacijskega sistema« najdete v razdelku »Splošni licenčni pogoji – Definicije«. </w:t>
      </w:r>
    </w:p>
    <w:p w:rsidR="00BD1E23" w:rsidRPr="00D54DC8" w:rsidRDefault="00BD1E23" w:rsidP="00BD1E23">
      <w:pPr>
        <w:autoSpaceDN w:val="0"/>
        <w:spacing w:before="120"/>
        <w:ind w:left="720"/>
      </w:pPr>
      <w:r>
        <w:rPr>
          <w:b/>
          <w:color w:val="auto"/>
          <w:sz w:val="18"/>
        </w:rPr>
        <w:lastRenderedPageBreak/>
        <w:t>Namestitev in uporaba</w:t>
      </w:r>
    </w:p>
    <w:p w:rsidR="00BD1E23" w:rsidRPr="00D54DC8" w:rsidRDefault="00BD1E23" w:rsidP="009A33CC">
      <w:pPr>
        <w:numPr>
          <w:ilvl w:val="2"/>
          <w:numId w:val="49"/>
        </w:numPr>
        <w:autoSpaceDN w:val="0"/>
      </w:pPr>
      <w:r>
        <w:rPr>
          <w:rFonts w:cs="Arial"/>
          <w:color w:val="auto"/>
          <w:sz w:val="18"/>
          <w:szCs w:val="18"/>
        </w:rPr>
        <w:t>V napravo s sistemom Windows lahko namestite en izvod programske opreme.</w:t>
      </w:r>
    </w:p>
    <w:p w:rsidR="00BD1E23" w:rsidRPr="00D54DC8" w:rsidRDefault="00BD1E23" w:rsidP="009A33CC">
      <w:pPr>
        <w:numPr>
          <w:ilvl w:val="2"/>
          <w:numId w:val="49"/>
        </w:numPr>
        <w:autoSpaceDN w:val="0"/>
      </w:pPr>
      <w:r>
        <w:rPr>
          <w:rFonts w:cs="Arial"/>
          <w:color w:val="auto"/>
          <w:sz w:val="18"/>
          <w:szCs w:val="18"/>
        </w:rPr>
        <w:t>Programsko opremo lahko uporabljate v največ dveh procesorjih.</w:t>
      </w:r>
      <w:r w:rsidR="00DE1557">
        <w:rPr>
          <w:rFonts w:cs="Arial"/>
          <w:color w:val="auto"/>
          <w:sz w:val="18"/>
          <w:szCs w:val="18"/>
        </w:rPr>
        <w:t xml:space="preserve"> </w:t>
      </w:r>
    </w:p>
    <w:p w:rsidR="00BD1E23" w:rsidRPr="00D54DC8" w:rsidRDefault="00BD1E23" w:rsidP="009A33CC">
      <w:pPr>
        <w:numPr>
          <w:ilvl w:val="2"/>
          <w:numId w:val="49"/>
        </w:numPr>
        <w:autoSpaceDN w:val="0"/>
      </w:pPr>
      <w:r>
        <w:rPr>
          <w:rFonts w:cs="Arial"/>
          <w:color w:val="auto"/>
          <w:sz w:val="18"/>
          <w:szCs w:val="18"/>
        </w:rPr>
        <w:t>Lokalna uporaba v napravi s sistemom Windows je dovoljena primarnemu uporabniku.</w:t>
      </w:r>
    </w:p>
    <w:p w:rsidR="00BD1E23" w:rsidRPr="00D54DC8" w:rsidRDefault="00BD1E23" w:rsidP="009A33CC">
      <w:pPr>
        <w:numPr>
          <w:ilvl w:val="2"/>
          <w:numId w:val="49"/>
        </w:numPr>
        <w:autoSpaceDN w:val="0"/>
      </w:pPr>
      <w:r>
        <w:rPr>
          <w:rFonts w:cs="Arial"/>
          <w:color w:val="auto"/>
          <w:sz w:val="18"/>
          <w:szCs w:val="18"/>
        </w:rPr>
        <w:t>Oddaljena uporaba v napravi s sistemom Windows je dovoljena primarnemu uporabniku iz druge naprave.</w:t>
      </w:r>
    </w:p>
    <w:p w:rsidR="00BD1E23" w:rsidRPr="00D54DC8" w:rsidRDefault="00BD1E23" w:rsidP="009A33CC">
      <w:pPr>
        <w:numPr>
          <w:ilvl w:val="2"/>
          <w:numId w:val="49"/>
        </w:numPr>
        <w:autoSpaceDN w:val="0"/>
      </w:pPr>
      <w:r>
        <w:rPr>
          <w:rFonts w:cs="Arial"/>
          <w:color w:val="auto"/>
          <w:sz w:val="18"/>
          <w:szCs w:val="18"/>
        </w:rPr>
        <w:t xml:space="preserve">Drugi uporabnik lahko dostopa do programske opreme prek oddaljene pomoči ali podobne tehnologije izključno za zagotavljanje tehnične podpore. </w:t>
      </w:r>
    </w:p>
    <w:p w:rsidR="00C654BF" w:rsidRPr="00D54DC8" w:rsidRDefault="00C654BF" w:rsidP="009A33CC">
      <w:pPr>
        <w:numPr>
          <w:ilvl w:val="2"/>
          <w:numId w:val="49"/>
        </w:numPr>
        <w:autoSpaceDN w:val="0"/>
      </w:pPr>
      <w:r>
        <w:rPr>
          <w:rFonts w:cs="Arial"/>
          <w:color w:val="auto"/>
          <w:sz w:val="18"/>
          <w:szCs w:val="18"/>
        </w:rPr>
        <w:t>Namesto katerega koli dovoljenega primerka lahko namestite Windows 8.1 Pro ali katero koli starejšo različico programske opreme ali sistema Windows 8.1 Pro.</w:t>
      </w:r>
    </w:p>
    <w:p w:rsidR="00BD1E23" w:rsidRPr="00D54DC8" w:rsidRDefault="00BD1E23" w:rsidP="009A33CC">
      <w:pPr>
        <w:numPr>
          <w:ilvl w:val="2"/>
          <w:numId w:val="49"/>
        </w:numPr>
        <w:autoSpaceDN w:val="0"/>
      </w:pPr>
      <w:r>
        <w:rPr>
          <w:rFonts w:cs="Arial"/>
          <w:color w:val="auto"/>
          <w:sz w:val="18"/>
          <w:szCs w:val="18"/>
        </w:rPr>
        <w:t>Z napravo s sistemom Windows lahko povežete največ 20 naprav, in sicer za uporabo storitev skupne rabe datotek, tiskanja, internetnih informacijskih storitev, skupne rabe internetne povezave ali telefonskih storitev.</w:t>
      </w:r>
    </w:p>
    <w:p w:rsidR="00BD1E23" w:rsidRPr="00D54DC8" w:rsidRDefault="00BD1E23" w:rsidP="009A33CC">
      <w:pPr>
        <w:numPr>
          <w:ilvl w:val="2"/>
          <w:numId w:val="49"/>
        </w:numPr>
        <w:autoSpaceDN w:val="0"/>
      </w:pPr>
      <w:r>
        <w:rPr>
          <w:rFonts w:cs="Arial"/>
          <w:color w:val="auto"/>
          <w:sz w:val="18"/>
          <w:szCs w:val="18"/>
        </w:rPr>
        <w:t>Za aktiviranje s storitvami za upravljanje ključev ali podobne tehnologije je dovoljeno neomejeno število povezav.</w:t>
      </w:r>
    </w:p>
    <w:p w:rsidR="00BD1E23" w:rsidRPr="00D54DC8" w:rsidRDefault="00BD1E23" w:rsidP="009A33CC">
      <w:pPr>
        <w:numPr>
          <w:ilvl w:val="2"/>
          <w:numId w:val="49"/>
        </w:numPr>
        <w:autoSpaceDN w:val="0"/>
      </w:pPr>
      <w:r>
        <w:rPr>
          <w:rFonts w:cs="Arial"/>
          <w:color w:val="auto"/>
          <w:sz w:val="18"/>
          <w:szCs w:val="18"/>
        </w:rPr>
        <w:t>Med izvajanjem programske opreme lahko uporabljate njene ikone, slike, zvoke in predstavnost, ne smete pa si jih izmenjavati. Vzorčne slike, zvoki in predstavnost, ki jih dobite s programsko opremo, so le za vašo nekomercialno uporabo.</w:t>
      </w:r>
    </w:p>
    <w:p w:rsidR="00BD1E23" w:rsidRPr="00D54DC8" w:rsidRDefault="00BD1E23" w:rsidP="00BD1E23">
      <w:pPr>
        <w:autoSpaceDN w:val="0"/>
        <w:spacing w:before="120"/>
        <w:ind w:left="720"/>
      </w:pPr>
      <w:r>
        <w:rPr>
          <w:b/>
          <w:color w:val="auto"/>
          <w:sz w:val="18"/>
        </w:rPr>
        <w:t>Pravice za virtualizacijo</w:t>
      </w:r>
    </w:p>
    <w:p w:rsidR="00BD1E23" w:rsidRPr="00D54DC8" w:rsidRDefault="00BD1E23" w:rsidP="00BD1E23">
      <w:pPr>
        <w:pStyle w:val="PURBody-Indented"/>
        <w:ind w:left="720"/>
      </w:pPr>
      <w:r>
        <w:t xml:space="preserve">V primeru kakršnega koli neskladja med pogoji v razdelku »Namestitev in uporaba« in pogoji v tem razdelku, uporabo pravic za virtualizacijo urejajo licenčni pogoji v tem razdelku. </w:t>
      </w:r>
    </w:p>
    <w:p w:rsidR="00BD1E23" w:rsidRPr="00D54DC8" w:rsidRDefault="00BD1E23" w:rsidP="00114125">
      <w:pPr>
        <w:numPr>
          <w:ilvl w:val="2"/>
          <w:numId w:val="50"/>
        </w:numPr>
        <w:autoSpaceDN w:val="0"/>
      </w:pPr>
      <w:r>
        <w:rPr>
          <w:rFonts w:cs="Arial"/>
          <w:color w:val="auto"/>
          <w:sz w:val="18"/>
          <w:szCs w:val="18"/>
        </w:rPr>
        <w:t>Primarni uporabnik lahko z napravo s sistemom Windows oddaljeno dostopa do največ štirih primerkov programske opreme, ki se izvaja v navideznih okoljih operacijskega sistema, ali enega primerka programske opreme, ki se izvaja v</w:t>
      </w:r>
      <w:r w:rsidR="00114125">
        <w:rPr>
          <w:rFonts w:cs="Arial"/>
          <w:color w:val="auto"/>
          <w:sz w:val="18"/>
          <w:szCs w:val="18"/>
        </w:rPr>
        <w:t> </w:t>
      </w:r>
      <w:r>
        <w:rPr>
          <w:rFonts w:cs="Arial"/>
          <w:color w:val="auto"/>
          <w:sz w:val="18"/>
          <w:szCs w:val="18"/>
        </w:rPr>
        <w:t>enem fizičnem okolju operacijskega sistema v (a) napravah v vašem podatkovnem središču.</w:t>
      </w:r>
    </w:p>
    <w:p w:rsidR="00BD1E23" w:rsidRPr="00D54DC8" w:rsidRDefault="00BD1E23" w:rsidP="00114125">
      <w:pPr>
        <w:numPr>
          <w:ilvl w:val="2"/>
          <w:numId w:val="50"/>
        </w:numPr>
        <w:autoSpaceDN w:val="0"/>
      </w:pPr>
      <w:r>
        <w:rPr>
          <w:rFonts w:cs="Arial"/>
          <w:color w:val="auto"/>
          <w:sz w:val="18"/>
          <w:szCs w:val="18"/>
        </w:rPr>
        <w:t>Primarni uporabnik lahko izvaja tudi največ štiri primerke v navideznih okoljih operacijskega sistema in en primerek v</w:t>
      </w:r>
      <w:r w:rsidR="00114125">
        <w:rPr>
          <w:rFonts w:cs="Arial"/>
          <w:color w:val="auto"/>
          <w:sz w:val="18"/>
          <w:szCs w:val="18"/>
        </w:rPr>
        <w:t> </w:t>
      </w:r>
      <w:r>
        <w:rPr>
          <w:rFonts w:cs="Arial"/>
          <w:color w:val="auto"/>
          <w:sz w:val="18"/>
          <w:szCs w:val="18"/>
        </w:rPr>
        <w:t xml:space="preserve">fizičnem okolju operacijskega sistema lokalno v napravi s sistemom Windows. </w:t>
      </w:r>
    </w:p>
    <w:p w:rsidR="00BD1E23" w:rsidRPr="00D54DC8" w:rsidRDefault="00BD1E23" w:rsidP="009A33CC">
      <w:pPr>
        <w:numPr>
          <w:ilvl w:val="2"/>
          <w:numId w:val="50"/>
        </w:numPr>
        <w:autoSpaceDN w:val="0"/>
      </w:pPr>
      <w:r>
        <w:rPr>
          <w:rFonts w:cs="Arial"/>
          <w:color w:val="auto"/>
          <w:sz w:val="18"/>
          <w:szCs w:val="18"/>
        </w:rPr>
        <w:t>Če so uporabljeni vsi primerki z dovoljenjem za lokalno izvajanje v navideznih okoljih operacijskega sistema, lahko primerek v fizičnem okolju operacijskega sistema uporabite samo za gostovanje in upravljanje navideznih okolij operacijskega sistema.</w:t>
      </w:r>
    </w:p>
    <w:p w:rsidR="00BD1E23" w:rsidRPr="00D54DC8" w:rsidRDefault="00BD1E23" w:rsidP="00114125">
      <w:pPr>
        <w:numPr>
          <w:ilvl w:val="2"/>
          <w:numId w:val="50"/>
        </w:numPr>
        <w:autoSpaceDN w:val="0"/>
      </w:pPr>
      <w:r>
        <w:rPr>
          <w:rFonts w:cs="Arial"/>
          <w:color w:val="auto"/>
          <w:sz w:val="18"/>
          <w:szCs w:val="18"/>
        </w:rPr>
        <w:t>Primarni uporabnik lahko namesto oddaljenega izvajanja programske opreme v svojem podatkovnem središču ali lokalnega izvajanja v navideznih okoljih operacijskega sistema izvaja dva primerka programske opreme v fizičnem okolju</w:t>
      </w:r>
      <w:r w:rsidR="00114125">
        <w:rPr>
          <w:rFonts w:cs="Arial"/>
          <w:color w:val="auto"/>
          <w:sz w:val="18"/>
          <w:szCs w:val="18"/>
        </w:rPr>
        <w:t> </w:t>
      </w:r>
      <w:r>
        <w:rPr>
          <w:rFonts w:cs="Arial"/>
          <w:color w:val="auto"/>
          <w:sz w:val="18"/>
          <w:szCs w:val="18"/>
        </w:rPr>
        <w:t>operacijskega sistema.</w:t>
      </w:r>
    </w:p>
    <w:p w:rsidR="00BD1E23" w:rsidRPr="00D54DC8" w:rsidRDefault="00BD1E23" w:rsidP="009A33CC">
      <w:pPr>
        <w:numPr>
          <w:ilvl w:val="2"/>
          <w:numId w:val="50"/>
        </w:numPr>
        <w:autoSpaceDN w:val="0"/>
      </w:pPr>
      <w:r>
        <w:rPr>
          <w:rFonts w:cs="Arial"/>
          <w:color w:val="auto"/>
          <w:sz w:val="18"/>
          <w:szCs w:val="18"/>
        </w:rPr>
        <w:t>Če želite programsko opremo samo upravljati, ne potrebujete licence za dostop do svojih primerkov.</w:t>
      </w:r>
    </w:p>
    <w:p w:rsidR="00BD1E23" w:rsidRPr="00D54DC8" w:rsidRDefault="00BD1E23" w:rsidP="00114125">
      <w:pPr>
        <w:numPr>
          <w:ilvl w:val="2"/>
          <w:numId w:val="50"/>
        </w:numPr>
        <w:autoSpaceDN w:val="0"/>
      </w:pPr>
      <w:r>
        <w:rPr>
          <w:rFonts w:cs="Arial"/>
          <w:color w:val="auto"/>
          <w:sz w:val="18"/>
          <w:szCs w:val="18"/>
        </w:rPr>
        <w:t>Ustvarite lahko poljubno število primerkov programske opreme in jih shranite v kateri koli strežnik ali na nosilec podatkov za shranjevanje, in sicer izključno za uveljavljanje svoje pravice do izvajanja primerkov programske opreme v okviru katere koli svoje licence za Windows Intune z namiznim operacijskim sistemom Windows (na uporabnika) (primerkov ne</w:t>
      </w:r>
      <w:r w:rsidR="00114125">
        <w:rPr>
          <w:rFonts w:cs="Arial"/>
          <w:color w:val="auto"/>
          <w:sz w:val="18"/>
          <w:szCs w:val="18"/>
        </w:rPr>
        <w:t> </w:t>
      </w:r>
      <w:r>
        <w:rPr>
          <w:rFonts w:cs="Arial"/>
          <w:color w:val="auto"/>
          <w:sz w:val="18"/>
          <w:szCs w:val="18"/>
        </w:rPr>
        <w:t>smete distribuirati tretjim osebam).</w:t>
      </w:r>
    </w:p>
    <w:p w:rsidR="00BD1E23" w:rsidRPr="00D54DC8" w:rsidRDefault="00BD1E23" w:rsidP="00BD1E23">
      <w:pPr>
        <w:autoSpaceDN w:val="0"/>
        <w:spacing w:before="120"/>
        <w:ind w:left="720"/>
      </w:pPr>
      <w:r>
        <w:rPr>
          <w:b/>
          <w:color w:val="auto"/>
          <w:sz w:val="18"/>
        </w:rPr>
        <w:t xml:space="preserve">Pravice do uporabe gostovanja </w:t>
      </w:r>
    </w:p>
    <w:p w:rsidR="00BD1E23" w:rsidRPr="00D54DC8" w:rsidRDefault="00BD1E23" w:rsidP="00BD1E23">
      <w:pPr>
        <w:pStyle w:val="PURBody-Indented"/>
        <w:ind w:left="720"/>
      </w:pPr>
      <w:r>
        <w:t xml:space="preserve">V primeru kakršnega koli neskladja med pogoji v razdelku »Namestitev in uporaba« in pogoji v tem razdelku, uporabo pravic do uporabe gostovanja urejajo licenčni pogoji v tem razdelku. </w:t>
      </w:r>
    </w:p>
    <w:p w:rsidR="00BD1E23" w:rsidRPr="00D54DC8" w:rsidRDefault="00BD1E23" w:rsidP="009A33CC">
      <w:pPr>
        <w:numPr>
          <w:ilvl w:val="2"/>
          <w:numId w:val="51"/>
        </w:numPr>
        <w:autoSpaceDN w:val="0"/>
      </w:pPr>
      <w:r>
        <w:rPr>
          <w:rFonts w:cs="Arial"/>
          <w:color w:val="auto"/>
          <w:sz w:val="18"/>
          <w:szCs w:val="18"/>
        </w:rPr>
        <w:t xml:space="preserve">Primarni uporabnik lahko iz upravičene naprave tretje osebe na poljubni lokaciji zunaj vaših prostorov ali prostorov vaših lastniško povezanih podjetij oddaljeno dostopa do dovoljenih primerkov, ki se izvajajo v vaših strežnikih v podatkovnem središču. </w:t>
      </w:r>
    </w:p>
    <w:p w:rsidR="00BD1E23" w:rsidRPr="00D54DC8" w:rsidRDefault="00BD1E23" w:rsidP="00A50CF9">
      <w:pPr>
        <w:numPr>
          <w:ilvl w:val="2"/>
          <w:numId w:val="51"/>
        </w:numPr>
        <w:autoSpaceDN w:val="0"/>
      </w:pPr>
      <w:r>
        <w:rPr>
          <w:rFonts w:cs="Arial"/>
          <w:color w:val="auto"/>
          <w:sz w:val="18"/>
          <w:szCs w:val="18"/>
        </w:rPr>
        <w:t>Primarni uporabnik lahko izvaja tudi en primerek programske opreme v navideznem okolju operacijskega sistema v</w:t>
      </w:r>
      <w:r w:rsidR="00A50CF9">
        <w:rPr>
          <w:rFonts w:cs="Arial"/>
          <w:color w:val="auto"/>
          <w:sz w:val="18"/>
          <w:szCs w:val="18"/>
        </w:rPr>
        <w:t> </w:t>
      </w:r>
      <w:r>
        <w:rPr>
          <w:rFonts w:cs="Arial"/>
          <w:color w:val="auto"/>
          <w:sz w:val="18"/>
          <w:szCs w:val="18"/>
        </w:rPr>
        <w:t>upravičeni napravi tretje osebe, ko je zunaj vaših prostorov ali prostorov vaših lastniško povezanih podjetij.</w:t>
      </w:r>
    </w:p>
    <w:p w:rsidR="00BD1E23" w:rsidRPr="00D54DC8" w:rsidRDefault="00BD1E23" w:rsidP="009A33CC">
      <w:pPr>
        <w:numPr>
          <w:ilvl w:val="2"/>
          <w:numId w:val="51"/>
        </w:numPr>
        <w:autoSpaceDN w:val="0"/>
      </w:pPr>
      <w:r>
        <w:rPr>
          <w:rFonts w:cs="Arial"/>
          <w:color w:val="auto"/>
          <w:sz w:val="18"/>
          <w:szCs w:val="18"/>
        </w:rPr>
        <w:t>Vsa uporaba v skladu s pravicami gostovanja mora biti za z delom povezane namene.</w:t>
      </w:r>
    </w:p>
    <w:p w:rsidR="00BD1E23" w:rsidRPr="00D54DC8" w:rsidRDefault="00BD1E23" w:rsidP="00A50CF9">
      <w:pPr>
        <w:numPr>
          <w:ilvl w:val="2"/>
          <w:numId w:val="51"/>
        </w:numPr>
        <w:autoSpaceDN w:val="0"/>
      </w:pPr>
      <w:r>
        <w:rPr>
          <w:rFonts w:cs="Arial"/>
          <w:color w:val="auto"/>
          <w:sz w:val="18"/>
          <w:szCs w:val="18"/>
        </w:rPr>
        <w:t>Noben drug uporabnik ne sme z oddaljeno pomočjo ali podobno tehnologijo uporabljati programske opreme v okviru iste</w:t>
      </w:r>
      <w:r w:rsidR="00A50CF9">
        <w:rPr>
          <w:rFonts w:cs="Arial"/>
          <w:color w:val="auto"/>
          <w:sz w:val="18"/>
          <w:szCs w:val="18"/>
        </w:rPr>
        <w:t> </w:t>
      </w:r>
      <w:r>
        <w:rPr>
          <w:rFonts w:cs="Arial"/>
          <w:color w:val="auto"/>
          <w:sz w:val="18"/>
          <w:szCs w:val="18"/>
        </w:rPr>
        <w:t>licence, razen za namene zagotavljanja tehnične podpore, ali za upravljanje programske opreme.</w:t>
      </w:r>
    </w:p>
    <w:p w:rsidR="00BD1E23" w:rsidRPr="00D54DC8" w:rsidRDefault="00BD1E23" w:rsidP="00BD1E23">
      <w:pPr>
        <w:autoSpaceDN w:val="0"/>
        <w:spacing w:before="120"/>
        <w:ind w:left="720"/>
      </w:pPr>
      <w:r>
        <w:rPr>
          <w:b/>
          <w:color w:val="auto"/>
          <w:sz w:val="18"/>
        </w:rPr>
        <w:t>Pravice Windows To Go</w:t>
      </w:r>
    </w:p>
    <w:p w:rsidR="00BD1E23" w:rsidRPr="00D54DC8" w:rsidRDefault="00BD1E23" w:rsidP="00BD1E23">
      <w:pPr>
        <w:pStyle w:val="PURBody-Indented"/>
        <w:ind w:left="720"/>
      </w:pPr>
      <w:r>
        <w:t xml:space="preserve">V primeru kakršnega koli neskladja med pogoji v razdelku »Namestitev in uporaba« in pogoji v tem razdelku, uporabo pravic za Windows To Go urejajo licenčni pogoji v tem razdelku. </w:t>
      </w:r>
    </w:p>
    <w:p w:rsidR="00BD1E23" w:rsidRPr="00D54DC8" w:rsidRDefault="00BD1E23" w:rsidP="009A33CC">
      <w:pPr>
        <w:numPr>
          <w:ilvl w:val="2"/>
          <w:numId w:val="52"/>
        </w:numPr>
        <w:autoSpaceDN w:val="0"/>
      </w:pPr>
      <w:r>
        <w:rPr>
          <w:rFonts w:cs="Arial"/>
          <w:color w:val="auto"/>
          <w:sz w:val="18"/>
          <w:szCs w:val="18"/>
        </w:rPr>
        <w:t>Ustvarite in shranite lahko en primerek programske opreme na največ dveh pogonih USB.</w:t>
      </w:r>
    </w:p>
    <w:p w:rsidR="00BD1E23" w:rsidRPr="00D54DC8" w:rsidRDefault="00BD1E23" w:rsidP="009A33CC">
      <w:pPr>
        <w:numPr>
          <w:ilvl w:val="2"/>
          <w:numId w:val="52"/>
        </w:numPr>
        <w:autoSpaceDN w:val="0"/>
      </w:pPr>
      <w:r>
        <w:rPr>
          <w:rFonts w:cs="Arial"/>
          <w:color w:val="auto"/>
          <w:sz w:val="18"/>
          <w:szCs w:val="18"/>
        </w:rPr>
        <w:t>Primarni uporabnik lahko v kateri koli napravi s sistemom Windows izvaja primerek, shranjen na pogonu USB.</w:t>
      </w:r>
    </w:p>
    <w:p w:rsidR="00BD1E23" w:rsidRPr="00D54DC8" w:rsidRDefault="00BD1E23" w:rsidP="009A33CC">
      <w:pPr>
        <w:numPr>
          <w:ilvl w:val="2"/>
          <w:numId w:val="52"/>
        </w:numPr>
        <w:autoSpaceDN w:val="0"/>
      </w:pPr>
      <w:r>
        <w:rPr>
          <w:rFonts w:cs="Arial"/>
          <w:color w:val="auto"/>
          <w:sz w:val="18"/>
          <w:szCs w:val="18"/>
        </w:rPr>
        <w:lastRenderedPageBreak/>
        <w:t>Primarni uporabnik naprave s sistemom Windows lahko izvaja tudi primerek na pogonu USB v upravičeni napravi tretje osebe na poljubni lokaciji zunaj vaših prostorov ali prostorov vaših lastniško povezanih podjetij.</w:t>
      </w:r>
    </w:p>
    <w:p w:rsidR="00BD1E23" w:rsidRPr="00D54DC8" w:rsidRDefault="00BD1E23" w:rsidP="009A33CC">
      <w:pPr>
        <w:numPr>
          <w:ilvl w:val="2"/>
          <w:numId w:val="52"/>
        </w:numPr>
        <w:autoSpaceDN w:val="0"/>
      </w:pPr>
      <w:r>
        <w:rPr>
          <w:rFonts w:cs="Arial"/>
          <w:color w:val="auto"/>
          <w:sz w:val="18"/>
          <w:szCs w:val="18"/>
        </w:rPr>
        <w:t>Vse primerke storitve Windows To Go lahko uporabljate le za z delom povezane namene.</w:t>
      </w:r>
    </w:p>
    <w:p w:rsidR="00BD1E23" w:rsidRPr="00D54DC8" w:rsidRDefault="00BD1E23" w:rsidP="009A33CC">
      <w:pPr>
        <w:numPr>
          <w:ilvl w:val="2"/>
          <w:numId w:val="52"/>
        </w:numPr>
        <w:autoSpaceDN w:val="0"/>
      </w:pPr>
      <w:r>
        <w:rPr>
          <w:rFonts w:cs="Arial"/>
          <w:color w:val="auto"/>
          <w:sz w:val="18"/>
          <w:szCs w:val="18"/>
        </w:rPr>
        <w:t>Noben drug uporabnik ne sme z oddaljeno pomočjo ali podobno tehnologijo uporabljati programske opreme v okviru iste licence, razen za namene zagotavljanja tehnične podpore, ali za upravljanje programske opreme.</w:t>
      </w:r>
    </w:p>
    <w:p w:rsidR="007D63E7" w:rsidRPr="001C3D19" w:rsidRDefault="007D63E7" w:rsidP="007D63E7">
      <w:pPr>
        <w:autoSpaceDN w:val="0"/>
        <w:spacing w:before="120"/>
        <w:ind w:left="720"/>
        <w:rPr>
          <w:lang w:val="de-DE"/>
        </w:rPr>
      </w:pPr>
      <w:r w:rsidRPr="001C3D19">
        <w:rPr>
          <w:b/>
          <w:color w:val="auto"/>
          <w:sz w:val="18"/>
          <w:lang w:val="de-DE"/>
        </w:rPr>
        <w:t>Spremljevalne naprave</w:t>
      </w:r>
    </w:p>
    <w:p w:rsidR="007D63E7" w:rsidRPr="001C3D19" w:rsidRDefault="007D63E7" w:rsidP="007D63E7">
      <w:pPr>
        <w:pStyle w:val="PURBody-Indented"/>
        <w:ind w:left="720"/>
        <w:rPr>
          <w:lang w:val="de-DE"/>
        </w:rPr>
      </w:pPr>
      <w:r w:rsidRPr="001C3D19">
        <w:rPr>
          <w:lang w:val="de-DE"/>
        </w:rPr>
        <w:t>V tem razdelku:</w:t>
      </w:r>
    </w:p>
    <w:p w:rsidR="007D63E7" w:rsidRPr="001C3D19" w:rsidRDefault="002A52DF" w:rsidP="002A52DF">
      <w:pPr>
        <w:pStyle w:val="PURBody-Indented"/>
        <w:ind w:left="720"/>
        <w:rPr>
          <w:lang w:val="de-DE"/>
        </w:rPr>
      </w:pPr>
      <w:r w:rsidRPr="001C3D19">
        <w:rPr>
          <w:lang w:val="de-DE"/>
        </w:rPr>
        <w:t xml:space="preserve">»Spremljevalna naprava za Windows RT« je katera koli dodatna naprava, ki jo uporablja </w:t>
      </w:r>
      <w:r w:rsidRPr="001C3D19">
        <w:rPr>
          <w:rFonts w:cs="Arial"/>
          <w:szCs w:val="18"/>
          <w:lang w:val="de-DE"/>
        </w:rPr>
        <w:t>primarni</w:t>
      </w:r>
      <w:r w:rsidRPr="001C3D19">
        <w:rPr>
          <w:lang w:val="de-DE"/>
        </w:rPr>
        <w:t xml:space="preserve"> uporabnik in za katero pridobite ustrezno licenco (in ne tretja oseba) za Windows RT ali Windows RT 8.1.</w:t>
      </w:r>
      <w:r w:rsidR="00DE1557">
        <w:rPr>
          <w:lang w:val="de-DE"/>
        </w:rPr>
        <w:t xml:space="preserve"> </w:t>
      </w:r>
    </w:p>
    <w:p w:rsidR="007D63E7" w:rsidRPr="001C3D19" w:rsidRDefault="007D63E7" w:rsidP="00A50CF9">
      <w:pPr>
        <w:pStyle w:val="PURBody-Indented"/>
        <w:ind w:left="720"/>
        <w:rPr>
          <w:lang w:val="de-DE"/>
        </w:rPr>
      </w:pPr>
      <w:r w:rsidRPr="001C3D19">
        <w:rPr>
          <w:lang w:val="de-DE"/>
        </w:rPr>
        <w:t>V primeru kakršnega koli neskladja med pogoji v razdelku »Namestitev in uporaba« in pogoji v tem razdelku, uporabo v</w:t>
      </w:r>
      <w:r w:rsidR="00A50CF9">
        <w:rPr>
          <w:lang w:val="de-DE"/>
        </w:rPr>
        <w:t> </w:t>
      </w:r>
      <w:r w:rsidRPr="001C3D19">
        <w:rPr>
          <w:lang w:val="de-DE"/>
        </w:rPr>
        <w:t>spremljevalni napravi za Windows RT urejajo licenčni pogoji v tem razdelku.</w:t>
      </w:r>
    </w:p>
    <w:p w:rsidR="007D63E7" w:rsidRPr="001C3D19" w:rsidRDefault="007D63E7" w:rsidP="009A33CC">
      <w:pPr>
        <w:numPr>
          <w:ilvl w:val="2"/>
          <w:numId w:val="54"/>
        </w:numPr>
        <w:autoSpaceDN w:val="0"/>
        <w:rPr>
          <w:lang w:val="de-DE"/>
        </w:rPr>
      </w:pPr>
      <w:r w:rsidRPr="001C3D19">
        <w:rPr>
          <w:rFonts w:cs="Arial"/>
          <w:color w:val="auto"/>
          <w:sz w:val="18"/>
          <w:szCs w:val="18"/>
          <w:lang w:val="de-DE"/>
        </w:rPr>
        <w:t>Primarni uporabnik lahko iz spremljevalne naprave za Windows RT oddaljeno dostopa do vseh dovoljenih primerkov programske opreme, ki se izvajajo v strežnikih v vašem podatkovnem središču, kot je navedeno v razdelku »Pravice za virtualizacijo«.</w:t>
      </w:r>
    </w:p>
    <w:p w:rsidR="007D63E7" w:rsidRPr="001C3D19" w:rsidRDefault="007D63E7" w:rsidP="009A33CC">
      <w:pPr>
        <w:numPr>
          <w:ilvl w:val="2"/>
          <w:numId w:val="54"/>
        </w:numPr>
        <w:autoSpaceDN w:val="0"/>
        <w:rPr>
          <w:lang w:val="de-DE"/>
        </w:rPr>
      </w:pPr>
      <w:r w:rsidRPr="001C3D19">
        <w:rPr>
          <w:rFonts w:cs="Arial"/>
          <w:color w:val="auto"/>
          <w:sz w:val="18"/>
          <w:szCs w:val="18"/>
          <w:lang w:val="de-DE"/>
        </w:rPr>
        <w:t>Noben drug uporabnik ne sme z oddaljeno pomočjo ali podobno tehnologijo uporabljati programske opreme v okviru iste licence, razen za namene zagotavljanja tehnične podpore, ali za upravljanje programske opreme.</w:t>
      </w:r>
      <w:r w:rsidR="00DE1557">
        <w:rPr>
          <w:rFonts w:cs="Arial"/>
          <w:color w:val="auto"/>
          <w:sz w:val="18"/>
          <w:szCs w:val="18"/>
          <w:lang w:val="de-DE"/>
        </w:rPr>
        <w:t xml:space="preserve"> </w:t>
      </w:r>
    </w:p>
    <w:p w:rsidR="007D63E7" w:rsidRPr="00D54DC8" w:rsidRDefault="007D63E7" w:rsidP="009A33CC">
      <w:pPr>
        <w:numPr>
          <w:ilvl w:val="2"/>
          <w:numId w:val="54"/>
        </w:numPr>
        <w:autoSpaceDN w:val="0"/>
      </w:pPr>
      <w:r>
        <w:rPr>
          <w:rFonts w:cs="Arial"/>
          <w:color w:val="auto"/>
          <w:sz w:val="18"/>
          <w:szCs w:val="18"/>
        </w:rPr>
        <w:t>Vaša pravica za uporabo programske opreme v spremljevalni napravi za Windows RT ni trajna. Po poteku vaše licence za Windows Intune z namiznim operacijskim sistemom Windows ne smete več dostopati do programske opreme ali je uporabljati, kot je dovoljeno tukaj.</w:t>
      </w:r>
    </w:p>
    <w:p w:rsidR="00BD1E23" w:rsidRPr="00D54DC8" w:rsidRDefault="00BD1E23" w:rsidP="00BD1E23">
      <w:pPr>
        <w:autoSpaceDN w:val="0"/>
        <w:spacing w:before="120"/>
        <w:ind w:left="720"/>
      </w:pPr>
      <w:r>
        <w:rPr>
          <w:b/>
          <w:color w:val="auto"/>
          <w:sz w:val="18"/>
        </w:rPr>
        <w:t>Preverjanje veljavnosti</w:t>
      </w:r>
    </w:p>
    <w:p w:rsidR="00BD1E23" w:rsidRPr="001C3D19" w:rsidRDefault="00BD1E23" w:rsidP="00A50CF9">
      <w:pPr>
        <w:ind w:left="720"/>
        <w:rPr>
          <w:lang w:val="de-DE"/>
        </w:rPr>
      </w:pPr>
      <w:r>
        <w:rPr>
          <w:rFonts w:cs="Arial"/>
          <w:bCs/>
          <w:color w:val="auto"/>
          <w:sz w:val="18"/>
          <w:szCs w:val="18"/>
        </w:rPr>
        <w:t>Funkcija preverjanja veljavnosti preveri, ali je programska oprema aktivirana in je ustrezno licencirana. Prav tako preveri, da ni bilo nedovoljenih sprememb funkcij za preverjanje veljavnosti, licenciranje ali aktiviranje. Preverjanje veljavnosti lahko preveri tudi, ali je v računalniku določena zlonamerna ali nepooblaščena programska oprema, povezana s takimi nepooblaščenimi spremembami. Če funkcija za preverjanje veljavnosti ugotovi, da imate ustrezno licenco, lahko še naprej uporabljate programsko opremo, njene določene funkcije ali pridobite dodatne ugodnosti. Preverjanju veljavnosti se ne smete izogniti. S</w:t>
      </w:r>
      <w:r w:rsidR="00A50CF9">
        <w:rPr>
          <w:rFonts w:cs="Arial"/>
          <w:bCs/>
          <w:color w:val="auto"/>
          <w:sz w:val="18"/>
          <w:szCs w:val="18"/>
        </w:rPr>
        <w:t> </w:t>
      </w:r>
      <w:r>
        <w:rPr>
          <w:rFonts w:cs="Arial"/>
          <w:bCs/>
          <w:color w:val="auto"/>
          <w:sz w:val="18"/>
          <w:szCs w:val="18"/>
        </w:rPr>
        <w:t xml:space="preserve">tem se preprečuje nelicencirana uporaba programske opreme. </w:t>
      </w:r>
      <w:r w:rsidRPr="001C3D19">
        <w:rPr>
          <w:rFonts w:cs="Arial"/>
          <w:bCs/>
          <w:color w:val="auto"/>
          <w:sz w:val="18"/>
          <w:szCs w:val="18"/>
          <w:lang w:val="de-DE"/>
        </w:rPr>
        <w:t xml:space="preserve">Če želite več informacij, obiščite </w:t>
      </w:r>
      <w:hyperlink r:id="rId43" w:history="1">
        <w:r w:rsidRPr="001C3D19">
          <w:rPr>
            <w:rFonts w:cs="Arial"/>
            <w:bCs/>
            <w:color w:val="auto"/>
            <w:sz w:val="18"/>
            <w:szCs w:val="18"/>
            <w:lang w:val="de-DE"/>
          </w:rPr>
          <w:t>http://go.microsoft.com/fwlink/?Linkid=104610</w:t>
        </w:r>
      </w:hyperlink>
      <w:r w:rsidRPr="001C3D19">
        <w:rPr>
          <w:rFonts w:cs="Arial"/>
          <w:bCs/>
          <w:color w:val="auto"/>
          <w:sz w:val="18"/>
          <w:szCs w:val="18"/>
          <w:lang w:val="de-DE"/>
        </w:rPr>
        <w:t>.</w:t>
      </w:r>
    </w:p>
    <w:p w:rsidR="00BD1E23" w:rsidRPr="00D54DC8" w:rsidRDefault="00BD1E23" w:rsidP="00A50CF9">
      <w:pPr>
        <w:ind w:left="720"/>
      </w:pPr>
      <w:r>
        <w:rPr>
          <w:rFonts w:cs="Arial"/>
          <w:bCs/>
          <w:color w:val="auto"/>
          <w:sz w:val="18"/>
          <w:szCs w:val="18"/>
        </w:rPr>
        <w:t>Programska oprema občasno preveri veljavnost programske opreme. Preverjanje veljavnosti lahko zažene programska oprema ali Microsoft. Da bi omogočila funkciji za aktiviranje in preverjanje veljavnosti, programska oprema občasno posodobi funkcije za preverjanje veljavnosti, licenciranje ali aktiviranje ali zanje zahteva dodatne prenose. Posodobitve ali prenose potrebujete za pravilno delovanje programske opreme, prenesti in namestiti pa jih je mogoče brez vnaprejšnjega obvestila. Pri</w:t>
      </w:r>
      <w:r w:rsidR="00A50CF9">
        <w:rPr>
          <w:rFonts w:cs="Arial"/>
          <w:bCs/>
          <w:color w:val="auto"/>
          <w:sz w:val="18"/>
          <w:szCs w:val="18"/>
        </w:rPr>
        <w:t> </w:t>
      </w:r>
      <w:r>
        <w:rPr>
          <w:rFonts w:cs="Arial"/>
          <w:bCs/>
          <w:color w:val="auto"/>
          <w:sz w:val="18"/>
          <w:szCs w:val="18"/>
        </w:rPr>
        <w:t xml:space="preserve">preverjanju veljavnosti ali po njem lahko programska oprema Microsoftu pošlje podatke o programski opremi in računalniku ter rezultate preverjanja veljavnosti. Med te podatke spada na primer različica programske opreme in ključ izdelka, morebitne nepooblaščene spremembe funkcij za preverjanje veljavnosti, licenciranje ali aktiviranje, vsa najdena sorodna zlonamerna ali nepooblaščena programska oprema in naslov internetnega protokola računalnika. Microsoft ne uporablja podatkov za </w:t>
      </w:r>
      <w:r>
        <w:rPr>
          <w:rFonts w:cs="Arial"/>
          <w:bCs/>
          <w:color w:val="000000" w:themeColor="text1"/>
          <w:sz w:val="18"/>
          <w:szCs w:val="18"/>
        </w:rPr>
        <w:t>vašo osebno prepoznavo ali vzpostavljanje stika z vami</w:t>
      </w:r>
      <w:r>
        <w:rPr>
          <w:color w:val="000000" w:themeColor="text1"/>
          <w:sz w:val="18"/>
          <w:szCs w:val="18"/>
        </w:rPr>
        <w:t>, lahko pa jih uporabi in posreduje, da bi preprečil nelicencirano uporabo programske opreme</w:t>
      </w:r>
      <w:r>
        <w:rPr>
          <w:rFonts w:cs="Arial"/>
          <w:bCs/>
          <w:color w:val="auto"/>
          <w:sz w:val="18"/>
          <w:szCs w:val="18"/>
        </w:rPr>
        <w:t xml:space="preserve">. Če uporabljate programsko opremo, se strinjate s prenosom teh podatkov. Več informacij o preverjanju veljavnosti in o tem, kaj je med preverjanjem veljavnosti ali po njem poslano, je na voljo na spletnem mestu </w:t>
      </w:r>
      <w:hyperlink r:id="rId44" w:history="1">
        <w:r>
          <w:rPr>
            <w:rFonts w:cs="Arial"/>
            <w:bCs/>
            <w:color w:val="auto"/>
            <w:sz w:val="18"/>
            <w:szCs w:val="18"/>
          </w:rPr>
          <w:t>http://go.microsoft.com/fwlink/?Linkid=104611</w:t>
        </w:r>
      </w:hyperlink>
      <w:r>
        <w:rPr>
          <w:rFonts w:cs="Arial"/>
          <w:bCs/>
          <w:color w:val="auto"/>
          <w:sz w:val="18"/>
          <w:szCs w:val="18"/>
        </w:rPr>
        <w:t>.</w:t>
      </w:r>
    </w:p>
    <w:p w:rsidR="00BD1E23" w:rsidRPr="00D54DC8" w:rsidRDefault="00BD1E23" w:rsidP="00A50CF9">
      <w:pPr>
        <w:ind w:left="720"/>
      </w:pPr>
      <w:r>
        <w:rPr>
          <w:rFonts w:cs="Arial"/>
          <w:bCs/>
          <w:color w:val="auto"/>
          <w:sz w:val="18"/>
          <w:szCs w:val="18"/>
        </w:rPr>
        <w:t>Če se po preverjanju veljavnosti ugotovi, da je programska ponarejena, ni ustrezno licencirana, ni originalni izdelek Windows ali vključuje nepooblaščene spremembe, lahko to vpliva na funkcionalnost in izkušnjo uporabe programske opreme, na primer: Microsoft lahko popravi programsko opremo, jo odstrani, da v karanteno ali onemogoči vse nepooblaščene spremembe, ki morda ovirajo pravilno uporabo programske opreme, vključno z izogibanjem funkcij za aktiviranje ali preverjanje veljavnosti programske opreme, ali preveri in odstrani zlonamerno ali nepooblaščeno programsko opremo, za katero je znano, da je povezana s takimi nepooblaščenimi spremembami, ali pošlje obvestila, da programska oprema ni ustrezno licencirana ali da ni</w:t>
      </w:r>
      <w:r w:rsidR="00A50CF9">
        <w:rPr>
          <w:rFonts w:cs="Arial"/>
          <w:bCs/>
          <w:color w:val="auto"/>
          <w:sz w:val="18"/>
          <w:szCs w:val="18"/>
        </w:rPr>
        <w:t> </w:t>
      </w:r>
      <w:r>
        <w:rPr>
          <w:rFonts w:cs="Arial"/>
          <w:bCs/>
          <w:color w:val="auto"/>
          <w:sz w:val="18"/>
          <w:szCs w:val="18"/>
        </w:rPr>
        <w:t>originalni izdelek Windows, ali pa lahko vi prejmete obvestila, da morate pridobiti ustrezno licencirano kopijo programske opreme ali da morate upoštevati Microsoftova navodila za licenciranje uporabe programske opreme in ponovno aktivacijo in da morda ne boste mogli pridobiti določenih Microsoftovih posodobitev ali nadgradenj.</w:t>
      </w:r>
    </w:p>
    <w:p w:rsidR="00BD1E23" w:rsidRPr="00D54DC8" w:rsidRDefault="00BD1E23" w:rsidP="00BD1E23">
      <w:pPr>
        <w:ind w:left="720"/>
      </w:pPr>
      <w:r>
        <w:rPr>
          <w:rFonts w:cs="Arial"/>
          <w:bCs/>
          <w:color w:val="auto"/>
          <w:sz w:val="18"/>
          <w:szCs w:val="18"/>
        </w:rPr>
        <w:t>Posodobitve ali nadgradnje za programsko opremo lahko pridobite le od Microsofta ali pooblaščenih virov.</w:t>
      </w:r>
      <w:r w:rsidR="00DE1557">
        <w:rPr>
          <w:rFonts w:cs="Arial"/>
          <w:bCs/>
          <w:color w:val="auto"/>
          <w:sz w:val="18"/>
          <w:szCs w:val="18"/>
        </w:rPr>
        <w:t xml:space="preserve"> </w:t>
      </w:r>
      <w:r>
        <w:rPr>
          <w:rFonts w:cs="Arial"/>
          <w:bCs/>
          <w:color w:val="auto"/>
          <w:sz w:val="18"/>
          <w:szCs w:val="18"/>
        </w:rPr>
        <w:t xml:space="preserve">Če želite več informacij o pridobivanju posodobitev pri pooblaščenih virih, obiščite </w:t>
      </w:r>
      <w:hyperlink r:id="rId45" w:history="1">
        <w:r>
          <w:rPr>
            <w:rFonts w:cs="Arial"/>
            <w:bCs/>
            <w:color w:val="auto"/>
            <w:sz w:val="18"/>
            <w:szCs w:val="18"/>
          </w:rPr>
          <w:t>http://go.microsoft.com/fwlink/?Linkid=104612</w:t>
        </w:r>
      </w:hyperlink>
      <w:r>
        <w:rPr>
          <w:rFonts w:cs="Arial"/>
          <w:bCs/>
          <w:color w:val="auto"/>
          <w:sz w:val="18"/>
          <w:szCs w:val="18"/>
        </w:rPr>
        <w:t xml:space="preserve">. </w:t>
      </w:r>
    </w:p>
    <w:p w:rsidR="00EA2097" w:rsidRPr="00D54DC8" w:rsidRDefault="00EA2097" w:rsidP="00EA2097">
      <w:pPr>
        <w:autoSpaceDN w:val="0"/>
        <w:spacing w:before="120"/>
        <w:ind w:left="720"/>
      </w:pPr>
      <w:r>
        <w:rPr>
          <w:b/>
          <w:color w:val="auto"/>
          <w:sz w:val="18"/>
        </w:rPr>
        <w:t>Programi sistema Windows</w:t>
      </w:r>
    </w:p>
    <w:p w:rsidR="00EA2097" w:rsidRPr="00D54DC8" w:rsidRDefault="00EA2097" w:rsidP="00FC3222">
      <w:pPr>
        <w:autoSpaceDN w:val="0"/>
        <w:spacing w:before="120"/>
        <w:ind w:left="720"/>
      </w:pPr>
      <w:r>
        <w:rPr>
          <w:rFonts w:cs="Arial"/>
          <w:color w:val="auto"/>
          <w:sz w:val="18"/>
          <w:szCs w:val="18"/>
        </w:rPr>
        <w:t>Programi sistema Windows so programi, ki jih je razvil Microsoft, in so priloženi sistemu Windows ter vam je zanje podeljena licenca v okviru licenčnih pogojev za Windows. Do posameznega programa sistema Windows lahko dostopate prek ustrezne ploščice v meniju Start. Nekateri programi sistema Windows so dostopna točka za spletne storitve, za uporabo teh storitev pa</w:t>
      </w:r>
      <w:r w:rsidR="00FC3222">
        <w:rPr>
          <w:rFonts w:cs="Arial"/>
          <w:color w:val="auto"/>
          <w:sz w:val="18"/>
          <w:szCs w:val="18"/>
        </w:rPr>
        <w:t> </w:t>
      </w:r>
      <w:r>
        <w:rPr>
          <w:rFonts w:cs="Arial"/>
          <w:color w:val="auto"/>
          <w:sz w:val="18"/>
          <w:szCs w:val="18"/>
        </w:rPr>
        <w:t>včasih veljajo drugi pogoji in pravilniki o zasebnosti. Te pogoje in pravilnike lahko pogledate v nastavitvah programov. Če</w:t>
      </w:r>
      <w:r w:rsidR="00FC3222">
        <w:rPr>
          <w:rFonts w:cs="Arial"/>
          <w:color w:val="auto"/>
          <w:sz w:val="18"/>
          <w:szCs w:val="18"/>
        </w:rPr>
        <w:t> </w:t>
      </w:r>
      <w:r>
        <w:rPr>
          <w:rFonts w:cs="Arial"/>
          <w:color w:val="auto"/>
          <w:sz w:val="18"/>
          <w:szCs w:val="18"/>
        </w:rPr>
        <w:t>v</w:t>
      </w:r>
      <w:r w:rsidR="00FC3222">
        <w:rPr>
          <w:rFonts w:cs="Arial"/>
          <w:color w:val="auto"/>
          <w:sz w:val="18"/>
          <w:szCs w:val="18"/>
        </w:rPr>
        <w:t> </w:t>
      </w:r>
      <w:r>
        <w:rPr>
          <w:rFonts w:cs="Arial"/>
          <w:color w:val="auto"/>
          <w:sz w:val="18"/>
          <w:szCs w:val="18"/>
        </w:rPr>
        <w:t>nastavitvah programa niso prikazani ali predstavljeni drugi pogoji, se strinjate, da uporabo storitev, do katerih dostopate</w:t>
      </w:r>
      <w:r w:rsidR="00FC3222">
        <w:rPr>
          <w:rFonts w:cs="Arial"/>
          <w:color w:val="auto"/>
          <w:sz w:val="18"/>
          <w:szCs w:val="18"/>
        </w:rPr>
        <w:t> </w:t>
      </w:r>
      <w:r>
        <w:rPr>
          <w:rFonts w:cs="Arial"/>
          <w:color w:val="auto"/>
          <w:sz w:val="18"/>
          <w:szCs w:val="18"/>
        </w:rPr>
        <w:t xml:space="preserve">iz programov za Windows, ureja pogodba o Microsoftovih storitvah, ki je na voljo na spletnem mestu </w:t>
      </w:r>
      <w:hyperlink r:id="rId46">
        <w:r>
          <w:rPr>
            <w:rFonts w:cs="Arial"/>
            <w:color w:val="auto"/>
            <w:sz w:val="18"/>
            <w:szCs w:val="18"/>
          </w:rPr>
          <w:t>http://go.microsoft.com/fwlink/?linkid=248238</w:t>
        </w:r>
      </w:hyperlink>
      <w:r>
        <w:rPr>
          <w:rFonts w:cs="Arial"/>
          <w:color w:val="auto"/>
          <w:sz w:val="18"/>
          <w:szCs w:val="18"/>
        </w:rPr>
        <w:t xml:space="preserve">, za programe za Windows, ki dostopajo do storitev Xbox, pa na spletnem mestu </w:t>
      </w:r>
      <w:hyperlink r:id="rId47">
        <w:r>
          <w:rPr>
            <w:rFonts w:cs="Arial"/>
            <w:color w:val="auto"/>
            <w:sz w:val="18"/>
            <w:szCs w:val="18"/>
          </w:rPr>
          <w:t>http://xbox.com/legal/livetou</w:t>
        </w:r>
      </w:hyperlink>
      <w:r>
        <w:rPr>
          <w:rFonts w:cs="Arial"/>
          <w:color w:val="auto"/>
          <w:sz w:val="18"/>
          <w:szCs w:val="18"/>
        </w:rPr>
        <w:t>.</w:t>
      </w:r>
      <w:r w:rsidR="00DE1557">
        <w:rPr>
          <w:rFonts w:cs="Arial"/>
          <w:color w:val="auto"/>
          <w:sz w:val="18"/>
          <w:szCs w:val="18"/>
        </w:rPr>
        <w:t xml:space="preserve"> </w:t>
      </w:r>
      <w:r>
        <w:rPr>
          <w:rFonts w:cs="Arial"/>
          <w:color w:val="auto"/>
          <w:sz w:val="18"/>
          <w:szCs w:val="18"/>
        </w:rPr>
        <w:t xml:space="preserve">Nenehno si prizadevamo, da bi izboljšali storitve, zato lahko storitve kadar koli spremenimo. Storitve v nekaterih državah morda niso na voljo. Vse programe sistema Windows lahko kadar koli odstranite, ponovno pa jih lahko namestite tako, da jih prenesete iz Trgovine Windows. V nekatere programe sistema Windows je vključeno oglaševanje. Sodelovanje v prilagojenem oglaševanju lahko zavrnete tako, da obiščete spletno mesto </w:t>
      </w:r>
      <w:hyperlink r:id="rId48">
        <w:r>
          <w:rPr>
            <w:rFonts w:cs="Arial"/>
            <w:color w:val="auto"/>
            <w:sz w:val="18"/>
            <w:szCs w:val="18"/>
          </w:rPr>
          <w:t>http://choice.live.com</w:t>
        </w:r>
      </w:hyperlink>
      <w:r>
        <w:rPr>
          <w:rFonts w:cs="Arial"/>
          <w:color w:val="auto"/>
          <w:sz w:val="18"/>
          <w:szCs w:val="18"/>
        </w:rPr>
        <w:t>.</w:t>
      </w:r>
    </w:p>
    <w:p w:rsidR="00EA2097" w:rsidRPr="00D54DC8" w:rsidRDefault="00EA2097" w:rsidP="00EA2097">
      <w:pPr>
        <w:autoSpaceDN w:val="0"/>
        <w:spacing w:before="120"/>
        <w:ind w:left="720"/>
      </w:pPr>
      <w:r>
        <w:rPr>
          <w:b/>
          <w:color w:val="auto"/>
          <w:sz w:val="18"/>
        </w:rPr>
        <w:t>Adobe Flash Player</w:t>
      </w:r>
    </w:p>
    <w:p w:rsidR="00EA2097" w:rsidRPr="00D54DC8" w:rsidRDefault="00EA2097" w:rsidP="00EA2097">
      <w:pPr>
        <w:autoSpaceDN w:val="0"/>
        <w:spacing w:before="120"/>
        <w:ind w:left="720"/>
      </w:pPr>
      <w:r>
        <w:rPr>
          <w:rFonts w:cs="Arial"/>
          <w:color w:val="auto"/>
          <w:sz w:val="18"/>
          <w:szCs w:val="18"/>
        </w:rPr>
        <w:t xml:space="preserve">V programsko opremo je lahko vključena različica predvajalnika Adobe Flash Player. Strinjate se, da vašo uporabo predvajalnika Adobe Flash Player urejajo licenčni pogoji za Adobe Systems Incorporated, ki so na voljo na spletnem mestu </w:t>
      </w:r>
      <w:hyperlink r:id="rId49">
        <w:r>
          <w:rPr>
            <w:rFonts w:cs="Arial"/>
            <w:color w:val="auto"/>
            <w:sz w:val="18"/>
            <w:szCs w:val="18"/>
          </w:rPr>
          <w:t>http://go.microsoft.com/fwlink/?linkid=248532</w:t>
        </w:r>
      </w:hyperlink>
      <w:r>
        <w:rPr>
          <w:rFonts w:cs="Arial"/>
          <w:color w:val="auto"/>
          <w:sz w:val="18"/>
          <w:szCs w:val="18"/>
        </w:rPr>
        <w:t>. Adobe in Flash sta registrirani blagovni/storitveni znamki ali blagovni/storitveni znamki družbe Adobe Systems Incorporated v ZDA in/ali drugih državah.</w:t>
      </w:r>
    </w:p>
    <w:p w:rsidR="00BD1E23" w:rsidRPr="005845F3" w:rsidRDefault="00BD1E23" w:rsidP="001127B1">
      <w:pPr>
        <w:autoSpaceDN w:val="0"/>
        <w:spacing w:before="120"/>
        <w:ind w:left="720"/>
        <w:rPr>
          <w:rFonts w:cs="Arial"/>
        </w:rPr>
      </w:pPr>
      <w:r w:rsidRPr="005845F3">
        <w:rPr>
          <w:rFonts w:cs="Arial"/>
          <w:b/>
          <w:color w:val="auto"/>
          <w:sz w:val="18"/>
        </w:rPr>
        <w:t>Možnost odkupa operacijskega sistema Windows.</w:t>
      </w:r>
      <w:r w:rsidRPr="005845F3">
        <w:rPr>
          <w:rFonts w:cs="Arial"/>
          <w:b/>
          <w:color w:val="auto"/>
          <w:sz w:val="18"/>
          <w:szCs w:val="18"/>
        </w:rPr>
        <w:t xml:space="preserve"> </w:t>
      </w:r>
      <w:r w:rsidRPr="005845F3">
        <w:rPr>
          <w:rFonts w:cs="Arial"/>
          <w:color w:val="auto"/>
          <w:sz w:val="18"/>
          <w:szCs w:val="18"/>
        </w:rPr>
        <w:t>Na voljo je možnost odkupa, s katero lahko na datum uveljavljanja možnosti odkupa ali pred tem datumom pridobite trajne licence za najnovejšo različico sistema Windows Enterprise, ki je na</w:t>
      </w:r>
      <w:r w:rsidR="001127B1">
        <w:rPr>
          <w:rFonts w:cs="Arial"/>
          <w:color w:val="auto"/>
          <w:sz w:val="18"/>
          <w:szCs w:val="18"/>
        </w:rPr>
        <w:t> </w:t>
      </w:r>
      <w:r w:rsidRPr="005845F3">
        <w:rPr>
          <w:rFonts w:cs="Arial"/>
          <w:color w:val="auto"/>
          <w:sz w:val="18"/>
          <w:szCs w:val="18"/>
        </w:rPr>
        <w:t>voljo v okviru vaše naročnine na Windows Intune z namiznim operacijskim sistemom Windows (»programska oprema Windows Enterprise«).</w:t>
      </w:r>
      <w:r w:rsidR="00DE1557" w:rsidRPr="005845F3">
        <w:rPr>
          <w:rFonts w:cs="Arial"/>
          <w:color w:val="auto"/>
          <w:sz w:val="18"/>
          <w:szCs w:val="18"/>
        </w:rPr>
        <w:t xml:space="preserve"> </w:t>
      </w:r>
      <w:r w:rsidRPr="005845F3">
        <w:rPr>
          <w:rFonts w:cs="Arial"/>
          <w:color w:val="auto"/>
          <w:sz w:val="18"/>
          <w:szCs w:val="18"/>
        </w:rPr>
        <w:t>Naročilo za odkup lahko predložite v 12. koledarskem mesecu aktivne naročnine na Windows Intune z</w:t>
      </w:r>
      <w:r w:rsidR="00FC3222" w:rsidRPr="005845F3">
        <w:rPr>
          <w:rFonts w:cs="Arial"/>
          <w:color w:val="auto"/>
          <w:sz w:val="18"/>
          <w:szCs w:val="18"/>
        </w:rPr>
        <w:t> </w:t>
      </w:r>
      <w:r w:rsidRPr="005845F3">
        <w:rPr>
          <w:rFonts w:cs="Arial"/>
          <w:color w:val="auto"/>
          <w:sz w:val="18"/>
          <w:szCs w:val="18"/>
        </w:rPr>
        <w:t>namiznim operacijskim sistemom Windows ali po njem oziroma največ 90 dni po poteku ali preklicu vaše naročnine.</w:t>
      </w:r>
      <w:r w:rsidR="00DE1557" w:rsidRPr="005845F3">
        <w:rPr>
          <w:rFonts w:cs="Arial"/>
          <w:color w:val="auto"/>
          <w:sz w:val="18"/>
          <w:szCs w:val="18"/>
        </w:rPr>
        <w:t xml:space="preserve"> </w:t>
      </w:r>
      <w:r w:rsidRPr="005845F3">
        <w:rPr>
          <w:rFonts w:cs="Arial"/>
          <w:color w:val="auto"/>
          <w:sz w:val="18"/>
          <w:szCs w:val="18"/>
        </w:rPr>
        <w:t>Ob</w:t>
      </w:r>
      <w:r w:rsidR="00FC3222" w:rsidRPr="005845F3">
        <w:rPr>
          <w:rFonts w:cs="Arial"/>
          <w:color w:val="auto"/>
          <w:sz w:val="18"/>
          <w:szCs w:val="18"/>
        </w:rPr>
        <w:t> </w:t>
      </w:r>
      <w:r w:rsidRPr="005845F3">
        <w:rPr>
          <w:rFonts w:cs="Arial"/>
          <w:color w:val="auto"/>
          <w:sz w:val="18"/>
          <w:szCs w:val="18"/>
        </w:rPr>
        <w:t>uveljavitvi možnosti odkupa ali vnaprej boste morali plačati morebitne neporavnane naročnine in/ali nadomestila za preklic.</w:t>
      </w:r>
      <w:r w:rsidR="00DE1557" w:rsidRPr="005845F3">
        <w:rPr>
          <w:rFonts w:cs="Arial"/>
          <w:color w:val="auto"/>
          <w:sz w:val="18"/>
          <w:szCs w:val="18"/>
        </w:rPr>
        <w:t xml:space="preserve"> </w:t>
      </w:r>
      <w:r w:rsidRPr="005845F3">
        <w:rPr>
          <w:rFonts w:cs="Arial"/>
          <w:color w:val="auto"/>
          <w:sz w:val="18"/>
          <w:szCs w:val="18"/>
        </w:rPr>
        <w:t>Naročilo za odkup programske opreme Windows Enterprise lahko vključuje število licenc, ki ne presega števila aktivnih licenc naročnine, ki jih trenutno imate (ali ste jih imeli 90 dni pred odkupom) za Windows Intune z namiznim operacijskim sistemom Windows. Za informacije o cenah, plačilnih pogojih in o tem, kako uveljavljate možnost odkupa, se obrnite na svoj lokalni center za podporo: http://www.microsoft.com/online/help/en-us/helphowto/0d8eb4c2-77c5-4dd8-b66c-9f1de7451e24.htm.</w:t>
      </w:r>
    </w:p>
    <w:p w:rsidR="00BD1E23" w:rsidRPr="00D54DC8" w:rsidRDefault="00BD1E23" w:rsidP="008C3E3A">
      <w:pPr>
        <w:keepNext/>
        <w:autoSpaceDN w:val="0"/>
        <w:spacing w:before="120"/>
        <w:ind w:left="720"/>
      </w:pPr>
      <w:r>
        <w:rPr>
          <w:b/>
          <w:color w:val="auto"/>
          <w:sz w:val="18"/>
        </w:rPr>
        <w:t>Trajne licence</w:t>
      </w:r>
    </w:p>
    <w:p w:rsidR="00BD1E23" w:rsidRPr="00D54DC8" w:rsidRDefault="00BD1E23" w:rsidP="008C3E3A">
      <w:pPr>
        <w:keepNext/>
        <w:autoSpaceDN w:val="0"/>
        <w:spacing w:before="120"/>
        <w:ind w:left="720"/>
      </w:pPr>
      <w:r>
        <w:rPr>
          <w:rFonts w:cs="Arial"/>
          <w:color w:val="auto"/>
          <w:sz w:val="18"/>
          <w:szCs w:val="18"/>
        </w:rPr>
        <w:t>Po tem, ko sprejmemo vaše naročilo odkupa in potrdimo celotno plačilo, boste imeli trajne licence za programsko opremo Windows Enterprise za število licenc, ki ga določite na naročilu odkupa.</w:t>
      </w:r>
    </w:p>
    <w:p w:rsidR="00BD1E23" w:rsidRPr="00D54DC8" w:rsidRDefault="00BD1E23" w:rsidP="00BD1E23">
      <w:pPr>
        <w:autoSpaceDN w:val="0"/>
        <w:spacing w:before="120"/>
        <w:ind w:left="720"/>
      </w:pPr>
      <w:r>
        <w:rPr>
          <w:rFonts w:cs="Arial"/>
          <w:color w:val="auto"/>
          <w:sz w:val="18"/>
          <w:szCs w:val="18"/>
        </w:rPr>
        <w:t>Za trajne licence, ki jih prejmete v okviru možnosti odkupa, še naprej veljajo pogoji vaše pogodbe o količinskem licenciranju (vključno s temi pravicami za uporabo spletnih storitev, kot je podrobneje določeno spodaj, in vsemi omejitvami licenc), hkrati pa te trajne licence nadomestijo in zamenjajo vaše temeljne trajne licence za upravičen Microsoftov namizni operacijski sistem. Pogoji, ki urejajo vašo stalno uporabo programske opreme Windows Enterprise, veljajo tudi po poteku ali odpovedi vaše pogodbe o količinskem licenciranju.</w:t>
      </w:r>
    </w:p>
    <w:p w:rsidR="00BD1E23" w:rsidRPr="00D54DC8" w:rsidRDefault="00BD1E23" w:rsidP="00BD1E23">
      <w:pPr>
        <w:autoSpaceDN w:val="0"/>
        <w:ind w:left="720"/>
      </w:pPr>
      <w:r>
        <w:rPr>
          <w:b/>
          <w:color w:val="auto"/>
          <w:sz w:val="18"/>
        </w:rPr>
        <w:t>Omejitev odgovornosti.</w:t>
      </w:r>
      <w:r w:rsidR="00DE1557">
        <w:rPr>
          <w:color w:val="auto"/>
        </w:rPr>
        <w:t xml:space="preserve"> </w:t>
      </w:r>
      <w:r>
        <w:rPr>
          <w:rFonts w:cs="Arial"/>
          <w:color w:val="auto"/>
          <w:sz w:val="18"/>
          <w:szCs w:val="18"/>
        </w:rPr>
        <w:t>Ne glede na morebitna drugačna določila v vaši pogodbi o količinskem licenciranju in do mere, ki jo dovoljuje upoštevna zakonodaja, je naša odgovornost in odgovornost naših lastniško povezanih podjetij in pogodbenikov, ki v okviru te pogodbe izhaja v povezavi s programsko opremo Windows Enterprise, omejena na neposredno škodo v znesku, ki ste ga morali plačati v okviru možnosti odkupa.</w:t>
      </w:r>
      <w:r w:rsidR="00DE1557">
        <w:rPr>
          <w:rFonts w:cs="Arial"/>
          <w:color w:val="auto"/>
          <w:sz w:val="18"/>
          <w:szCs w:val="18"/>
        </w:rPr>
        <w:t xml:space="preserve"> </w:t>
      </w:r>
    </w:p>
    <w:p w:rsidR="00BD1E23" w:rsidRPr="001127B1" w:rsidRDefault="00BD1E23" w:rsidP="00BD1E23">
      <w:pPr>
        <w:autoSpaceDN w:val="0"/>
        <w:ind w:left="720"/>
        <w:rPr>
          <w:color w:val="auto"/>
        </w:rPr>
      </w:pPr>
      <w:r>
        <w:rPr>
          <w:b/>
          <w:color w:val="auto"/>
          <w:sz w:val="18"/>
        </w:rPr>
        <w:t>Dodeljevanje licenc</w:t>
      </w:r>
      <w:r w:rsidR="00DE1557">
        <w:rPr>
          <w:color w:val="auto"/>
        </w:rPr>
        <w:t xml:space="preserve"> </w:t>
      </w:r>
      <w:r>
        <w:rPr>
          <w:rFonts w:cs="Arial"/>
          <w:bCs/>
          <w:color w:val="auto"/>
          <w:sz w:val="18"/>
          <w:szCs w:val="18"/>
        </w:rPr>
        <w:t>Trajne licence, ki jih pridobite v okviru možnosti odkupa, morate dodeliti napravam s sistemom Windows, v katerih ste uporabljali programsko opremo v okviru svojih licenc naročnine na Windows Intune z namiznim operacijskim sistemom Windows</w:t>
      </w:r>
      <w:r w:rsidRPr="001127B1">
        <w:rPr>
          <w:rFonts w:cs="Arial"/>
          <w:bCs/>
          <w:color w:val="auto"/>
          <w:sz w:val="18"/>
          <w:szCs w:val="18"/>
        </w:rPr>
        <w:t>.</w:t>
      </w:r>
    </w:p>
    <w:p w:rsidR="00BD1E23" w:rsidRPr="00D54DC8" w:rsidRDefault="00BD1E23" w:rsidP="001127B1">
      <w:pPr>
        <w:autoSpaceDN w:val="0"/>
        <w:ind w:left="720"/>
      </w:pPr>
      <w:r>
        <w:rPr>
          <w:b/>
          <w:color w:val="auto"/>
          <w:sz w:val="18"/>
        </w:rPr>
        <w:t>Pravice za uporabo izdelkov.</w:t>
      </w:r>
      <w:r w:rsidR="00DE1557">
        <w:rPr>
          <w:color w:val="auto"/>
        </w:rPr>
        <w:t xml:space="preserve"> </w:t>
      </w:r>
      <w:r>
        <w:rPr>
          <w:rFonts w:cs="Arial"/>
          <w:bCs/>
          <w:color w:val="auto"/>
          <w:sz w:val="18"/>
          <w:szCs w:val="18"/>
        </w:rPr>
        <w:t>Za vašo uporabo programske opreme Windows Enterprise v okviru trajnih licenc, ki jih pridobite v okviru možnosti odkupa, veljajo razdelki »Splošni licenčni pogoji«, »Namestitev in uporaba«, »Obvestila«, »Preverjanje veljavnosti«, »Programi za Windows« in »Adobe Flash Player« v licenčnih pogojih za Windows Intune z namiznim operacijskim sistemom Windows.</w:t>
      </w:r>
      <w:r w:rsidR="00DE1557">
        <w:rPr>
          <w:rFonts w:cs="Arial"/>
          <w:bCs/>
          <w:color w:val="auto"/>
          <w:sz w:val="18"/>
          <w:szCs w:val="18"/>
        </w:rPr>
        <w:t xml:space="preserve"> </w:t>
      </w:r>
      <w:r>
        <w:rPr>
          <w:rFonts w:cs="Arial"/>
          <w:bCs/>
          <w:color w:val="auto"/>
          <w:sz w:val="18"/>
          <w:szCs w:val="18"/>
        </w:rPr>
        <w:t>Razdelki »Pravice za virtualizacijo«, »Pravice do uporabe gostovanja«, »Pravice</w:t>
      </w:r>
      <w:r w:rsidR="001127B1">
        <w:rPr>
          <w:rFonts w:cs="Arial"/>
          <w:bCs/>
          <w:color w:val="auto"/>
          <w:sz w:val="18"/>
          <w:szCs w:val="18"/>
        </w:rPr>
        <w:t> </w:t>
      </w:r>
      <w:r>
        <w:rPr>
          <w:rFonts w:cs="Arial"/>
          <w:bCs/>
          <w:color w:val="auto"/>
          <w:sz w:val="18"/>
          <w:szCs w:val="18"/>
        </w:rPr>
        <w:t>za Windows To Go« in »Spremljevalne naprave« ne veljajo.</w:t>
      </w:r>
    </w:p>
    <w:p w:rsidR="00F04E4D" w:rsidRPr="00D54DC8" w:rsidRDefault="00691FDE" w:rsidP="001127B1">
      <w:pPr>
        <w:pStyle w:val="PURBreadcrumb"/>
        <w:keepNext w:val="0"/>
        <w:keepLines w:val="0"/>
      </w:pPr>
      <w:hyperlink w:anchor="_Sec4">
        <w:r w:rsidR="0007456D">
          <w:rPr>
            <w:color w:val="00467F"/>
            <w:u w:val="single"/>
          </w:rPr>
          <w:t>Kazalo vsebine</w:t>
        </w:r>
      </w:hyperlink>
      <w:r w:rsidR="0007456D">
        <w:t>/</w:t>
      </w:r>
      <w:hyperlink w:anchor="_Sec6">
        <w:hyperlink w:anchor="General_License_Terms">
          <w:r w:rsidR="0063794C">
            <w:rPr>
              <w:color w:val="00467F"/>
              <w:u w:val="single"/>
            </w:rPr>
            <w:t>Splošni pogoji</w:t>
          </w:r>
        </w:hyperlink>
      </w:hyperlink>
      <w:r w:rsidR="0007456D">
        <w:t xml:space="preserve"> </w:t>
      </w:r>
    </w:p>
    <w:p w:rsidR="007A0D56" w:rsidRPr="00D54DC8" w:rsidRDefault="007A0D56" w:rsidP="007A0D56">
      <w:pPr>
        <w:pStyle w:val="PURProductName"/>
      </w:pPr>
      <w:bookmarkStart w:id="351" w:name="_Sec497"/>
      <w:r>
        <w:t>Dodatek Windows Intune za System Center Configuration Manager in System Center Endpoint Protection (na uporabnika) (»Dodatek Windows Intune«)</w:t>
      </w:r>
      <w:bookmarkEnd w:id="351"/>
      <w:r>
        <w:fldChar w:fldCharType="begin"/>
      </w:r>
      <w:r>
        <w:instrText>XE "Dodatek Windows Intune za System Center Configuration Manager in System Center Endpoint Protection"</w:instrText>
      </w:r>
      <w:r>
        <w:fldChar w:fldCharType="end"/>
      </w:r>
      <w:r>
        <w:fldChar w:fldCharType="begin"/>
      </w:r>
      <w:r>
        <w:instrText>TC "</w:instrText>
      </w:r>
      <w:bookmarkStart w:id="352" w:name="_Toc374444341"/>
      <w:r>
        <w:instrText>Dodatek Windows Intune za System Center Configuration Manager in System Center Endpoint Protection</w:instrText>
      </w:r>
      <w:bookmarkEnd w:id="352"/>
      <w:r>
        <w:instrText xml:space="preserve">" \l 3 </w:instrText>
      </w:r>
      <w:bookmarkStart w:id="353" w:name="_Toc366240755"/>
      <w:bookmarkStart w:id="354" w:name="_Toc366240999"/>
      <w:bookmarkEnd w:id="353"/>
      <w:bookmarkEnd w:id="354"/>
      <w:r>
        <w:fldChar w:fldCharType="end"/>
      </w:r>
    </w:p>
    <w:p w:rsidR="007A0D56" w:rsidRPr="00D54DC8" w:rsidRDefault="007A0D56" w:rsidP="007A0D56">
      <w:pPr>
        <w:pStyle w:val="PURBlueBGHeader"/>
      </w:pPr>
      <w:r>
        <w:t>UPORABNIŠKE LICENCE SL</w:t>
      </w:r>
    </w:p>
    <w:tbl>
      <w:tblPr>
        <w:tblStyle w:val="PURTableNoVertical"/>
        <w:tblW w:w="0" w:type="auto"/>
        <w:tblLook w:val="04A0" w:firstRow="1" w:lastRow="0" w:firstColumn="1" w:lastColumn="0" w:noHBand="0" w:noVBand="1"/>
      </w:tblPr>
      <w:tblGrid>
        <w:gridCol w:w="5261"/>
        <w:gridCol w:w="5265"/>
      </w:tblGrid>
      <w:tr w:rsidR="007A0D56" w:rsidRPr="005845F3"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54DC8" w:rsidRDefault="007A0D56" w:rsidP="00A00338">
            <w:pPr>
              <w:pStyle w:val="PURBody"/>
            </w:pPr>
            <w:r>
              <w:rPr>
                <w:b/>
                <w:i/>
              </w:rPr>
              <w:t>Potrebujete jo za vsakega/vsako:</w:t>
            </w:r>
          </w:p>
          <w:p w:rsidR="007A0D56" w:rsidRDefault="007A0D56" w:rsidP="007A0D56">
            <w:pPr>
              <w:pStyle w:val="PURBullet"/>
              <w:numPr>
                <w:ilvl w:val="0"/>
                <w:numId w:val="105"/>
              </w:numPr>
            </w:pPr>
            <w:r>
              <w:t>Uporabniki, ki dostopajo do spletne storitve ali sorodne programske opreme</w:t>
            </w:r>
          </w:p>
        </w:tc>
        <w:tc>
          <w:tcPr>
            <w:tcW w:w="5340" w:type="dxa"/>
          </w:tcPr>
          <w:p w:rsidR="007A0D56" w:rsidRPr="00D54DC8" w:rsidRDefault="007A0D56" w:rsidP="00A00338">
            <w:pPr>
              <w:pStyle w:val="PURBody"/>
            </w:pPr>
            <w:r>
              <w:rPr>
                <w:b/>
                <w:i/>
              </w:rPr>
              <w:t>Obvezne licence:</w:t>
            </w:r>
          </w:p>
          <w:p w:rsidR="007A0D56" w:rsidRPr="00D54DC8" w:rsidRDefault="007A0D56" w:rsidP="007A0D56">
            <w:pPr>
              <w:pStyle w:val="PURBullet"/>
              <w:numPr>
                <w:ilvl w:val="0"/>
                <w:numId w:val="106"/>
              </w:numPr>
            </w:pPr>
            <w:r>
              <w:t>Dodatek Windows Intune za uporabniško licenco SL za System Center Configuration Manager in System Center Endpoint Protection ter za vsako napravo, iz katere lahko uporabnik dostopa do spletne storitve ali sorodne programske opreme nekaj od tega:</w:t>
            </w:r>
          </w:p>
          <w:p w:rsidR="007A0D56" w:rsidRPr="00D54DC8" w:rsidRDefault="007A0D56" w:rsidP="007A0D56">
            <w:pPr>
              <w:pStyle w:val="PURBullet"/>
              <w:numPr>
                <w:ilvl w:val="0"/>
                <w:numId w:val="106"/>
              </w:numPr>
            </w:pPr>
            <w:r>
              <w:lastRenderedPageBreak/>
              <w:t>Licenca Core CAL Suite</w:t>
            </w:r>
            <w:r>
              <w:rPr>
                <w:vertAlign w:val="superscript"/>
              </w:rPr>
              <w:t>1</w:t>
            </w:r>
            <w:r>
              <w:t xml:space="preserve"> </w:t>
            </w:r>
            <w:r>
              <w:rPr>
                <w:b/>
              </w:rPr>
              <w:t>ali</w:t>
            </w:r>
          </w:p>
          <w:p w:rsidR="007A0D56" w:rsidRPr="00D54DC8" w:rsidRDefault="007A0D56" w:rsidP="007A0D56">
            <w:pPr>
              <w:pStyle w:val="PURBullet"/>
              <w:numPr>
                <w:ilvl w:val="0"/>
                <w:numId w:val="106"/>
              </w:numPr>
            </w:pPr>
            <w:r>
              <w:t>Most Core CAL za Office 365</w:t>
            </w:r>
            <w:r>
              <w:rPr>
                <w:vertAlign w:val="superscript"/>
              </w:rPr>
              <w:t>1</w:t>
            </w:r>
            <w:r>
              <w:t xml:space="preserve"> </w:t>
            </w:r>
            <w:r>
              <w:rPr>
                <w:b/>
              </w:rPr>
              <w:t>ali</w:t>
            </w:r>
          </w:p>
          <w:p w:rsidR="007A0D56" w:rsidRPr="00D54DC8" w:rsidRDefault="007A0D56" w:rsidP="007A0D56">
            <w:pPr>
              <w:pStyle w:val="PURBullet"/>
              <w:numPr>
                <w:ilvl w:val="0"/>
                <w:numId w:val="106"/>
              </w:numPr>
            </w:pPr>
            <w:r>
              <w:t>Licenca Enterprise CAL Suite</w:t>
            </w:r>
            <w:r>
              <w:rPr>
                <w:vertAlign w:val="superscript"/>
              </w:rPr>
              <w:t>1</w:t>
            </w:r>
            <w:r>
              <w:t xml:space="preserve"> </w:t>
            </w:r>
            <w:r>
              <w:rPr>
                <w:b/>
              </w:rPr>
              <w:t>ali</w:t>
            </w:r>
          </w:p>
          <w:p w:rsidR="007A0D56" w:rsidRPr="00D54DC8" w:rsidRDefault="007A0D56" w:rsidP="007A0D56">
            <w:pPr>
              <w:pStyle w:val="PURBullet"/>
              <w:numPr>
                <w:ilvl w:val="0"/>
                <w:numId w:val="106"/>
              </w:numPr>
            </w:pPr>
            <w:r>
              <w:t>Most Enterprise CAL za Office 365</w:t>
            </w:r>
            <w:r>
              <w:rPr>
                <w:vertAlign w:val="superscript"/>
              </w:rPr>
              <w:t>1</w:t>
            </w:r>
            <w:r>
              <w:t xml:space="preserve"> </w:t>
            </w:r>
            <w:r>
              <w:rPr>
                <w:b/>
              </w:rPr>
              <w:t>ali</w:t>
            </w:r>
          </w:p>
          <w:p w:rsidR="007A0D56" w:rsidRPr="00D54DC8" w:rsidRDefault="007A0D56" w:rsidP="007A0D56">
            <w:pPr>
              <w:pStyle w:val="PURBullet"/>
              <w:numPr>
                <w:ilvl w:val="0"/>
                <w:numId w:val="106"/>
              </w:numPr>
            </w:pPr>
            <w:r>
              <w:t>System Center 2012 R2 Configuration Manager (uporabniška licenca za upravljanje ali odjemalska licenca za upravljanje za okolje operacijskega sistema)</w:t>
            </w:r>
          </w:p>
          <w:p w:rsidR="007A0D56" w:rsidRPr="001C3D19" w:rsidRDefault="007A0D56" w:rsidP="00A00338">
            <w:pPr>
              <w:pStyle w:val="PURBody"/>
              <w:rPr>
                <w:lang w:val="de-DE"/>
              </w:rPr>
            </w:pPr>
            <w:r w:rsidRPr="001C3D19">
              <w:rPr>
                <w:vertAlign w:val="superscript"/>
                <w:lang w:val="de-DE"/>
              </w:rPr>
              <w:t>1</w:t>
            </w:r>
            <w:r w:rsidRPr="001C3D19">
              <w:rPr>
                <w:lang w:val="de-DE"/>
              </w:rPr>
              <w:t xml:space="preserve"> z aktivnim kritjem v okviru programa Software Assurance</w:t>
            </w:r>
          </w:p>
        </w:tc>
      </w:tr>
    </w:tbl>
    <w:p w:rsidR="007A0D56" w:rsidRPr="00D54DC8" w:rsidRDefault="007A0D56" w:rsidP="007A0D56">
      <w:pPr>
        <w:pStyle w:val="PURBlueBGHeader"/>
      </w:pPr>
      <w:r>
        <w:lastRenderedPageBreak/>
        <w:t>LICENCE ADD-ON SL</w:t>
      </w:r>
    </w:p>
    <w:tbl>
      <w:tblPr>
        <w:tblStyle w:val="PURTableNoVertical"/>
        <w:tblW w:w="0" w:type="auto"/>
        <w:tblLook w:val="04A0" w:firstRow="1" w:lastRow="0" w:firstColumn="1" w:lastColumn="0" w:noHBand="0" w:noVBand="1"/>
      </w:tblPr>
      <w:tblGrid>
        <w:gridCol w:w="5266"/>
        <w:gridCol w:w="5260"/>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54DC8" w:rsidRDefault="007A0D56" w:rsidP="00A00338">
            <w:pPr>
              <w:pStyle w:val="PURBody"/>
            </w:pPr>
            <w:r>
              <w:rPr>
                <w:b/>
                <w:i/>
              </w:rPr>
              <w:t>Kdaj jo potrebujete:</w:t>
            </w:r>
          </w:p>
          <w:p w:rsidR="007A0D56" w:rsidRDefault="007A0D56" w:rsidP="007A0D56">
            <w:pPr>
              <w:pStyle w:val="PURBullet"/>
              <w:numPr>
                <w:ilvl w:val="0"/>
                <w:numId w:val="107"/>
              </w:numPr>
            </w:pPr>
            <w:r>
              <w:t>Za vsak GB prostora za shranjevanje, ki presega prostor za shranjevanje, določen v osnovni naročnini</w:t>
            </w:r>
          </w:p>
        </w:tc>
        <w:tc>
          <w:tcPr>
            <w:tcW w:w="5340" w:type="dxa"/>
          </w:tcPr>
          <w:p w:rsidR="007A0D56" w:rsidRPr="00D54DC8" w:rsidRDefault="007A0D56" w:rsidP="00A00338">
            <w:pPr>
              <w:pStyle w:val="PURBody"/>
            </w:pPr>
            <w:r>
              <w:rPr>
                <w:b/>
                <w:i/>
              </w:rPr>
              <w:t>Potrebna licenca SL:</w:t>
            </w:r>
          </w:p>
          <w:p w:rsidR="007A0D56" w:rsidRDefault="007A0D56" w:rsidP="007A0D56">
            <w:pPr>
              <w:pStyle w:val="PURBullet"/>
              <w:numPr>
                <w:ilvl w:val="0"/>
                <w:numId w:val="108"/>
              </w:numPr>
            </w:pPr>
            <w:r>
              <w:t>Licenca Add-on SL za Windows Intune Extra Storage</w:t>
            </w:r>
          </w:p>
        </w:tc>
      </w:tr>
    </w:tbl>
    <w:p w:rsidR="007A0D56" w:rsidRPr="00D54DC8" w:rsidRDefault="007A0D56" w:rsidP="007A0D56">
      <w:pPr>
        <w:pStyle w:val="PURBlueBGHeader"/>
      </w:pPr>
      <w:r>
        <w:t>Dodatni pogoji:</w:t>
      </w:r>
    </w:p>
    <w:p w:rsidR="008223FF" w:rsidRPr="00D54DC8" w:rsidRDefault="008223FF" w:rsidP="009E4307">
      <w:pPr>
        <w:pStyle w:val="PURBlueStrong-Indented"/>
        <w:spacing w:after="120"/>
      </w:pPr>
      <w:r>
        <w:t>Upoštevno obvestilo:</w:t>
      </w:r>
      <w:r w:rsidR="00DE1557">
        <w:t xml:space="preserve"> </w:t>
      </w:r>
      <w:r>
        <w:rPr>
          <w:smallCaps w:val="0"/>
          <w:color w:val="auto"/>
        </w:rPr>
        <w:t xml:space="preserve">Velja obvestilo o prenosu podatkov v </w:t>
      </w:r>
      <w:hyperlink w:anchor="Appendix_1" w:history="1">
        <w:r w:rsidR="009E4307" w:rsidRPr="009E4307">
          <w:rPr>
            <w:smallCaps w:val="0"/>
            <w:color w:val="00467F"/>
            <w:spacing w:val="0"/>
            <w:u w:val="single"/>
          </w:rPr>
          <w:t>Dodatku 1</w:t>
        </w:r>
      </w:hyperlink>
      <w:r>
        <w:rPr>
          <w:smallCaps w:val="0"/>
          <w:color w:val="auto"/>
        </w:rPr>
        <w:t>.</w:t>
      </w:r>
    </w:p>
    <w:p w:rsidR="007A0D56" w:rsidRPr="00D54DC8" w:rsidRDefault="007A0D56" w:rsidP="008C3E3A">
      <w:pPr>
        <w:pStyle w:val="PURBody-Indented"/>
        <w:spacing w:after="0"/>
        <w:ind w:left="274"/>
      </w:pPr>
      <w:r>
        <w:t>Vsak uporabnik, ki mu dodelite uporabniško licenco SL, lahko dostopa do spletne storitve in sorodne programske opreme (vključno</w:t>
      </w:r>
      <w:r w:rsidR="008C3E3A">
        <w:t> </w:t>
      </w:r>
      <w:r>
        <w:t>s programsko opremo System Center) in jo uporablja v največ petih ustrezno licenciranih napravah (glejte zgornji razdelek</w:t>
      </w:r>
      <w:r w:rsidR="008C3E3A">
        <w:t> </w:t>
      </w:r>
      <w:r>
        <w:t>»Obvezne licence«).</w:t>
      </w:r>
    </w:p>
    <w:p w:rsidR="007A0D56" w:rsidRPr="001C3D19" w:rsidRDefault="00691FDE" w:rsidP="0063794C">
      <w:pPr>
        <w:pStyle w:val="PURBreadcrumb"/>
        <w:keepNext w:val="0"/>
        <w:keepLines w:val="0"/>
        <w:spacing w:before="0"/>
        <w:rPr>
          <w:lang w:val="de-DE"/>
        </w:rPr>
      </w:pPr>
      <w:hyperlink w:anchor="_Sec4">
        <w:r w:rsidR="0007456D" w:rsidRPr="001C3D19">
          <w:rPr>
            <w:color w:val="00467F"/>
            <w:u w:val="single"/>
            <w:lang w:val="de-DE"/>
          </w:rPr>
          <w:t>Kazalo vsebine</w:t>
        </w:r>
      </w:hyperlink>
      <w:r w:rsidR="0007456D" w:rsidRPr="001C3D19">
        <w:rPr>
          <w:lang w:val="de-DE"/>
        </w:rPr>
        <w:t>/</w:t>
      </w:r>
      <w:hyperlink w:anchor="_Sec6">
        <w:hyperlink w:anchor="General_License_Terms">
          <w:r w:rsidR="0063794C" w:rsidRPr="00BB53C6">
            <w:rPr>
              <w:color w:val="00467F"/>
              <w:u w:val="single"/>
              <w:lang w:val="de-DE"/>
            </w:rPr>
            <w:t>Splošni pogoji</w:t>
          </w:r>
        </w:hyperlink>
      </w:hyperlink>
    </w:p>
    <w:p w:rsidR="007A0D56" w:rsidRPr="001C3D19" w:rsidRDefault="007A0D56" w:rsidP="007A6DE3">
      <w:pPr>
        <w:pStyle w:val="PURProductName"/>
        <w:rPr>
          <w:lang w:val="de-DE"/>
        </w:rPr>
      </w:pPr>
      <w:r w:rsidRPr="001C3D19">
        <w:rPr>
          <w:b/>
          <w:sz w:val="32"/>
          <w:szCs w:val="32"/>
          <w:lang w:val="de-DE"/>
        </w:rPr>
        <w:t>Druge spletne storitve</w:t>
      </w:r>
      <w:r>
        <w:fldChar w:fldCharType="begin"/>
      </w:r>
      <w:r w:rsidR="00F51936" w:rsidRPr="001C3D19">
        <w:rPr>
          <w:lang w:val="de-DE"/>
        </w:rPr>
        <w:instrText>TC "</w:instrText>
      </w:r>
      <w:bookmarkStart w:id="355" w:name="_Toc374444342"/>
      <w:r w:rsidR="00F51936" w:rsidRPr="001C3D19">
        <w:rPr>
          <w:lang w:val="de-DE"/>
        </w:rPr>
        <w:instrText>Druge spletne storitve</w:instrText>
      </w:r>
      <w:bookmarkEnd w:id="355"/>
      <w:r w:rsidR="00F51936" w:rsidRPr="001C3D19">
        <w:rPr>
          <w:lang w:val="de-DE"/>
        </w:rPr>
        <w:instrText xml:space="preserve">" \l 2 </w:instrText>
      </w:r>
      <w:r>
        <w:fldChar w:fldCharType="end"/>
      </w:r>
    </w:p>
    <w:p w:rsidR="007A0D56" w:rsidRPr="00D54DC8" w:rsidRDefault="007A0D56" w:rsidP="007A0D56">
      <w:pPr>
        <w:pStyle w:val="PURProductName"/>
      </w:pPr>
      <w:bookmarkStart w:id="356" w:name="_Sec517"/>
      <w:r>
        <w:t>Platforma Bing Maps Enterprise in platforma Bing Maps Mobile Asset Management</w:t>
      </w:r>
      <w:bookmarkEnd w:id="356"/>
      <w:r>
        <w:fldChar w:fldCharType="begin"/>
      </w:r>
      <w:r>
        <w:instrText>XE "Platforma Bing Maps Enterprise in platforma Bing Maps Mobile Asset Management"</w:instrText>
      </w:r>
      <w:r>
        <w:fldChar w:fldCharType="end"/>
      </w:r>
      <w:r>
        <w:fldChar w:fldCharType="begin"/>
      </w:r>
      <w:r>
        <w:instrText>TC "</w:instrText>
      </w:r>
      <w:bookmarkStart w:id="357" w:name="_Toc374444343"/>
      <w:r>
        <w:instrText>Platforma Bing Maps Enterprise in platforma Bing Maps Mobile Asset Management</w:instrText>
      </w:r>
      <w:bookmarkEnd w:id="357"/>
      <w:r>
        <w:instrText xml:space="preserve">" \l 3 </w:instrText>
      </w:r>
      <w:bookmarkStart w:id="358" w:name="_Toc366240722"/>
      <w:bookmarkStart w:id="359" w:name="_Toc366240966"/>
      <w:bookmarkEnd w:id="358"/>
      <w:bookmarkEnd w:id="359"/>
      <w:r>
        <w:fldChar w:fldCharType="end"/>
      </w:r>
    </w:p>
    <w:p w:rsidR="007A0D56" w:rsidRPr="00D54DC8" w:rsidRDefault="007A0D56" w:rsidP="007A0D56">
      <w:pPr>
        <w:pStyle w:val="PURBlueBGHeader"/>
      </w:pPr>
      <w:r>
        <w:t>UPORABNIŠKE LICENCE SL</w:t>
      </w:r>
    </w:p>
    <w:tbl>
      <w:tblPr>
        <w:tblStyle w:val="PURTableNoVertical"/>
        <w:tblW w:w="0" w:type="auto"/>
        <w:tblLook w:val="04A0" w:firstRow="1" w:lastRow="0" w:firstColumn="1" w:lastColumn="0" w:noHBand="0" w:noVBand="1"/>
      </w:tblPr>
      <w:tblGrid>
        <w:gridCol w:w="5274"/>
        <w:gridCol w:w="5252"/>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54DC8" w:rsidRDefault="007A0D56" w:rsidP="00A00338">
            <w:pPr>
              <w:pStyle w:val="PURBody"/>
            </w:pPr>
            <w:r>
              <w:rPr>
                <w:b/>
                <w:i/>
              </w:rPr>
              <w:t>Potrebujete jo za vsakega/vsako:</w:t>
            </w:r>
          </w:p>
          <w:p w:rsidR="007A0D56" w:rsidRDefault="007A0D56" w:rsidP="007A0D56">
            <w:pPr>
              <w:pStyle w:val="PURBullet"/>
              <w:numPr>
                <w:ilvl w:val="0"/>
                <w:numId w:val="109"/>
              </w:numPr>
            </w:pPr>
            <w:r>
              <w:t>Uporabnika/uporabnico, katerega/katere pristnost preverjajo programi, ki dostopajo do spletne storitve</w:t>
            </w:r>
          </w:p>
        </w:tc>
        <w:tc>
          <w:tcPr>
            <w:tcW w:w="5340" w:type="dxa"/>
          </w:tcPr>
          <w:p w:rsidR="007A0D56" w:rsidRPr="00D54DC8" w:rsidRDefault="007A0D56" w:rsidP="00A00338">
            <w:pPr>
              <w:pStyle w:val="PURBody"/>
            </w:pPr>
            <w:r>
              <w:rPr>
                <w:b/>
                <w:i/>
              </w:rPr>
              <w:t>Potrebna licenca SL:</w:t>
            </w:r>
          </w:p>
          <w:p w:rsidR="007A0D56" w:rsidRPr="00D54DC8" w:rsidRDefault="007A0D56" w:rsidP="007A0D56">
            <w:pPr>
              <w:pStyle w:val="PURBullet"/>
              <w:numPr>
                <w:ilvl w:val="0"/>
                <w:numId w:val="110"/>
              </w:numPr>
            </w:pPr>
            <w:r>
              <w:t>Uporabniška licenca SL za Zemljevide Bing Known</w:t>
            </w:r>
          </w:p>
          <w:p w:rsidR="007A0D56" w:rsidRDefault="007A0D56" w:rsidP="007A0D56">
            <w:pPr>
              <w:pStyle w:val="PURBullet"/>
              <w:numPr>
                <w:ilvl w:val="0"/>
                <w:numId w:val="110"/>
              </w:numPr>
            </w:pPr>
            <w:r>
              <w:t>Uporabniška licenca SL za Zemljevide Bing Light Known</w:t>
            </w:r>
          </w:p>
        </w:tc>
      </w:tr>
    </w:tbl>
    <w:p w:rsidR="007A0D56" w:rsidRPr="00D54DC8" w:rsidRDefault="007A0D56" w:rsidP="007A0D56">
      <w:pPr>
        <w:pStyle w:val="PURBlueBGHeader"/>
      </w:pPr>
      <w:r>
        <w:t>Licence SL za storitve</w:t>
      </w:r>
    </w:p>
    <w:tbl>
      <w:tblPr>
        <w:tblStyle w:val="PURTableNoVertical"/>
        <w:tblW w:w="0" w:type="auto"/>
        <w:tblLook w:val="04A0" w:firstRow="1" w:lastRow="0" w:firstColumn="1" w:lastColumn="0" w:noHBand="0" w:noVBand="1"/>
      </w:tblPr>
      <w:tblGrid>
        <w:gridCol w:w="5253"/>
        <w:gridCol w:w="5273"/>
      </w:tblGrid>
      <w:tr w:rsidR="007A0D56"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D54DC8" w:rsidRDefault="007A0D56" w:rsidP="00A00338">
            <w:pPr>
              <w:pStyle w:val="PURBody"/>
            </w:pPr>
            <w:r>
              <w:rPr>
                <w:b/>
                <w:i/>
              </w:rPr>
              <w:t>Zahtevano število:</w:t>
            </w:r>
          </w:p>
          <w:p w:rsidR="007A0D56" w:rsidRDefault="007A0D56" w:rsidP="00D56573">
            <w:pPr>
              <w:pStyle w:val="PURBullet"/>
              <w:numPr>
                <w:ilvl w:val="0"/>
                <w:numId w:val="111"/>
              </w:numPr>
            </w:pPr>
            <w:r>
              <w:t>Ena za vsako včlanitev ali pogodbo o količinskem licenciranju za zagotovitev dostopa do vseh inventarnih številk, razen Mobile Asset Management</w:t>
            </w:r>
          </w:p>
        </w:tc>
        <w:tc>
          <w:tcPr>
            <w:tcW w:w="6740" w:type="dxa"/>
          </w:tcPr>
          <w:p w:rsidR="007A0D56" w:rsidRPr="00D54DC8" w:rsidRDefault="007A0D56" w:rsidP="00A00338">
            <w:pPr>
              <w:pStyle w:val="PURBody"/>
            </w:pPr>
            <w:r>
              <w:rPr>
                <w:b/>
                <w:i/>
              </w:rPr>
              <w:t>Potrebna licenca SL:</w:t>
            </w:r>
          </w:p>
          <w:p w:rsidR="007A0D56" w:rsidRPr="00D54DC8" w:rsidRDefault="007A0D56" w:rsidP="007A0D56">
            <w:pPr>
              <w:pStyle w:val="PURBullet"/>
              <w:numPr>
                <w:ilvl w:val="0"/>
                <w:numId w:val="112"/>
              </w:numPr>
            </w:pPr>
            <w:r>
              <w:t>Licenca SL za storitve platforme Bing Maps Enterprise</w:t>
            </w:r>
            <w:r>
              <w:rPr>
                <w:vertAlign w:val="superscript"/>
              </w:rPr>
              <w:t>1</w:t>
            </w:r>
          </w:p>
          <w:p w:rsidR="00E5543D" w:rsidRPr="00D54DC8" w:rsidRDefault="00E5543D" w:rsidP="00E5543D">
            <w:pPr>
              <w:pStyle w:val="PURBody"/>
              <w:numPr>
                <w:ilvl w:val="0"/>
                <w:numId w:val="112"/>
              </w:numPr>
            </w:pPr>
            <w:r>
              <w:t>Licenca SL za storitve platforme Bing Maps Mobile Asset Management</w:t>
            </w:r>
            <w:r>
              <w:rPr>
                <w:vertAlign w:val="superscript"/>
              </w:rPr>
              <w:t>2</w:t>
            </w:r>
          </w:p>
          <w:p w:rsidR="007A0D56" w:rsidRDefault="007A0D56" w:rsidP="00A00338">
            <w:pPr>
              <w:pStyle w:val="PURBody"/>
            </w:pPr>
            <w:r>
              <w:t xml:space="preserve"> </w:t>
            </w:r>
            <w:r>
              <w:rPr>
                <w:vertAlign w:val="superscript"/>
              </w:rPr>
              <w:t xml:space="preserve">1 </w:t>
            </w:r>
            <w:r>
              <w:t>Treba jo je kupiti z vsaj eno od naslednjih možnosti: licenco Add-on SL za Bing Maps Public Website Usage, dodatkom Bing Maps Internal Website Usage, dodatkom Bing Maps Unlimited, uporabniško licenco SL za Zemljevide Bing Known ali uporabniško licenco SL za Zemljevide Bing Light Known.</w:t>
            </w:r>
          </w:p>
        </w:tc>
      </w:tr>
      <w:tr w:rsidR="007A0D56" w:rsidTr="00A00338">
        <w:tc>
          <w:tcPr>
            <w:tcW w:w="6740" w:type="dxa"/>
          </w:tcPr>
          <w:p w:rsidR="007A0D56" w:rsidRDefault="007A0D56" w:rsidP="00E5543D">
            <w:pPr>
              <w:pStyle w:val="PURBullet"/>
              <w:ind w:left="288" w:firstLine="0"/>
            </w:pPr>
          </w:p>
        </w:tc>
        <w:tc>
          <w:tcPr>
            <w:tcW w:w="6740" w:type="dxa"/>
          </w:tcPr>
          <w:p w:rsidR="007A0D56" w:rsidRDefault="007A0D56" w:rsidP="00A00338">
            <w:pPr>
              <w:pStyle w:val="PURBody"/>
            </w:pPr>
            <w:r>
              <w:rPr>
                <w:b/>
                <w:vertAlign w:val="superscript"/>
              </w:rPr>
              <w:t xml:space="preserve">2 </w:t>
            </w:r>
            <w:r>
              <w:t>Treba jo je kupiti z vsaj eno od dodatnih inventarnih številk licenc Add-on SL za Bing Maps Mobile Asset Management.</w:t>
            </w:r>
          </w:p>
        </w:tc>
      </w:tr>
    </w:tbl>
    <w:p w:rsidR="007A0D56" w:rsidRPr="00D54DC8" w:rsidRDefault="007A0D56" w:rsidP="007A0D56">
      <w:pPr>
        <w:pStyle w:val="PURBlueBGHeader"/>
      </w:pPr>
      <w:r>
        <w:t>LICENCE ADD-ON SL</w:t>
      </w:r>
    </w:p>
    <w:tbl>
      <w:tblPr>
        <w:tblStyle w:val="PURTableNoVertical"/>
        <w:tblW w:w="0" w:type="auto"/>
        <w:tblLook w:val="04A0" w:firstRow="1" w:lastRow="0" w:firstColumn="1" w:lastColumn="0" w:noHBand="0" w:noVBand="1"/>
      </w:tblPr>
      <w:tblGrid>
        <w:gridCol w:w="5262"/>
        <w:gridCol w:w="5264"/>
      </w:tblGrid>
      <w:tr w:rsidR="007A0D56"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D54DC8" w:rsidRDefault="007A0D56" w:rsidP="00A00338">
            <w:pPr>
              <w:pStyle w:val="PURBody"/>
            </w:pPr>
            <w:r>
              <w:rPr>
                <w:b/>
                <w:i/>
              </w:rPr>
              <w:t>Kdaj jo potrebujete:</w:t>
            </w:r>
          </w:p>
          <w:p w:rsidR="007A0D56" w:rsidRDefault="007A0D56" w:rsidP="009A5B44">
            <w:pPr>
              <w:pStyle w:val="PURBullet"/>
              <w:numPr>
                <w:ilvl w:val="0"/>
                <w:numId w:val="115"/>
              </w:numPr>
            </w:pPr>
            <w:r>
              <w:t>Kadar želijo uporabniki,</w:t>
            </w:r>
            <w:r>
              <w:rPr>
                <w:u w:val="single"/>
              </w:rPr>
              <w:t xml:space="preserve"> katerih pristnost ni preverjena</w:t>
            </w:r>
            <w:r>
              <w:t>, dostopati do spletne storitve prek vaših programov glede</w:t>
            </w:r>
            <w:r w:rsidR="009A5B44">
              <w:t> </w:t>
            </w:r>
            <w:r>
              <w:t>na število plačljivih transakcij mesečno.</w:t>
            </w:r>
          </w:p>
        </w:tc>
        <w:tc>
          <w:tcPr>
            <w:tcW w:w="6760" w:type="dxa"/>
          </w:tcPr>
          <w:p w:rsidR="007A0D56" w:rsidRPr="00D54DC8" w:rsidRDefault="007A0D56" w:rsidP="00A00338">
            <w:pPr>
              <w:pStyle w:val="PURBody"/>
            </w:pPr>
            <w:r>
              <w:rPr>
                <w:b/>
                <w:i/>
              </w:rPr>
              <w:t>Potrebna licenca SL:</w:t>
            </w:r>
          </w:p>
          <w:p w:rsidR="007A0D56" w:rsidRPr="00D54DC8" w:rsidRDefault="007A0D56" w:rsidP="007A0D56">
            <w:pPr>
              <w:pStyle w:val="PURBullet"/>
              <w:numPr>
                <w:ilvl w:val="0"/>
                <w:numId w:val="116"/>
              </w:numPr>
            </w:pPr>
            <w:r>
              <w:t>Licenca Add-on SL za Bing Maps Public Website Usage</w:t>
            </w:r>
            <w:r>
              <w:rPr>
                <w:vertAlign w:val="superscript"/>
              </w:rPr>
              <w:t>1</w:t>
            </w:r>
          </w:p>
          <w:p w:rsidR="00E5543D" w:rsidRPr="00D54DC8" w:rsidRDefault="00E5543D" w:rsidP="00E5543D">
            <w:pPr>
              <w:pStyle w:val="PURBody"/>
              <w:numPr>
                <w:ilvl w:val="0"/>
                <w:numId w:val="116"/>
              </w:numPr>
            </w:pPr>
            <w:r>
              <w:t>Licenca Add-on SL za Bing Maps Internal Website Usage</w:t>
            </w:r>
            <w:r>
              <w:rPr>
                <w:vertAlign w:val="superscript"/>
              </w:rPr>
              <w:t>2</w:t>
            </w:r>
          </w:p>
          <w:p w:rsidR="007A0D56" w:rsidRPr="00D54DC8" w:rsidRDefault="007A0D56" w:rsidP="00A00338">
            <w:pPr>
              <w:pStyle w:val="PURBody"/>
            </w:pPr>
            <w:r>
              <w:rPr>
                <w:vertAlign w:val="superscript"/>
              </w:rPr>
              <w:t xml:space="preserve">1 </w:t>
            </w:r>
            <w:r>
              <w:t>Te licence Add-on SL so namenjene določenemu številu plačljivih transakcij za uporabo na spletnem mestu, ki je na voljo javno brez omejitev.</w:t>
            </w:r>
          </w:p>
          <w:p w:rsidR="007A0D56" w:rsidRDefault="007A0D56" w:rsidP="00A00338">
            <w:pPr>
              <w:pStyle w:val="PURBody"/>
            </w:pPr>
          </w:p>
        </w:tc>
      </w:tr>
      <w:tr w:rsidR="007A0D56" w:rsidTr="00A00338">
        <w:tc>
          <w:tcPr>
            <w:tcW w:w="6760" w:type="dxa"/>
          </w:tcPr>
          <w:p w:rsidR="007A0D56" w:rsidRDefault="007A0D56" w:rsidP="00445B1C">
            <w:pPr>
              <w:pStyle w:val="PURBullet"/>
              <w:ind w:hanging="216"/>
            </w:pPr>
          </w:p>
        </w:tc>
        <w:tc>
          <w:tcPr>
            <w:tcW w:w="6760" w:type="dxa"/>
          </w:tcPr>
          <w:p w:rsidR="007A0D56" w:rsidRPr="00D54DC8" w:rsidRDefault="007A0D56" w:rsidP="009A5B44">
            <w:pPr>
              <w:pStyle w:val="PURBody"/>
            </w:pPr>
            <w:r>
              <w:rPr>
                <w:vertAlign w:val="superscript"/>
              </w:rPr>
              <w:t xml:space="preserve">2 </w:t>
            </w:r>
            <w:r>
              <w:t>Te licence Add-on SL so namenjene določenemu številu plačljivih transakcij za uporabo na internem spletnem mestu (npr.</w:t>
            </w:r>
            <w:r w:rsidR="009A5B44">
              <w:t> </w:t>
            </w:r>
            <w:r>
              <w:t>intranet) v zasebnem omrežju.</w:t>
            </w:r>
          </w:p>
          <w:p w:rsidR="007A0D56" w:rsidRDefault="007A0D56" w:rsidP="00A00338">
            <w:pPr>
              <w:pStyle w:val="PURBody"/>
            </w:pPr>
            <w:r>
              <w:rPr>
                <w:b/>
                <w:i/>
              </w:rPr>
              <w:t>Potrebna je dodatna licenca SL za storitve platforme Bing Maps Enterprise</w:t>
            </w:r>
          </w:p>
        </w:tc>
      </w:tr>
      <w:tr w:rsidR="007A0D56" w:rsidTr="00A00338">
        <w:tc>
          <w:tcPr>
            <w:tcW w:w="6760" w:type="dxa"/>
          </w:tcPr>
          <w:p w:rsidR="007A0D56" w:rsidRPr="00D54DC8" w:rsidRDefault="007A0D56" w:rsidP="00A00338">
            <w:pPr>
              <w:pStyle w:val="PURBody"/>
            </w:pPr>
            <w:r>
              <w:rPr>
                <w:b/>
                <w:i/>
              </w:rPr>
              <w:t>Kdaj jo potrebujete:</w:t>
            </w:r>
          </w:p>
          <w:p w:rsidR="007A0D56" w:rsidRPr="00D54DC8" w:rsidRDefault="007A0D56" w:rsidP="007A0D56">
            <w:pPr>
              <w:pStyle w:val="PURBullet"/>
              <w:numPr>
                <w:ilvl w:val="0"/>
                <w:numId w:val="119"/>
              </w:numPr>
            </w:pPr>
            <w:r>
              <w:t>Za vsako sledeno osnovno sredstvo</w:t>
            </w:r>
            <w:r>
              <w:rPr>
                <w:vertAlign w:val="superscript"/>
              </w:rPr>
              <w:t>3</w:t>
            </w:r>
            <w:r>
              <w:t>, katerega GPS ali drug položaj na osnovi senzorja je mogoče spremljati, prikazati, povratno geografsko kodirati ali uporabiti za izračunavanje s platformo Bing Maps Mobile Asset Management</w:t>
            </w:r>
          </w:p>
          <w:p w:rsidR="007A0D56" w:rsidRPr="001C3D19" w:rsidRDefault="007A0D56" w:rsidP="00A00338">
            <w:pPr>
              <w:pStyle w:val="PURBody"/>
              <w:rPr>
                <w:lang w:val="de-DE"/>
              </w:rPr>
            </w:pPr>
            <w:r w:rsidRPr="001C3D19">
              <w:rPr>
                <w:vertAlign w:val="superscript"/>
                <w:lang w:val="de-DE"/>
              </w:rPr>
              <w:t xml:space="preserve">3 </w:t>
            </w:r>
            <w:r w:rsidRPr="001C3D19">
              <w:rPr>
                <w:lang w:val="de-DE"/>
              </w:rPr>
              <w:t>Osnovno sredstvo je katero koli vozilo, naprava ali drug mobilen predmet.</w:t>
            </w:r>
          </w:p>
        </w:tc>
        <w:tc>
          <w:tcPr>
            <w:tcW w:w="6760" w:type="dxa"/>
          </w:tcPr>
          <w:p w:rsidR="007A0D56" w:rsidRPr="00D54DC8" w:rsidRDefault="007A0D56" w:rsidP="00A00338">
            <w:pPr>
              <w:pStyle w:val="PURBody"/>
            </w:pPr>
            <w:r>
              <w:rPr>
                <w:b/>
                <w:i/>
              </w:rPr>
              <w:t>Potrebna licenca SL:</w:t>
            </w:r>
          </w:p>
          <w:p w:rsidR="007A0D56" w:rsidRPr="00D54DC8" w:rsidRDefault="007A0D56" w:rsidP="007A0D56">
            <w:pPr>
              <w:pStyle w:val="PURBullet"/>
              <w:numPr>
                <w:ilvl w:val="0"/>
                <w:numId w:val="120"/>
              </w:numPr>
            </w:pPr>
            <w:r>
              <w:t>Licenca Add-on SL za platformo Bing Maps Mobile Asset Management</w:t>
            </w:r>
            <w:r>
              <w:rPr>
                <w:vertAlign w:val="superscript"/>
              </w:rPr>
              <w:t>4</w:t>
            </w:r>
          </w:p>
          <w:p w:rsidR="007A0D56" w:rsidRPr="00D54DC8" w:rsidRDefault="007A0D56" w:rsidP="00A00338">
            <w:pPr>
              <w:pStyle w:val="PURBody"/>
            </w:pPr>
            <w:r>
              <w:rPr>
                <w:vertAlign w:val="superscript"/>
              </w:rPr>
              <w:t xml:space="preserve">4 </w:t>
            </w:r>
            <w:r>
              <w:t xml:space="preserve">Te licence Add-On SL so namenjene določenemu številu sledenih osnovnih sredstev. </w:t>
            </w:r>
          </w:p>
          <w:p w:rsidR="007A0D56" w:rsidRDefault="007A0D56" w:rsidP="00A00338">
            <w:pPr>
              <w:pStyle w:val="PURBody"/>
            </w:pPr>
            <w:r>
              <w:rPr>
                <w:b/>
                <w:i/>
              </w:rPr>
              <w:t>Potrebna je dodatna licenca SL za storitve platforme Bing Maps Mobile Asset Management</w:t>
            </w:r>
          </w:p>
        </w:tc>
      </w:tr>
    </w:tbl>
    <w:p w:rsidR="007A0D56" w:rsidRPr="00D54DC8" w:rsidRDefault="007A0D56" w:rsidP="007A0D56">
      <w:pPr>
        <w:pStyle w:val="PURBlueBGHeader"/>
      </w:pPr>
      <w:r>
        <w:t>Dodatni pogoji:</w:t>
      </w:r>
    </w:p>
    <w:p w:rsidR="007A0D56" w:rsidRPr="00D54DC8" w:rsidRDefault="007A0D56" w:rsidP="007A0D56">
      <w:pPr>
        <w:pStyle w:val="PURBlueStrong-Indented"/>
      </w:pPr>
      <w:r>
        <w:t>Programski vmesniki za Bing Maps</w:t>
      </w:r>
    </w:p>
    <w:p w:rsidR="007A0D56" w:rsidRPr="00D54DC8" w:rsidRDefault="007A0D56" w:rsidP="007A0D56">
      <w:pPr>
        <w:pStyle w:val="PURBody-Indented"/>
      </w:pPr>
      <w:r>
        <w:t xml:space="preserve">Uporabljate lahko vse programske vmesnike za Bing Maps v skladu s pogoji za uporabo programskih vmesnikov za platformo Microsoft Bing Maps in kompletov SDK za Bing Maps, vključno z vsemi prihodnjimi izdajami, ki so na voljo tukaj: </w:t>
      </w:r>
      <w:hyperlink r:id="rId50">
        <w:r>
          <w:rPr>
            <w:color w:val="00467F"/>
            <w:u w:val="single"/>
          </w:rPr>
          <w:t>http://go.microsoft.com/fwlink/p/?LinkID=66121</w:t>
        </w:r>
      </w:hyperlink>
      <w:r>
        <w:t xml:space="preserve"> in </w:t>
      </w:r>
      <w:hyperlink r:id="rId51">
        <w:r>
          <w:rPr>
            <w:color w:val="00467F"/>
            <w:u w:val="single"/>
          </w:rPr>
          <w:t>http://go.microsoft.com/fwlink/p/?LinkID=223436</w:t>
        </w:r>
      </w:hyperlink>
      <w:r>
        <w:t>.</w:t>
      </w:r>
    </w:p>
    <w:p w:rsidR="007A0D56" w:rsidRPr="00D54DC8" w:rsidRDefault="007A0D56" w:rsidP="009A5B44">
      <w:pPr>
        <w:pStyle w:val="PURBody-Indented"/>
      </w:pPr>
      <w:r>
        <w:t>Pogoje za uporabo programskih vmesnikov za platformo Bing Maps lahko občasno posodobimo.</w:t>
      </w:r>
      <w:r w:rsidR="00DE1557">
        <w:t xml:space="preserve"> </w:t>
      </w:r>
      <w:r>
        <w:t>Spremembe teh licenčnih pogojev, ki jih uvedemo s posodobitvami ali dodatki za platformo Bing Maps in ki jih zahtevajo zakoni ali pa materialno ne vplivajo na vašo uporabo platforme Bing Maps, začnejo veljati nemudoma.</w:t>
      </w:r>
      <w:r w:rsidR="00DE1557">
        <w:t xml:space="preserve"> </w:t>
      </w:r>
      <w:r>
        <w:t>V primeru drugih sprememb vašo uporabo platforme Bing Maps v okviru katere koli obstoječe licence v prvih 12 mesecih obdobja naročniške licence urejajo ti licenčni pogoji brez posodobitev.</w:t>
      </w:r>
      <w:r w:rsidR="00DE1557">
        <w:t xml:space="preserve"> </w:t>
      </w:r>
      <w:r>
        <w:t>Prizadevali si</w:t>
      </w:r>
      <w:r w:rsidR="009A5B44">
        <w:t> </w:t>
      </w:r>
      <w:r>
        <w:t>bomo, da vas bomo o posodobitvah obvestili vsaj 30 dni pred začetkom veljavnosti.</w:t>
      </w:r>
      <w:r w:rsidR="00DE1557">
        <w:t xml:space="preserve"> </w:t>
      </w:r>
      <w:r>
        <w:t>Z novimi pogoji soglašate, če</w:t>
      </w:r>
      <w:r w:rsidR="008C3E3A">
        <w:t> </w:t>
      </w:r>
      <w:r>
        <w:t xml:space="preserve">začnete uporabljati programske vmesnike za platformo Bing Maps, potem ko jih objavimo tukaj: </w:t>
      </w:r>
      <w:hyperlink r:id="rId52">
        <w:r>
          <w:rPr>
            <w:color w:val="00467F"/>
            <w:u w:val="single"/>
          </w:rPr>
          <w:t>http://go.microsoft.com/fwlink/p/?LinkID=66121</w:t>
        </w:r>
      </w:hyperlink>
      <w:r>
        <w:rPr>
          <w:color w:val="00467F"/>
          <w:u w:val="single"/>
        </w:rPr>
        <w:t xml:space="preserve"> </w:t>
      </w:r>
      <w:r>
        <w:t>ali pa vam pošljemo e-poštno obvestilo o posodobitvah.</w:t>
      </w:r>
    </w:p>
    <w:p w:rsidR="007A0D56" w:rsidRPr="00D54DC8" w:rsidRDefault="00691FDE" w:rsidP="0063794C">
      <w:pPr>
        <w:pStyle w:val="PURBreadcrumb"/>
        <w:keepNext w:val="0"/>
        <w:keepLines w:val="0"/>
        <w:spacing w:before="0"/>
      </w:pPr>
      <w:hyperlink w:anchor="_Sec4">
        <w:r w:rsidR="0007456D">
          <w:rPr>
            <w:color w:val="00467F"/>
            <w:u w:val="single"/>
          </w:rPr>
          <w:t>Kazalo vsebine</w:t>
        </w:r>
      </w:hyperlink>
      <w:r w:rsidR="0007456D">
        <w:t>/</w:t>
      </w:r>
      <w:hyperlink w:anchor="_Sec6">
        <w:hyperlink w:anchor="General_License_Terms">
          <w:r w:rsidR="0063794C">
            <w:rPr>
              <w:color w:val="00467F"/>
              <w:u w:val="single"/>
            </w:rPr>
            <w:t>Splošni pogoji</w:t>
          </w:r>
        </w:hyperlink>
      </w:hyperlink>
    </w:p>
    <w:p w:rsidR="007A0D56" w:rsidRPr="00D54DC8" w:rsidRDefault="007A0D56" w:rsidP="007A0D56">
      <w:pPr>
        <w:pStyle w:val="PURProductName"/>
      </w:pPr>
      <w:r>
        <w:t>Microsoft Learning E-Reference Library</w:t>
      </w:r>
      <w:r>
        <w:fldChar w:fldCharType="begin"/>
      </w:r>
      <w:r>
        <w:instrText>XE "Microsoft Learning E-Reference Library"</w:instrText>
      </w:r>
      <w:r>
        <w:fldChar w:fldCharType="end"/>
      </w:r>
      <w:r>
        <w:fldChar w:fldCharType="begin"/>
      </w:r>
      <w:r>
        <w:instrText xml:space="preserve"> TC "</w:instrText>
      </w:r>
      <w:bookmarkStart w:id="360" w:name="_Toc366240740"/>
      <w:bookmarkStart w:id="361" w:name="_Toc366240984"/>
      <w:bookmarkStart w:id="362" w:name="_Toc374444344"/>
      <w:r>
        <w:instrText>Microsoft Learning E-Reference Library</w:instrText>
      </w:r>
      <w:bookmarkEnd w:id="360"/>
      <w:bookmarkEnd w:id="361"/>
      <w:bookmarkEnd w:id="362"/>
      <w:r>
        <w:instrText xml:space="preserve">" \l </w:instrText>
      </w:r>
      <w:r w:rsidR="00F51936">
        <w:instrText>3</w:instrText>
      </w:r>
      <w:r>
        <w:fldChar w:fldCharType="end"/>
      </w:r>
    </w:p>
    <w:p w:rsidR="007A0D56" w:rsidRPr="00D54DC8" w:rsidRDefault="007A0D56" w:rsidP="007A0D56">
      <w:pPr>
        <w:pStyle w:val="PURBlueBGHeader"/>
      </w:pPr>
      <w:r>
        <w:t>UPORABNIŠKE LICENCE SL</w:t>
      </w:r>
    </w:p>
    <w:tbl>
      <w:tblPr>
        <w:tblStyle w:val="PURTableNoVertical"/>
        <w:tblW w:w="0" w:type="auto"/>
        <w:tblLook w:val="04A0" w:firstRow="1" w:lastRow="0" w:firstColumn="1" w:lastColumn="0" w:noHBand="0" w:noVBand="1"/>
      </w:tblPr>
      <w:tblGrid>
        <w:gridCol w:w="5263"/>
        <w:gridCol w:w="5263"/>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54DC8" w:rsidRDefault="007A0D56" w:rsidP="00A00338">
            <w:pPr>
              <w:pStyle w:val="PURBody"/>
            </w:pPr>
            <w:r>
              <w:rPr>
                <w:b/>
                <w:i/>
              </w:rPr>
              <w:t>Potrebujete jo za vsakega/vsako:</w:t>
            </w:r>
          </w:p>
          <w:p w:rsidR="007A0D56" w:rsidRDefault="007A0D56" w:rsidP="007A0D56">
            <w:pPr>
              <w:pStyle w:val="PURBullet"/>
              <w:numPr>
                <w:ilvl w:val="0"/>
                <w:numId w:val="121"/>
              </w:numPr>
            </w:pPr>
            <w:r>
              <w:t>Uporabnika, ki dostopajo do spletne storitve ali sorodne programske opreme.</w:t>
            </w:r>
          </w:p>
        </w:tc>
        <w:tc>
          <w:tcPr>
            <w:tcW w:w="5340" w:type="dxa"/>
          </w:tcPr>
          <w:p w:rsidR="007A0D56" w:rsidRPr="00D54DC8" w:rsidRDefault="007A0D56" w:rsidP="00A00338">
            <w:pPr>
              <w:pStyle w:val="PURBody"/>
            </w:pPr>
            <w:r>
              <w:rPr>
                <w:b/>
                <w:i/>
              </w:rPr>
              <w:t>Potrebna licenca SL:</w:t>
            </w:r>
          </w:p>
          <w:p w:rsidR="007A0D56" w:rsidRDefault="007A0D56" w:rsidP="007A0D56">
            <w:pPr>
              <w:pStyle w:val="PURBullet"/>
              <w:numPr>
                <w:ilvl w:val="0"/>
                <w:numId w:val="122"/>
              </w:numPr>
            </w:pPr>
            <w:r>
              <w:t xml:space="preserve">Uporabniška licenca SL za Microsoft Learning E-Reference Library </w:t>
            </w:r>
          </w:p>
        </w:tc>
      </w:tr>
    </w:tbl>
    <w:p w:rsidR="007A0D56" w:rsidRPr="00D54DC8" w:rsidRDefault="007A0D56" w:rsidP="007A0D56">
      <w:pPr>
        <w:pStyle w:val="PURBlueBGHeader"/>
      </w:pPr>
      <w:r>
        <w:t>Dodatni pogoji:</w:t>
      </w:r>
    </w:p>
    <w:p w:rsidR="007A0D56" w:rsidRPr="00D54DC8" w:rsidRDefault="007A0D56" w:rsidP="007A0D56">
      <w:pPr>
        <w:pStyle w:val="PURBlueStrong-Indented"/>
      </w:pPr>
      <w:r>
        <w:t>Dokumentacija</w:t>
      </w:r>
    </w:p>
    <w:p w:rsidR="007A0D56" w:rsidRPr="00D54DC8" w:rsidRDefault="007A0D56" w:rsidP="007A0D56">
      <w:pPr>
        <w:pStyle w:val="PURBody-Indented"/>
      </w:pPr>
      <w:r>
        <w:t>Katera koli oseba, ki ima veljaven dostop do vašega računalnika ali notranjega omrežja, lahko kopira in uporablja dokumentacijo za interne referenčne namene. Dokumentacija ne vključuje elektronskih knjig.</w:t>
      </w:r>
    </w:p>
    <w:p w:rsidR="007A0D56" w:rsidRPr="00D54DC8" w:rsidRDefault="00691FDE" w:rsidP="0063794C">
      <w:pPr>
        <w:pStyle w:val="PURBreadcrumb"/>
      </w:pPr>
      <w:hyperlink w:anchor="_Sec4">
        <w:r w:rsidR="0007456D">
          <w:rPr>
            <w:color w:val="00467F"/>
            <w:u w:val="single"/>
          </w:rPr>
          <w:t>Kazalo vsebine</w:t>
        </w:r>
      </w:hyperlink>
      <w:r w:rsidR="0007456D">
        <w:t>/</w:t>
      </w:r>
      <w:hyperlink w:anchor="_Sec6">
        <w:hyperlink w:anchor="General_License_Terms">
          <w:r w:rsidR="0063794C">
            <w:rPr>
              <w:color w:val="00467F"/>
              <w:u w:val="single"/>
            </w:rPr>
            <w:t>Splošni pogoji</w:t>
          </w:r>
        </w:hyperlink>
      </w:hyperlink>
    </w:p>
    <w:p w:rsidR="007A0D56" w:rsidRPr="00D54DC8" w:rsidRDefault="007A0D56" w:rsidP="007A0D56">
      <w:pPr>
        <w:pStyle w:val="PURProductName"/>
      </w:pPr>
      <w:bookmarkStart w:id="363" w:name="_Sec380"/>
      <w:r>
        <w:t>Microsoft Learning IT Academy</w:t>
      </w:r>
      <w:bookmarkEnd w:id="363"/>
      <w:r>
        <w:fldChar w:fldCharType="begin"/>
      </w:r>
      <w:r>
        <w:instrText>XE "Microsoft Learning IT Academy"</w:instrText>
      </w:r>
      <w:r>
        <w:fldChar w:fldCharType="end"/>
      </w:r>
      <w:r>
        <w:fldChar w:fldCharType="begin"/>
      </w:r>
      <w:r>
        <w:instrText xml:space="preserve"> TC "</w:instrText>
      </w:r>
      <w:bookmarkStart w:id="364" w:name="_Toc366240741"/>
      <w:bookmarkStart w:id="365" w:name="_Toc366240985"/>
      <w:bookmarkStart w:id="366" w:name="_Toc374444345"/>
      <w:r>
        <w:instrText>Microsoft Learning IT Academy</w:instrText>
      </w:r>
      <w:bookmarkEnd w:id="364"/>
      <w:bookmarkEnd w:id="365"/>
      <w:bookmarkEnd w:id="366"/>
      <w:r>
        <w:instrText xml:space="preserve">" \l </w:instrText>
      </w:r>
      <w:r w:rsidR="00F51936">
        <w:instrText>3</w:instrText>
      </w:r>
      <w:r>
        <w:fldChar w:fldCharType="end"/>
      </w:r>
    </w:p>
    <w:p w:rsidR="007A0D56" w:rsidRPr="00D54DC8" w:rsidRDefault="007A0D56" w:rsidP="007A0D56">
      <w:pPr>
        <w:pStyle w:val="PURBlueBGHeader"/>
      </w:pPr>
      <w:r>
        <w:t>Licence SL za storitve</w:t>
      </w:r>
    </w:p>
    <w:tbl>
      <w:tblPr>
        <w:tblStyle w:val="PURTableNoVertical"/>
        <w:tblW w:w="0" w:type="auto"/>
        <w:tblLook w:val="04A0" w:firstRow="1" w:lastRow="0" w:firstColumn="1" w:lastColumn="0" w:noHBand="0" w:noVBand="1"/>
      </w:tblPr>
      <w:tblGrid>
        <w:gridCol w:w="5264"/>
        <w:gridCol w:w="5262"/>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D54DC8" w:rsidRDefault="00E5543D" w:rsidP="00E5543D">
            <w:pPr>
              <w:pStyle w:val="PURBody"/>
            </w:pPr>
            <w:r>
              <w:rPr>
                <w:b/>
                <w:i/>
              </w:rPr>
              <w:t>Potrebujete jo za vsakega/vsako:</w:t>
            </w:r>
          </w:p>
          <w:p w:rsidR="00E5543D" w:rsidRPr="00D54DC8" w:rsidRDefault="00E5543D" w:rsidP="00E5543D">
            <w:pPr>
              <w:pStyle w:val="PURBody"/>
              <w:spacing w:after="60"/>
            </w:pPr>
            <w:r>
              <w:rPr>
                <w:rFonts w:asciiTheme="minorHAnsi" w:hAnsiTheme="minorHAnsi" w:cstheme="minorHAnsi"/>
                <w:color w:val="000000" w:themeColor="text1"/>
                <w:szCs w:val="18"/>
              </w:rPr>
              <w:t>Lokacijo, ki dostopa do katere koli storitve ali ugodnosti za Microsoft Learning IT Academy ali jo uporablja. Lokacija je opredeljena kot fizično mesto, katerega osebje upravlja isti skrbnik, na primer ravnatelj, v eni stavbi ali skupini stavb v istem študentskem naselju.</w:t>
            </w:r>
          </w:p>
          <w:p w:rsidR="00E5543D" w:rsidRPr="00D54DC8" w:rsidRDefault="00E5543D" w:rsidP="00E5543D">
            <w:pPr>
              <w:spacing w:after="60"/>
            </w:pPr>
            <w:r>
              <w:rPr>
                <w:rFonts w:asciiTheme="minorHAnsi" w:hAnsiTheme="minorHAnsi" w:cstheme="minorHAnsi"/>
                <w:color w:val="000000" w:themeColor="text1"/>
                <w:szCs w:val="18"/>
              </w:rPr>
              <w:t>Če ustanova študentom omogoča samo osebno ali spletno uporabo, je treba naročnino na IT Academy kupiti za vsako lokacijo fizičnega mesta.</w:t>
            </w:r>
          </w:p>
          <w:p w:rsidR="00E5543D" w:rsidRPr="00D54DC8" w:rsidRDefault="00E5543D" w:rsidP="00E5543D">
            <w:pPr>
              <w:spacing w:after="60"/>
            </w:pPr>
            <w:r>
              <w:rPr>
                <w:rFonts w:asciiTheme="minorHAnsi" w:hAnsiTheme="minorHAnsi" w:cstheme="minorHAnsi"/>
                <w:color w:val="000000" w:themeColor="text1"/>
                <w:szCs w:val="18"/>
              </w:rPr>
              <w:lastRenderedPageBreak/>
              <w:t xml:space="preserve">Vaša pravica za dostop do spletnih storitev in njihovo uporabo je pogojena z zahtevo, da kupite zahtevano število licenc SL. </w:t>
            </w:r>
          </w:p>
          <w:p w:rsidR="007A0D56" w:rsidRDefault="00E5543D" w:rsidP="00E5543D">
            <w:pPr>
              <w:pStyle w:val="PURBody"/>
            </w:pPr>
            <w:r>
              <w:rPr>
                <w:rFonts w:asciiTheme="minorHAnsi" w:hAnsiTheme="minorHAnsi" w:cstheme="minorHAnsi"/>
                <w:color w:val="000000" w:themeColor="text1"/>
                <w:szCs w:val="18"/>
              </w:rPr>
              <w:t>Ugodnosti programa lahko uporabljajo samo izobraževalno osebje, osebje in študenti licencirane ustanove, ki so trenutno včlanjeno v licencirano ustanovo.</w:t>
            </w:r>
          </w:p>
        </w:tc>
        <w:tc>
          <w:tcPr>
            <w:tcW w:w="5340" w:type="dxa"/>
          </w:tcPr>
          <w:p w:rsidR="007A0D56" w:rsidRPr="00D54DC8" w:rsidRDefault="007A0D56" w:rsidP="00A00338">
            <w:pPr>
              <w:pStyle w:val="PURBody"/>
            </w:pPr>
            <w:r>
              <w:rPr>
                <w:b/>
                <w:i/>
              </w:rPr>
              <w:lastRenderedPageBreak/>
              <w:t>Potrebna licenca SL:</w:t>
            </w:r>
          </w:p>
          <w:p w:rsidR="007A0D56" w:rsidRDefault="007A0D56" w:rsidP="007A0D56">
            <w:pPr>
              <w:pStyle w:val="PURBullet"/>
              <w:numPr>
                <w:ilvl w:val="0"/>
                <w:numId w:val="124"/>
              </w:numPr>
            </w:pPr>
            <w:r>
              <w:t>Licenca SL za storitve za Microsoft Learning IT Academy</w:t>
            </w:r>
          </w:p>
        </w:tc>
      </w:tr>
    </w:tbl>
    <w:p w:rsidR="007A0D56" w:rsidRPr="00D54DC8" w:rsidRDefault="007A0D56" w:rsidP="007A0D56">
      <w:pPr>
        <w:pStyle w:val="PURBlueBGHeader"/>
      </w:pPr>
      <w:r>
        <w:lastRenderedPageBreak/>
        <w:t>Dodatni pogoji:</w:t>
      </w:r>
    </w:p>
    <w:p w:rsidR="00E5543D" w:rsidRPr="00D54DC8" w:rsidRDefault="00E5543D" w:rsidP="00BB53C6">
      <w:pPr>
        <w:ind w:left="270"/>
      </w:pPr>
      <w:r>
        <w:rPr>
          <w:rFonts w:asciiTheme="minorHAnsi" w:hAnsiTheme="minorHAnsi" w:cstheme="minorHAnsi"/>
          <w:color w:val="000000" w:themeColor="text1"/>
          <w:sz w:val="18"/>
          <w:szCs w:val="18"/>
        </w:rPr>
        <w:t xml:space="preserve">Vašo uporabo storitve Microsoft Learning IT Academy in njenih ugodnosti urejajo splošni licenčni pogoji, ti pogoji in določila ter smernice programa IT Academy, ki so na voljo na spletnem mestu </w:t>
      </w:r>
      <w:hyperlink r:id="rId53" w:history="1">
        <w:r>
          <w:rPr>
            <w:rStyle w:val="Hyperlink"/>
            <w:rFonts w:asciiTheme="minorHAnsi" w:hAnsiTheme="minorHAnsi" w:cstheme="minorHAnsi"/>
            <w:sz w:val="18"/>
            <w:szCs w:val="18"/>
          </w:rPr>
          <w:t>http://Microsoft.com/itacademy</w:t>
        </w:r>
      </w:hyperlink>
      <w:r>
        <w:rPr>
          <w:rFonts w:asciiTheme="minorHAnsi" w:hAnsiTheme="minorHAnsi" w:cstheme="minorHAnsi"/>
          <w:color w:val="000000" w:themeColor="text1"/>
          <w:sz w:val="18"/>
          <w:szCs w:val="18"/>
        </w:rPr>
        <w:t xml:space="preserve">. </w:t>
      </w:r>
    </w:p>
    <w:p w:rsidR="00E5543D" w:rsidRPr="00D54DC8" w:rsidRDefault="00E5543D" w:rsidP="008C3E3A">
      <w:pPr>
        <w:ind w:left="270"/>
      </w:pPr>
      <w:r>
        <w:rPr>
          <w:rFonts w:asciiTheme="minorHAnsi" w:hAnsiTheme="minorHAnsi" w:cstheme="minorHAnsi"/>
          <w:color w:val="000000" w:themeColor="text1"/>
          <w:sz w:val="18"/>
          <w:szCs w:val="18"/>
        </w:rPr>
        <w:t>Hkrati ne smete biti včlanjeni v program Microsoft Partner Network Learning Competency Program in program Microsoft Learning IT</w:t>
      </w:r>
      <w:r w:rsidR="008C3E3A">
        <w:rPr>
          <w:rFonts w:asciiTheme="minorHAnsi" w:hAnsiTheme="minorHAnsi" w:cstheme="minorHAnsi"/>
          <w:color w:val="000000" w:themeColor="text1"/>
          <w:sz w:val="18"/>
          <w:szCs w:val="18"/>
        </w:rPr>
        <w:t> </w:t>
      </w:r>
      <w:r>
        <w:rPr>
          <w:rFonts w:asciiTheme="minorHAnsi" w:hAnsiTheme="minorHAnsi" w:cstheme="minorHAnsi"/>
          <w:color w:val="000000" w:themeColor="text1"/>
          <w:sz w:val="18"/>
          <w:szCs w:val="18"/>
        </w:rPr>
        <w:t xml:space="preserve">Academy. </w:t>
      </w:r>
    </w:p>
    <w:p w:rsidR="00E5543D" w:rsidRPr="00D54DC8" w:rsidRDefault="00E5543D" w:rsidP="008C3E3A">
      <w:pPr>
        <w:ind w:left="270"/>
      </w:pPr>
      <w:r>
        <w:rPr>
          <w:rFonts w:asciiTheme="minorHAnsi" w:hAnsiTheme="minorHAnsi" w:cstheme="minorHAnsi"/>
          <w:color w:val="000000" w:themeColor="text1"/>
          <w:sz w:val="18"/>
          <w:szCs w:val="18"/>
        </w:rPr>
        <w:t>Ugodnosti lahko uporabljate izključno na lokacijah, ki imajo trenutno licenco SL za Microsoft Learning IT Academy. Ustanove z</w:t>
      </w:r>
      <w:r w:rsidR="008C3E3A">
        <w:rPr>
          <w:rFonts w:asciiTheme="minorHAnsi" w:hAnsiTheme="minorHAnsi" w:cstheme="minorHAnsi"/>
          <w:color w:val="000000" w:themeColor="text1"/>
          <w:sz w:val="18"/>
          <w:szCs w:val="18"/>
        </w:rPr>
        <w:t> </w:t>
      </w:r>
      <w:r>
        <w:rPr>
          <w:rFonts w:asciiTheme="minorHAnsi" w:hAnsiTheme="minorHAnsi" w:cstheme="minorHAnsi"/>
          <w:color w:val="000000" w:themeColor="text1"/>
          <w:sz w:val="18"/>
          <w:szCs w:val="18"/>
        </w:rPr>
        <w:t>dodatnimi lokacijami (npr. oddelki, programi podaljšanega bivanja, posameznimi šolami in geografsko razpršenimi prostori) morajo</w:t>
      </w:r>
      <w:r w:rsidR="008C3E3A">
        <w:rPr>
          <w:rFonts w:asciiTheme="minorHAnsi" w:hAnsiTheme="minorHAnsi" w:cstheme="minorHAnsi"/>
          <w:color w:val="000000" w:themeColor="text1"/>
          <w:sz w:val="18"/>
          <w:szCs w:val="18"/>
        </w:rPr>
        <w:t> </w:t>
      </w:r>
      <w:r>
        <w:rPr>
          <w:rFonts w:asciiTheme="minorHAnsi" w:hAnsiTheme="minorHAnsi" w:cstheme="minorHAnsi"/>
          <w:color w:val="000000" w:themeColor="text1"/>
          <w:sz w:val="18"/>
          <w:szCs w:val="18"/>
        </w:rPr>
        <w:t>kupiti licenco SL za Microsoft Learning IT Academy za vsako lokacijo.</w:t>
      </w:r>
    </w:p>
    <w:p w:rsidR="00E5543D" w:rsidRPr="00D54DC8" w:rsidRDefault="00E5543D" w:rsidP="008C3E3A">
      <w:pPr>
        <w:ind w:left="270"/>
      </w:pPr>
      <w:r>
        <w:rPr>
          <w:smallCaps/>
          <w:color w:val="00467F" w:themeColor="text2"/>
          <w:sz w:val="18"/>
        </w:rPr>
        <w:t>Obdobje veljavnosti licence</w:t>
      </w:r>
      <w:r>
        <w:rPr>
          <w:rFonts w:eastAsia="Times New Roman" w:cs="Arial"/>
          <w:sz w:val="18"/>
          <w:szCs w:val="18"/>
        </w:rPr>
        <w:br/>
      </w:r>
      <w:r>
        <w:rPr>
          <w:rFonts w:asciiTheme="minorHAnsi" w:hAnsiTheme="minorHAnsi" w:cstheme="minorHAnsi"/>
          <w:color w:val="000000" w:themeColor="text1"/>
          <w:sz w:val="18"/>
          <w:szCs w:val="18"/>
        </w:rPr>
        <w:t>Pravice do uporabe katere koli ugodnosti in vsebine, ki je na voljo v okviru programa Microsoft IT Academy, so odpovedane, ko</w:t>
      </w:r>
      <w:r w:rsidR="008C3E3A">
        <w:rPr>
          <w:rFonts w:asciiTheme="minorHAnsi" w:hAnsiTheme="minorHAnsi" w:cstheme="minorHAnsi"/>
          <w:color w:val="000000" w:themeColor="text1"/>
          <w:sz w:val="18"/>
          <w:szCs w:val="18"/>
        </w:rPr>
        <w:t> </w:t>
      </w:r>
      <w:r>
        <w:rPr>
          <w:rFonts w:asciiTheme="minorHAnsi" w:hAnsiTheme="minorHAnsi" w:cstheme="minorHAnsi"/>
          <w:color w:val="000000" w:themeColor="text1"/>
          <w:sz w:val="18"/>
          <w:szCs w:val="18"/>
        </w:rPr>
        <w:t xml:space="preserve">poteče veljavnost vaše licence SL. </w:t>
      </w:r>
    </w:p>
    <w:p w:rsidR="007A0D56" w:rsidRPr="00D54DC8" w:rsidRDefault="00E5543D" w:rsidP="00E5543D">
      <w:pPr>
        <w:pStyle w:val="PURBody-Indented"/>
      </w:pPr>
      <w:r>
        <w:rPr>
          <w:smallCaps/>
          <w:color w:val="00467F" w:themeColor="text2"/>
        </w:rPr>
        <w:t>Ugodnosti programa, ki jih zagotavljajo tretje osebe</w:t>
      </w:r>
      <w:r>
        <w:rPr>
          <w:rFonts w:cs="Arial"/>
          <w:b/>
          <w:bCs/>
          <w:iCs/>
          <w:smallCaps/>
          <w:szCs w:val="18"/>
        </w:rPr>
        <w:br/>
      </w:r>
      <w:r>
        <w:rPr>
          <w:rFonts w:cs="Arial"/>
          <w:bCs/>
          <w:iCs/>
          <w:szCs w:val="18"/>
        </w:rPr>
        <w:t>Nekatere ugodnosti lahko zagotovijo tretje osebe.</w:t>
      </w:r>
      <w:r w:rsidR="00DE1557">
        <w:rPr>
          <w:rFonts w:cs="Arial"/>
          <w:bCs/>
          <w:iCs/>
          <w:szCs w:val="18"/>
        </w:rPr>
        <w:t xml:space="preserve"> </w:t>
      </w:r>
      <w:r>
        <w:rPr>
          <w:rFonts w:cs="Arial"/>
          <w:bCs/>
          <w:iCs/>
          <w:szCs w:val="18"/>
        </w:rPr>
        <w:t>Potrjujete in soglašate, da je vaše razmerje v povezavi s temi ugodnosti sklenjeno neposredno s to tretjo osebo in ne z Microsoftom. Microsoft ni odgovoren za nobeno ugodnost, ki jo zagotavlja tretja oseba, Microsoft pa ne podpira ali spodbuja uporabe drugih dobaviteljev oziroma njihovih storitev ali izdelkov.</w:t>
      </w:r>
    </w:p>
    <w:p w:rsidR="007A0D56" w:rsidRPr="00D54DC8" w:rsidRDefault="00691FDE" w:rsidP="0063794C">
      <w:pPr>
        <w:pStyle w:val="PURBreadcrumb"/>
      </w:pPr>
      <w:hyperlink w:anchor="_Sec4">
        <w:r w:rsidR="0007456D">
          <w:rPr>
            <w:color w:val="00467F"/>
            <w:u w:val="single"/>
          </w:rPr>
          <w:t>Kazalo vsebine</w:t>
        </w:r>
      </w:hyperlink>
      <w:r w:rsidR="0007456D">
        <w:t>/</w:t>
      </w:r>
      <w:hyperlink w:anchor="_Sec6">
        <w:hyperlink w:anchor="General_License_Terms">
          <w:r w:rsidR="0063794C">
            <w:rPr>
              <w:color w:val="00467F"/>
              <w:u w:val="single"/>
            </w:rPr>
            <w:t>Splošni pogoji</w:t>
          </w:r>
        </w:hyperlink>
      </w:hyperlink>
    </w:p>
    <w:p w:rsidR="009F7735" w:rsidRPr="00D54DC8" w:rsidRDefault="009F7735" w:rsidP="009F7735">
      <w:pPr>
        <w:pStyle w:val="PURProductName"/>
      </w:pPr>
      <w:bookmarkStart w:id="367" w:name="_Sec431"/>
      <w:r>
        <w:t>System Center Endpoint Protection</w:t>
      </w:r>
      <w:bookmarkEnd w:id="367"/>
      <w:r>
        <w:fldChar w:fldCharType="begin"/>
      </w:r>
      <w:r>
        <w:instrText>XE "System Center Endpoint Protection"</w:instrText>
      </w:r>
      <w:r>
        <w:fldChar w:fldCharType="end"/>
      </w:r>
      <w:r>
        <w:fldChar w:fldCharType="begin"/>
      </w:r>
      <w:r>
        <w:instrText xml:space="preserve"> TC "</w:instrText>
      </w:r>
      <w:bookmarkStart w:id="368" w:name="_Toc366240749"/>
      <w:bookmarkStart w:id="369" w:name="_Toc366240993"/>
      <w:bookmarkStart w:id="370" w:name="_Toc374444346"/>
      <w:r>
        <w:instrText>System Center Endpoint Protection</w:instrText>
      </w:r>
      <w:bookmarkEnd w:id="368"/>
      <w:bookmarkEnd w:id="369"/>
      <w:bookmarkEnd w:id="370"/>
      <w:r>
        <w:instrText xml:space="preserve">" \l </w:instrText>
      </w:r>
      <w:r w:rsidR="00F51936">
        <w:instrText>3</w:instrText>
      </w:r>
      <w:r>
        <w:fldChar w:fldCharType="end"/>
      </w:r>
    </w:p>
    <w:p w:rsidR="009F7735" w:rsidRPr="00D54DC8" w:rsidRDefault="009F7735" w:rsidP="009F7735">
      <w:pPr>
        <w:pStyle w:val="PURBlueBGHeader"/>
      </w:pPr>
      <w:r>
        <w:t>STREŽNIŠKE LICENCE ZA UPRAVLJANJE</w:t>
      </w:r>
    </w:p>
    <w:tbl>
      <w:tblPr>
        <w:tblStyle w:val="PURTableNoVertical"/>
        <w:tblW w:w="0" w:type="auto"/>
        <w:tblLook w:val="04A0" w:firstRow="1" w:lastRow="0" w:firstColumn="1" w:lastColumn="0" w:noHBand="0" w:noVBand="1"/>
      </w:tblPr>
      <w:tblGrid>
        <w:gridCol w:w="5252"/>
        <w:gridCol w:w="5274"/>
      </w:tblGrid>
      <w:tr w:rsidR="009F7735" w:rsidRPr="005845F3"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54DC8" w:rsidRDefault="009F7735" w:rsidP="00A00338">
            <w:pPr>
              <w:pStyle w:val="PURBody"/>
            </w:pPr>
            <w:r>
              <w:rPr>
                <w:b/>
                <w:i/>
              </w:rPr>
              <w:t>Potrebujete jo za vsakega/vsako:</w:t>
            </w:r>
          </w:p>
          <w:p w:rsidR="009F7735" w:rsidRDefault="009F7735" w:rsidP="009F7735">
            <w:pPr>
              <w:pStyle w:val="PURBullet"/>
              <w:numPr>
                <w:ilvl w:val="0"/>
                <w:numId w:val="125"/>
              </w:numPr>
            </w:pPr>
            <w:r>
              <w:t>Strežniki</w:t>
            </w:r>
            <w:r>
              <w:rPr>
                <w:vertAlign w:val="superscript"/>
              </w:rPr>
              <w:t>1</w:t>
            </w:r>
            <w:r>
              <w:t>, ki dostopajo do spletne storitve ali sorodne programske opreme</w:t>
            </w:r>
          </w:p>
        </w:tc>
        <w:tc>
          <w:tcPr>
            <w:tcW w:w="6140" w:type="dxa"/>
          </w:tcPr>
          <w:p w:rsidR="009F7735" w:rsidRPr="00D54DC8" w:rsidRDefault="009F7735" w:rsidP="00A00338">
            <w:pPr>
              <w:pStyle w:val="PURBody"/>
            </w:pPr>
            <w:r>
              <w:rPr>
                <w:b/>
                <w:i/>
              </w:rPr>
              <w:t>Potrebne strežniške licence za upravljanje:</w:t>
            </w:r>
          </w:p>
          <w:p w:rsidR="009F7735" w:rsidRPr="00D54DC8" w:rsidRDefault="009F7735" w:rsidP="009F7735">
            <w:pPr>
              <w:pStyle w:val="PURBullet"/>
              <w:numPr>
                <w:ilvl w:val="0"/>
                <w:numId w:val="126"/>
              </w:numPr>
            </w:pPr>
            <w:r>
              <w:t>System Center 2012 R2 Datacenter</w:t>
            </w:r>
            <w:r>
              <w:rPr>
                <w:vertAlign w:val="superscript"/>
              </w:rPr>
              <w:t>2, 3</w:t>
            </w:r>
            <w:r>
              <w:t xml:space="preserve"> </w:t>
            </w:r>
            <w:r>
              <w:rPr>
                <w:b/>
              </w:rPr>
              <w:t>ali</w:t>
            </w:r>
          </w:p>
          <w:p w:rsidR="009F7735" w:rsidRPr="00D54DC8" w:rsidRDefault="009F7735" w:rsidP="009F7735">
            <w:pPr>
              <w:pStyle w:val="PURBullet"/>
              <w:numPr>
                <w:ilvl w:val="0"/>
                <w:numId w:val="126"/>
              </w:numPr>
            </w:pPr>
            <w:r>
              <w:t>System Center 2012 R2 Standard</w:t>
            </w:r>
            <w:r>
              <w:rPr>
                <w:vertAlign w:val="superscript"/>
              </w:rPr>
              <w:t>2, 3</w:t>
            </w:r>
          </w:p>
          <w:p w:rsidR="009F7735" w:rsidRPr="001C3D19" w:rsidRDefault="009F7735" w:rsidP="00A00338">
            <w:pPr>
              <w:pStyle w:val="PURBody"/>
              <w:rPr>
                <w:lang w:val="de-DE"/>
              </w:rPr>
            </w:pPr>
            <w:r w:rsidRPr="001C3D19">
              <w:rPr>
                <w:vertAlign w:val="superscript"/>
                <w:lang w:val="de-DE"/>
              </w:rPr>
              <w:t>1</w:t>
            </w:r>
            <w:r w:rsidRPr="001C3D19">
              <w:rPr>
                <w:lang w:val="de-DE"/>
              </w:rPr>
              <w:t xml:space="preserve"> Za namene te zahteve so »Strežniki« naprave, v katerih izvajate strežniške operacijske sisteme.</w:t>
            </w:r>
          </w:p>
          <w:p w:rsidR="009F7735" w:rsidRPr="001C3D19" w:rsidRDefault="009F7735" w:rsidP="00A00338">
            <w:pPr>
              <w:pStyle w:val="PURBody"/>
              <w:rPr>
                <w:lang w:val="de-DE"/>
              </w:rPr>
            </w:pPr>
            <w:r w:rsidRPr="001C3D19">
              <w:rPr>
                <w:vertAlign w:val="superscript"/>
                <w:lang w:val="de-DE"/>
              </w:rPr>
              <w:t>2</w:t>
            </w:r>
            <w:r w:rsidRPr="001C3D19">
              <w:rPr>
                <w:lang w:val="de-DE"/>
              </w:rPr>
              <w:t xml:space="preserve"> Z aktivnim kritjem v okviru programa Software Assurance.</w:t>
            </w:r>
          </w:p>
          <w:p w:rsidR="009F7735" w:rsidRPr="001C3D19" w:rsidRDefault="009F7735" w:rsidP="00A00338">
            <w:pPr>
              <w:pStyle w:val="PURBody"/>
              <w:rPr>
                <w:lang w:val="de-DE"/>
              </w:rPr>
            </w:pPr>
            <w:r w:rsidRPr="001C3D19">
              <w:rPr>
                <w:vertAlign w:val="superscript"/>
                <w:lang w:val="de-DE"/>
              </w:rPr>
              <w:t xml:space="preserve">3 </w:t>
            </w:r>
            <w:r w:rsidRPr="001C3D19">
              <w:rPr>
                <w:lang w:val="de-DE"/>
              </w:rPr>
              <w:t>V številu, ki je določeno v licenčnih pogojih za System Center 2012 R2 Datacenter in Standard v razdelku »Strežniki za upravljanje« v pravicah za uporabo izdelkov. Za namene te izjave so »upravljana okolja OSE« okolja OSE, v katerih se izvajajo strežniški operacijski sistemi, ki dostopajo do spletne storitve ali sorodne programske opreme.</w:t>
            </w:r>
          </w:p>
        </w:tc>
      </w:tr>
    </w:tbl>
    <w:p w:rsidR="009F7735" w:rsidRPr="00D54DC8" w:rsidRDefault="009F7735" w:rsidP="009F7735">
      <w:pPr>
        <w:pStyle w:val="PURBlueBGHeader"/>
      </w:pPr>
      <w:r>
        <w:t>UPORABNIŠKE LICENCE SL</w:t>
      </w:r>
    </w:p>
    <w:tbl>
      <w:tblPr>
        <w:tblStyle w:val="PURTableNoVertical"/>
        <w:tblW w:w="0" w:type="auto"/>
        <w:tblLook w:val="04A0" w:firstRow="1" w:lastRow="0" w:firstColumn="1" w:lastColumn="0" w:noHBand="0" w:noVBand="1"/>
      </w:tblPr>
      <w:tblGrid>
        <w:gridCol w:w="5242"/>
        <w:gridCol w:w="5284"/>
      </w:tblGrid>
      <w:tr w:rsidR="009F7735" w:rsidRPr="005845F3"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D54DC8" w:rsidRDefault="009F7735" w:rsidP="00A00338">
            <w:pPr>
              <w:pStyle w:val="PURBody"/>
            </w:pPr>
            <w:r>
              <w:rPr>
                <w:b/>
                <w:i/>
              </w:rPr>
              <w:t>Potrebujete jo za vsakega/vsako:</w:t>
            </w:r>
          </w:p>
          <w:p w:rsidR="009F7735" w:rsidRDefault="009F7735" w:rsidP="009F7735">
            <w:pPr>
              <w:pStyle w:val="PURBullet"/>
              <w:numPr>
                <w:ilvl w:val="0"/>
                <w:numId w:val="127"/>
              </w:numPr>
            </w:pPr>
            <w:r>
              <w:t>Uporabnika, ki dostopajo do spletne storitve ali sorodne programske opreme.</w:t>
            </w:r>
          </w:p>
        </w:tc>
        <w:tc>
          <w:tcPr>
            <w:tcW w:w="6180" w:type="dxa"/>
          </w:tcPr>
          <w:p w:rsidR="009F7735" w:rsidRPr="00D54DC8" w:rsidRDefault="009F7735" w:rsidP="00A00338">
            <w:pPr>
              <w:pStyle w:val="PURBody"/>
            </w:pPr>
            <w:r>
              <w:rPr>
                <w:b/>
                <w:i/>
              </w:rPr>
              <w:t>Potrebna licenca SL:</w:t>
            </w:r>
          </w:p>
          <w:p w:rsidR="009F7735" w:rsidRPr="00D54DC8" w:rsidRDefault="009F7735" w:rsidP="009F7735">
            <w:pPr>
              <w:pStyle w:val="PURBullet"/>
              <w:numPr>
                <w:ilvl w:val="0"/>
                <w:numId w:val="128"/>
              </w:numPr>
            </w:pPr>
            <w:r>
              <w:t xml:space="preserve">uporabniška licenca SL za System Center Endpoint Protection </w:t>
            </w:r>
            <w:r>
              <w:rPr>
                <w:b/>
              </w:rPr>
              <w:t>ali</w:t>
            </w:r>
          </w:p>
          <w:p w:rsidR="009F7735" w:rsidRPr="00D54DC8" w:rsidRDefault="009F7735" w:rsidP="009F7735">
            <w:pPr>
              <w:pStyle w:val="PURBullet"/>
              <w:numPr>
                <w:ilvl w:val="0"/>
                <w:numId w:val="128"/>
              </w:numPr>
            </w:pPr>
            <w:r>
              <w:t>Licenca Core CAL Suite (uporabnik)</w:t>
            </w:r>
            <w:r>
              <w:rPr>
                <w:vertAlign w:val="superscript"/>
              </w:rPr>
              <w:t>1</w:t>
            </w:r>
            <w:r>
              <w:t xml:space="preserve"> </w:t>
            </w:r>
            <w:r>
              <w:rPr>
                <w:b/>
              </w:rPr>
              <w:t>ali</w:t>
            </w:r>
          </w:p>
          <w:p w:rsidR="009F7735" w:rsidRPr="00D54DC8" w:rsidRDefault="009F7735" w:rsidP="009F7735">
            <w:pPr>
              <w:pStyle w:val="PURBullet"/>
              <w:numPr>
                <w:ilvl w:val="0"/>
                <w:numId w:val="128"/>
              </w:numPr>
            </w:pPr>
            <w:r>
              <w:t>Most Core CAL za Office 365 (uporabnik)</w:t>
            </w:r>
            <w:r>
              <w:rPr>
                <w:vertAlign w:val="superscript"/>
              </w:rPr>
              <w:t>1</w:t>
            </w:r>
            <w:r>
              <w:t xml:space="preserve"> </w:t>
            </w:r>
            <w:r>
              <w:rPr>
                <w:b/>
              </w:rPr>
              <w:t>ali</w:t>
            </w:r>
          </w:p>
          <w:p w:rsidR="009F7735" w:rsidRPr="00D54DC8" w:rsidRDefault="009F7735" w:rsidP="009F7735">
            <w:pPr>
              <w:pStyle w:val="PURBullet"/>
              <w:numPr>
                <w:ilvl w:val="0"/>
                <w:numId w:val="128"/>
              </w:numPr>
            </w:pPr>
            <w:r>
              <w:t>Licenca Enterprise CAL Suite (uporabnik)</w:t>
            </w:r>
            <w:r>
              <w:rPr>
                <w:vertAlign w:val="superscript"/>
              </w:rPr>
              <w:t>1</w:t>
            </w:r>
            <w:r>
              <w:t xml:space="preserve"> </w:t>
            </w:r>
            <w:r>
              <w:rPr>
                <w:b/>
              </w:rPr>
              <w:t>ali</w:t>
            </w:r>
          </w:p>
          <w:p w:rsidR="009F7735" w:rsidRPr="00D54DC8" w:rsidRDefault="009F7735" w:rsidP="009F7735">
            <w:pPr>
              <w:pStyle w:val="PURBullet"/>
              <w:numPr>
                <w:ilvl w:val="0"/>
                <w:numId w:val="128"/>
              </w:numPr>
            </w:pPr>
            <w:r>
              <w:t>Most Enterprise CAL za Office 365 (uporabnik)</w:t>
            </w:r>
            <w:r>
              <w:rPr>
                <w:vertAlign w:val="superscript"/>
              </w:rPr>
              <w:t>1</w:t>
            </w:r>
            <w:r>
              <w:t xml:space="preserve"> </w:t>
            </w:r>
            <w:r>
              <w:rPr>
                <w:b/>
              </w:rPr>
              <w:t>ali</w:t>
            </w:r>
          </w:p>
          <w:p w:rsidR="009F7735" w:rsidRPr="00D54DC8" w:rsidRDefault="009F7735" w:rsidP="009F7735">
            <w:pPr>
              <w:pStyle w:val="PURBullet"/>
              <w:numPr>
                <w:ilvl w:val="0"/>
                <w:numId w:val="128"/>
              </w:numPr>
            </w:pPr>
            <w:r>
              <w:t>Forefront Protection Suite (uporabniška)</w:t>
            </w:r>
          </w:p>
          <w:p w:rsidR="009F7735" w:rsidRPr="001C3D19" w:rsidRDefault="009F7735" w:rsidP="00A00338">
            <w:pPr>
              <w:pStyle w:val="PURBody"/>
              <w:rPr>
                <w:lang w:val="de-DE"/>
              </w:rPr>
            </w:pPr>
            <w:r w:rsidRPr="001C3D19">
              <w:rPr>
                <w:vertAlign w:val="superscript"/>
                <w:lang w:val="de-DE"/>
              </w:rPr>
              <w:t>1</w:t>
            </w:r>
            <w:r w:rsidRPr="001C3D19">
              <w:rPr>
                <w:lang w:val="de-DE"/>
              </w:rPr>
              <w:t xml:space="preserve"> z aktivnim kritjem v okviru programa Software Assurance</w:t>
            </w:r>
          </w:p>
        </w:tc>
      </w:tr>
    </w:tbl>
    <w:p w:rsidR="009A5B44" w:rsidRDefault="009A5B44" w:rsidP="009A5B44">
      <w:pPr>
        <w:pStyle w:val="PURBlueBGHeader"/>
        <w:pBdr>
          <w:top w:val="none" w:sz="0" w:space="0" w:color="auto"/>
          <w:left w:val="none" w:sz="0" w:space="0" w:color="auto"/>
          <w:bottom w:val="none" w:sz="0" w:space="0" w:color="auto"/>
          <w:right w:val="none" w:sz="0" w:space="0" w:color="auto"/>
        </w:pBdr>
        <w:shd w:val="clear" w:color="auto" w:fill="auto"/>
      </w:pPr>
    </w:p>
    <w:p w:rsidR="009A5B44" w:rsidRDefault="009A5B44" w:rsidP="009A5B44">
      <w:pPr>
        <w:pStyle w:val="PURBlueBGHeader"/>
        <w:pBdr>
          <w:top w:val="none" w:sz="0" w:space="0" w:color="auto"/>
          <w:left w:val="none" w:sz="0" w:space="0" w:color="auto"/>
          <w:bottom w:val="none" w:sz="0" w:space="0" w:color="auto"/>
          <w:right w:val="none" w:sz="0" w:space="0" w:color="auto"/>
        </w:pBdr>
        <w:shd w:val="clear" w:color="auto" w:fill="auto"/>
      </w:pPr>
    </w:p>
    <w:p w:rsidR="009F7735" w:rsidRPr="00D54DC8" w:rsidRDefault="009F7735" w:rsidP="009F7735">
      <w:pPr>
        <w:pStyle w:val="PURBlueBGHeader"/>
      </w:pPr>
      <w:r>
        <w:t>LICENCE SL ZA NAPRAVO</w:t>
      </w:r>
    </w:p>
    <w:tbl>
      <w:tblPr>
        <w:tblStyle w:val="PURTableNoVertical"/>
        <w:tblW w:w="0" w:type="auto"/>
        <w:tblLook w:val="04A0" w:firstRow="1" w:lastRow="0" w:firstColumn="1" w:lastColumn="0" w:noHBand="0" w:noVBand="1"/>
      </w:tblPr>
      <w:tblGrid>
        <w:gridCol w:w="5274"/>
        <w:gridCol w:w="5252"/>
      </w:tblGrid>
      <w:tr w:rsidR="009F7735" w:rsidRPr="005845F3"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54DC8" w:rsidRDefault="009F7735" w:rsidP="00A00338">
            <w:pPr>
              <w:pStyle w:val="PURBody"/>
            </w:pPr>
            <w:r>
              <w:rPr>
                <w:b/>
                <w:i/>
              </w:rPr>
              <w:t>Potrebujete jo za vsakega/vsako:</w:t>
            </w:r>
          </w:p>
          <w:p w:rsidR="009F7735" w:rsidRPr="00D54DC8" w:rsidRDefault="009F7735" w:rsidP="009F7735">
            <w:pPr>
              <w:pStyle w:val="PURBullet"/>
              <w:numPr>
                <w:ilvl w:val="0"/>
                <w:numId w:val="129"/>
              </w:numPr>
            </w:pPr>
            <w:r>
              <w:lastRenderedPageBreak/>
              <w:t xml:space="preserve">Naprave, ki dostopajo do spletne storitve ali sorodne programske opreme. </w:t>
            </w:r>
          </w:p>
          <w:p w:rsidR="009F7735" w:rsidRDefault="009F7735" w:rsidP="00A00338">
            <w:pPr>
              <w:pStyle w:val="PURBody"/>
            </w:pPr>
            <w:r>
              <w:t>Strežniki</w:t>
            </w:r>
            <w:r>
              <w:rPr>
                <w:vertAlign w:val="superscript"/>
              </w:rPr>
              <w:t>1</w:t>
            </w:r>
            <w:r>
              <w:t>, ki dostopajo do spletne storitve ali sorodne programske opreme, potrebujejo ustrezne licence za upravljanje (glejte zgornji razdelek »Strežniške licence za upravljanje«).</w:t>
            </w:r>
          </w:p>
        </w:tc>
        <w:tc>
          <w:tcPr>
            <w:tcW w:w="6120" w:type="dxa"/>
          </w:tcPr>
          <w:p w:rsidR="009F7735" w:rsidRPr="00D54DC8" w:rsidRDefault="009F7735" w:rsidP="00A00338">
            <w:pPr>
              <w:pStyle w:val="PURBody"/>
            </w:pPr>
            <w:r>
              <w:rPr>
                <w:b/>
                <w:i/>
              </w:rPr>
              <w:lastRenderedPageBreak/>
              <w:t>Potrebna licenca SL:</w:t>
            </w:r>
          </w:p>
          <w:p w:rsidR="009F7735" w:rsidRPr="00D54DC8" w:rsidRDefault="009F7735" w:rsidP="009F7735">
            <w:pPr>
              <w:pStyle w:val="PURBullet"/>
              <w:numPr>
                <w:ilvl w:val="0"/>
                <w:numId w:val="130"/>
              </w:numPr>
            </w:pPr>
            <w:r>
              <w:lastRenderedPageBreak/>
              <w:t xml:space="preserve">licenca SL za napravo za System Center Endpoint Protection </w:t>
            </w:r>
            <w:r>
              <w:rPr>
                <w:b/>
              </w:rPr>
              <w:t>ali</w:t>
            </w:r>
          </w:p>
          <w:p w:rsidR="009F7735" w:rsidRPr="00D54DC8" w:rsidRDefault="009F7735" w:rsidP="009F7735">
            <w:pPr>
              <w:pStyle w:val="PURBullet"/>
              <w:numPr>
                <w:ilvl w:val="0"/>
                <w:numId w:val="130"/>
              </w:numPr>
            </w:pPr>
            <w:r>
              <w:t>Licenca Core CAL Suite (naprava)</w:t>
            </w:r>
            <w:r>
              <w:rPr>
                <w:vertAlign w:val="superscript"/>
              </w:rPr>
              <w:t>2</w:t>
            </w:r>
            <w:r>
              <w:t xml:space="preserve"> </w:t>
            </w:r>
            <w:r>
              <w:rPr>
                <w:b/>
              </w:rPr>
              <w:t>ali</w:t>
            </w:r>
          </w:p>
          <w:p w:rsidR="009F7735" w:rsidRPr="00D54DC8" w:rsidRDefault="009F7735" w:rsidP="009F7735">
            <w:pPr>
              <w:pStyle w:val="PURBullet"/>
              <w:numPr>
                <w:ilvl w:val="0"/>
                <w:numId w:val="130"/>
              </w:numPr>
            </w:pPr>
            <w:r>
              <w:t>Most Core CAL za Office 365 (naprava)</w:t>
            </w:r>
            <w:r>
              <w:rPr>
                <w:vertAlign w:val="superscript"/>
              </w:rPr>
              <w:t>2</w:t>
            </w:r>
            <w:r>
              <w:t xml:space="preserve"> </w:t>
            </w:r>
            <w:r>
              <w:rPr>
                <w:b/>
              </w:rPr>
              <w:t>ali</w:t>
            </w:r>
          </w:p>
          <w:p w:rsidR="009F7735" w:rsidRPr="00D54DC8" w:rsidRDefault="009F7735" w:rsidP="009F7735">
            <w:pPr>
              <w:pStyle w:val="PURBullet"/>
              <w:numPr>
                <w:ilvl w:val="0"/>
                <w:numId w:val="130"/>
              </w:numPr>
            </w:pPr>
            <w:r>
              <w:t>Licenca Enterprise CAL Suite (naprava)</w:t>
            </w:r>
            <w:r>
              <w:rPr>
                <w:vertAlign w:val="superscript"/>
              </w:rPr>
              <w:t>2</w:t>
            </w:r>
            <w:r>
              <w:t xml:space="preserve"> </w:t>
            </w:r>
            <w:r>
              <w:rPr>
                <w:b/>
              </w:rPr>
              <w:t>ali</w:t>
            </w:r>
          </w:p>
          <w:p w:rsidR="009F7735" w:rsidRPr="00D54DC8" w:rsidRDefault="009F7735" w:rsidP="009F7735">
            <w:pPr>
              <w:pStyle w:val="PURBullet"/>
              <w:numPr>
                <w:ilvl w:val="0"/>
                <w:numId w:val="130"/>
              </w:numPr>
            </w:pPr>
            <w:r>
              <w:t>Most Enterprise CAL za Office 365 (naprava)</w:t>
            </w:r>
            <w:r>
              <w:rPr>
                <w:vertAlign w:val="superscript"/>
              </w:rPr>
              <w:t>2</w:t>
            </w:r>
            <w:r>
              <w:t xml:space="preserve"> </w:t>
            </w:r>
            <w:r>
              <w:rPr>
                <w:b/>
              </w:rPr>
              <w:t>ali</w:t>
            </w:r>
          </w:p>
          <w:p w:rsidR="009F7735" w:rsidRPr="00D54DC8" w:rsidRDefault="009F7735" w:rsidP="009F7735">
            <w:pPr>
              <w:pStyle w:val="PURBullet"/>
              <w:numPr>
                <w:ilvl w:val="0"/>
                <w:numId w:val="130"/>
              </w:numPr>
            </w:pPr>
            <w:r>
              <w:t>Forefront Protection Suite (za napravo)</w:t>
            </w:r>
          </w:p>
          <w:p w:rsidR="009F7735" w:rsidRPr="001C3D19" w:rsidRDefault="009F7735" w:rsidP="00A00338">
            <w:pPr>
              <w:pStyle w:val="PURBody"/>
              <w:rPr>
                <w:lang w:val="de-DE"/>
              </w:rPr>
            </w:pPr>
            <w:r w:rsidRPr="001C3D19">
              <w:rPr>
                <w:vertAlign w:val="superscript"/>
                <w:lang w:val="de-DE"/>
              </w:rPr>
              <w:t>1</w:t>
            </w:r>
            <w:r w:rsidRPr="001C3D19">
              <w:rPr>
                <w:lang w:val="de-DE"/>
              </w:rPr>
              <w:t xml:space="preserve"> Za namene te zahteve so »Strežniki« naprave, v katerih izvajate strežniške operacijske sisteme.</w:t>
            </w:r>
          </w:p>
          <w:p w:rsidR="009F7735" w:rsidRPr="001C3D19" w:rsidRDefault="009F7735" w:rsidP="00A00338">
            <w:pPr>
              <w:pStyle w:val="PURBody"/>
              <w:rPr>
                <w:lang w:val="de-DE"/>
              </w:rPr>
            </w:pPr>
            <w:r w:rsidRPr="001C3D19">
              <w:rPr>
                <w:vertAlign w:val="superscript"/>
                <w:lang w:val="de-DE"/>
              </w:rPr>
              <w:t xml:space="preserve">2 </w:t>
            </w:r>
            <w:r w:rsidRPr="001C3D19">
              <w:rPr>
                <w:lang w:val="de-DE"/>
              </w:rPr>
              <w:t>Z aktivnim kritjem v okviru programa Software Assurance.</w:t>
            </w:r>
          </w:p>
        </w:tc>
      </w:tr>
    </w:tbl>
    <w:p w:rsidR="005041EB" w:rsidRDefault="005041EB" w:rsidP="005041EB">
      <w:pPr>
        <w:pStyle w:val="PURBlueBGHeader"/>
        <w:pBdr>
          <w:top w:val="none" w:sz="0" w:space="0" w:color="auto"/>
          <w:left w:val="none" w:sz="0" w:space="0" w:color="auto"/>
          <w:bottom w:val="none" w:sz="0" w:space="0" w:color="auto"/>
          <w:right w:val="none" w:sz="0" w:space="0" w:color="auto"/>
        </w:pBdr>
        <w:shd w:val="clear" w:color="auto" w:fill="auto"/>
        <w:rPr>
          <w:lang w:val="de-DE"/>
        </w:rPr>
      </w:pPr>
    </w:p>
    <w:p w:rsidR="005041EB" w:rsidRDefault="005041EB" w:rsidP="005041EB">
      <w:pPr>
        <w:pStyle w:val="PURBlueBGHeader"/>
        <w:pBdr>
          <w:top w:val="none" w:sz="0" w:space="0" w:color="auto"/>
          <w:left w:val="none" w:sz="0" w:space="0" w:color="auto"/>
          <w:bottom w:val="none" w:sz="0" w:space="0" w:color="auto"/>
          <w:right w:val="none" w:sz="0" w:space="0" w:color="auto"/>
        </w:pBdr>
        <w:shd w:val="clear" w:color="auto" w:fill="auto"/>
        <w:rPr>
          <w:lang w:val="de-DE"/>
        </w:rPr>
      </w:pPr>
    </w:p>
    <w:p w:rsidR="005041EB" w:rsidRDefault="005041EB" w:rsidP="005041EB">
      <w:pPr>
        <w:pStyle w:val="PURBlueBGHeader"/>
        <w:pBdr>
          <w:top w:val="none" w:sz="0" w:space="0" w:color="auto"/>
          <w:left w:val="none" w:sz="0" w:space="0" w:color="auto"/>
          <w:bottom w:val="none" w:sz="0" w:space="0" w:color="auto"/>
          <w:right w:val="none" w:sz="0" w:space="0" w:color="auto"/>
        </w:pBdr>
        <w:shd w:val="clear" w:color="auto" w:fill="auto"/>
        <w:rPr>
          <w:lang w:val="de-DE"/>
        </w:rPr>
      </w:pPr>
    </w:p>
    <w:p w:rsidR="009F7735" w:rsidRPr="001C3D19" w:rsidRDefault="009F7735" w:rsidP="009F7735">
      <w:pPr>
        <w:pStyle w:val="PURBlueBGHeader"/>
        <w:rPr>
          <w:lang w:val="de-DE"/>
        </w:rPr>
      </w:pPr>
      <w:r w:rsidRPr="001C3D19">
        <w:rPr>
          <w:lang w:val="de-DE"/>
        </w:rPr>
        <w:t>Dodatni pogoji:</w:t>
      </w:r>
    </w:p>
    <w:p w:rsidR="00AF4FC9" w:rsidRPr="001C3D19" w:rsidRDefault="00AF4FC9" w:rsidP="00AF4FC9">
      <w:pPr>
        <w:pStyle w:val="PURBlueStrong-Indented"/>
        <w:spacing w:after="120"/>
        <w:rPr>
          <w:lang w:val="de-DE"/>
        </w:rPr>
      </w:pPr>
      <w:r w:rsidRPr="001C3D19">
        <w:rPr>
          <w:lang w:val="de-DE"/>
        </w:rPr>
        <w:t>Upoštevna obvestila</w:t>
      </w:r>
    </w:p>
    <w:p w:rsidR="00AF4FC9" w:rsidRPr="001C3D19" w:rsidRDefault="00AF4FC9" w:rsidP="009E4307">
      <w:pPr>
        <w:pStyle w:val="PURBlueStrong-Indented"/>
        <w:spacing w:after="120"/>
        <w:rPr>
          <w:lang w:val="de-DE"/>
        </w:rPr>
      </w:pPr>
      <w:r w:rsidRPr="001C3D19">
        <w:rPr>
          <w:smallCaps w:val="0"/>
          <w:color w:val="auto"/>
          <w:lang w:val="de-DE"/>
        </w:rPr>
        <w:t xml:space="preserve">Veljata obvestilo o prenosu podatkov in obvestilo II o morebitno neželeni programski opremi v </w:t>
      </w:r>
      <w:hyperlink w:anchor="Appendix_1" w:history="1">
        <w:r w:rsidR="009E4307" w:rsidRPr="009E4307">
          <w:rPr>
            <w:smallCaps w:val="0"/>
            <w:color w:val="00467F"/>
            <w:spacing w:val="0"/>
            <w:u w:val="single"/>
          </w:rPr>
          <w:t>Dodatku 1</w:t>
        </w:r>
      </w:hyperlink>
      <w:r w:rsidRPr="001C3D19">
        <w:rPr>
          <w:smallCaps w:val="0"/>
          <w:color w:val="auto"/>
          <w:lang w:val="de-DE"/>
        </w:rPr>
        <w:t>.</w:t>
      </w:r>
    </w:p>
    <w:p w:rsidR="009F7735" w:rsidRPr="001C3D19" w:rsidRDefault="009F7735" w:rsidP="009F7735">
      <w:pPr>
        <w:pStyle w:val="PURBlueStrong-Indented"/>
        <w:rPr>
          <w:lang w:val="de-DE"/>
        </w:rPr>
      </w:pPr>
      <w:r w:rsidRPr="001C3D19">
        <w:rPr>
          <w:lang w:val="de-DE"/>
        </w:rPr>
        <w:t>Uporaba v prostorih, namenjenih za izobraževanje</w:t>
      </w:r>
    </w:p>
    <w:p w:rsidR="009F7735" w:rsidRPr="001C3D19" w:rsidRDefault="009F7735" w:rsidP="009F7735">
      <w:pPr>
        <w:pStyle w:val="PURBody-Indented"/>
        <w:rPr>
          <w:lang w:val="de-DE"/>
        </w:rPr>
      </w:pPr>
      <w:r w:rsidRPr="001C3D19">
        <w:rPr>
          <w:lang w:val="de-DE"/>
        </w:rPr>
        <w:t>Ne glede na morebitna drugačna določila v vaši pogodbi o količinskem licenciranju morate pridobiti uporabniške licence SL in licence SL za naprave, kot je opisano zgoraj, če želite v prostorih, namenjenih izobraževanju, uporabljati spletno storitev in programsko opremo, ki ji je priložena.</w:t>
      </w:r>
    </w:p>
    <w:p w:rsidR="009F7735" w:rsidRPr="001C3D19" w:rsidRDefault="009F7735" w:rsidP="009F7735">
      <w:pPr>
        <w:pStyle w:val="PURBlueStrong-Indented"/>
        <w:rPr>
          <w:lang w:val="de-DE"/>
        </w:rPr>
      </w:pPr>
      <w:r w:rsidRPr="001C3D19">
        <w:rPr>
          <w:lang w:val="de-DE"/>
        </w:rPr>
        <w:t>Uporaba v okviru podaljšanja</w:t>
      </w:r>
    </w:p>
    <w:p w:rsidR="009F7735" w:rsidRPr="001C3D19" w:rsidRDefault="009F7735" w:rsidP="009F7735">
      <w:pPr>
        <w:pStyle w:val="PURBody-Indented"/>
        <w:rPr>
          <w:lang w:val="de-DE"/>
        </w:rPr>
      </w:pPr>
      <w:r w:rsidRPr="001C3D19">
        <w:rPr>
          <w:lang w:val="de-DE"/>
        </w:rPr>
        <w:t>Zaradi preprečevanja nelicencirane uporabe bodo po poteku vaših licenc SL ali kritja v okviru programa Software Assurance nekatere funkcije spletne storitve morda onemogočene.</w:t>
      </w:r>
      <w:r w:rsidR="00DE1557">
        <w:rPr>
          <w:lang w:val="de-DE"/>
        </w:rPr>
        <w:t xml:space="preserve"> </w:t>
      </w:r>
      <w:r w:rsidRPr="001C3D19">
        <w:rPr>
          <w:lang w:val="de-DE"/>
        </w:rPr>
        <w:t>Če podaljšate pravico za uporabo spletnih storitev, bomo podaljšali obdobje uporabe in datum premaknili.</w:t>
      </w:r>
    </w:p>
    <w:p w:rsidR="009F7735" w:rsidRPr="001C3D19" w:rsidRDefault="009F7735" w:rsidP="009F7735">
      <w:pPr>
        <w:pStyle w:val="PURBlueStrong-Indented"/>
        <w:rPr>
          <w:lang w:val="de-DE"/>
        </w:rPr>
      </w:pPr>
      <w:r w:rsidRPr="001C3D19">
        <w:rPr>
          <w:lang w:val="de-DE"/>
        </w:rPr>
        <w:t>Zamenjava programa za pregledovanje</w:t>
      </w:r>
    </w:p>
    <w:p w:rsidR="009F7735" w:rsidRPr="001C3D19" w:rsidRDefault="009F7735" w:rsidP="009F7735">
      <w:pPr>
        <w:pStyle w:val="PURBody-Indented"/>
        <w:rPr>
          <w:lang w:val="de-DE"/>
        </w:rPr>
      </w:pPr>
      <w:r w:rsidRPr="001C3D19">
        <w:rPr>
          <w:lang w:val="de-DE"/>
        </w:rPr>
        <w:t>Lahko zamenjamo primerljivo programsko opremo in datoteke za spletne storitve:</w:t>
      </w:r>
    </w:p>
    <w:p w:rsidR="009F7735" w:rsidRPr="00D54DC8" w:rsidRDefault="009F7735" w:rsidP="00AF4FC9">
      <w:pPr>
        <w:pStyle w:val="PURBody-Indented"/>
        <w:ind w:left="630"/>
      </w:pPr>
      <w:r>
        <w:t>• za protivirusno zaščito in zaščito pred neželeno pošto ter</w:t>
      </w:r>
    </w:p>
    <w:p w:rsidR="009F7735" w:rsidRPr="00D54DC8" w:rsidRDefault="009F7735" w:rsidP="00AF4FC9">
      <w:pPr>
        <w:pStyle w:val="PURBody-Indented"/>
        <w:ind w:left="630"/>
      </w:pPr>
      <w:r>
        <w:t>• za datoteke s podpisom in podatkovne datoteke za filtriranje vsebine.</w:t>
      </w:r>
    </w:p>
    <w:p w:rsidR="009F7735" w:rsidRPr="00D54DC8" w:rsidRDefault="00691FDE" w:rsidP="0063794C">
      <w:pPr>
        <w:pStyle w:val="PURBreadcrumb"/>
        <w:keepNext w:val="0"/>
        <w:keepLines w:val="0"/>
      </w:pPr>
      <w:hyperlink w:anchor="_Sec4">
        <w:r w:rsidR="0007456D">
          <w:rPr>
            <w:color w:val="00467F"/>
            <w:u w:val="single"/>
          </w:rPr>
          <w:t>Kazalo vsebine</w:t>
        </w:r>
      </w:hyperlink>
      <w:r w:rsidR="0007456D">
        <w:t>/</w:t>
      </w:r>
      <w:hyperlink w:anchor="_Sec6">
        <w:hyperlink w:anchor="General_License_Terms">
          <w:r w:rsidR="0063794C">
            <w:rPr>
              <w:color w:val="00467F"/>
              <w:u w:val="single"/>
            </w:rPr>
            <w:t>Splošni pogoji</w:t>
          </w:r>
        </w:hyperlink>
      </w:hyperlink>
    </w:p>
    <w:p w:rsidR="009F7735" w:rsidRPr="00D54DC8" w:rsidRDefault="009F7735" w:rsidP="008C3E3A">
      <w:pPr>
        <w:pStyle w:val="PURProductName"/>
      </w:pPr>
      <w:bookmarkStart w:id="371" w:name="_Sec458"/>
      <w:r>
        <w:t>Programski vmesnik Translator</w:t>
      </w:r>
      <w:bookmarkEnd w:id="371"/>
      <w:r>
        <w:fldChar w:fldCharType="begin"/>
      </w:r>
      <w:r>
        <w:instrText>XE "Programski vmesnik Translator"</w:instrText>
      </w:r>
      <w:r>
        <w:fldChar w:fldCharType="end"/>
      </w:r>
      <w:r>
        <w:fldChar w:fldCharType="begin"/>
      </w:r>
      <w:r>
        <w:instrText>TC "</w:instrText>
      </w:r>
      <w:bookmarkStart w:id="372" w:name="_Toc374444347"/>
      <w:r>
        <w:instrText>Programski vmesnik Translator</w:instrText>
      </w:r>
      <w:bookmarkEnd w:id="372"/>
      <w:r>
        <w:instrText xml:space="preserve">" \l 3 </w:instrText>
      </w:r>
      <w:bookmarkStart w:id="373" w:name="_Toc366240750"/>
      <w:bookmarkStart w:id="374" w:name="_Toc366240994"/>
      <w:bookmarkEnd w:id="373"/>
      <w:bookmarkEnd w:id="374"/>
      <w:r>
        <w:fldChar w:fldCharType="end"/>
      </w:r>
    </w:p>
    <w:p w:rsidR="009F7735" w:rsidRPr="00D54DC8" w:rsidRDefault="009F7735" w:rsidP="008C3E3A">
      <w:pPr>
        <w:pStyle w:val="PURBlueBGHeader"/>
        <w:keepNext/>
        <w:keepLines/>
      </w:pPr>
      <w:r>
        <w:t>Licence SL za storitve</w:t>
      </w:r>
    </w:p>
    <w:tbl>
      <w:tblPr>
        <w:tblStyle w:val="PURTableNoVertical"/>
        <w:tblW w:w="0" w:type="auto"/>
        <w:tblLook w:val="04A0" w:firstRow="1" w:lastRow="0" w:firstColumn="1" w:lastColumn="0" w:noHBand="0" w:noVBand="1"/>
      </w:tblPr>
      <w:tblGrid>
        <w:gridCol w:w="5261"/>
        <w:gridCol w:w="5265"/>
      </w:tblGrid>
      <w:tr w:rsidR="009F773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Default="009F7735" w:rsidP="008C3E3A">
            <w:pPr>
              <w:pStyle w:val="PURBody"/>
              <w:keepNext/>
              <w:keepLines/>
            </w:pPr>
            <w:r>
              <w:rPr>
                <w:b/>
                <w:i/>
              </w:rPr>
              <w:t>Zahtevano število:</w:t>
            </w:r>
          </w:p>
        </w:tc>
        <w:tc>
          <w:tcPr>
            <w:tcW w:w="5340" w:type="dxa"/>
          </w:tcPr>
          <w:p w:rsidR="009F7735" w:rsidRDefault="009F7735" w:rsidP="008C3E3A">
            <w:pPr>
              <w:pStyle w:val="PURBody"/>
              <w:keepNext/>
              <w:keepLines/>
            </w:pPr>
            <w:r>
              <w:rPr>
                <w:b/>
                <w:i/>
              </w:rPr>
              <w:t>Potrebna licenca SL:</w:t>
            </w:r>
          </w:p>
        </w:tc>
      </w:tr>
      <w:tr w:rsidR="009F7735" w:rsidTr="00A00338">
        <w:tc>
          <w:tcPr>
            <w:tcW w:w="5340" w:type="dxa"/>
          </w:tcPr>
          <w:p w:rsidR="009F7735" w:rsidRDefault="009F7735" w:rsidP="008C3E3A">
            <w:pPr>
              <w:pStyle w:val="PURBullet"/>
              <w:keepNext/>
              <w:keepLines/>
              <w:numPr>
                <w:ilvl w:val="0"/>
                <w:numId w:val="131"/>
              </w:numPr>
            </w:pPr>
            <w:r>
              <w:t>Ena ali več za vsako včlanitev</w:t>
            </w:r>
          </w:p>
        </w:tc>
        <w:tc>
          <w:tcPr>
            <w:tcW w:w="5340" w:type="dxa"/>
          </w:tcPr>
          <w:p w:rsidR="009F7735" w:rsidRDefault="009F7735" w:rsidP="008C3E3A">
            <w:pPr>
              <w:pStyle w:val="PURBullet"/>
              <w:keepNext/>
              <w:keepLines/>
              <w:numPr>
                <w:ilvl w:val="0"/>
                <w:numId w:val="132"/>
              </w:numPr>
            </w:pPr>
            <w:r>
              <w:t>Licenca SL za storitve za programski vmesnik Translator</w:t>
            </w:r>
          </w:p>
        </w:tc>
      </w:tr>
    </w:tbl>
    <w:p w:rsidR="009F7735" w:rsidRPr="00D54DC8" w:rsidRDefault="009F7735" w:rsidP="009F7735">
      <w:pPr>
        <w:pStyle w:val="PURBlueBGHeader"/>
      </w:pPr>
      <w:r>
        <w:t>Dodatni pogoji:</w:t>
      </w:r>
    </w:p>
    <w:p w:rsidR="009F7735" w:rsidRPr="00D54DC8" w:rsidRDefault="009F7735" w:rsidP="009F7735">
      <w:pPr>
        <w:pStyle w:val="PURBlueStrong-Indented"/>
      </w:pPr>
      <w:r>
        <w:t>Definicije</w:t>
      </w:r>
    </w:p>
    <w:p w:rsidR="009F7735" w:rsidRPr="00D54DC8" w:rsidRDefault="009F7735" w:rsidP="009F7735">
      <w:pPr>
        <w:pStyle w:val="PURBody-Indented"/>
      </w:pPr>
      <w:r>
        <w:t xml:space="preserve">»Program« pomeni programe, spletne mesta ali druge vmesnike, ki komunicirajo s spletno storitvijo. </w:t>
      </w:r>
    </w:p>
    <w:p w:rsidR="009F7735" w:rsidRPr="00D54DC8" w:rsidRDefault="009F7735" w:rsidP="009F7735">
      <w:pPr>
        <w:pStyle w:val="PURBody-Indented"/>
      </w:pPr>
      <w:r>
        <w:t>»Programski vmesnik Microsoft Translator« pomeni programski vmesnik za program Microsoft Translator, ki omogoča samodejne prevode v določeni jezik in druge funkcije, ki so povezane z jeziki.</w:t>
      </w:r>
    </w:p>
    <w:p w:rsidR="009F7735" w:rsidRPr="00D54DC8" w:rsidRDefault="009F7735" w:rsidP="009F7735">
      <w:pPr>
        <w:pStyle w:val="PURBlueStrong-Indented"/>
      </w:pPr>
      <w:r>
        <w:t>Licenčne pravice</w:t>
      </w:r>
    </w:p>
    <w:p w:rsidR="009F7735" w:rsidRPr="00D54DC8" w:rsidRDefault="009F7735" w:rsidP="009F7735">
      <w:pPr>
        <w:pStyle w:val="PURBody-Indented"/>
      </w:pPr>
      <w:r>
        <w:t>Dovoljeno vam je:</w:t>
      </w:r>
    </w:p>
    <w:p w:rsidR="009F7735" w:rsidRPr="00D54DC8" w:rsidRDefault="009F7735" w:rsidP="00BA37C1">
      <w:pPr>
        <w:pStyle w:val="PURBody-Indented"/>
        <w:ind w:left="630"/>
      </w:pPr>
      <w:r>
        <w:t>• vdelati programski vmesnik Microsoft Translator in z njim povezano vsebino v program, tako da se lahko program neposredno poveže s spletno storitvijo, in</w:t>
      </w:r>
    </w:p>
    <w:p w:rsidR="009F7735" w:rsidRPr="00D54DC8" w:rsidRDefault="009F7735" w:rsidP="00E919A1">
      <w:pPr>
        <w:pStyle w:val="PURBody-Indented"/>
        <w:ind w:left="630"/>
      </w:pPr>
      <w:r>
        <w:t>• uporabiti programski vmesnik Microsoft Translator za dostop do spletne storitve za predstavitev rezultatov s spletne storitve v</w:t>
      </w:r>
      <w:r w:rsidR="00E919A1">
        <w:t> </w:t>
      </w:r>
      <w:r>
        <w:t xml:space="preserve">programu. </w:t>
      </w:r>
    </w:p>
    <w:p w:rsidR="009F7735" w:rsidRPr="00D54DC8" w:rsidRDefault="009F7735" w:rsidP="009F7735">
      <w:pPr>
        <w:pStyle w:val="PURBlueStrong-Indented"/>
      </w:pPr>
      <w:r>
        <w:lastRenderedPageBreak/>
        <w:t>Dodatne omejitve</w:t>
      </w:r>
    </w:p>
    <w:p w:rsidR="009F7735" w:rsidRPr="00D54DC8" w:rsidRDefault="009F7735" w:rsidP="009F7735">
      <w:pPr>
        <w:pStyle w:val="PURBody-Indented"/>
      </w:pPr>
      <w:r>
        <w:t>Ne smete:</w:t>
      </w:r>
    </w:p>
    <w:p w:rsidR="009F7735" w:rsidRPr="00D54DC8" w:rsidRDefault="009F7735" w:rsidP="00BA37C1">
      <w:pPr>
        <w:pStyle w:val="PURBody-Indented"/>
        <w:ind w:left="630"/>
      </w:pPr>
      <w:r>
        <w:t>• uporabiti programskega vmesnika Microsoft Translator ali na drugačen način omogočiti dostopa do spletne storitve neposredno ali prek programa, ki emulira funkcijo programskega vmesnika Microsoft Translator ali je znatno podoben programskemu vmesniku Microsoft Translator;</w:t>
      </w:r>
    </w:p>
    <w:p w:rsidR="009F7735" w:rsidRPr="00D54DC8" w:rsidRDefault="009F7735" w:rsidP="00BA37C1">
      <w:pPr>
        <w:pStyle w:val="PURBody-Indented"/>
        <w:ind w:left="630"/>
      </w:pPr>
      <w:r>
        <w:t>• dostopati do storitve ali se z njo povezati z druge lokacije ali vira, ki ni program (ali na kakršen koli drug način kot neposredno z uporabniki prek programa); ali</w:t>
      </w:r>
    </w:p>
    <w:p w:rsidR="009F7735" w:rsidRPr="00D54DC8" w:rsidRDefault="009F7735" w:rsidP="00E919A1">
      <w:pPr>
        <w:pStyle w:val="PURBody-Indented"/>
        <w:ind w:left="630"/>
      </w:pPr>
      <w:r>
        <w:t>• prek uporabo spletne storitve ali programskega vmesnika Microsoft Translator za material, ki ga je mogoče patentirati, ali</w:t>
      </w:r>
      <w:r w:rsidR="00E919A1">
        <w:t> </w:t>
      </w:r>
      <w:r>
        <w:t>patentirani material, ustvariti nobene izboljšave ali za material, ki je zaščiten kot poslovna skrivnost, nobenega novega materiala, ki izhaja iz takšnega obstoječega materiala, ki je zaščiten kot poslovna skrivnost, vključno z novim materialom, ki</w:t>
      </w:r>
      <w:r w:rsidR="00E919A1">
        <w:t> </w:t>
      </w:r>
      <w:r>
        <w:t>je</w:t>
      </w:r>
      <w:r w:rsidR="00E919A1">
        <w:t> </w:t>
      </w:r>
      <w:r>
        <w:t>lahko zaščiten z avtorskimi pravicami, kot patent in/ali kot poslovna skrivnost.</w:t>
      </w:r>
    </w:p>
    <w:p w:rsidR="009F7735" w:rsidRPr="00D54DC8" w:rsidRDefault="009F7735" w:rsidP="009F7735">
      <w:pPr>
        <w:pStyle w:val="PURBlueStrong-Indented"/>
      </w:pPr>
      <w:r>
        <w:t>Funkcija programskega vmesnika Microsoft Translator</w:t>
      </w:r>
    </w:p>
    <w:p w:rsidR="009F7735" w:rsidRPr="00D54DC8" w:rsidRDefault="009F7735" w:rsidP="009F7735">
      <w:pPr>
        <w:pStyle w:val="PURBody-Indented"/>
      </w:pPr>
      <w:r>
        <w:t>V času vaše naročnine na spletno storitev boste prikazovali eno od Microsoftovih oznak na lokaciji, ki je v bližini prikazanih prevodov in do katere lahko uporabnik dostopa na preprost način, ali v polju »O programu« (če obstaja).</w:t>
      </w:r>
      <w:r w:rsidR="00DE1557">
        <w:t xml:space="preserve"> </w:t>
      </w:r>
      <w:r>
        <w:t xml:space="preserve">Vaša uporaba Microsoftovih oznak bo v skladu s takrat veljavnimi navodili za uporabo blagovnih/storitvenih znamk, ki so navedena na spletnem mestu </w:t>
      </w:r>
      <w:hyperlink r:id="rId54">
        <w:r>
          <w:rPr>
            <w:color w:val="00467F"/>
            <w:u w:val="single"/>
          </w:rPr>
          <w:t>http://www.microsofttranslator.com/attribution</w:t>
        </w:r>
      </w:hyperlink>
      <w:r>
        <w:t>.</w:t>
      </w:r>
    </w:p>
    <w:p w:rsidR="009F7735" w:rsidRPr="00D54DC8" w:rsidRDefault="009F7735" w:rsidP="009F7735">
      <w:pPr>
        <w:pStyle w:val="PURBlueStrong-Indented"/>
      </w:pPr>
      <w:r>
        <w:t>Brez jamstva</w:t>
      </w:r>
    </w:p>
    <w:p w:rsidR="009F7735" w:rsidRPr="00D54DC8" w:rsidRDefault="009F7735" w:rsidP="009F7735">
      <w:pPr>
        <w:pStyle w:val="PURBody-Indented"/>
      </w:pPr>
      <w:r>
        <w:t>Ne glede na morebitne drugačne pogoje in določila v vaši pogodbi o količinskem licenciranju so vsi podatki, vsebina, storitve, rezultati s spletne storitve in sorodna grafika na voljo brez kakršnega koli jamstva.</w:t>
      </w:r>
      <w:r w:rsidR="00DE1557">
        <w:t xml:space="preserve"> </w:t>
      </w:r>
      <w:r>
        <w:t>S tem dokumentom zavračamo vsa jamstva in pogoje v povezavi s podatki, vsebino, storitvami, rezultati s spletne storitve in sorodno grafiko, vključno z vsemi naznačenimi jamstvi in pogoji glede primernosti za prodajo ali določen namen, strokovne skrbnosti, lastništva in nekršitve pravic intelektualne lastnine.</w:t>
      </w:r>
      <w:r w:rsidR="00DE1557">
        <w:t xml:space="preserve"> </w:t>
      </w:r>
      <w:r>
        <w:t>Programski vmesnik Microsoft Translator lahko kadar koli onemogočimo.</w:t>
      </w:r>
    </w:p>
    <w:p w:rsidR="009F7735" w:rsidRPr="00D54DC8" w:rsidRDefault="009F7735" w:rsidP="009F7735">
      <w:pPr>
        <w:pStyle w:val="PURBlueStrong-Indented"/>
      </w:pPr>
      <w:r>
        <w:t>Podatki, ki jih pošljete Microsoftu</w:t>
      </w:r>
    </w:p>
    <w:p w:rsidR="009F7735" w:rsidRPr="00D54DC8" w:rsidRDefault="009F7735" w:rsidP="009F7735">
      <w:pPr>
        <w:pStyle w:val="PURBody-Indented"/>
      </w:pPr>
      <w:r>
        <w:t>Kopijo vsebine, ki jo vi ali vaše stranke pošljete v spletno storitev, lahko ohranimo in vsebino lahko uporabimo izključno za namen izboljšanja spletne storitve. Vsebine ne bomo razkrivali nelastniško povezanim tretjim strankam na noben drug način, razen pri predstavljanju rezultatov s spletne storitve v programu in kjer to določa zakon. Pri izboljšanju spletne storitve bomo podatke, ki ste jih poslali vi ali vaše stranke, uporabili za pridobivanje statističnih in kvantitativnih informacij o besedilu, ki se prevaja, kar nam bo pomagalo pri oblikovanju in uporabi ustreznih modelov za optimizacijo prevoda.</w:t>
      </w:r>
      <w:r w:rsidR="00DE1557">
        <w:t xml:space="preserve"> </w:t>
      </w:r>
    </w:p>
    <w:p w:rsidR="009F7735" w:rsidRPr="00D54DC8" w:rsidRDefault="009F7735" w:rsidP="00BA37C1">
      <w:pPr>
        <w:pStyle w:val="PURBody-Indented"/>
        <w:numPr>
          <w:ilvl w:val="0"/>
          <w:numId w:val="137"/>
        </w:numPr>
        <w:ind w:left="810"/>
      </w:pPr>
      <w:r>
        <w:t>Vsebina, poslana z metodama AddTranslation() ali AddTranslationArray() programskega vmesnika Microsoft Translator, ali ko uporabljate kakršne koli funkcije za povratne informacije in popravke, do katerih omogoča dostop spletna storitev, se šteje kot »vsebina v skupni rabi«, in pošiljanje ali popravke lahko vidijo druge drugi uporabniki spletne storitve kot zadetek istega vira (»od«) stavčnega ali besedilnega segmenta z metodama GetTranslations() in GetTranslationsArray(). Vsebina v skupni rabi ne vsebuje informacij, ki označujejo njen izvor.</w:t>
      </w:r>
    </w:p>
    <w:p w:rsidR="009F7735" w:rsidRPr="001C3D19" w:rsidRDefault="00691FDE" w:rsidP="00E919A1">
      <w:pPr>
        <w:pStyle w:val="PURBreadcrumb"/>
        <w:keepNext w:val="0"/>
        <w:keepLines w:val="0"/>
        <w:rPr>
          <w:lang w:val="de-DE"/>
        </w:rPr>
      </w:pPr>
      <w:hyperlink w:anchor="_Sec4" w:history="1">
        <w:r w:rsidR="0007456D" w:rsidRPr="001C3D19">
          <w:rPr>
            <w:color w:val="00467F"/>
            <w:u w:val="single"/>
            <w:lang w:val="de-DE"/>
          </w:rPr>
          <w:t>Kazalo vsebine</w:t>
        </w:r>
      </w:hyperlink>
      <w:r w:rsidR="0007456D" w:rsidRPr="001C3D19">
        <w:rPr>
          <w:lang w:val="de-DE"/>
        </w:rPr>
        <w:t>/</w:t>
      </w:r>
      <w:hyperlink w:anchor="General_License_Terms">
        <w:r w:rsidR="0007456D" w:rsidRPr="001C3D19">
          <w:rPr>
            <w:color w:val="00467F"/>
            <w:u w:val="single"/>
            <w:lang w:val="de-DE"/>
          </w:rPr>
          <w:t>Univerzalni pogoji</w:t>
        </w:r>
      </w:hyperlink>
      <w:r w:rsidR="00DE1557">
        <w:rPr>
          <w:lang w:val="de-DE"/>
        </w:rPr>
        <w:t xml:space="preserve"> </w:t>
      </w:r>
    </w:p>
    <w:p w:rsidR="007A6DE3" w:rsidRPr="001C3D19" w:rsidRDefault="007A6DE3" w:rsidP="007A6DE3">
      <w:pPr>
        <w:pStyle w:val="PURProductName"/>
        <w:rPr>
          <w:lang w:val="de-DE"/>
        </w:rPr>
      </w:pPr>
      <w:r w:rsidRPr="001C3D19">
        <w:rPr>
          <w:lang w:val="de-DE"/>
        </w:rPr>
        <w:t xml:space="preserve">Yammer Enterprise </w:t>
      </w:r>
      <w:r>
        <w:fldChar w:fldCharType="begin"/>
      </w:r>
      <w:r w:rsidRPr="001C3D19">
        <w:rPr>
          <w:lang w:val="de-DE"/>
        </w:rPr>
        <w:instrText>XE "Yammer Enterprise"</w:instrText>
      </w:r>
      <w:r>
        <w:fldChar w:fldCharType="end"/>
      </w:r>
      <w:r>
        <w:fldChar w:fldCharType="begin"/>
      </w:r>
      <w:r w:rsidRPr="001C3D19">
        <w:rPr>
          <w:lang w:val="de-DE"/>
        </w:rPr>
        <w:instrText xml:space="preserve"> TC "</w:instrText>
      </w:r>
      <w:bookmarkStart w:id="375" w:name="_Toc374444348"/>
      <w:r w:rsidR="002959F2" w:rsidRPr="001C3D19">
        <w:rPr>
          <w:lang w:val="de-DE"/>
        </w:rPr>
        <w:instrText>Yammer Enterprise</w:instrText>
      </w:r>
      <w:bookmarkEnd w:id="375"/>
      <w:r w:rsidRPr="001C3D19">
        <w:rPr>
          <w:lang w:val="de-DE"/>
        </w:rPr>
        <w:instrText xml:space="preserve">" \l </w:instrText>
      </w:r>
      <w:r w:rsidR="00F51936" w:rsidRPr="001C3D19">
        <w:rPr>
          <w:lang w:val="de-DE"/>
        </w:rPr>
        <w:instrText>3</w:instrText>
      </w:r>
      <w:r>
        <w:fldChar w:fldCharType="end"/>
      </w:r>
    </w:p>
    <w:p w:rsidR="007A6DE3" w:rsidRPr="00D54DC8" w:rsidRDefault="007A6DE3" w:rsidP="007A6DE3">
      <w:pPr>
        <w:pStyle w:val="PURBlueBGHeader"/>
      </w:pPr>
      <w:r>
        <w:t>UPORABNIŠKE LICENCE SL</w:t>
      </w:r>
    </w:p>
    <w:tbl>
      <w:tblPr>
        <w:tblStyle w:val="PURTableNoVertical"/>
        <w:tblW w:w="0" w:type="auto"/>
        <w:tblLook w:val="04A0" w:firstRow="1" w:lastRow="0" w:firstColumn="1" w:lastColumn="0" w:noHBand="0" w:noVBand="1"/>
      </w:tblPr>
      <w:tblGrid>
        <w:gridCol w:w="4600"/>
        <w:gridCol w:w="4602"/>
      </w:tblGrid>
      <w:tr w:rsidR="007A6DE3"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D54DC8" w:rsidRDefault="007A6DE3" w:rsidP="00641BE9">
            <w:pPr>
              <w:pStyle w:val="PURBody"/>
            </w:pPr>
            <w:r>
              <w:rPr>
                <w:b/>
                <w:i/>
              </w:rPr>
              <w:t>Potrebujete jo za vsakega/vsako:</w:t>
            </w:r>
          </w:p>
          <w:p w:rsidR="007A6DE3" w:rsidRDefault="007A6DE3" w:rsidP="009A33CC">
            <w:pPr>
              <w:pStyle w:val="PURBullet"/>
              <w:numPr>
                <w:ilvl w:val="0"/>
                <w:numId w:val="60"/>
              </w:numPr>
            </w:pPr>
            <w:r>
              <w:t>Uporabnika, ki dostopa do spletne storitve.</w:t>
            </w:r>
            <w:r>
              <w:rPr>
                <w:szCs w:val="18"/>
              </w:rPr>
              <w:t xml:space="preserve"> Zunanji uporabniki, ki so v storitev Yammer povabljeni prek zunanjega omrežja, ne potrebujejo uporabniških licenc SL.</w:t>
            </w:r>
          </w:p>
        </w:tc>
        <w:tc>
          <w:tcPr>
            <w:tcW w:w="4602" w:type="dxa"/>
          </w:tcPr>
          <w:p w:rsidR="007A6DE3" w:rsidRPr="00D54DC8" w:rsidRDefault="007A6DE3" w:rsidP="00641BE9">
            <w:pPr>
              <w:pStyle w:val="PURBody"/>
            </w:pPr>
            <w:r>
              <w:rPr>
                <w:b/>
                <w:i/>
              </w:rPr>
              <w:t>Potrebna licenca SL:</w:t>
            </w:r>
          </w:p>
          <w:p w:rsidR="007A6DE3" w:rsidRPr="00D54DC8" w:rsidRDefault="007A6DE3" w:rsidP="009A33CC">
            <w:pPr>
              <w:pStyle w:val="PURBullet"/>
              <w:numPr>
                <w:ilvl w:val="0"/>
                <w:numId w:val="61"/>
              </w:numPr>
            </w:pPr>
            <w:r>
              <w:t xml:space="preserve">uporabniška licenca SL za Yammer Enterprise </w:t>
            </w:r>
            <w:r>
              <w:rPr>
                <w:b/>
              </w:rPr>
              <w:t>ali</w:t>
            </w:r>
          </w:p>
          <w:p w:rsidR="007A6DE3" w:rsidRPr="00E3490C" w:rsidRDefault="007A6DE3" w:rsidP="009A33CC">
            <w:pPr>
              <w:pStyle w:val="PURBullet"/>
              <w:numPr>
                <w:ilvl w:val="0"/>
                <w:numId w:val="61"/>
              </w:numPr>
            </w:pPr>
            <w:r>
              <w:t>uporabniška licenca SL za Office 365 Enterprise E1, E3 ali E4.</w:t>
            </w:r>
          </w:p>
        </w:tc>
      </w:tr>
    </w:tbl>
    <w:p w:rsidR="007A6DE3" w:rsidRPr="00D54DC8" w:rsidRDefault="007A6DE3" w:rsidP="007A6DE3">
      <w:pPr>
        <w:pBdr>
          <w:top w:val="single" w:sz="12" w:space="1" w:color="E5EEF7"/>
          <w:left w:val="single" w:sz="12" w:space="4" w:color="E5EEF7"/>
          <w:bottom w:val="single" w:sz="12" w:space="1" w:color="E5EEF7"/>
          <w:right w:val="single" w:sz="12" w:space="4" w:color="E5EEF7"/>
        </w:pBdr>
        <w:shd w:val="clear" w:color="auto" w:fill="E5EEF7"/>
      </w:pPr>
      <w:r>
        <w:rPr>
          <w:b/>
          <w:color w:val="auto"/>
          <w:sz w:val="18"/>
        </w:rPr>
        <w:t>Dodatni pogoji:</w:t>
      </w:r>
    </w:p>
    <w:p w:rsidR="007A6DE3" w:rsidRPr="00D54DC8" w:rsidRDefault="007A6DE3" w:rsidP="007A6DE3">
      <w:pPr>
        <w:keepNext/>
        <w:keepLines/>
        <w:spacing w:after="60" w:line="240" w:lineRule="exact"/>
        <w:ind w:left="270"/>
      </w:pPr>
      <w:r>
        <w:rPr>
          <w:smallCaps/>
          <w:color w:val="00467F" w:themeColor="text2"/>
          <w:sz w:val="18"/>
        </w:rPr>
        <w:t>Uporaba podatkov o stranki.</w:t>
      </w:r>
    </w:p>
    <w:p w:rsidR="007A6DE3" w:rsidRPr="00D54DC8" w:rsidRDefault="00C94DDA" w:rsidP="00E919A1">
      <w:pPr>
        <w:ind w:left="270"/>
      </w:pPr>
      <w:r>
        <w:rPr>
          <w:color w:val="auto"/>
          <w:sz w:val="18"/>
          <w:szCs w:val="18"/>
        </w:rPr>
        <w:t xml:space="preserve">Ne glede na morebitna drugačna določila v vaši pogodbi o količinskem licenciranju ali splošnih pogojih, </w:t>
      </w:r>
      <w:r>
        <w:rPr>
          <w:color w:val="auto"/>
          <w:sz w:val="18"/>
        </w:rPr>
        <w:t>Microsoftovo uporabo podatkov o stranki v spletni storitvi Yammer Enterprise</w:t>
      </w:r>
      <w:r>
        <w:rPr>
          <w:color w:val="auto"/>
          <w:sz w:val="18"/>
          <w:szCs w:val="18"/>
        </w:rPr>
        <w:t xml:space="preserve"> pred odpovedjo naročnine na spletno storitev in po odpovedi naročnine na</w:t>
      </w:r>
      <w:r w:rsidR="00E919A1">
        <w:rPr>
          <w:color w:val="auto"/>
          <w:sz w:val="18"/>
          <w:szCs w:val="18"/>
        </w:rPr>
        <w:t> </w:t>
      </w:r>
      <w:r>
        <w:rPr>
          <w:color w:val="auto"/>
          <w:sz w:val="18"/>
          <w:szCs w:val="18"/>
        </w:rPr>
        <w:t>spletno storitev</w:t>
      </w:r>
      <w:r>
        <w:rPr>
          <w:color w:val="auto"/>
          <w:sz w:val="18"/>
        </w:rPr>
        <w:t xml:space="preserve"> ureja izjava o zasebnosti za Yammer na spletnem mestu </w:t>
      </w:r>
      <w:hyperlink r:id="rId55">
        <w:r>
          <w:rPr>
            <w:color w:val="00467F"/>
            <w:sz w:val="18"/>
            <w:u w:val="single"/>
          </w:rPr>
          <w:t>https://www.yammer.com/about/privacy</w:t>
        </w:r>
      </w:hyperlink>
      <w:r>
        <w:rPr>
          <w:color w:val="auto"/>
          <w:sz w:val="18"/>
        </w:rPr>
        <w:t>.</w:t>
      </w:r>
    </w:p>
    <w:p w:rsidR="007A6DE3" w:rsidRPr="00D54DC8" w:rsidRDefault="007A6DE3" w:rsidP="007A6DE3">
      <w:pPr>
        <w:keepNext/>
        <w:keepLines/>
        <w:spacing w:after="60" w:line="240" w:lineRule="exact"/>
        <w:ind w:left="270"/>
      </w:pPr>
      <w:r>
        <w:rPr>
          <w:smallCaps/>
          <w:color w:val="00467F" w:themeColor="text2"/>
          <w:sz w:val="18"/>
        </w:rPr>
        <w:t>Vodje oddelkov za zadovoljstvo strank</w:t>
      </w:r>
    </w:p>
    <w:p w:rsidR="00F04E4D" w:rsidRPr="00D54DC8" w:rsidRDefault="007A6DE3" w:rsidP="00F9338B">
      <w:pPr>
        <w:ind w:left="270"/>
      </w:pPr>
      <w:r>
        <w:rPr>
          <w:color w:val="auto"/>
          <w:sz w:val="18"/>
          <w:szCs w:val="18"/>
        </w:rPr>
        <w:t>Nobene storitve, ki vam jih zagotovi vodja oddelka za zadovoljstvo strank, ne omogočajo prenosa ali dodelitve pravic intelektualne lastnine med pogodbenima strankama. Izdelek vodje oddelka za zadovoljstvo strank bo v lasti Microsofta in ko vam bo zagotovljen, se šteje kot del spletnih storitev, ki jih lahko uporabljate v skladu s temi pogoji.</w:t>
      </w:r>
    </w:p>
    <w:p w:rsidR="00F04E4D" w:rsidRPr="00D54DC8" w:rsidRDefault="00691FDE" w:rsidP="007F350D">
      <w:pPr>
        <w:pStyle w:val="PURBreadcrumb"/>
        <w:keepNext w:val="0"/>
        <w:keepLines w:val="0"/>
      </w:pPr>
      <w:hyperlink w:anchor="_Sec4">
        <w:r w:rsidR="0007456D">
          <w:rPr>
            <w:color w:val="00467F"/>
            <w:u w:val="single"/>
          </w:rPr>
          <w:t>Kazalo vsebine</w:t>
        </w:r>
      </w:hyperlink>
      <w:r w:rsidR="0007456D">
        <w:t>/</w:t>
      </w:r>
      <w:hyperlink w:anchor="_Sec6">
        <w:hyperlink w:anchor="General_License_Terms">
          <w:r w:rsidR="0063794C">
            <w:rPr>
              <w:color w:val="00467F"/>
              <w:u w:val="single"/>
            </w:rPr>
            <w:t>Splošni pogoji</w:t>
          </w:r>
        </w:hyperlink>
      </w:hyperlink>
      <w:r w:rsidR="0007456D">
        <w:t xml:space="preserve"> </w:t>
      </w:r>
    </w:p>
    <w:p w:rsidR="00BD1E23" w:rsidRDefault="00BD1E23">
      <w:pPr>
        <w:sectPr w:rsidR="00BD1E23" w:rsidSect="00DC5352">
          <w:footerReference w:type="default" r:id="rId56"/>
          <w:pgSz w:w="12240" w:h="15840" w:code="1"/>
          <w:pgMar w:top="1170" w:right="720" w:bottom="720" w:left="720" w:header="432" w:footer="288" w:gutter="0"/>
          <w:cols w:space="360"/>
        </w:sectPr>
      </w:pPr>
    </w:p>
    <w:p w:rsidR="0082133B" w:rsidRPr="00D54DC8" w:rsidRDefault="00ED4593">
      <w:pPr>
        <w:pStyle w:val="PURSectionHeading"/>
        <w:pageBreakBefore/>
      </w:pPr>
      <w:bookmarkStart w:id="376" w:name="Appendix_1"/>
      <w:bookmarkStart w:id="377" w:name="_Sec10"/>
      <w:bookmarkEnd w:id="7"/>
      <w:r>
        <w:lastRenderedPageBreak/>
        <w:t xml:space="preserve">Dodatek </w:t>
      </w:r>
      <w:bookmarkEnd w:id="376"/>
      <w:r>
        <w:t>1: Obvestila</w:t>
      </w:r>
      <w:r>
        <w:fldChar w:fldCharType="begin"/>
      </w:r>
      <w:r>
        <w:instrText>TC "</w:instrText>
      </w:r>
      <w:bookmarkStart w:id="378" w:name="_Toc374444349"/>
      <w:r>
        <w:instrText>Dodatek 1: Obvestila</w:instrText>
      </w:r>
      <w:bookmarkEnd w:id="378"/>
      <w:r>
        <w:instrText xml:space="preserve">" \l 1 </w:instrText>
      </w:r>
      <w:r>
        <w:fldChar w:fldCharType="end"/>
      </w:r>
    </w:p>
    <w:p w:rsidR="00732D21" w:rsidRPr="00D54DC8" w:rsidRDefault="00732D21" w:rsidP="00732D21">
      <w:pPr>
        <w:pStyle w:val="PURHeading1"/>
      </w:pPr>
      <w:r>
        <w:t xml:space="preserve">Zemljevidi Bing </w:t>
      </w:r>
    </w:p>
    <w:p w:rsidR="005E0466" w:rsidRPr="00D54DC8" w:rsidRDefault="00732D21" w:rsidP="00E919A1">
      <w:pPr>
        <w:pStyle w:val="PURHeading1"/>
        <w:spacing w:line="240" w:lineRule="auto"/>
        <w:ind w:left="270"/>
      </w:pPr>
      <w:r>
        <w:rPr>
          <w:smallCaps w:val="0"/>
          <w:color w:val="auto"/>
          <w:sz w:val="18"/>
          <w:szCs w:val="20"/>
        </w:rPr>
        <w:t>V programsko opremo je vključena storitev Zemljevidi Bing. Vso vsebino, ki je zagotovljena prek storitve Zemljevidi Bing, vključno z</w:t>
      </w:r>
      <w:r w:rsidR="00E919A1">
        <w:rPr>
          <w:smallCaps w:val="0"/>
          <w:color w:val="auto"/>
          <w:sz w:val="18"/>
          <w:szCs w:val="20"/>
        </w:rPr>
        <w:t> </w:t>
      </w:r>
      <w:r>
        <w:rPr>
          <w:smallCaps w:val="0"/>
          <w:color w:val="auto"/>
          <w:sz w:val="18"/>
          <w:szCs w:val="20"/>
        </w:rPr>
        <w:t>geografskimi kodami, lahko uporabljate samo v izdelku, v katerem je vsebina zagotovljena. Vašo uporabo storitve Zemljevidi Bing</w:t>
      </w:r>
      <w:r w:rsidR="00E919A1">
        <w:rPr>
          <w:smallCaps w:val="0"/>
          <w:color w:val="auto"/>
          <w:sz w:val="18"/>
          <w:szCs w:val="20"/>
        </w:rPr>
        <w:t> </w:t>
      </w:r>
      <w:r>
        <w:rPr>
          <w:smallCaps w:val="0"/>
          <w:color w:val="auto"/>
          <w:sz w:val="18"/>
          <w:szCs w:val="20"/>
        </w:rPr>
        <w:t xml:space="preserve">urejajo pogoji uporabe za končnega uporabnika storitve Zemljevidi Bing, ki so na voljo na spletnem mestu </w:t>
      </w:r>
      <w:hyperlink r:id="rId57" w:history="1">
        <w:r>
          <w:rPr>
            <w:smallCaps w:val="0"/>
            <w:color w:val="00467F"/>
            <w:sz w:val="18"/>
            <w:szCs w:val="20"/>
            <w:u w:val="single"/>
          </w:rPr>
          <w:t>http://go.microsoft.com/?linkid=9710837</w:t>
        </w:r>
      </w:hyperlink>
      <w:r>
        <w:rPr>
          <w:smallCaps w:val="0"/>
          <w:color w:val="auto"/>
          <w:sz w:val="18"/>
          <w:szCs w:val="20"/>
        </w:rPr>
        <w:t xml:space="preserve">, in izjava o zasebnosti za storitev Zemljevidi Bing, ki je na voljo na spletnem mestu </w:t>
      </w:r>
      <w:hyperlink r:id="rId58" w:history="1">
        <w:r>
          <w:rPr>
            <w:smallCaps w:val="0"/>
            <w:color w:val="00467F"/>
            <w:sz w:val="18"/>
            <w:szCs w:val="20"/>
            <w:u w:val="single"/>
          </w:rPr>
          <w:t>http://go.microsoft.com/fwlink/?LinkID=248686</w:t>
        </w:r>
      </w:hyperlink>
      <w:r>
        <w:rPr>
          <w:smallCaps w:val="0"/>
          <w:color w:val="auto"/>
          <w:sz w:val="18"/>
          <w:szCs w:val="20"/>
        </w:rPr>
        <w:t>.</w:t>
      </w:r>
      <w:r>
        <w:t xml:space="preserve"> </w:t>
      </w:r>
    </w:p>
    <w:p w:rsidR="0082133B" w:rsidRPr="00D54DC8" w:rsidRDefault="00ED4593" w:rsidP="005E0466">
      <w:pPr>
        <w:pStyle w:val="PURHeading1"/>
        <w:spacing w:line="240" w:lineRule="auto"/>
      </w:pPr>
      <w:r>
        <w:t>Obvestilo o samodejnih posodobitvah za prejšnje različice programske opreme SQL Server</w:t>
      </w:r>
    </w:p>
    <w:p w:rsidR="0082133B" w:rsidRPr="00D54DC8" w:rsidRDefault="00ED4593" w:rsidP="007F350D">
      <w:pPr>
        <w:pStyle w:val="PURBody-Indented"/>
      </w:pPr>
      <w:r>
        <w:t>Če programsko opremo namestite v strežnike ali naprave, v katerih se izvaja katera koli podprta izdaja programske opreme SQL</w:t>
      </w:r>
      <w:r w:rsidR="007F350D">
        <w:t> </w:t>
      </w:r>
      <w:r>
        <w:t>server, starejša od izdaje SQL Server 2012 (ali komponente takšne starejše izdaje), bo ta programska oprema samodejno posodobila in zamenjala določene datoteke ali funkcije znotraj teh izdaj z datotekami iz te programske opreme.</w:t>
      </w:r>
      <w:r w:rsidR="00DE1557">
        <w:t xml:space="preserve"> </w:t>
      </w:r>
      <w:r>
        <w:t>Te funkcije ne morete izklopiti.</w:t>
      </w:r>
      <w:r w:rsidR="00DE1557">
        <w:t xml:space="preserve"> </w:t>
      </w:r>
      <w:r>
        <w:t>Odstranitev teh datotek lahko povzroči napake v programski opremi, izvornih datotek pa morda ne bo mogoče obnoviti.</w:t>
      </w:r>
      <w:r w:rsidR="00DE1557">
        <w:t xml:space="preserve"> </w:t>
      </w:r>
      <w:r>
        <w:t>Če to programsko opremo namestite v strežnik ali napravo, v kateri se izvajajo takšne izdaje, soglašate s temi posodobitvami v vseh takšnih izdajah in kopijah programske opreme SQL Server (vključno s komponentami takšnih izdaj), ki</w:t>
      </w:r>
      <w:r w:rsidR="00E919A1">
        <w:t> </w:t>
      </w:r>
      <w:r>
        <w:t>se</w:t>
      </w:r>
      <w:r w:rsidR="00E919A1">
        <w:t> </w:t>
      </w:r>
      <w:r>
        <w:t xml:space="preserve">izvajajo v strežniku ali napravi. </w:t>
      </w:r>
    </w:p>
    <w:p w:rsidR="0082133B" w:rsidRPr="00D54DC8" w:rsidRDefault="00ED4593">
      <w:pPr>
        <w:pStyle w:val="PURHeading1"/>
      </w:pPr>
      <w:r>
        <w:t>Obvestilo o prenosu podatkov</w:t>
      </w:r>
    </w:p>
    <w:p w:rsidR="0082133B" w:rsidRPr="001C3D19" w:rsidRDefault="00ED4593" w:rsidP="007F350D">
      <w:pPr>
        <w:pStyle w:val="PURBody-Indented"/>
        <w:rPr>
          <w:lang w:val="de-DE"/>
        </w:rPr>
      </w:pPr>
      <w:r>
        <w:t>Izdelek vključuje eno funkcijo programske opreme ali več, ki vzpostavljajo povezavo z Microsoftovimi računalniškimi sistemi ali računalniškimi sistemi ponudnikov storitev prek interneta.</w:t>
      </w:r>
      <w:r w:rsidR="00DE1557">
        <w:t xml:space="preserve"> </w:t>
      </w:r>
      <w:r w:rsidRPr="001C3D19">
        <w:rPr>
          <w:lang w:val="de-DE"/>
        </w:rPr>
        <w:t>Te funkcije so navedene v dokumentu »Obvestila o prenosu podatkov« na</w:t>
      </w:r>
      <w:r w:rsidR="007F350D">
        <w:rPr>
          <w:lang w:val="de-DE"/>
        </w:rPr>
        <w:t> </w:t>
      </w:r>
      <w:r w:rsidRPr="001C3D19">
        <w:rPr>
          <w:lang w:val="de-DE"/>
        </w:rPr>
        <w:t xml:space="preserve">spletnem mestu </w:t>
      </w:r>
      <w:hyperlink r:id="rId59">
        <w:r w:rsidRPr="001C3D19">
          <w:rPr>
            <w:color w:val="00467F"/>
            <w:u w:val="single"/>
            <w:lang w:val="de-DE"/>
          </w:rPr>
          <w:t>http://microsoft.com/licensing/contracts</w:t>
        </w:r>
      </w:hyperlink>
      <w:r w:rsidRPr="001C3D19">
        <w:rPr>
          <w:lang w:val="de-DE"/>
        </w:rPr>
        <w:t>. Prek teh funkcij Microsoft z izdelki zagotavlja storitve.</w:t>
      </w:r>
      <w:r w:rsidR="00DE1557">
        <w:rPr>
          <w:lang w:val="de-DE"/>
        </w:rPr>
        <w:t xml:space="preserve"> </w:t>
      </w:r>
      <w:r w:rsidRPr="001C3D19">
        <w:rPr>
          <w:lang w:val="de-DE"/>
        </w:rPr>
        <w:t>Morda ne boste vedno prejeli ločenega obvestila ob vzpostavitvi povezave funkcije.</w:t>
      </w:r>
      <w:r w:rsidR="00DE1557">
        <w:rPr>
          <w:lang w:val="de-DE"/>
        </w:rPr>
        <w:t xml:space="preserve"> </w:t>
      </w:r>
      <w:r w:rsidRPr="001C3D19">
        <w:rPr>
          <w:lang w:val="de-DE"/>
        </w:rPr>
        <w:t>V nekaterih primerih lahko funkcijo izklopite ali je ne uporabljate.</w:t>
      </w:r>
    </w:p>
    <w:p w:rsidR="0082133B" w:rsidRPr="001C3D19" w:rsidRDefault="00ED4593">
      <w:pPr>
        <w:pStyle w:val="PURHeading2"/>
        <w:rPr>
          <w:lang w:val="de-DE"/>
        </w:rPr>
      </w:pPr>
      <w:r w:rsidRPr="001C3D19">
        <w:rPr>
          <w:lang w:val="de-DE"/>
        </w:rPr>
        <w:t>Podatki o računalniku</w:t>
      </w:r>
    </w:p>
    <w:p w:rsidR="0082133B" w:rsidRPr="001C3D19" w:rsidRDefault="00ED4593">
      <w:pPr>
        <w:pStyle w:val="PURBody-Indented"/>
        <w:rPr>
          <w:lang w:val="de-DE"/>
        </w:rPr>
      </w:pPr>
      <w:r w:rsidRPr="001C3D19">
        <w:rPr>
          <w:lang w:val="de-DE"/>
        </w:rPr>
        <w:t>Funkcije uporabljajo internetne protokole, ki v ustrezne sisteme pošiljajo podatke o računalniku, na primer naslov internetnega protokola, vrsto operacijskega sistema, brskalnik ter ime in različico programske opreme, ki jo uporabljate, in jezikovno kodo naprave, v katero ste namestili programsko opremo.</w:t>
      </w:r>
      <w:r w:rsidR="00DE1557">
        <w:rPr>
          <w:lang w:val="de-DE"/>
        </w:rPr>
        <w:t xml:space="preserve"> </w:t>
      </w:r>
    </w:p>
    <w:p w:rsidR="0082133B" w:rsidRPr="001C3D19" w:rsidRDefault="00ED4593">
      <w:pPr>
        <w:pStyle w:val="PURHeading2"/>
        <w:rPr>
          <w:lang w:val="de-DE"/>
        </w:rPr>
      </w:pPr>
      <w:r w:rsidRPr="001C3D19">
        <w:rPr>
          <w:lang w:val="de-DE"/>
        </w:rPr>
        <w:t>Uporaba podatkov</w:t>
      </w:r>
    </w:p>
    <w:p w:rsidR="0082133B" w:rsidRPr="00D54DC8" w:rsidRDefault="00ED4593" w:rsidP="00510251">
      <w:pPr>
        <w:pStyle w:val="PURBody-Indented"/>
      </w:pPr>
      <w:r w:rsidRPr="001C3D19">
        <w:rPr>
          <w:lang w:val="de-DE"/>
        </w:rPr>
        <w:t xml:space="preserve">Microsoft teh podatkov ne uporablja za vašo identifikacijo ali vzpostavljanje stika z vami. </w:t>
      </w:r>
      <w:r>
        <w:t>Microsoft uporablja te podatke samo za to, da vam omogoča uporabo storitev, ko uporabljate programsko opremo. Microsoft lahko podatke o računalniku, hitrem opravilu ali</w:t>
      </w:r>
      <w:r w:rsidR="00510251">
        <w:t> </w:t>
      </w:r>
      <w:r>
        <w:t>predlogih iskanja, poročila o napakah, poročila o zlonamerni programski opremi in poročila o filtriranju URL-jev uporabi za izboljšanje svoje programske opreme ter storitev.</w:t>
      </w:r>
      <w:r w:rsidR="00DE1557">
        <w:t xml:space="preserve"> </w:t>
      </w:r>
      <w:r>
        <w:t>Informacije lahko pošljemo tudi drugim, na primer dobaviteljem strojne in programske opreme.</w:t>
      </w:r>
      <w:r w:rsidR="00DE1557">
        <w:t xml:space="preserve"> </w:t>
      </w:r>
      <w:r>
        <w:t>Ti lahko uporabljajo informacije, da bi izboljšali način delovanja svojih izdelkov z Microsoftovo programsko</w:t>
      </w:r>
      <w:r w:rsidR="00E919A1">
        <w:t> </w:t>
      </w:r>
      <w:r>
        <w:t>opremo.</w:t>
      </w:r>
    </w:p>
    <w:p w:rsidR="0082133B" w:rsidRPr="00D54DC8" w:rsidRDefault="00ED4593">
      <w:pPr>
        <w:pStyle w:val="PURHeading2"/>
      </w:pPr>
      <w:r>
        <w:t>Privolitev za prenos podatkov</w:t>
      </w:r>
    </w:p>
    <w:p w:rsidR="0082133B" w:rsidRPr="00D54DC8" w:rsidRDefault="00ED4593" w:rsidP="00E919A1">
      <w:pPr>
        <w:pStyle w:val="PURBody-Indented"/>
      </w:pPr>
      <w:r>
        <w:t>Če uporabljate te funkcije programske opreme, se strinjate, da se lahko prenašajo podatki o računalniku, na primer naslov internetnega protokola, vrsta operacijskega sistema, brskalnik ter ime in različico programske opreme, ki jo uporabljate, in</w:t>
      </w:r>
      <w:r w:rsidR="00E919A1">
        <w:t> </w:t>
      </w:r>
      <w:r>
        <w:t>jezikovna</w:t>
      </w:r>
      <w:r w:rsidR="00E919A1">
        <w:t> </w:t>
      </w:r>
      <w:r>
        <w:t xml:space="preserve">koda naprave, v kateri izvajate programsko opremo. </w:t>
      </w:r>
    </w:p>
    <w:p w:rsidR="0082133B" w:rsidRPr="001C3D19" w:rsidRDefault="00ED4593">
      <w:pPr>
        <w:pStyle w:val="PURHeading1"/>
        <w:rPr>
          <w:lang w:val="de-DE"/>
        </w:rPr>
      </w:pPr>
      <w:r w:rsidRPr="001C3D19">
        <w:rPr>
          <w:lang w:val="de-DE"/>
        </w:rPr>
        <w:t>Obvestilo o vizualnem standardu H.264/AVC, videostandardu VC-1 in vizualnem standardu MPEG-4 Part 2.</w:t>
      </w:r>
    </w:p>
    <w:p w:rsidR="0082133B" w:rsidRPr="001C3D19" w:rsidRDefault="00ED4593">
      <w:pPr>
        <w:pStyle w:val="PURBody-Indented"/>
        <w:rPr>
          <w:lang w:val="de-DE"/>
        </w:rPr>
      </w:pPr>
      <w:r w:rsidRPr="001C3D19">
        <w:rPr>
          <w:lang w:val="de-DE"/>
        </w:rPr>
        <w:t>Ta programska oprema lahko vključuje tehnologijo za vizualno stiskanje H.264/AVC, VC-1 in MPEG-4 Part 2. MPEG LA, L.L.C. zahteva to obvestilo:</w:t>
      </w:r>
    </w:p>
    <w:p w:rsidR="0082133B" w:rsidRPr="001C3D19" w:rsidRDefault="00ED4593">
      <w:pPr>
        <w:pStyle w:val="PURBody-Indented"/>
        <w:rPr>
          <w:lang w:val="de-DE"/>
        </w:rPr>
      </w:pPr>
      <w:r w:rsidRPr="001C3D19">
        <w:rPr>
          <w:lang w:val="de-DE"/>
        </w:rPr>
        <w:t>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w:t>
      </w:r>
      <w:r w:rsidR="00DE1557">
        <w:rPr>
          <w:lang w:val="de-DE"/>
        </w:rPr>
        <w:t xml:space="preserve"> </w:t>
      </w:r>
      <w:r w:rsidRPr="001C3D19">
        <w:rPr>
          <w:lang w:val="de-DE"/>
        </w:rPr>
        <w:t>LICENCA NI ODOBRENA ZA NOBENO DRUGO UPORABO, NITI SE NE SME DOMNEVATI, DA JE ODOBRENA.</w:t>
      </w:r>
      <w:r w:rsidR="00DE1557">
        <w:rPr>
          <w:lang w:val="de-DE"/>
        </w:rPr>
        <w:t xml:space="preserve"> </w:t>
      </w:r>
      <w:r w:rsidRPr="001C3D19">
        <w:rPr>
          <w:lang w:val="de-DE"/>
        </w:rPr>
        <w:t xml:space="preserve">DODATNE INFORMACIJE LAHKO PRIDOBITE PRI DRUŽBI MPEG LA, L.L.C. OBIŠČITE SPLETNO MESTO </w:t>
      </w:r>
      <w:hyperlink r:id="rId60">
        <w:r w:rsidRPr="001C3D19">
          <w:rPr>
            <w:color w:val="00467F"/>
            <w:u w:val="single"/>
            <w:lang w:val="de-DE"/>
          </w:rPr>
          <w:t>http://www.mpegla.com/index1.cfm</w:t>
        </w:r>
      </w:hyperlink>
    </w:p>
    <w:p w:rsidR="0082133B" w:rsidRPr="001C3D19" w:rsidRDefault="00ED4593">
      <w:pPr>
        <w:pStyle w:val="PURBody-Indented"/>
        <w:rPr>
          <w:lang w:val="de-DE"/>
        </w:rPr>
      </w:pPr>
      <w:r w:rsidRPr="001C3D19">
        <w:rPr>
          <w:lang w:val="de-DE"/>
        </w:rPr>
        <w:lastRenderedPageBreak/>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rsidR="0082133B" w:rsidRPr="00D54DC8" w:rsidRDefault="00ED4593">
      <w:pPr>
        <w:pStyle w:val="PURHeading1"/>
      </w:pPr>
      <w:r>
        <w:t>Morebitno neželena programska oprema (obvestilo I)</w:t>
      </w:r>
    </w:p>
    <w:p w:rsidR="0082133B" w:rsidRPr="00D54DC8" w:rsidRDefault="00ED4593" w:rsidP="002F711C">
      <w:pPr>
        <w:pStyle w:val="PURBody-Indented"/>
      </w:pPr>
      <w:r>
        <w:t>Če je vključen, bo Windows Defender v računalniku iskal številne vrste zlonamerne programske opreme (»zlonamerna programska oprema«), vključno z virusi, črvi, roboti, korenskimi kompleti »vohunsko programsko opremo«, »oglaševalnimi programi« in drugo morebitno neželeno programsko opremo.</w:t>
      </w:r>
      <w:r w:rsidR="00DE1557">
        <w:t xml:space="preserve"> </w:t>
      </w:r>
      <w:r>
        <w:t>Če pri prvem zagonu programske opreme izberete priporočene varnostne nastavitve, bo</w:t>
      </w:r>
      <w:r w:rsidR="002F711C">
        <w:t> </w:t>
      </w:r>
      <w:r>
        <w:t>takšna zlonamerna programska oprema ali druga morebitna neželena programska oprema z oceno »visoko« ali »skrajno« samodejno odstranjena.</w:t>
      </w:r>
      <w:r w:rsidR="00DE1557">
        <w:t xml:space="preserve"> </w:t>
      </w:r>
      <w:r>
        <w:t>S takšnim odstranjevanjem ali onemogočanjem potencialno neželene programske opreme lahko preneha</w:t>
      </w:r>
      <w:r w:rsidR="002F711C">
        <w:t> </w:t>
      </w:r>
      <w:r>
        <w:t>delovati druga programska oprema v vašem računalniku ali pa lahko pomeni, da prekršite licenco za uporabo te programske opreme.</w:t>
      </w:r>
    </w:p>
    <w:p w:rsidR="0082133B" w:rsidRPr="00D54DC8" w:rsidRDefault="00E41634">
      <w:pPr>
        <w:pStyle w:val="PURBody-Indented"/>
      </w:pPr>
      <w:r>
        <w:t>Lahko se zgodi, da se odstrani ali onemogoči programska oprema, ki ni neželena.</w:t>
      </w:r>
      <w:r w:rsidR="00DE1557">
        <w:t xml:space="preserve"> </w:t>
      </w:r>
      <w:r>
        <w:t>Če uporabljate Windows Defender in Windows Update, se Windows Defender redno posodablja prek programa Windows Update.</w:t>
      </w:r>
    </w:p>
    <w:p w:rsidR="0082133B" w:rsidRPr="00D54DC8" w:rsidRDefault="00B15C1B">
      <w:pPr>
        <w:pStyle w:val="PURHeading1"/>
      </w:pPr>
      <w:r>
        <w:t>Morebitno neželena programska oprema (obvestilo II)</w:t>
      </w:r>
    </w:p>
    <w:p w:rsidR="0082133B" w:rsidRPr="00D54DC8" w:rsidRDefault="00ED4593" w:rsidP="002F711C">
      <w:pPr>
        <w:pStyle w:val="PURBody-Indented"/>
      </w:pPr>
      <w:r>
        <w:t>Programska oprema bo preverila, ali v računalniku obstaja manj ali srednje resna zlonamerna programska oprema, ki vključuje, a</w:t>
      </w:r>
      <w:r w:rsidR="002F711C">
        <w:t> </w:t>
      </w:r>
      <w:r>
        <w:t>ni</w:t>
      </w:r>
      <w:r w:rsidR="002F711C">
        <w:t> </w:t>
      </w:r>
      <w:r>
        <w:t>omejena na vohunsko programsko opremo in drugo morebitno neželeno programsko opremo (»Morebitno neželena programska oprema«). Programska oprema bo manj ali srednje resno morebitno neželeno programsko opremo odstranila ali onemogočila le, če se s tem strinjate.</w:t>
      </w:r>
      <w:r w:rsidR="00DE1557">
        <w:t xml:space="preserve"> </w:t>
      </w:r>
      <w:r>
        <w:t xml:space="preserve">Odstranjevanje ali onemogočanje te morebitno neželene programske opreme lahko zaustavi delovanje druge programske opreme v računalniku in povzroči kršitev licence za uporabo druge programske opreme v računalniku, če je ta druga programska oprema morebitno neželeno programsko opremo v računalnik namestila kot pogoj za uporabo te druge programske opreme. Preden odobrite odstranitev te morebitno neželene programske opreme, preberite licenčne pogodbe za drugo programsko opremo. </w:t>
      </w:r>
    </w:p>
    <w:p w:rsidR="0082133B" w:rsidRPr="00D54DC8" w:rsidRDefault="00ED4593">
      <w:pPr>
        <w:pStyle w:val="PURBody-Indented"/>
      </w:pPr>
      <w:r>
        <w:t>Če boste uporabljali programsko opremo, boste morda odstranili ali onemogočili tudi programsko opremo, ki ni morebitno neželena, oziroma jo bo morda odstranil ali onemogočil sistem.</w:t>
      </w:r>
    </w:p>
    <w:p w:rsidR="0082133B" w:rsidRPr="00D54DC8" w:rsidRDefault="00ED4593">
      <w:pPr>
        <w:pStyle w:val="PURHeading1"/>
      </w:pPr>
      <w:r>
        <w:t>Obvestilo o snemanju</w:t>
      </w:r>
    </w:p>
    <w:p w:rsidR="0082133B" w:rsidRPr="00D54DC8" w:rsidRDefault="00ED4593">
      <w:pPr>
        <w:pStyle w:val="PURBody-Indented"/>
      </w:pPr>
      <w:r>
        <w:t>Zakonodaja v nekaterih pristojnostih zahteva, da je treba obvestiti posameznike ali pridobiti njihovo soglasje, preden se lahko prestreže, nadzoruje in/ali snema njihove komunikacije, in/ali omejiti zbiranje, shranjevanje in uporabo osebno določljivih podatkov.</w:t>
      </w:r>
      <w:r w:rsidR="00DE1557">
        <w:t xml:space="preserve"> </w:t>
      </w:r>
      <w:r>
        <w:t>Soglašate, da boste ravnali v skladu z vso upoštevno zakonodajo in pridobili vsa potrebna soglasja ter pred uporabo spletne storitve in/ali funkcij(-e) snemanja razkrili vse potrebne podatke.</w:t>
      </w:r>
    </w:p>
    <w:p w:rsidR="007D63E7" w:rsidRPr="00D54DC8" w:rsidRDefault="007D63E7" w:rsidP="007D63E7">
      <w:pPr>
        <w:pStyle w:val="PURHeading1"/>
      </w:pPr>
      <w:r>
        <w:t xml:space="preserve">Obvestila za Windows 8.1, Windows 8.1 K, Windows 8.1 KN in Windows 8.1 N </w:t>
      </w:r>
    </w:p>
    <w:p w:rsidR="007D63E7" w:rsidRPr="00D54DC8" w:rsidRDefault="007D63E7" w:rsidP="007D63E7">
      <w:pPr>
        <w:pStyle w:val="PURBody-Indented"/>
      </w:pPr>
      <w:r>
        <w:rPr>
          <w:rFonts w:cs="Arial"/>
          <w:bCs/>
          <w:szCs w:val="18"/>
        </w:rPr>
        <w:t>Windows 8.1 in Windows 8.1 K vključujeta Windows Media Player in sorodne tehnologije, kot določa KFTC (Korean Fair Trade Commission), in povezavo do mesta Windows Live Messenger Download.</w:t>
      </w:r>
      <w:r w:rsidR="00DE1557">
        <w:rPr>
          <w:rFonts w:cs="Arial"/>
          <w:bCs/>
          <w:szCs w:val="18"/>
        </w:rPr>
        <w:t xml:space="preserve"> </w:t>
      </w:r>
      <w:r>
        <w:rPr>
          <w:rFonts w:cs="Arial"/>
          <w:bCs/>
          <w:szCs w:val="18"/>
        </w:rPr>
        <w:t>V sistem Windows 8.1 KN ni vključen Windows Media Player ali sorodne tehnologije, kot določa KFTC.</w:t>
      </w:r>
      <w:r w:rsidR="00DE1557">
        <w:rPr>
          <w:rFonts w:cs="Arial"/>
          <w:bCs/>
          <w:szCs w:val="18"/>
        </w:rPr>
        <w:t xml:space="preserve"> </w:t>
      </w:r>
    </w:p>
    <w:p w:rsidR="00C055CB" w:rsidRPr="00D54DC8" w:rsidRDefault="007D63E7" w:rsidP="007D63E7">
      <w:pPr>
        <w:pStyle w:val="PURBody-Indented"/>
      </w:pPr>
      <w:r>
        <w:rPr>
          <w:b/>
        </w:rPr>
        <w:t>Windows 8.1 K</w:t>
      </w:r>
    </w:p>
    <w:p w:rsidR="007D63E7" w:rsidRPr="00D54DC8" w:rsidRDefault="007D63E7" w:rsidP="00421C1B">
      <w:pPr>
        <w:pStyle w:val="PURBody-Indented"/>
      </w:pPr>
      <w:r>
        <w:rPr>
          <w:rFonts w:cs="Arial"/>
          <w:bCs/>
          <w:szCs w:val="18"/>
        </w:rPr>
        <w:t>KFTC zahteva, da programska oprema vsebuje povezave do spletnega mesta središča za Media Player in spletnega mesta središča za Messenger, na katerih so povezave do spletnih mest drugih strank, ki omogočajo prenos in namestitev njihovih predvajalnikov predstavnosti in programske opreme za neposredno sporočanje.</w:t>
      </w:r>
      <w:r w:rsidR="00DE1557">
        <w:rPr>
          <w:rFonts w:cs="Arial"/>
          <w:bCs/>
          <w:szCs w:val="18"/>
        </w:rPr>
        <w:t xml:space="preserve"> </w:t>
      </w:r>
      <w:r>
        <w:rPr>
          <w:rFonts w:cs="Arial"/>
          <w:bCs/>
          <w:szCs w:val="18"/>
        </w:rPr>
        <w:t>Microsoft ne nadzira spletnih mest tretjih oseb in ni</w:t>
      </w:r>
      <w:r w:rsidR="00421C1B">
        <w:rPr>
          <w:rFonts w:cs="Arial"/>
          <w:bCs/>
          <w:szCs w:val="18"/>
        </w:rPr>
        <w:t> </w:t>
      </w:r>
      <w:r>
        <w:rPr>
          <w:rFonts w:cs="Arial"/>
          <w:bCs/>
          <w:szCs w:val="18"/>
        </w:rPr>
        <w:t>odgovoren za njihovo programsko opremo ali vsebino, povezave na njih ali spremembe oziroma posodobitve te programske opreme ali spletnih mest.</w:t>
      </w:r>
      <w:r w:rsidR="00DE1557">
        <w:rPr>
          <w:rFonts w:cs="Arial"/>
          <w:bCs/>
          <w:szCs w:val="18"/>
        </w:rPr>
        <w:t xml:space="preserve"> </w:t>
      </w:r>
      <w:r>
        <w:rPr>
          <w:rFonts w:cs="Arial"/>
          <w:bCs/>
          <w:szCs w:val="18"/>
        </w:rPr>
        <w:t>Vključitev povezav na spletno mesto središča za Media Player ali središča za Messenger ne pomeni, da</w:t>
      </w:r>
      <w:r w:rsidR="00421C1B">
        <w:rPr>
          <w:rFonts w:cs="Arial"/>
          <w:bCs/>
          <w:szCs w:val="18"/>
        </w:rPr>
        <w:t> </w:t>
      </w:r>
      <w:r>
        <w:rPr>
          <w:rFonts w:cs="Arial"/>
          <w:bCs/>
          <w:szCs w:val="18"/>
        </w:rPr>
        <w:t>Microsoft odobrava programsko opremo tretjih oseb, njihova mesta ali njihovo vsebino.</w:t>
      </w:r>
    </w:p>
    <w:p w:rsidR="007D63E7" w:rsidRPr="00D54DC8" w:rsidRDefault="007D63E7" w:rsidP="007D63E7">
      <w:pPr>
        <w:pStyle w:val="PURBody-Indented"/>
      </w:pPr>
      <w:r>
        <w:rPr>
          <w:b/>
        </w:rPr>
        <w:t>Windows 8.1 KN</w:t>
      </w:r>
    </w:p>
    <w:p w:rsidR="007D63E7" w:rsidRPr="00D54DC8" w:rsidRDefault="007D63E7" w:rsidP="007D63E7">
      <w:pPr>
        <w:pStyle w:val="PURBody-Indented"/>
      </w:pPr>
      <w:r>
        <w:rPr>
          <w:b/>
        </w:rPr>
        <w:t>Pravice za uporabo programa Windows Media Player, ki ne veljajo.</w:t>
      </w:r>
      <w:r w:rsidR="00DE1557">
        <w:rPr>
          <w:rFonts w:cs="Arial"/>
          <w:b/>
          <w:i/>
          <w:szCs w:val="18"/>
        </w:rPr>
        <w:t xml:space="preserve"> </w:t>
      </w:r>
      <w:r>
        <w:rPr>
          <w:rFonts w:cs="Arial"/>
          <w:bCs/>
          <w:szCs w:val="18"/>
        </w:rPr>
        <w:t>Pri izvajanju te programske opreme ne veljajo pogoji za uporabo storitev WMDRM in programa Windows Media Player.</w:t>
      </w:r>
      <w:r>
        <w:rPr>
          <w:rFonts w:cs="Arial"/>
          <w:b/>
          <w:i/>
          <w:szCs w:val="18"/>
        </w:rPr>
        <w:t xml:space="preserve"> </w:t>
      </w:r>
    </w:p>
    <w:p w:rsidR="007D63E7" w:rsidRPr="00D54DC8" w:rsidRDefault="007D63E7" w:rsidP="00421C1B">
      <w:pPr>
        <w:pStyle w:val="PURBody-Indented"/>
      </w:pPr>
      <w:r>
        <w:rPr>
          <w:b/>
        </w:rPr>
        <w:t xml:space="preserve">Obvestilo glede odsotnosti programa Windows Media Player. </w:t>
      </w:r>
      <w:r>
        <w:rPr>
          <w:rFonts w:cs="Arial"/>
          <w:bCs/>
          <w:szCs w:val="18"/>
        </w:rPr>
        <w:t>Programska oprema ne vključuje programa Windows Media Player (kot to določa KFTC (Korean Fair Trade Commission)) ali sorodnih tehnologij programa Windows Media Player, kot je Windows Media Center. Zaradi tega boste za predvajanje ali ustvarjanje glasbenih CD-jev, predstavnostnih datotek ter video DVD</w:t>
      </w:r>
      <w:r w:rsidR="00421C1B">
        <w:rPr>
          <w:rFonts w:cs="Arial"/>
          <w:bCs/>
          <w:szCs w:val="18"/>
        </w:rPr>
        <w:noBreakHyphen/>
      </w:r>
      <w:r>
        <w:rPr>
          <w:rFonts w:cs="Arial"/>
          <w:bCs/>
          <w:szCs w:val="18"/>
        </w:rPr>
        <w:t>jev, organiziranje vsebine v knjižnici predstavnosti, ustvarjanje seznamov predvajanja, pretvarjanje glasbenih CD-jev v predstavnostne datoteke, ogled podatkov o avtorjih in naslovih v predstavnostnih datotekah, ogled albumov glasbenih datotek, prenos glasbe v osebne predvajalnike glasbe ali snemanje in predvajanje TV-oddaj potrebovali Microsoftovo programsko opremo ali</w:t>
      </w:r>
      <w:r w:rsidR="00421C1B">
        <w:rPr>
          <w:rFonts w:cs="Arial"/>
          <w:bCs/>
          <w:szCs w:val="18"/>
        </w:rPr>
        <w:t> </w:t>
      </w:r>
      <w:r>
        <w:rPr>
          <w:rFonts w:cs="Arial"/>
          <w:bCs/>
          <w:szCs w:val="18"/>
        </w:rPr>
        <w:t>programsko opremo drugega izdelovalca.</w:t>
      </w:r>
    </w:p>
    <w:p w:rsidR="007D63E7" w:rsidRPr="00D54DC8" w:rsidRDefault="007D63E7" w:rsidP="006F57D7">
      <w:pPr>
        <w:pStyle w:val="PURBody-Indented"/>
      </w:pPr>
      <w:r>
        <w:rPr>
          <w:b/>
        </w:rPr>
        <w:lastRenderedPageBreak/>
        <w:t>Dodatne zavrnitve jamstev.</w:t>
      </w:r>
      <w:r>
        <w:rPr>
          <w:rFonts w:ascii="Tahoma" w:hAnsi="Tahoma"/>
          <w:b/>
          <w:i/>
          <w:szCs w:val="18"/>
        </w:rPr>
        <w:t xml:space="preserve"> </w:t>
      </w:r>
      <w:r>
        <w:rPr>
          <w:rFonts w:cs="Arial"/>
          <w:bCs/>
          <w:szCs w:val="18"/>
        </w:rPr>
        <w:t>Microsoft ne glede na morebitna drugačna določila v vaši pogodbi o količinskem licenciranju ne daje nobenega jamstva v zvezi z delovanjem predstavnostnih funkcij sistema Windows.</w:t>
      </w:r>
    </w:p>
    <w:p w:rsidR="00987939" w:rsidRPr="00D54DC8" w:rsidRDefault="007D63E7" w:rsidP="00987939">
      <w:pPr>
        <w:pStyle w:val="PURBody-Indented"/>
      </w:pPr>
      <w:r>
        <w:rPr>
          <w:b/>
        </w:rPr>
        <w:t>Windows 8.1 N</w:t>
      </w:r>
    </w:p>
    <w:p w:rsidR="0013412F" w:rsidRPr="005845F3" w:rsidRDefault="007D63E7" w:rsidP="00987939">
      <w:pPr>
        <w:pStyle w:val="PURBody-Indented"/>
        <w:rPr>
          <w:rFonts w:cs="Arial"/>
        </w:rPr>
      </w:pPr>
      <w:r w:rsidRPr="005845F3">
        <w:rPr>
          <w:rFonts w:cs="Arial"/>
          <w:b/>
        </w:rPr>
        <w:t>Pravice za uporabo programa Windows Media Player, ki ne veljajo</w:t>
      </w:r>
      <w:r w:rsidRPr="007F350D">
        <w:rPr>
          <w:rFonts w:cs="Arial"/>
          <w:b/>
          <w:bCs/>
        </w:rPr>
        <w:t>.</w:t>
      </w:r>
      <w:r w:rsidR="00DE1557" w:rsidRPr="007F350D">
        <w:rPr>
          <w:rFonts w:cs="Arial"/>
          <w:b/>
          <w:bCs/>
          <w:szCs w:val="18"/>
        </w:rPr>
        <w:t xml:space="preserve"> </w:t>
      </w:r>
      <w:r w:rsidRPr="005845F3">
        <w:rPr>
          <w:rFonts w:cs="Arial"/>
          <w:szCs w:val="18"/>
        </w:rPr>
        <w:t xml:space="preserve">Pri izvajanju te programske opreme ne veljajo pogoji za uporabo tehnologije za upravljanje digitalnih pravic sistema Windows in programa Windows Media Player. </w:t>
      </w:r>
    </w:p>
    <w:p w:rsidR="007D63E7" w:rsidRPr="005845F3" w:rsidRDefault="007D63E7" w:rsidP="00421C1B">
      <w:pPr>
        <w:pStyle w:val="Heading4"/>
        <w:ind w:left="270"/>
        <w:rPr>
          <w:rFonts w:ascii="Arial" w:hAnsi="Arial" w:cs="Arial"/>
        </w:rPr>
      </w:pPr>
      <w:r w:rsidRPr="005845F3">
        <w:rPr>
          <w:rFonts w:ascii="Arial" w:eastAsiaTheme="minorHAnsi" w:hAnsi="Arial" w:cs="Arial"/>
          <w:bCs w:val="0"/>
          <w:i w:val="0"/>
          <w:iCs w:val="0"/>
          <w:color w:val="auto"/>
          <w:sz w:val="18"/>
        </w:rPr>
        <w:t>Obvestilo glede odsotnosti funkcij programa Windows Media.</w:t>
      </w:r>
      <w:r w:rsidR="00DE1557" w:rsidRPr="005845F3">
        <w:rPr>
          <w:rFonts w:ascii="Arial" w:hAnsi="Arial" w:cs="Arial"/>
          <w:b w:val="0"/>
          <w:i w:val="0"/>
          <w:color w:val="auto"/>
          <w:sz w:val="18"/>
          <w:szCs w:val="18"/>
        </w:rPr>
        <w:t xml:space="preserve"> </w:t>
      </w:r>
      <w:r w:rsidRPr="005845F3">
        <w:rPr>
          <w:rFonts w:ascii="Arial" w:hAnsi="Arial" w:cs="Arial"/>
          <w:b w:val="0"/>
          <w:i w:val="0"/>
          <w:color w:val="auto"/>
          <w:sz w:val="18"/>
          <w:szCs w:val="18"/>
        </w:rPr>
        <w:t>Programska oprema ne vključuje programa Windows Media Player (kot to določa Evropska komisija) ali sorodnih tehnologij programa Windows Media Player, kot je Windows Media Center. Zaradi tega boste za predvajanje ali ustvarjanje glasbenih CD-jev, predstavnostnih datotek ter video DVD-jev, organiziranje vsebine v knjižnici predstavnosti, ustvarjanje seznamov predvajanja, pretvarjanje glasbenih CD-jev v predstavnostne datoteke, ogled podatkov o avtorjih in naslovih v predstavnostnih datotekah, ogled albumov glasbenih datotek, prenos glasbe v osebne predvajalnike glasbe ali snemanje in predvajanje TV-oddaj potrebovali Microsoftovo programsko opremo ali programsko opremo</w:t>
      </w:r>
      <w:r w:rsidR="00421C1B" w:rsidRPr="005845F3">
        <w:rPr>
          <w:rFonts w:ascii="Arial" w:hAnsi="Arial" w:cs="Arial"/>
          <w:b w:val="0"/>
          <w:i w:val="0"/>
          <w:color w:val="auto"/>
          <w:sz w:val="18"/>
          <w:szCs w:val="18"/>
        </w:rPr>
        <w:t> </w:t>
      </w:r>
      <w:r w:rsidRPr="005845F3">
        <w:rPr>
          <w:rFonts w:ascii="Arial" w:hAnsi="Arial" w:cs="Arial"/>
          <w:b w:val="0"/>
          <w:i w:val="0"/>
          <w:color w:val="auto"/>
          <w:sz w:val="18"/>
          <w:szCs w:val="18"/>
        </w:rPr>
        <w:t>drugega izdelovalca.</w:t>
      </w:r>
    </w:p>
    <w:p w:rsidR="007D63E7" w:rsidRPr="00D54DC8" w:rsidRDefault="007D63E7" w:rsidP="00421C1B">
      <w:pPr>
        <w:pStyle w:val="Heading4"/>
        <w:ind w:left="270"/>
      </w:pPr>
      <w:r>
        <w:rPr>
          <w:rFonts w:ascii="Arial" w:eastAsiaTheme="minorHAnsi" w:hAnsi="Arial" w:cstheme="minorBidi"/>
          <w:bCs w:val="0"/>
          <w:i w:val="0"/>
          <w:iCs w:val="0"/>
          <w:color w:val="auto"/>
          <w:sz w:val="18"/>
        </w:rPr>
        <w:t>Dodatne zavrnitve jamstev.</w:t>
      </w:r>
      <w:r w:rsidR="00DE1557">
        <w:rPr>
          <w:rFonts w:ascii="Arial" w:eastAsiaTheme="minorHAnsi" w:hAnsi="Arial" w:cstheme="minorBidi"/>
          <w:bCs w:val="0"/>
          <w:i w:val="0"/>
          <w:iCs w:val="0"/>
          <w:color w:val="auto"/>
          <w:sz w:val="18"/>
        </w:rPr>
        <w:t xml:space="preserve"> </w:t>
      </w:r>
      <w:r>
        <w:rPr>
          <w:rFonts w:ascii="Arial" w:hAnsi="Arial" w:cs="Arial"/>
          <w:b w:val="0"/>
          <w:i w:val="0"/>
          <w:color w:val="auto"/>
          <w:sz w:val="18"/>
          <w:szCs w:val="18"/>
        </w:rPr>
        <w:t>Microsoft ne glede na morebitna drugačna določila v vaši pogodbi o količinskem licenciranju ne daje</w:t>
      </w:r>
      <w:r w:rsidR="00421C1B">
        <w:rPr>
          <w:rFonts w:ascii="Arial" w:hAnsi="Arial" w:cs="Arial"/>
          <w:b w:val="0"/>
          <w:i w:val="0"/>
          <w:color w:val="auto"/>
          <w:sz w:val="18"/>
          <w:szCs w:val="18"/>
        </w:rPr>
        <w:t> </w:t>
      </w:r>
      <w:r>
        <w:rPr>
          <w:rFonts w:ascii="Arial" w:hAnsi="Arial" w:cs="Arial"/>
          <w:b w:val="0"/>
          <w:i w:val="0"/>
          <w:color w:val="auto"/>
          <w:sz w:val="18"/>
          <w:szCs w:val="18"/>
        </w:rPr>
        <w:t>nobenega jamstva v zvezi z delovanjem programa Windows Media Player.</w:t>
      </w:r>
    </w:p>
    <w:p w:rsidR="0013412F" w:rsidRPr="00D54DC8" w:rsidRDefault="0013412F" w:rsidP="0013412F">
      <w:pPr>
        <w:pStyle w:val="PURHeading1"/>
      </w:pPr>
      <w:r>
        <w:t>Yammer</w:t>
      </w:r>
    </w:p>
    <w:p w:rsidR="0013412F" w:rsidRPr="00D54DC8" w:rsidRDefault="0013412F" w:rsidP="00380B0A">
      <w:pPr>
        <w:spacing w:before="100" w:beforeAutospacing="1" w:after="100" w:afterAutospacing="1"/>
        <w:ind w:left="274"/>
      </w:pPr>
      <w:r>
        <w:rPr>
          <w:rFonts w:cs="Arial"/>
          <w:bCs/>
          <w:color w:val="auto"/>
          <w:sz w:val="18"/>
          <w:szCs w:val="18"/>
        </w:rPr>
        <w:t>Programska oprema, ki povezuje Microsoft Dynamics CRM s storitvijo Yammer, bo omogočala skupno rabo določenih podatkov s</w:t>
      </w:r>
      <w:r w:rsidR="00421C1B">
        <w:rPr>
          <w:rFonts w:cs="Arial"/>
          <w:bCs/>
          <w:color w:val="auto"/>
          <w:sz w:val="18"/>
          <w:szCs w:val="18"/>
        </w:rPr>
        <w:t> </w:t>
      </w:r>
      <w:r>
        <w:rPr>
          <w:rFonts w:cs="Arial"/>
          <w:bCs/>
          <w:color w:val="auto"/>
          <w:sz w:val="18"/>
          <w:szCs w:val="18"/>
        </w:rPr>
        <w:t>strani obeh storitev.</w:t>
      </w:r>
      <w:r w:rsidR="00DE1557">
        <w:rPr>
          <w:rFonts w:cs="Arial"/>
          <w:bCs/>
          <w:color w:val="auto"/>
          <w:sz w:val="18"/>
          <w:szCs w:val="18"/>
        </w:rPr>
        <w:t xml:space="preserve"> </w:t>
      </w:r>
      <w:r>
        <w:rPr>
          <w:rFonts w:cs="Arial"/>
          <w:bCs/>
          <w:color w:val="auto"/>
          <w:sz w:val="18"/>
          <w:szCs w:val="18"/>
        </w:rPr>
        <w:t>Po vašem naročilu ali naročilu vaših končnih uporabnikov se bodo prek Microsoft Dynamics CRM v storitev Yammer prenesli naslednji podatki: (i) objave; (ii) povezave do zapisov CRM; (iii) informacije, ki so v polju z opisom zapisov CRM, in</w:t>
      </w:r>
      <w:r w:rsidR="00421C1B">
        <w:rPr>
          <w:rFonts w:cs="Arial"/>
          <w:bCs/>
          <w:color w:val="auto"/>
          <w:sz w:val="18"/>
          <w:szCs w:val="18"/>
        </w:rPr>
        <w:t> </w:t>
      </w:r>
      <w:r>
        <w:rPr>
          <w:rFonts w:cs="Arial"/>
          <w:bCs/>
          <w:color w:val="auto"/>
          <w:sz w:val="18"/>
          <w:szCs w:val="18"/>
        </w:rPr>
        <w:t>(</w:t>
      </w:r>
      <w:r w:rsidR="00380B0A">
        <w:rPr>
          <w:rFonts w:cs="Arial"/>
          <w:bCs/>
          <w:color w:val="auto"/>
          <w:sz w:val="18"/>
          <w:szCs w:val="18"/>
        </w:rPr>
        <w:t>iv</w:t>
      </w:r>
      <w:r>
        <w:rPr>
          <w:rFonts w:cs="Arial"/>
          <w:bCs/>
          <w:color w:val="auto"/>
          <w:sz w:val="18"/>
          <w:szCs w:val="18"/>
        </w:rPr>
        <w:t xml:space="preserve">) vse druge dejavnosti ali vsebina, ki ste jih vi ali vaši končni uporabniki dali v skupno rabo prek storitve Yammer. Pogoji za uporabo storitve Yammer so na voljo na spletnem mestu </w:t>
      </w:r>
      <w:hyperlink r:id="rId61" w:history="1">
        <w:r>
          <w:rPr>
            <w:rFonts w:cs="Arial"/>
            <w:bCs/>
            <w:color w:val="auto"/>
            <w:sz w:val="18"/>
            <w:szCs w:val="18"/>
          </w:rPr>
          <w:t>https://www.yammer.com/about/terms/</w:t>
        </w:r>
      </w:hyperlink>
      <w:r>
        <w:rPr>
          <w:rFonts w:cs="Arial"/>
          <w:bCs/>
          <w:color w:val="auto"/>
          <w:sz w:val="18"/>
          <w:szCs w:val="18"/>
        </w:rPr>
        <w:t>.</w:t>
      </w:r>
      <w:r w:rsidR="00DE1557">
        <w:rPr>
          <w:rFonts w:cs="Arial"/>
          <w:bCs/>
          <w:color w:val="auto"/>
          <w:sz w:val="18"/>
          <w:szCs w:val="18"/>
        </w:rPr>
        <w:t xml:space="preserve"> </w:t>
      </w:r>
      <w:r>
        <w:rPr>
          <w:rFonts w:cs="Arial"/>
          <w:bCs/>
          <w:color w:val="auto"/>
          <w:sz w:val="18"/>
          <w:szCs w:val="18"/>
        </w:rPr>
        <w:t xml:space="preserve">Izjava o zasebnosti za storitev Yammer je na voljo na spletnem mestu </w:t>
      </w:r>
      <w:hyperlink r:id="rId62" w:history="1">
        <w:r>
          <w:rPr>
            <w:rFonts w:cs="Arial"/>
            <w:bCs/>
            <w:color w:val="auto"/>
            <w:sz w:val="18"/>
            <w:szCs w:val="18"/>
          </w:rPr>
          <w:t>https://www.yammer.com/about/privacy/</w:t>
        </w:r>
      </w:hyperlink>
      <w:r>
        <w:rPr>
          <w:rFonts w:cs="Arial"/>
          <w:bCs/>
          <w:color w:val="auto"/>
          <w:sz w:val="18"/>
          <w:szCs w:val="18"/>
        </w:rPr>
        <w:t xml:space="preserve"> in ureja uporabo podatkov o stranki, ki so poslani storitvi Yammer.</w:t>
      </w:r>
    </w:p>
    <w:p w:rsidR="007D63E7" w:rsidRPr="00D54DC8" w:rsidRDefault="007D63E7">
      <w:pPr>
        <w:pStyle w:val="PURBody-Indented"/>
      </w:pPr>
    </w:p>
    <w:p w:rsidR="0082133B" w:rsidRPr="00D54DC8" w:rsidRDefault="00691FDE" w:rsidP="0063794C">
      <w:pPr>
        <w:pStyle w:val="PURBreadcrumb"/>
      </w:pPr>
      <w:hyperlink w:anchor="_Sec4">
        <w:r w:rsidR="0007456D">
          <w:rPr>
            <w:color w:val="00467F"/>
            <w:u w:val="single"/>
          </w:rPr>
          <w:t>Kazalo vsebine</w:t>
        </w:r>
      </w:hyperlink>
      <w:r w:rsidR="0007456D">
        <w:t>/</w:t>
      </w:r>
      <w:hyperlink w:anchor="_Sec6">
        <w:hyperlink w:anchor="General_License_Terms">
          <w:r w:rsidR="0063794C">
            <w:rPr>
              <w:color w:val="00467F"/>
              <w:u w:val="single"/>
            </w:rPr>
            <w:t>Splošni pogoji</w:t>
          </w:r>
        </w:hyperlink>
      </w:hyperlink>
      <w:r w:rsidR="0007456D">
        <w:t xml:space="preserve"> </w:t>
      </w:r>
    </w:p>
    <w:bookmarkEnd w:id="377"/>
    <w:p w:rsidR="00F92C39" w:rsidRDefault="00F92C39">
      <w:pPr>
        <w:pStyle w:val="PURSectionHeading"/>
        <w:pageBreakBefore/>
        <w:sectPr w:rsidR="00F92C39" w:rsidSect="00C05AED">
          <w:headerReference w:type="default" r:id="rId63"/>
          <w:footerReference w:type="default" r:id="rId64"/>
          <w:type w:val="continuous"/>
          <w:pgSz w:w="12240" w:h="15840" w:code="1"/>
          <w:pgMar w:top="1170" w:right="720" w:bottom="720" w:left="720" w:header="432" w:footer="288" w:gutter="0"/>
          <w:cols w:space="360"/>
          <w:docGrid w:linePitch="360"/>
        </w:sectPr>
      </w:pPr>
    </w:p>
    <w:p w:rsidR="0082133B" w:rsidRPr="00D54DC8" w:rsidRDefault="00FB0E7B">
      <w:pPr>
        <w:pStyle w:val="PURSectionHeading"/>
        <w:pageBreakBefore/>
      </w:pPr>
      <w:r>
        <w:lastRenderedPageBreak/>
        <w:t>Kazalo spletnih storitev</w:t>
      </w:r>
      <w:r>
        <w:fldChar w:fldCharType="begin"/>
      </w:r>
      <w:r w:rsidR="00ED4593">
        <w:instrText>TC "</w:instrText>
      </w:r>
      <w:bookmarkStart w:id="379" w:name="_Toc374444350"/>
      <w:r w:rsidR="00ED4593">
        <w:instrText>Kazalo spletnih storitev</w:instrText>
      </w:r>
      <w:bookmarkEnd w:id="379"/>
      <w:r w:rsidR="00ED4593">
        <w:instrText xml:space="preserve">" \l 1 </w:instrText>
      </w:r>
      <w:r>
        <w:fldChar w:fldCharType="end"/>
      </w:r>
    </w:p>
    <w:p w:rsidR="005041EB" w:rsidRDefault="0007456D" w:rsidP="0080499B">
      <w:pPr>
        <w:pStyle w:val="Index1"/>
        <w:tabs>
          <w:tab w:val="right" w:leader="dot" w:pos="5030"/>
        </w:tabs>
        <w:rPr>
          <w:noProof/>
          <w:color w:val="auto"/>
          <w:sz w:val="18"/>
        </w:rPr>
        <w:sectPr w:rsidR="005041EB" w:rsidSect="005041EB">
          <w:footerReference w:type="default" r:id="rId65"/>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5041EB" w:rsidRDefault="005041EB">
      <w:pPr>
        <w:pStyle w:val="Index1"/>
        <w:tabs>
          <w:tab w:val="right" w:leader="dot" w:pos="5030"/>
        </w:tabs>
        <w:rPr>
          <w:noProof/>
        </w:rPr>
      </w:pPr>
      <w:r>
        <w:rPr>
          <w:noProof/>
        </w:rPr>
        <w:lastRenderedPageBreak/>
        <w:t>Dodatek Windows Intune za System Center Configuration Manager in System Center Endpoint Protection, 37</w:t>
      </w:r>
    </w:p>
    <w:p w:rsidR="005041EB" w:rsidRDefault="005041EB">
      <w:pPr>
        <w:pStyle w:val="Index1"/>
        <w:tabs>
          <w:tab w:val="right" w:leader="dot" w:pos="5030"/>
        </w:tabs>
        <w:rPr>
          <w:noProof/>
        </w:rPr>
      </w:pPr>
      <w:r>
        <w:rPr>
          <w:noProof/>
        </w:rPr>
        <w:t>Duet Enterprise Online za Microsoft SharePoint in SAP, 17</w:t>
      </w:r>
    </w:p>
    <w:p w:rsidR="005041EB" w:rsidRDefault="005041EB">
      <w:pPr>
        <w:pStyle w:val="Index1"/>
        <w:tabs>
          <w:tab w:val="right" w:leader="dot" w:pos="5030"/>
        </w:tabs>
        <w:rPr>
          <w:noProof/>
        </w:rPr>
      </w:pPr>
      <w:r>
        <w:rPr>
          <w:noProof/>
        </w:rPr>
        <w:t>Exchange Hosted Encryption, 17</w:t>
      </w:r>
    </w:p>
    <w:p w:rsidR="005041EB" w:rsidRDefault="005041EB">
      <w:pPr>
        <w:pStyle w:val="Index1"/>
        <w:tabs>
          <w:tab w:val="right" w:leader="dot" w:pos="5030"/>
        </w:tabs>
        <w:rPr>
          <w:noProof/>
        </w:rPr>
      </w:pPr>
      <w:r>
        <w:rPr>
          <w:noProof/>
        </w:rPr>
        <w:t>Exchange Online (paket 1), 18</w:t>
      </w:r>
    </w:p>
    <w:p w:rsidR="005041EB" w:rsidRDefault="005041EB">
      <w:pPr>
        <w:pStyle w:val="Index1"/>
        <w:tabs>
          <w:tab w:val="right" w:leader="dot" w:pos="5030"/>
        </w:tabs>
        <w:rPr>
          <w:noProof/>
        </w:rPr>
      </w:pPr>
      <w:r>
        <w:rPr>
          <w:noProof/>
        </w:rPr>
        <w:t>Exchange Online (paket 2), 19</w:t>
      </w:r>
    </w:p>
    <w:p w:rsidR="005041EB" w:rsidRDefault="005041EB">
      <w:pPr>
        <w:pStyle w:val="Index1"/>
        <w:tabs>
          <w:tab w:val="right" w:leader="dot" w:pos="5030"/>
        </w:tabs>
        <w:rPr>
          <w:noProof/>
        </w:rPr>
      </w:pPr>
      <w:r w:rsidRPr="00B770E4">
        <w:rPr>
          <w:noProof/>
          <w:lang w:val="de-DE"/>
        </w:rPr>
        <w:t>Exchange Online Archiving</w:t>
      </w:r>
      <w:r>
        <w:rPr>
          <w:noProof/>
        </w:rPr>
        <w:t>, 18</w:t>
      </w:r>
    </w:p>
    <w:p w:rsidR="005041EB" w:rsidRDefault="005041EB">
      <w:pPr>
        <w:pStyle w:val="Index1"/>
        <w:tabs>
          <w:tab w:val="right" w:leader="dot" w:pos="5030"/>
        </w:tabs>
        <w:rPr>
          <w:noProof/>
        </w:rPr>
      </w:pPr>
      <w:r>
        <w:rPr>
          <w:noProof/>
        </w:rPr>
        <w:t>Exchange Online Archiving za Exchange Online, 17</w:t>
      </w:r>
    </w:p>
    <w:p w:rsidR="005041EB" w:rsidRDefault="005041EB">
      <w:pPr>
        <w:pStyle w:val="Index1"/>
        <w:tabs>
          <w:tab w:val="right" w:leader="dot" w:pos="5030"/>
        </w:tabs>
        <w:rPr>
          <w:noProof/>
        </w:rPr>
      </w:pPr>
      <w:r>
        <w:rPr>
          <w:noProof/>
        </w:rPr>
        <w:t>Exchange Online Protection, 19</w:t>
      </w:r>
    </w:p>
    <w:p w:rsidR="005041EB" w:rsidRDefault="005041EB">
      <w:pPr>
        <w:pStyle w:val="Index1"/>
        <w:tabs>
          <w:tab w:val="right" w:leader="dot" w:pos="5030"/>
        </w:tabs>
        <w:rPr>
          <w:noProof/>
        </w:rPr>
      </w:pPr>
      <w:r>
        <w:rPr>
          <w:noProof/>
        </w:rPr>
        <w:t>Forefront Online Protection za Exchange, 20</w:t>
      </w:r>
    </w:p>
    <w:p w:rsidR="005041EB" w:rsidRDefault="005041EB">
      <w:pPr>
        <w:pStyle w:val="Index1"/>
        <w:tabs>
          <w:tab w:val="right" w:leader="dot" w:pos="5030"/>
        </w:tabs>
        <w:rPr>
          <w:noProof/>
        </w:rPr>
      </w:pPr>
      <w:r>
        <w:rPr>
          <w:noProof/>
        </w:rPr>
        <w:t>Kiosk Exchange Online, 18</w:t>
      </w:r>
    </w:p>
    <w:p w:rsidR="005041EB" w:rsidRDefault="005041EB">
      <w:pPr>
        <w:pStyle w:val="Index1"/>
        <w:tabs>
          <w:tab w:val="right" w:leader="dot" w:pos="5030"/>
        </w:tabs>
        <w:rPr>
          <w:noProof/>
        </w:rPr>
      </w:pPr>
      <w:r>
        <w:rPr>
          <w:noProof/>
        </w:rPr>
        <w:t>Lync Online (paket 1), 21</w:t>
      </w:r>
    </w:p>
    <w:p w:rsidR="005041EB" w:rsidRDefault="005041EB">
      <w:pPr>
        <w:pStyle w:val="Index1"/>
        <w:tabs>
          <w:tab w:val="right" w:leader="dot" w:pos="5030"/>
        </w:tabs>
        <w:rPr>
          <w:noProof/>
        </w:rPr>
      </w:pPr>
      <w:r>
        <w:rPr>
          <w:noProof/>
        </w:rPr>
        <w:t>Lync Online (paket 2), 21</w:t>
      </w:r>
    </w:p>
    <w:p w:rsidR="005041EB" w:rsidRDefault="005041EB">
      <w:pPr>
        <w:pStyle w:val="Index1"/>
        <w:tabs>
          <w:tab w:val="right" w:leader="dot" w:pos="5030"/>
        </w:tabs>
        <w:rPr>
          <w:noProof/>
        </w:rPr>
      </w:pPr>
      <w:r>
        <w:rPr>
          <w:noProof/>
        </w:rPr>
        <w:t>Lync Online (paket 3), 22</w:t>
      </w:r>
    </w:p>
    <w:p w:rsidR="005041EB" w:rsidRDefault="005041EB">
      <w:pPr>
        <w:pStyle w:val="Index1"/>
        <w:tabs>
          <w:tab w:val="right" w:leader="dot" w:pos="5030"/>
        </w:tabs>
        <w:rPr>
          <w:noProof/>
        </w:rPr>
      </w:pPr>
      <w:r>
        <w:rPr>
          <w:noProof/>
        </w:rPr>
        <w:t>Microsoft Desktop Optimization Pack (MDOP), 31</w:t>
      </w:r>
    </w:p>
    <w:p w:rsidR="005041EB" w:rsidRDefault="005041EB">
      <w:pPr>
        <w:pStyle w:val="Index1"/>
        <w:tabs>
          <w:tab w:val="right" w:leader="dot" w:pos="5030"/>
        </w:tabs>
        <w:rPr>
          <w:noProof/>
        </w:rPr>
      </w:pPr>
      <w:r>
        <w:rPr>
          <w:noProof/>
        </w:rPr>
        <w:t>Microsoft Dynamics CRM Online Basic, 13</w:t>
      </w:r>
    </w:p>
    <w:p w:rsidR="005041EB" w:rsidRDefault="005041EB">
      <w:pPr>
        <w:pStyle w:val="Index1"/>
        <w:tabs>
          <w:tab w:val="right" w:leader="dot" w:pos="5030"/>
        </w:tabs>
        <w:rPr>
          <w:noProof/>
        </w:rPr>
      </w:pPr>
      <w:r>
        <w:rPr>
          <w:noProof/>
        </w:rPr>
        <w:t>Microsoft Dynamics CRM Online Essential, 13</w:t>
      </w:r>
    </w:p>
    <w:p w:rsidR="005041EB" w:rsidRDefault="005041EB">
      <w:pPr>
        <w:pStyle w:val="Index1"/>
        <w:tabs>
          <w:tab w:val="right" w:leader="dot" w:pos="5030"/>
        </w:tabs>
        <w:rPr>
          <w:noProof/>
        </w:rPr>
      </w:pPr>
      <w:r>
        <w:rPr>
          <w:noProof/>
        </w:rPr>
        <w:t>Microsoft Dynamics CRM Online Professional, 13</w:t>
      </w:r>
    </w:p>
    <w:p w:rsidR="005041EB" w:rsidRDefault="005041EB">
      <w:pPr>
        <w:pStyle w:val="Index1"/>
        <w:tabs>
          <w:tab w:val="right" w:leader="dot" w:pos="5030"/>
        </w:tabs>
        <w:rPr>
          <w:noProof/>
        </w:rPr>
      </w:pPr>
      <w:r>
        <w:rPr>
          <w:noProof/>
        </w:rPr>
        <w:t>Microsoft Learning E-Reference Library, 39</w:t>
      </w:r>
    </w:p>
    <w:p w:rsidR="005041EB" w:rsidRDefault="005041EB">
      <w:pPr>
        <w:pStyle w:val="Index1"/>
        <w:tabs>
          <w:tab w:val="right" w:leader="dot" w:pos="5030"/>
        </w:tabs>
        <w:rPr>
          <w:noProof/>
        </w:rPr>
      </w:pPr>
      <w:r>
        <w:rPr>
          <w:noProof/>
        </w:rPr>
        <w:t>Microsoft Learning IT Academy, 39</w:t>
      </w:r>
    </w:p>
    <w:p w:rsidR="005041EB" w:rsidRDefault="005041EB">
      <w:pPr>
        <w:pStyle w:val="Index1"/>
        <w:tabs>
          <w:tab w:val="right" w:leader="dot" w:pos="5030"/>
        </w:tabs>
        <w:rPr>
          <w:noProof/>
        </w:rPr>
      </w:pPr>
      <w:r>
        <w:rPr>
          <w:noProof/>
        </w:rPr>
        <w:t>Microsoft Rights Management, 22</w:t>
      </w:r>
    </w:p>
    <w:p w:rsidR="005041EB" w:rsidRDefault="005041EB">
      <w:pPr>
        <w:pStyle w:val="Index1"/>
        <w:tabs>
          <w:tab w:val="right" w:leader="dot" w:pos="5030"/>
        </w:tabs>
        <w:rPr>
          <w:noProof/>
        </w:rPr>
      </w:pPr>
      <w:r>
        <w:rPr>
          <w:noProof/>
        </w:rPr>
        <w:lastRenderedPageBreak/>
        <w:t>Office 365 Developer, 23</w:t>
      </w:r>
    </w:p>
    <w:p w:rsidR="005041EB" w:rsidRDefault="005041EB">
      <w:pPr>
        <w:pStyle w:val="Index1"/>
        <w:tabs>
          <w:tab w:val="right" w:leader="dot" w:pos="5030"/>
        </w:tabs>
        <w:rPr>
          <w:noProof/>
        </w:rPr>
      </w:pPr>
      <w:r>
        <w:rPr>
          <w:noProof/>
        </w:rPr>
        <w:t>Office 365 ProPlus, 14</w:t>
      </w:r>
    </w:p>
    <w:p w:rsidR="005041EB" w:rsidRDefault="005041EB">
      <w:pPr>
        <w:pStyle w:val="Index1"/>
        <w:tabs>
          <w:tab w:val="right" w:leader="dot" w:pos="5030"/>
        </w:tabs>
        <w:rPr>
          <w:noProof/>
        </w:rPr>
      </w:pPr>
      <w:r>
        <w:rPr>
          <w:noProof/>
        </w:rPr>
        <w:t>Office 365 Small Business, 23</w:t>
      </w:r>
    </w:p>
    <w:p w:rsidR="005041EB" w:rsidRDefault="005041EB">
      <w:pPr>
        <w:pStyle w:val="Index1"/>
        <w:tabs>
          <w:tab w:val="right" w:leader="dot" w:pos="5030"/>
        </w:tabs>
        <w:rPr>
          <w:noProof/>
        </w:rPr>
      </w:pPr>
      <w:r>
        <w:rPr>
          <w:noProof/>
        </w:rPr>
        <w:t>Office 365 Small Business Premium, 23</w:t>
      </w:r>
    </w:p>
    <w:p w:rsidR="005041EB" w:rsidRDefault="005041EB">
      <w:pPr>
        <w:pStyle w:val="Index1"/>
        <w:tabs>
          <w:tab w:val="right" w:leader="dot" w:pos="5030"/>
        </w:tabs>
        <w:rPr>
          <w:noProof/>
        </w:rPr>
      </w:pPr>
      <w:r>
        <w:rPr>
          <w:noProof/>
        </w:rPr>
        <w:t>Officeovi spletni programi, 25</w:t>
      </w:r>
    </w:p>
    <w:p w:rsidR="005041EB" w:rsidRDefault="005041EB" w:rsidP="005041EB">
      <w:pPr>
        <w:pStyle w:val="Index1"/>
        <w:tabs>
          <w:tab w:val="right" w:leader="dot" w:pos="5030"/>
        </w:tabs>
        <w:rPr>
          <w:noProof/>
        </w:rPr>
      </w:pPr>
      <w:r>
        <w:rPr>
          <w:noProof/>
        </w:rPr>
        <w:t>Platforma Bing Maps Enterprise in platforma Bing Maps Mobile Asset Management, 38</w:t>
      </w:r>
    </w:p>
    <w:p w:rsidR="005041EB" w:rsidRDefault="005041EB">
      <w:pPr>
        <w:pStyle w:val="Index1"/>
        <w:tabs>
          <w:tab w:val="right" w:leader="dot" w:pos="5030"/>
        </w:tabs>
        <w:rPr>
          <w:noProof/>
        </w:rPr>
      </w:pPr>
      <w:r>
        <w:rPr>
          <w:noProof/>
        </w:rPr>
        <w:t>Power BI za Office 365, 25</w:t>
      </w:r>
    </w:p>
    <w:p w:rsidR="005041EB" w:rsidRDefault="005041EB">
      <w:pPr>
        <w:pStyle w:val="Index1"/>
        <w:tabs>
          <w:tab w:val="right" w:leader="dot" w:pos="5030"/>
        </w:tabs>
        <w:rPr>
          <w:noProof/>
        </w:rPr>
      </w:pPr>
      <w:r>
        <w:rPr>
          <w:noProof/>
        </w:rPr>
        <w:t>Preprečevanje izgube podatkov, 16</w:t>
      </w:r>
    </w:p>
    <w:p w:rsidR="005041EB" w:rsidRDefault="005041EB">
      <w:pPr>
        <w:pStyle w:val="Index1"/>
        <w:tabs>
          <w:tab w:val="right" w:leader="dot" w:pos="5030"/>
        </w:tabs>
        <w:rPr>
          <w:noProof/>
        </w:rPr>
      </w:pPr>
      <w:r>
        <w:rPr>
          <w:noProof/>
        </w:rPr>
        <w:t>Programski vmesnik Translator, 41</w:t>
      </w:r>
    </w:p>
    <w:p w:rsidR="005041EB" w:rsidRDefault="005041EB">
      <w:pPr>
        <w:pStyle w:val="Index1"/>
        <w:tabs>
          <w:tab w:val="right" w:leader="dot" w:pos="5030"/>
        </w:tabs>
        <w:rPr>
          <w:noProof/>
        </w:rPr>
      </w:pPr>
      <w:r>
        <w:rPr>
          <w:noProof/>
        </w:rPr>
        <w:t>Project Online, 25</w:t>
      </w:r>
    </w:p>
    <w:p w:rsidR="005041EB" w:rsidRDefault="005041EB">
      <w:pPr>
        <w:pStyle w:val="Index1"/>
        <w:tabs>
          <w:tab w:val="right" w:leader="dot" w:pos="5030"/>
        </w:tabs>
        <w:rPr>
          <w:noProof/>
        </w:rPr>
      </w:pPr>
      <w:r>
        <w:rPr>
          <w:noProof/>
        </w:rPr>
        <w:t>Project Pro za Office 365, 15</w:t>
      </w:r>
    </w:p>
    <w:p w:rsidR="005041EB" w:rsidRDefault="005041EB">
      <w:pPr>
        <w:pStyle w:val="Index1"/>
        <w:tabs>
          <w:tab w:val="right" w:leader="dot" w:pos="5030"/>
        </w:tabs>
        <w:rPr>
          <w:noProof/>
        </w:rPr>
      </w:pPr>
      <w:r>
        <w:rPr>
          <w:noProof/>
        </w:rPr>
        <w:t>SharePoint Online (paket 1), 26</w:t>
      </w:r>
    </w:p>
    <w:p w:rsidR="005041EB" w:rsidRDefault="005041EB">
      <w:pPr>
        <w:pStyle w:val="Index1"/>
        <w:tabs>
          <w:tab w:val="right" w:leader="dot" w:pos="5030"/>
        </w:tabs>
        <w:rPr>
          <w:noProof/>
        </w:rPr>
      </w:pPr>
      <w:r>
        <w:rPr>
          <w:noProof/>
        </w:rPr>
        <w:t>SharePoint Online (paket 2), 27</w:t>
      </w:r>
    </w:p>
    <w:p w:rsidR="005041EB" w:rsidRDefault="005041EB">
      <w:pPr>
        <w:pStyle w:val="Index1"/>
        <w:tabs>
          <w:tab w:val="right" w:leader="dot" w:pos="5030"/>
        </w:tabs>
        <w:rPr>
          <w:noProof/>
        </w:rPr>
      </w:pPr>
      <w:r>
        <w:rPr>
          <w:noProof/>
        </w:rPr>
        <w:t>SharePoint Online Kiosk, 26</w:t>
      </w:r>
    </w:p>
    <w:p w:rsidR="005041EB" w:rsidRDefault="005041EB">
      <w:pPr>
        <w:pStyle w:val="Index1"/>
        <w:tabs>
          <w:tab w:val="right" w:leader="dot" w:pos="5030"/>
        </w:tabs>
        <w:rPr>
          <w:noProof/>
        </w:rPr>
      </w:pPr>
      <w:r>
        <w:rPr>
          <w:noProof/>
        </w:rPr>
        <w:t>Storitve Windows Azure, 27</w:t>
      </w:r>
    </w:p>
    <w:p w:rsidR="005041EB" w:rsidRDefault="005041EB">
      <w:pPr>
        <w:pStyle w:val="Index1"/>
        <w:tabs>
          <w:tab w:val="right" w:leader="dot" w:pos="5030"/>
        </w:tabs>
        <w:rPr>
          <w:noProof/>
        </w:rPr>
      </w:pPr>
      <w:r>
        <w:rPr>
          <w:noProof/>
        </w:rPr>
        <w:t>System Center Endpoint Protection, 40</w:t>
      </w:r>
    </w:p>
    <w:p w:rsidR="005041EB" w:rsidRDefault="005041EB">
      <w:pPr>
        <w:pStyle w:val="Index1"/>
        <w:tabs>
          <w:tab w:val="right" w:leader="dot" w:pos="5030"/>
        </w:tabs>
        <w:rPr>
          <w:noProof/>
        </w:rPr>
      </w:pPr>
      <w:r>
        <w:rPr>
          <w:noProof/>
        </w:rPr>
        <w:t>Visio Pro za Office 365, 15</w:t>
      </w:r>
    </w:p>
    <w:p w:rsidR="005041EB" w:rsidRDefault="005041EB">
      <w:pPr>
        <w:pStyle w:val="Index1"/>
        <w:tabs>
          <w:tab w:val="right" w:leader="dot" w:pos="5030"/>
        </w:tabs>
        <w:rPr>
          <w:noProof/>
        </w:rPr>
      </w:pPr>
      <w:r>
        <w:rPr>
          <w:noProof/>
        </w:rPr>
        <w:t>Windows Intune, 32</w:t>
      </w:r>
    </w:p>
    <w:p w:rsidR="005041EB" w:rsidRDefault="005041EB">
      <w:pPr>
        <w:pStyle w:val="Index1"/>
        <w:tabs>
          <w:tab w:val="right" w:leader="dot" w:pos="5030"/>
        </w:tabs>
        <w:rPr>
          <w:noProof/>
        </w:rPr>
      </w:pPr>
      <w:r>
        <w:rPr>
          <w:noProof/>
        </w:rPr>
        <w:t>Windows Intune z namiznim operacijskim sistemom Windows, 33</w:t>
      </w:r>
    </w:p>
    <w:p w:rsidR="005041EB" w:rsidRDefault="005041EB">
      <w:pPr>
        <w:pStyle w:val="Index1"/>
        <w:tabs>
          <w:tab w:val="right" w:leader="dot" w:pos="5030"/>
        </w:tabs>
        <w:rPr>
          <w:noProof/>
        </w:rPr>
      </w:pPr>
      <w:r w:rsidRPr="00B770E4">
        <w:rPr>
          <w:noProof/>
          <w:lang w:val="de-DE"/>
        </w:rPr>
        <w:t>Yammer Enterprise</w:t>
      </w:r>
      <w:r>
        <w:rPr>
          <w:noProof/>
        </w:rPr>
        <w:t>, 42</w:t>
      </w:r>
    </w:p>
    <w:p w:rsidR="005041EB" w:rsidRDefault="005041EB" w:rsidP="0080499B">
      <w:pPr>
        <w:pStyle w:val="Index1"/>
        <w:tabs>
          <w:tab w:val="right" w:leader="dot" w:pos="5030"/>
        </w:tabs>
        <w:rPr>
          <w:noProof/>
          <w:color w:val="auto"/>
          <w:sz w:val="18"/>
        </w:rPr>
        <w:sectPr w:rsidR="005041EB" w:rsidSect="005041EB">
          <w:type w:val="continuous"/>
          <w:pgSz w:w="12240" w:h="15840" w:code="1"/>
          <w:pgMar w:top="1170" w:right="720" w:bottom="720" w:left="720" w:header="432" w:footer="288" w:gutter="0"/>
          <w:cols w:num="2" w:space="720"/>
          <w:docGrid w:linePitch="360"/>
        </w:sectPr>
      </w:pPr>
    </w:p>
    <w:p w:rsidR="0080499B" w:rsidRPr="001C3D19" w:rsidRDefault="0007456D" w:rsidP="0080499B">
      <w:pPr>
        <w:pStyle w:val="Index1"/>
        <w:tabs>
          <w:tab w:val="right" w:leader="dot" w:pos="5030"/>
        </w:tabs>
        <w:rPr>
          <w:lang w:val="de-DE"/>
        </w:rPr>
      </w:pPr>
      <w:r>
        <w:lastRenderedPageBreak/>
        <w:fldChar w:fldCharType="end"/>
      </w:r>
    </w:p>
    <w:p w:rsidR="0080499B" w:rsidRPr="001C3D19" w:rsidRDefault="0080499B" w:rsidP="001615F0">
      <w:pPr>
        <w:pStyle w:val="PURBody-Indented"/>
        <w:ind w:left="0"/>
        <w:rPr>
          <w:lang w:val="de-DE"/>
        </w:rPr>
      </w:pPr>
    </w:p>
    <w:p w:rsidR="001615F0" w:rsidRPr="001C3D19" w:rsidRDefault="001615F0" w:rsidP="001615F0">
      <w:pPr>
        <w:pStyle w:val="PURBody-Indented"/>
        <w:ind w:left="0"/>
        <w:rPr>
          <w:lang w:val="de-DE"/>
        </w:rPr>
      </w:pPr>
    </w:p>
    <w:p w:rsidR="001615F0" w:rsidRPr="001C3D19" w:rsidRDefault="001615F0" w:rsidP="001615F0">
      <w:pPr>
        <w:pStyle w:val="PURBody-Indented"/>
        <w:ind w:left="0"/>
        <w:rPr>
          <w:lang w:val="de-DE"/>
        </w:rPr>
      </w:pPr>
    </w:p>
    <w:p w:rsidR="001615F0" w:rsidRPr="001C3D19" w:rsidRDefault="001615F0" w:rsidP="001615F0">
      <w:pPr>
        <w:pStyle w:val="PURBody-Indented"/>
        <w:ind w:left="0"/>
        <w:rPr>
          <w:lang w:val="de-DE"/>
        </w:rPr>
      </w:pPr>
    </w:p>
    <w:p w:rsidR="001615F0" w:rsidRPr="001C3D19" w:rsidRDefault="001615F0" w:rsidP="001615F0">
      <w:pPr>
        <w:pStyle w:val="PURBody-Indented"/>
        <w:ind w:left="0"/>
        <w:rPr>
          <w:lang w:val="de-DE"/>
        </w:rPr>
      </w:pPr>
    </w:p>
    <w:p w:rsidR="001615F0" w:rsidRPr="001C3D19" w:rsidRDefault="001615F0" w:rsidP="001615F0">
      <w:pPr>
        <w:pStyle w:val="PURBody-Indented"/>
        <w:ind w:left="0"/>
        <w:rPr>
          <w:lang w:val="de-DE"/>
        </w:rPr>
      </w:pPr>
    </w:p>
    <w:p w:rsidR="001615F0" w:rsidRPr="001C3D19" w:rsidRDefault="001615F0" w:rsidP="001615F0">
      <w:pPr>
        <w:pStyle w:val="PURBody-Indented"/>
        <w:ind w:left="0"/>
        <w:rPr>
          <w:lang w:val="de-DE"/>
        </w:rPr>
      </w:pPr>
    </w:p>
    <w:p w:rsidR="001615F0" w:rsidRPr="001C3D19" w:rsidRDefault="001615F0" w:rsidP="001615F0">
      <w:pPr>
        <w:pStyle w:val="PURBody-Indented"/>
        <w:ind w:left="0"/>
        <w:rPr>
          <w:lang w:val="de-DE"/>
        </w:rPr>
      </w:pPr>
    </w:p>
    <w:p w:rsidR="001615F0" w:rsidRPr="001C3D19" w:rsidRDefault="001615F0" w:rsidP="001615F0">
      <w:pPr>
        <w:pStyle w:val="PURBody-Indented"/>
        <w:ind w:left="0"/>
        <w:rPr>
          <w:lang w:val="de-DE"/>
        </w:rPr>
      </w:pPr>
    </w:p>
    <w:p w:rsidR="001615F0" w:rsidRPr="001C3D19" w:rsidRDefault="001615F0" w:rsidP="001615F0">
      <w:pPr>
        <w:pStyle w:val="PURBody-Indented"/>
        <w:ind w:left="0"/>
        <w:rPr>
          <w:lang w:val="de-DE"/>
        </w:rPr>
      </w:pPr>
    </w:p>
    <w:p w:rsidR="001615F0" w:rsidRPr="001C3D19" w:rsidRDefault="001615F0" w:rsidP="001615F0">
      <w:pPr>
        <w:pStyle w:val="PURBody-Indented"/>
        <w:ind w:left="0"/>
        <w:rPr>
          <w:lang w:val="de-DE"/>
        </w:rPr>
      </w:pPr>
    </w:p>
    <w:p w:rsidR="001615F0" w:rsidRPr="001C3D19" w:rsidRDefault="001615F0" w:rsidP="001615F0">
      <w:pPr>
        <w:pStyle w:val="PURBody-Indented"/>
        <w:ind w:left="0"/>
        <w:rPr>
          <w:lang w:val="de-DE"/>
        </w:rPr>
      </w:pPr>
    </w:p>
    <w:p w:rsidR="001615F0" w:rsidRPr="001C3D19" w:rsidRDefault="001615F0" w:rsidP="001615F0">
      <w:pPr>
        <w:pStyle w:val="PURBody-Indented"/>
        <w:ind w:left="0"/>
        <w:rPr>
          <w:lang w:val="de-DE"/>
        </w:rPr>
      </w:pPr>
    </w:p>
    <w:p w:rsidR="001615F0" w:rsidRPr="001C3D19" w:rsidRDefault="001615F0" w:rsidP="001615F0">
      <w:pPr>
        <w:pStyle w:val="PURBody-Indented"/>
        <w:ind w:left="0"/>
        <w:rPr>
          <w:lang w:val="de-DE"/>
        </w:rPr>
      </w:pPr>
    </w:p>
    <w:p w:rsidR="001615F0" w:rsidRPr="001C3D19" w:rsidRDefault="001615F0" w:rsidP="001615F0">
      <w:pPr>
        <w:pStyle w:val="PURBody-Indented"/>
        <w:ind w:left="0"/>
        <w:rPr>
          <w:lang w:val="de-DE"/>
        </w:rPr>
      </w:pPr>
    </w:p>
    <w:p w:rsidR="001615F0" w:rsidRPr="001C3D19" w:rsidRDefault="001615F0" w:rsidP="001615F0">
      <w:pPr>
        <w:pStyle w:val="PURBody-Indented"/>
        <w:ind w:left="0"/>
        <w:rPr>
          <w:lang w:val="de-DE"/>
        </w:rPr>
      </w:pPr>
    </w:p>
    <w:p w:rsidR="001615F0" w:rsidRPr="001C3D19" w:rsidRDefault="001615F0" w:rsidP="001615F0">
      <w:pPr>
        <w:pStyle w:val="PURBody-Indented"/>
        <w:ind w:left="0"/>
        <w:rPr>
          <w:lang w:val="de-DE"/>
        </w:rPr>
      </w:pPr>
    </w:p>
    <w:p w:rsidR="001615F0" w:rsidRPr="001C3D19" w:rsidRDefault="001615F0" w:rsidP="001615F0">
      <w:pPr>
        <w:pStyle w:val="PURBody-Indented"/>
        <w:ind w:left="0"/>
        <w:rPr>
          <w:lang w:val="de-DE"/>
        </w:rPr>
      </w:pPr>
    </w:p>
    <w:p w:rsidR="001615F0" w:rsidRPr="001C3D19" w:rsidRDefault="001615F0" w:rsidP="001615F0">
      <w:pPr>
        <w:pStyle w:val="PURBody-Indented"/>
        <w:ind w:left="0"/>
        <w:rPr>
          <w:lang w:val="de-DE"/>
        </w:rPr>
      </w:pPr>
    </w:p>
    <w:p w:rsidR="001615F0" w:rsidRPr="001C3D19" w:rsidRDefault="001615F0" w:rsidP="001615F0">
      <w:pPr>
        <w:pStyle w:val="PURBody-Indented"/>
        <w:ind w:left="0"/>
        <w:rPr>
          <w:lang w:val="de-DE"/>
        </w:rPr>
      </w:pPr>
    </w:p>
    <w:p w:rsidR="001615F0" w:rsidRPr="001C3D19" w:rsidRDefault="00691FDE" w:rsidP="0063794C">
      <w:pPr>
        <w:pStyle w:val="PURBreadcrumb"/>
        <w:rPr>
          <w:lang w:val="de-DE"/>
        </w:rPr>
      </w:pPr>
      <w:hyperlink w:anchor="_Sec4">
        <w:r w:rsidR="0007456D" w:rsidRPr="001C3D19">
          <w:rPr>
            <w:color w:val="00467F"/>
            <w:u w:val="single"/>
            <w:lang w:val="de-DE"/>
          </w:rPr>
          <w:t>Kazalo vsebine</w:t>
        </w:r>
      </w:hyperlink>
      <w:r w:rsidR="0007456D" w:rsidRPr="001C3D19">
        <w:rPr>
          <w:lang w:val="de-DE"/>
        </w:rPr>
        <w:t>/</w:t>
      </w:r>
      <w:hyperlink w:anchor="_Sec6">
        <w:hyperlink w:anchor="General_License_Terms">
          <w:r w:rsidR="0063794C">
            <w:rPr>
              <w:color w:val="00467F"/>
              <w:u w:val="single"/>
            </w:rPr>
            <w:t>Splošni pogoji</w:t>
          </w:r>
        </w:hyperlink>
      </w:hyperlink>
      <w:r w:rsidR="0007456D" w:rsidRPr="001C3D19">
        <w:rPr>
          <w:lang w:val="de-DE"/>
        </w:rPr>
        <w:t xml:space="preserve"> </w:t>
      </w:r>
    </w:p>
    <w:sectPr w:rsidR="001615F0" w:rsidRPr="001C3D19" w:rsidSect="005041EB">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91FDE" w:rsidRDefault="00691FDE" w:rsidP="007C7D4D">
      <w:pPr>
        <w:spacing w:after="0"/>
      </w:pPr>
      <w:r>
        <w:separator/>
      </w:r>
    </w:p>
    <w:p w:rsidR="00691FDE" w:rsidRDefault="00691FDE"/>
  </w:endnote>
  <w:endnote w:type="continuationSeparator" w:id="0">
    <w:p w:rsidR="00691FDE" w:rsidRDefault="00691FDE" w:rsidP="007C7D4D">
      <w:pPr>
        <w:spacing w:after="0"/>
      </w:pPr>
      <w:r>
        <w:continuationSeparator/>
      </w:r>
    </w:p>
    <w:p w:rsidR="00691FDE" w:rsidRDefault="00691FDE"/>
  </w:endnote>
  <w:endnote w:type="continuationNotice" w:id="1">
    <w:p w:rsidR="00691FDE" w:rsidRDefault="00691FD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E13ABB" w:rsidTr="00187AFF">
      <w:tc>
        <w:tcPr>
          <w:cnfStyle w:val="000010000000" w:firstRow="0" w:lastRow="0" w:firstColumn="0" w:lastColumn="0" w:oddVBand="1" w:evenVBand="0" w:oddHBand="0" w:evenHBand="0" w:firstRowFirstColumn="0" w:firstRowLastColumn="0" w:lastRowFirstColumn="0" w:lastRowLastColumn="0"/>
          <w:tcW w:w="1435" w:type="dxa"/>
          <w:shd w:val="clear" w:color="auto" w:fill="D9D9D9"/>
        </w:tcPr>
        <w:p w:rsidR="00E13ABB" w:rsidRDefault="00E13ABB" w:rsidP="00F84FE4">
          <w:pPr>
            <w:pStyle w:val="PURFooterText"/>
            <w:jc w:val="center"/>
          </w:pPr>
          <w:r>
            <w:t>Uvod</w:t>
          </w:r>
        </w:p>
      </w:tc>
      <w:tc>
        <w:tcPr>
          <w:tcW w:w="232" w:type="dxa"/>
        </w:tcPr>
        <w:p w:rsidR="00E13ABB" w:rsidRDefault="00E13ABB" w:rsidP="00F84FE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E13ABB" w:rsidRDefault="00E13ABB" w:rsidP="00F84FE4">
          <w:pPr>
            <w:pStyle w:val="PURFooterText"/>
            <w:jc w:val="center"/>
          </w:pPr>
          <w:r>
            <w:t>Splošni pogoji</w:t>
          </w:r>
        </w:p>
      </w:tc>
      <w:tc>
        <w:tcPr>
          <w:tcW w:w="232" w:type="dxa"/>
        </w:tcPr>
        <w:p w:rsidR="00E13ABB" w:rsidRDefault="00E13ABB" w:rsidP="00F84FE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E13ABB" w:rsidRDefault="00E13ABB" w:rsidP="00F84FE4">
          <w:pPr>
            <w:pStyle w:val="PURFooterText"/>
            <w:jc w:val="center"/>
          </w:pPr>
          <w:r>
            <w:t>Pogoji storitve</w:t>
          </w:r>
        </w:p>
      </w:tc>
      <w:tc>
        <w:tcPr>
          <w:tcW w:w="184" w:type="dxa"/>
        </w:tcPr>
        <w:p w:rsidR="00E13ABB" w:rsidRDefault="00E13ABB" w:rsidP="00F84FE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E13ABB" w:rsidRDefault="00E13ABB" w:rsidP="00F84FE4">
          <w:pPr>
            <w:pStyle w:val="PURFooterText"/>
            <w:jc w:val="center"/>
          </w:pPr>
          <w:r>
            <w:t>Dodatki</w:t>
          </w:r>
        </w:p>
      </w:tc>
      <w:tc>
        <w:tcPr>
          <w:tcW w:w="184" w:type="dxa"/>
        </w:tcPr>
        <w:p w:rsidR="00E13ABB" w:rsidRDefault="00E13ABB" w:rsidP="00F84FE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E13ABB" w:rsidRDefault="00E13ABB" w:rsidP="00F84FE4">
          <w:pPr>
            <w:pStyle w:val="PURFooterText"/>
            <w:jc w:val="center"/>
          </w:pPr>
          <w:r>
            <w:t>Kazalo spletnih storitev</w:t>
          </w:r>
        </w:p>
      </w:tc>
      <w:tc>
        <w:tcPr>
          <w:tcW w:w="184" w:type="dxa"/>
        </w:tcPr>
        <w:p w:rsidR="00E13ABB" w:rsidRDefault="00E13ABB" w:rsidP="00F84FE4">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13ABB" w:rsidRDefault="00E13ABB">
    <w:pPr>
      <w:pStyle w:val="PURFooterTex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E13ABB" w:rsidTr="00187AFF">
      <w:tc>
        <w:tcPr>
          <w:cnfStyle w:val="000010000000" w:firstRow="0" w:lastRow="0" w:firstColumn="0" w:lastColumn="0" w:oddVBand="1" w:evenVBand="0" w:oddHBand="0" w:evenHBand="0" w:firstRowFirstColumn="0" w:firstRowLastColumn="0" w:lastRowFirstColumn="0" w:lastRowLastColumn="0"/>
          <w:tcW w:w="1435" w:type="dxa"/>
        </w:tcPr>
        <w:p w:rsidR="00E13ABB" w:rsidRDefault="00E13ABB" w:rsidP="00F84FE4">
          <w:pPr>
            <w:pStyle w:val="PURFooterText"/>
            <w:jc w:val="center"/>
          </w:pPr>
          <w:r>
            <w:t>Uvod</w:t>
          </w:r>
        </w:p>
      </w:tc>
      <w:tc>
        <w:tcPr>
          <w:tcW w:w="232" w:type="dxa"/>
        </w:tcPr>
        <w:p w:rsidR="00E13ABB" w:rsidRDefault="00E13ABB" w:rsidP="00F84FE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cPr>
        <w:p w:rsidR="00E13ABB" w:rsidRDefault="00E13ABB" w:rsidP="00F84FE4">
          <w:pPr>
            <w:pStyle w:val="PURFooterText"/>
            <w:jc w:val="center"/>
          </w:pPr>
          <w:r>
            <w:t>Splošni pogoji</w:t>
          </w:r>
        </w:p>
      </w:tc>
      <w:tc>
        <w:tcPr>
          <w:tcW w:w="232" w:type="dxa"/>
        </w:tcPr>
        <w:p w:rsidR="00E13ABB" w:rsidRDefault="00E13ABB" w:rsidP="00F84FE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E13ABB" w:rsidRDefault="00E13ABB" w:rsidP="00F84FE4">
          <w:pPr>
            <w:pStyle w:val="PURFooterText"/>
            <w:jc w:val="center"/>
          </w:pPr>
          <w:r>
            <w:t>Pogoji storitve</w:t>
          </w:r>
        </w:p>
      </w:tc>
      <w:tc>
        <w:tcPr>
          <w:tcW w:w="184" w:type="dxa"/>
        </w:tcPr>
        <w:p w:rsidR="00E13ABB" w:rsidRDefault="00E13ABB" w:rsidP="00F84FE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E13ABB" w:rsidRDefault="00E13ABB" w:rsidP="00F84FE4">
          <w:pPr>
            <w:pStyle w:val="PURFooterText"/>
            <w:jc w:val="center"/>
          </w:pPr>
          <w:r>
            <w:t>Dodatki</w:t>
          </w:r>
        </w:p>
      </w:tc>
      <w:tc>
        <w:tcPr>
          <w:tcW w:w="184" w:type="dxa"/>
        </w:tcPr>
        <w:p w:rsidR="00E13ABB" w:rsidRDefault="00E13ABB" w:rsidP="00F84FE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E13ABB" w:rsidRDefault="00E13ABB" w:rsidP="00F84FE4">
          <w:pPr>
            <w:pStyle w:val="PURFooterText"/>
            <w:jc w:val="center"/>
          </w:pPr>
          <w:r>
            <w:t>Kazalo spletnih storitev</w:t>
          </w:r>
        </w:p>
      </w:tc>
      <w:tc>
        <w:tcPr>
          <w:tcW w:w="184" w:type="dxa"/>
        </w:tcPr>
        <w:p w:rsidR="00E13ABB" w:rsidRDefault="00E13ABB" w:rsidP="00F84FE4">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13ABB" w:rsidRDefault="00E13ABB">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E13ABB" w:rsidTr="00FB0E7B">
      <w:tc>
        <w:tcPr>
          <w:cnfStyle w:val="000010000000" w:firstRow="0" w:lastRow="0" w:firstColumn="0" w:lastColumn="0" w:oddVBand="1" w:evenVBand="0" w:oddHBand="0" w:evenHBand="0" w:firstRowFirstColumn="0" w:firstRowLastColumn="0" w:lastRowFirstColumn="0" w:lastRowLastColumn="0"/>
          <w:tcW w:w="1435" w:type="dxa"/>
        </w:tcPr>
        <w:p w:rsidR="00E13ABB" w:rsidRDefault="00E13ABB" w:rsidP="00D40496">
          <w:pPr>
            <w:pStyle w:val="PURFooterText"/>
            <w:jc w:val="center"/>
          </w:pPr>
          <w:r>
            <w:t>Uvod</w:t>
          </w:r>
        </w:p>
      </w:tc>
      <w:tc>
        <w:tcPr>
          <w:tcW w:w="232" w:type="dxa"/>
        </w:tcPr>
        <w:p w:rsidR="00E13ABB" w:rsidRDefault="00E13ABB" w:rsidP="00D404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E13ABB" w:rsidRDefault="00E13ABB" w:rsidP="00D40496">
          <w:pPr>
            <w:pStyle w:val="PURFooterText"/>
            <w:jc w:val="center"/>
          </w:pPr>
          <w:r>
            <w:t>Splošni pogoji</w:t>
          </w:r>
        </w:p>
      </w:tc>
      <w:tc>
        <w:tcPr>
          <w:tcW w:w="232" w:type="dxa"/>
        </w:tcPr>
        <w:p w:rsidR="00E13ABB" w:rsidRDefault="00E13ABB" w:rsidP="00D404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hemeFill="background1" w:themeFillShade="D9"/>
        </w:tcPr>
        <w:p w:rsidR="00E13ABB" w:rsidRDefault="00E13ABB" w:rsidP="00D40496">
          <w:pPr>
            <w:pStyle w:val="PURFooterText"/>
            <w:jc w:val="center"/>
          </w:pPr>
          <w:r>
            <w:t>Pogoji storitve</w:t>
          </w:r>
        </w:p>
      </w:tc>
      <w:tc>
        <w:tcPr>
          <w:tcW w:w="184" w:type="dxa"/>
        </w:tcPr>
        <w:p w:rsidR="00E13ABB" w:rsidRDefault="00E13ABB" w:rsidP="00D404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E13ABB" w:rsidRDefault="00E13ABB" w:rsidP="00D40496">
          <w:pPr>
            <w:pStyle w:val="PURFooterText"/>
            <w:jc w:val="center"/>
          </w:pPr>
          <w:r>
            <w:t>Dodatki</w:t>
          </w:r>
        </w:p>
      </w:tc>
      <w:tc>
        <w:tcPr>
          <w:tcW w:w="184" w:type="dxa"/>
        </w:tcPr>
        <w:p w:rsidR="00E13ABB" w:rsidRDefault="00E13ABB" w:rsidP="00D404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E13ABB" w:rsidRDefault="00E13ABB" w:rsidP="00D40496">
          <w:pPr>
            <w:pStyle w:val="PURFooterText"/>
            <w:jc w:val="center"/>
          </w:pPr>
          <w:r>
            <w:t>Kazalo spletnih storitev</w:t>
          </w:r>
        </w:p>
      </w:tc>
      <w:tc>
        <w:tcPr>
          <w:tcW w:w="184" w:type="dxa"/>
        </w:tcPr>
        <w:p w:rsidR="00E13ABB" w:rsidRDefault="00E13ABB" w:rsidP="00D40496">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13ABB" w:rsidRDefault="00E13ABB">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3ABB" w:rsidRDefault="00E13ABB">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E13ABB" w:rsidTr="00FB0E7B">
      <w:tc>
        <w:tcPr>
          <w:cnfStyle w:val="000010000000" w:firstRow="0" w:lastRow="0" w:firstColumn="0" w:lastColumn="0" w:oddVBand="1" w:evenVBand="0" w:oddHBand="0" w:evenHBand="0" w:firstRowFirstColumn="0" w:firstRowLastColumn="0" w:lastRowFirstColumn="0" w:lastRowLastColumn="0"/>
          <w:tcW w:w="1435" w:type="dxa"/>
        </w:tcPr>
        <w:p w:rsidR="00E13ABB" w:rsidRDefault="00E13ABB" w:rsidP="00F75AA5">
          <w:pPr>
            <w:pStyle w:val="PURFooterText"/>
            <w:jc w:val="center"/>
          </w:pPr>
          <w:r>
            <w:t>Uvod</w:t>
          </w:r>
        </w:p>
      </w:tc>
      <w:tc>
        <w:tcPr>
          <w:tcW w:w="232" w:type="dxa"/>
        </w:tcPr>
        <w:p w:rsidR="00E13ABB" w:rsidRDefault="00E13AB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E13ABB" w:rsidRDefault="00E13ABB" w:rsidP="00F75AA5">
          <w:pPr>
            <w:pStyle w:val="PURFooterText"/>
            <w:jc w:val="center"/>
          </w:pPr>
          <w:r>
            <w:t>Splošni pogoji</w:t>
          </w:r>
        </w:p>
      </w:tc>
      <w:tc>
        <w:tcPr>
          <w:tcW w:w="232" w:type="dxa"/>
        </w:tcPr>
        <w:p w:rsidR="00E13ABB" w:rsidRDefault="00E13AB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E13ABB" w:rsidRDefault="00E13ABB" w:rsidP="00F75AA5">
          <w:pPr>
            <w:pStyle w:val="PURFooterText"/>
            <w:jc w:val="center"/>
          </w:pPr>
          <w:r>
            <w:t>Pogoji storitve</w:t>
          </w:r>
        </w:p>
      </w:tc>
      <w:tc>
        <w:tcPr>
          <w:tcW w:w="184" w:type="dxa"/>
        </w:tcPr>
        <w:p w:rsidR="00E13ABB" w:rsidRDefault="00E13AB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hemeFill="background1" w:themeFillShade="D9"/>
        </w:tcPr>
        <w:p w:rsidR="00E13ABB" w:rsidRDefault="00E13ABB" w:rsidP="00F75AA5">
          <w:pPr>
            <w:pStyle w:val="PURFooterText"/>
            <w:jc w:val="center"/>
          </w:pPr>
          <w:r>
            <w:t>Dodatki</w:t>
          </w:r>
        </w:p>
      </w:tc>
      <w:tc>
        <w:tcPr>
          <w:tcW w:w="184" w:type="dxa"/>
        </w:tcPr>
        <w:p w:rsidR="00E13ABB" w:rsidRDefault="00E13AB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E13ABB" w:rsidRDefault="00E13ABB" w:rsidP="00F75AA5">
          <w:pPr>
            <w:pStyle w:val="PURFooterText"/>
            <w:jc w:val="center"/>
          </w:pPr>
          <w:r>
            <w:t>Kazalo spletnih storitev</w:t>
          </w:r>
        </w:p>
      </w:tc>
      <w:tc>
        <w:tcPr>
          <w:tcW w:w="184" w:type="dxa"/>
        </w:tcPr>
        <w:p w:rsidR="00E13ABB" w:rsidRDefault="00E13ABB"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13ABB" w:rsidRDefault="00E13ABB">
    <w:pPr>
      <w:pStyle w:val="PURFooterTex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3ABB" w:rsidRDefault="00E13ABB">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E13ABB" w:rsidTr="00FB0E7B">
      <w:tc>
        <w:tcPr>
          <w:cnfStyle w:val="000010000000" w:firstRow="0" w:lastRow="0" w:firstColumn="0" w:lastColumn="0" w:oddVBand="1" w:evenVBand="0" w:oddHBand="0" w:evenHBand="0" w:firstRowFirstColumn="0" w:firstRowLastColumn="0" w:lastRowFirstColumn="0" w:lastRowLastColumn="0"/>
          <w:tcW w:w="1435" w:type="dxa"/>
        </w:tcPr>
        <w:p w:rsidR="00E13ABB" w:rsidRDefault="00E13ABB" w:rsidP="00F75AA5">
          <w:pPr>
            <w:pStyle w:val="PURFooterText"/>
            <w:jc w:val="center"/>
          </w:pPr>
          <w:r>
            <w:t>Uvod</w:t>
          </w:r>
        </w:p>
      </w:tc>
      <w:tc>
        <w:tcPr>
          <w:tcW w:w="232" w:type="dxa"/>
        </w:tcPr>
        <w:p w:rsidR="00E13ABB" w:rsidRDefault="00E13AB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E13ABB" w:rsidRDefault="00E13ABB" w:rsidP="00F75AA5">
          <w:pPr>
            <w:pStyle w:val="PURFooterText"/>
            <w:jc w:val="center"/>
          </w:pPr>
          <w:r>
            <w:t>Splošni pogoji</w:t>
          </w:r>
        </w:p>
      </w:tc>
      <w:tc>
        <w:tcPr>
          <w:tcW w:w="232" w:type="dxa"/>
        </w:tcPr>
        <w:p w:rsidR="00E13ABB" w:rsidRDefault="00E13AB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E13ABB" w:rsidRDefault="00E13ABB" w:rsidP="00F75AA5">
          <w:pPr>
            <w:pStyle w:val="PURFooterText"/>
            <w:jc w:val="center"/>
          </w:pPr>
          <w:r>
            <w:t>Pogoji storitve</w:t>
          </w:r>
        </w:p>
      </w:tc>
      <w:tc>
        <w:tcPr>
          <w:tcW w:w="184" w:type="dxa"/>
        </w:tcPr>
        <w:p w:rsidR="00E13ABB" w:rsidRDefault="00E13AB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E13ABB" w:rsidRDefault="00E13ABB" w:rsidP="00F75AA5">
          <w:pPr>
            <w:pStyle w:val="PURFooterText"/>
            <w:jc w:val="center"/>
          </w:pPr>
          <w:r>
            <w:t>Dodatki</w:t>
          </w:r>
        </w:p>
      </w:tc>
      <w:tc>
        <w:tcPr>
          <w:tcW w:w="184" w:type="dxa"/>
        </w:tcPr>
        <w:p w:rsidR="00E13ABB" w:rsidRDefault="00E13AB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hemeFill="background1" w:themeFillShade="D9"/>
        </w:tcPr>
        <w:p w:rsidR="00E13ABB" w:rsidRDefault="00E13ABB" w:rsidP="00F75AA5">
          <w:pPr>
            <w:pStyle w:val="PURFooterText"/>
            <w:jc w:val="center"/>
          </w:pPr>
          <w:r>
            <w:t>Kazalo spletnih storitev</w:t>
          </w:r>
        </w:p>
      </w:tc>
      <w:tc>
        <w:tcPr>
          <w:tcW w:w="184" w:type="dxa"/>
        </w:tcPr>
        <w:p w:rsidR="00E13ABB" w:rsidRDefault="00E13ABB"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13ABB" w:rsidRDefault="00E13ABB">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91FDE" w:rsidRDefault="00691FDE" w:rsidP="007C7D4D">
      <w:pPr>
        <w:spacing w:after="0"/>
      </w:pPr>
      <w:r>
        <w:separator/>
      </w:r>
    </w:p>
    <w:p w:rsidR="00691FDE" w:rsidRDefault="00691FDE"/>
  </w:footnote>
  <w:footnote w:type="continuationSeparator" w:id="0">
    <w:p w:rsidR="00691FDE" w:rsidRDefault="00691FDE" w:rsidP="007C7D4D">
      <w:pPr>
        <w:spacing w:after="0"/>
      </w:pPr>
      <w:r>
        <w:continuationSeparator/>
      </w:r>
    </w:p>
    <w:p w:rsidR="00691FDE" w:rsidRDefault="00691FDE"/>
  </w:footnote>
  <w:footnote w:type="continuationNotice" w:id="1">
    <w:p w:rsidR="00691FDE" w:rsidRDefault="00691FDE">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E13ABB" w:rsidTr="00B15C1B">
      <w:tc>
        <w:tcPr>
          <w:tcW w:w="11016" w:type="dxa"/>
        </w:tcPr>
        <w:p w:rsidR="00E13ABB" w:rsidRDefault="00E13ABB" w:rsidP="00DA22E4">
          <w:pPr>
            <w:pStyle w:val="PURBody"/>
            <w:tabs>
              <w:tab w:val="left" w:pos="10062"/>
            </w:tabs>
          </w:pPr>
          <w:r>
            <w:t>Pravice za uporabo spletnih storitev Microsoftovega količinskega licenciranja (slovenščina, januar 2014)</w:t>
          </w:r>
          <w:r>
            <w:rPr>
              <w:rFonts w:cs="Arial"/>
              <w:szCs w:val="18"/>
            </w:rPr>
            <w:t xml:space="preserve"> </w:t>
          </w:r>
          <w:r>
            <w:rPr>
              <w:rFonts w:cs="Arial"/>
              <w:szCs w:val="18"/>
            </w:rPr>
            <w:tab/>
          </w:r>
          <w:r>
            <w:fldChar w:fldCharType="begin"/>
          </w:r>
          <w:r>
            <w:instrText xml:space="preserve"> PAGE \* MERGEFORMAT </w:instrText>
          </w:r>
          <w:r>
            <w:fldChar w:fldCharType="separate"/>
          </w:r>
          <w:r w:rsidR="00CB0FE6">
            <w:rPr>
              <w:noProof/>
            </w:rPr>
            <w:t>21</w:t>
          </w:r>
          <w:r>
            <w:fldChar w:fldCharType="end"/>
          </w:r>
        </w:p>
      </w:tc>
    </w:tr>
    <w:tr w:rsidR="00E13ABB" w:rsidTr="00B15C1B">
      <w:tc>
        <w:tcPr>
          <w:tcW w:w="11016" w:type="dxa"/>
        </w:tcPr>
        <w:p w:rsidR="00E13ABB" w:rsidRDefault="00E13ABB" w:rsidP="000D1799">
          <w:pPr>
            <w:pStyle w:val="PURBody"/>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E13ABB" w:rsidTr="005E0466">
      <w:tc>
        <w:tcPr>
          <w:tcW w:w="10800" w:type="dxa"/>
        </w:tcPr>
        <w:p w:rsidR="00E13ABB" w:rsidRDefault="00E13ABB" w:rsidP="00DA22E4">
          <w:pPr>
            <w:pStyle w:val="PURBody"/>
            <w:tabs>
              <w:tab w:val="left" w:pos="10062"/>
            </w:tabs>
          </w:pPr>
          <w:r>
            <w:t>Pravice za uporabo spletnih storitev Microsoftovega količinskega licenciranja (slovenščina, januar 2014)</w:t>
          </w:r>
          <w:r>
            <w:rPr>
              <w:rFonts w:cs="Arial"/>
              <w:szCs w:val="18"/>
            </w:rPr>
            <w:t xml:space="preserve"> </w:t>
          </w:r>
          <w:r>
            <w:rPr>
              <w:rFonts w:cs="Arial"/>
              <w:szCs w:val="18"/>
            </w:rPr>
            <w:tab/>
          </w:r>
          <w:r>
            <w:fldChar w:fldCharType="begin"/>
          </w:r>
          <w:r>
            <w:instrText xml:space="preserve"> PAGE \* MERGEFORMAT </w:instrText>
          </w:r>
          <w:r>
            <w:fldChar w:fldCharType="separate"/>
          </w:r>
          <w:r w:rsidR="00CB0FE6">
            <w:rPr>
              <w:noProof/>
            </w:rPr>
            <w:t>47</w:t>
          </w:r>
          <w:r>
            <w:fldChar w:fldCharType="end"/>
          </w:r>
        </w:p>
      </w:tc>
      <w:tc>
        <w:tcPr>
          <w:tcW w:w="10800" w:type="dxa"/>
        </w:tcPr>
        <w:p w:rsidR="00E13ABB" w:rsidRDefault="00E13ABB" w:rsidP="005E0466">
          <w:pPr>
            <w:pStyle w:val="PURBody"/>
            <w:tabs>
              <w:tab w:val="left" w:pos="10448"/>
            </w:tabs>
          </w:pPr>
        </w:p>
      </w:tc>
    </w:tr>
    <w:tr w:rsidR="00E13ABB" w:rsidTr="005E0466">
      <w:tc>
        <w:tcPr>
          <w:tcW w:w="10800" w:type="dxa"/>
        </w:tcPr>
        <w:p w:rsidR="00E13ABB" w:rsidRDefault="00E13ABB" w:rsidP="005E0466">
          <w:pPr>
            <w:pStyle w:val="PURBody"/>
            <w:tabs>
              <w:tab w:val="left" w:pos="10448"/>
            </w:tabs>
          </w:pPr>
        </w:p>
      </w:tc>
      <w:tc>
        <w:tcPr>
          <w:tcW w:w="10800" w:type="dxa"/>
        </w:tcPr>
        <w:p w:rsidR="00E13ABB" w:rsidRDefault="00E13ABB"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70C0791"/>
    <w:multiLevelType w:val="multilevel"/>
    <w:tmpl w:val="F73A34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A50552F"/>
    <w:multiLevelType w:val="multilevel"/>
    <w:tmpl w:val="D0584A9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A661DD9"/>
    <w:multiLevelType w:val="multilevel"/>
    <w:tmpl w:val="8A4641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F4D37A7"/>
    <w:multiLevelType w:val="multilevel"/>
    <w:tmpl w:val="8280CB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FF7185F"/>
    <w:multiLevelType w:val="multilevel"/>
    <w:tmpl w:val="D85CD62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0B2704"/>
    <w:multiLevelType w:val="multilevel"/>
    <w:tmpl w:val="A4DE702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0">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7507133"/>
    <w:multiLevelType w:val="hybridMultilevel"/>
    <w:tmpl w:val="5D5C275E"/>
    <w:lvl w:ilvl="0" w:tplc="C0BA11F0">
      <w:start w:val="1"/>
      <w:numFmt w:val="lowerLetter"/>
      <w:lvlText w:val="%1."/>
      <w:lvlJc w:val="left"/>
      <w:pPr>
        <w:ind w:left="1080" w:hanging="360"/>
      </w:pPr>
      <w:rPr>
        <w:rFonts w:hint="default"/>
        <w:b/>
      </w:rPr>
    </w:lvl>
    <w:lvl w:ilvl="1" w:tplc="A26A43D4">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F0F0E8A"/>
    <w:multiLevelType w:val="multilevel"/>
    <w:tmpl w:val="F52C3B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43F026F"/>
    <w:multiLevelType w:val="hybridMultilevel"/>
    <w:tmpl w:val="2E54D7AE"/>
    <w:lvl w:ilvl="0" w:tplc="E3B4053E">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50D6C12"/>
    <w:multiLevelType w:val="hybridMultilevel"/>
    <w:tmpl w:val="B7082A24"/>
    <w:lvl w:ilvl="0" w:tplc="31E459D4">
      <w:start w:val="1"/>
      <w:numFmt w:val="bullet"/>
      <w:lvlText w:val=""/>
      <w:lvlJc w:val="left"/>
      <w:pPr>
        <w:ind w:left="990" w:hanging="360"/>
      </w:pPr>
      <w:rPr>
        <w:rFonts w:ascii="Symbol" w:hAnsi="Symbol" w:hint="default"/>
        <w:sz w:val="18"/>
        <w:szCs w:val="18"/>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2">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C344808"/>
    <w:multiLevelType w:val="multilevel"/>
    <w:tmpl w:val="429000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1952D46"/>
    <w:multiLevelType w:val="hybridMultilevel"/>
    <w:tmpl w:val="4154BE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443B5995"/>
    <w:multiLevelType w:val="multilevel"/>
    <w:tmpl w:val="DE4C992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5">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C9C4ECF"/>
    <w:multiLevelType w:val="hybridMultilevel"/>
    <w:tmpl w:val="7F987796"/>
    <w:lvl w:ilvl="0" w:tplc="F7CCE56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52165066"/>
    <w:multiLevelType w:val="hybridMultilevel"/>
    <w:tmpl w:val="5EDC7F66"/>
    <w:lvl w:ilvl="0" w:tplc="CC44DE0E">
      <w:start w:val="1"/>
      <w:numFmt w:val="bullet"/>
      <w:lvlText w:val=""/>
      <w:lvlJc w:val="left"/>
      <w:pPr>
        <w:ind w:left="720" w:hanging="360"/>
      </w:pPr>
      <w:rPr>
        <w:rFonts w:ascii="Symbol" w:hAnsi="Symbol" w:hint="default"/>
        <w:sz w:val="14"/>
        <w:szCs w:val="1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0">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1">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2">
    <w:nsid w:val="5AB81FA9"/>
    <w:multiLevelType w:val="hybridMultilevel"/>
    <w:tmpl w:val="C2CA3348"/>
    <w:lvl w:ilvl="0" w:tplc="A0DE10CC">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3">
    <w:nsid w:val="5C322338"/>
    <w:multiLevelType w:val="hybridMultilevel"/>
    <w:tmpl w:val="CF60515A"/>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5DAC68B3"/>
    <w:multiLevelType w:val="multilevel"/>
    <w:tmpl w:val="FEA6C61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61FB38EA"/>
    <w:multiLevelType w:val="hybridMultilevel"/>
    <w:tmpl w:val="30548666"/>
    <w:lvl w:ilvl="0" w:tplc="6A861452">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69693239"/>
    <w:multiLevelType w:val="hybridMultilevel"/>
    <w:tmpl w:val="89B0C942"/>
    <w:lvl w:ilvl="0" w:tplc="7C507C6C">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0">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7">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4"/>
  </w:num>
  <w:num w:numId="2">
    <w:abstractNumId w:val="94"/>
  </w:num>
  <w:num w:numId="3">
    <w:abstractNumId w:val="69"/>
  </w:num>
  <w:num w:numId="4">
    <w:abstractNumId w:val="0"/>
  </w:num>
  <w:num w:numId="5">
    <w:abstractNumId w:val="31"/>
  </w:num>
  <w:num w:numId="6">
    <w:abstractNumId w:val="109"/>
  </w:num>
  <w:num w:numId="7">
    <w:abstractNumId w:val="71"/>
  </w:num>
  <w:num w:numId="8">
    <w:abstractNumId w:val="9"/>
  </w:num>
  <w:num w:numId="9">
    <w:abstractNumId w:val="106"/>
  </w:num>
  <w:num w:numId="10">
    <w:abstractNumId w:val="123"/>
  </w:num>
  <w:num w:numId="11">
    <w:abstractNumId w:val="77"/>
  </w:num>
  <w:num w:numId="12">
    <w:abstractNumId w:val="54"/>
  </w:num>
  <w:num w:numId="13">
    <w:abstractNumId w:val="36"/>
  </w:num>
  <w:num w:numId="14">
    <w:abstractNumId w:val="51"/>
  </w:num>
  <w:num w:numId="15">
    <w:abstractNumId w:val="108"/>
  </w:num>
  <w:num w:numId="16">
    <w:abstractNumId w:val="34"/>
  </w:num>
  <w:num w:numId="17">
    <w:abstractNumId w:val="81"/>
  </w:num>
  <w:num w:numId="18">
    <w:abstractNumId w:val="19"/>
  </w:num>
  <w:num w:numId="19">
    <w:abstractNumId w:val="74"/>
  </w:num>
  <w:num w:numId="20">
    <w:abstractNumId w:val="91"/>
  </w:num>
  <w:num w:numId="21">
    <w:abstractNumId w:val="98"/>
  </w:num>
  <w:num w:numId="22">
    <w:abstractNumId w:val="32"/>
  </w:num>
  <w:num w:numId="23">
    <w:abstractNumId w:val="66"/>
  </w:num>
  <w:num w:numId="24">
    <w:abstractNumId w:val="128"/>
  </w:num>
  <w:num w:numId="25">
    <w:abstractNumId w:val="38"/>
  </w:num>
  <w:num w:numId="26">
    <w:abstractNumId w:val="2"/>
  </w:num>
  <w:num w:numId="27">
    <w:abstractNumId w:val="89"/>
  </w:num>
  <w:num w:numId="28">
    <w:abstractNumId w:val="80"/>
  </w:num>
  <w:num w:numId="29">
    <w:abstractNumId w:val="113"/>
  </w:num>
  <w:num w:numId="30">
    <w:abstractNumId w:val="132"/>
  </w:num>
  <w:num w:numId="31">
    <w:abstractNumId w:val="135"/>
  </w:num>
  <w:num w:numId="32">
    <w:abstractNumId w:val="59"/>
  </w:num>
  <w:num w:numId="33">
    <w:abstractNumId w:val="65"/>
  </w:num>
  <w:num w:numId="34">
    <w:abstractNumId w:val="127"/>
  </w:num>
  <w:num w:numId="35">
    <w:abstractNumId w:val="117"/>
  </w:num>
  <w:num w:numId="36">
    <w:abstractNumId w:val="133"/>
  </w:num>
  <w:num w:numId="37">
    <w:abstractNumId w:val="67"/>
  </w:num>
  <w:num w:numId="38">
    <w:abstractNumId w:val="41"/>
  </w:num>
  <w:num w:numId="39">
    <w:abstractNumId w:val="46"/>
  </w:num>
  <w:num w:numId="40">
    <w:abstractNumId w:val="57"/>
  </w:num>
  <w:num w:numId="41">
    <w:abstractNumId w:val="55"/>
  </w:num>
  <w:num w:numId="42">
    <w:abstractNumId w:val="13"/>
  </w:num>
  <w:num w:numId="43">
    <w:abstractNumId w:val="23"/>
  </w:num>
  <w:num w:numId="44">
    <w:abstractNumId w:val="93"/>
  </w:num>
  <w:num w:numId="45">
    <w:abstractNumId w:val="35"/>
  </w:num>
  <w:num w:numId="46">
    <w:abstractNumId w:val="7"/>
  </w:num>
  <w:num w:numId="47">
    <w:abstractNumId w:val="17"/>
  </w:num>
  <w:num w:numId="48">
    <w:abstractNumId w:val="97"/>
  </w:num>
  <w:num w:numId="49">
    <w:abstractNumId w:val="84"/>
  </w:num>
  <w:num w:numId="50">
    <w:abstractNumId w:val="25"/>
  </w:num>
  <w:num w:numId="51">
    <w:abstractNumId w:val="11"/>
  </w:num>
  <w:num w:numId="52">
    <w:abstractNumId w:val="105"/>
  </w:num>
  <w:num w:numId="53">
    <w:abstractNumId w:val="4"/>
  </w:num>
  <w:num w:numId="54">
    <w:abstractNumId w:val="22"/>
  </w:num>
  <w:num w:numId="55">
    <w:abstractNumId w:val="112"/>
  </w:num>
  <w:num w:numId="56">
    <w:abstractNumId w:val="103"/>
  </w:num>
  <w:num w:numId="57">
    <w:abstractNumId w:val="45"/>
  </w:num>
  <w:num w:numId="58">
    <w:abstractNumId w:val="5"/>
  </w:num>
  <w:num w:numId="59">
    <w:abstractNumId w:val="92"/>
  </w:num>
  <w:num w:numId="60">
    <w:abstractNumId w:val="137"/>
  </w:num>
  <w:num w:numId="61">
    <w:abstractNumId w:val="47"/>
  </w:num>
  <w:num w:numId="62">
    <w:abstractNumId w:val="70"/>
  </w:num>
  <w:num w:numId="63">
    <w:abstractNumId w:val="102"/>
  </w:num>
  <w:num w:numId="64">
    <w:abstractNumId w:val="114"/>
  </w:num>
  <w:num w:numId="65">
    <w:abstractNumId w:val="29"/>
  </w:num>
  <w:num w:numId="66">
    <w:abstractNumId w:val="60"/>
  </w:num>
  <w:num w:numId="67">
    <w:abstractNumId w:val="111"/>
  </w:num>
  <w:num w:numId="68">
    <w:abstractNumId w:val="48"/>
  </w:num>
  <w:num w:numId="69">
    <w:abstractNumId w:val="37"/>
  </w:num>
  <w:num w:numId="70">
    <w:abstractNumId w:val="90"/>
  </w:num>
  <w:num w:numId="71">
    <w:abstractNumId w:val="124"/>
  </w:num>
  <w:num w:numId="72">
    <w:abstractNumId w:val="83"/>
  </w:num>
  <w:num w:numId="73">
    <w:abstractNumId w:val="119"/>
  </w:num>
  <w:num w:numId="74">
    <w:abstractNumId w:val="100"/>
  </w:num>
  <w:num w:numId="75">
    <w:abstractNumId w:val="6"/>
  </w:num>
  <w:num w:numId="76">
    <w:abstractNumId w:val="99"/>
  </w:num>
  <w:num w:numId="77">
    <w:abstractNumId w:val="30"/>
  </w:num>
  <w:num w:numId="78">
    <w:abstractNumId w:val="44"/>
  </w:num>
  <w:num w:numId="79">
    <w:abstractNumId w:val="64"/>
  </w:num>
  <w:num w:numId="80">
    <w:abstractNumId w:val="33"/>
  </w:num>
  <w:num w:numId="81">
    <w:abstractNumId w:val="136"/>
  </w:num>
  <w:num w:numId="82">
    <w:abstractNumId w:val="129"/>
  </w:num>
  <w:num w:numId="83">
    <w:abstractNumId w:val="101"/>
  </w:num>
  <w:num w:numId="84">
    <w:abstractNumId w:val="39"/>
  </w:num>
  <w:num w:numId="85">
    <w:abstractNumId w:val="15"/>
  </w:num>
  <w:num w:numId="86">
    <w:abstractNumId w:val="3"/>
  </w:num>
  <w:num w:numId="87">
    <w:abstractNumId w:val="52"/>
  </w:num>
  <w:num w:numId="88">
    <w:abstractNumId w:val="26"/>
  </w:num>
  <w:num w:numId="89">
    <w:abstractNumId w:val="76"/>
    <w:lvlOverride w:ilvl="0">
      <w:startOverride w:val="1"/>
    </w:lvlOverride>
    <w:lvlOverride w:ilvl="1"/>
    <w:lvlOverride w:ilvl="2"/>
    <w:lvlOverride w:ilvl="3"/>
    <w:lvlOverride w:ilvl="4"/>
    <w:lvlOverride w:ilvl="5"/>
    <w:lvlOverride w:ilvl="6"/>
    <w:lvlOverride w:ilvl="7"/>
    <w:lvlOverride w:ilvl="8"/>
  </w:num>
  <w:num w:numId="90">
    <w:abstractNumId w:val="61"/>
  </w:num>
  <w:num w:numId="91">
    <w:abstractNumId w:val="86"/>
  </w:num>
  <w:num w:numId="92">
    <w:abstractNumId w:val="95"/>
  </w:num>
  <w:num w:numId="93">
    <w:abstractNumId w:val="122"/>
  </w:num>
  <w:num w:numId="94">
    <w:abstractNumId w:val="16"/>
  </w:num>
  <w:num w:numId="95">
    <w:abstractNumId w:val="107"/>
  </w:num>
  <w:num w:numId="96">
    <w:abstractNumId w:val="72"/>
  </w:num>
  <w:num w:numId="97">
    <w:abstractNumId w:val="121"/>
  </w:num>
  <w:num w:numId="98">
    <w:abstractNumId w:val="68"/>
  </w:num>
  <w:num w:numId="99">
    <w:abstractNumId w:val="88"/>
  </w:num>
  <w:num w:numId="100">
    <w:abstractNumId w:val="78"/>
  </w:num>
  <w:num w:numId="101">
    <w:abstractNumId w:val="1"/>
  </w:num>
  <w:num w:numId="102">
    <w:abstractNumId w:val="43"/>
  </w:num>
  <w:num w:numId="103">
    <w:abstractNumId w:val="20"/>
  </w:num>
  <w:num w:numId="104">
    <w:abstractNumId w:val="134"/>
  </w:num>
  <w:num w:numId="105">
    <w:abstractNumId w:val="116"/>
  </w:num>
  <w:num w:numId="106">
    <w:abstractNumId w:val="85"/>
  </w:num>
  <w:num w:numId="107">
    <w:abstractNumId w:val="53"/>
  </w:num>
  <w:num w:numId="108">
    <w:abstractNumId w:val="87"/>
  </w:num>
  <w:num w:numId="109">
    <w:abstractNumId w:val="115"/>
  </w:num>
  <w:num w:numId="110">
    <w:abstractNumId w:val="18"/>
  </w:num>
  <w:num w:numId="111">
    <w:abstractNumId w:val="42"/>
  </w:num>
  <w:num w:numId="112">
    <w:abstractNumId w:val="28"/>
  </w:num>
  <w:num w:numId="113">
    <w:abstractNumId w:val="21"/>
  </w:num>
  <w:num w:numId="114">
    <w:abstractNumId w:val="10"/>
  </w:num>
  <w:num w:numId="115">
    <w:abstractNumId w:val="58"/>
  </w:num>
  <w:num w:numId="116">
    <w:abstractNumId w:val="130"/>
  </w:num>
  <w:num w:numId="117">
    <w:abstractNumId w:val="50"/>
  </w:num>
  <w:num w:numId="118">
    <w:abstractNumId w:val="12"/>
  </w:num>
  <w:num w:numId="119">
    <w:abstractNumId w:val="120"/>
  </w:num>
  <w:num w:numId="120">
    <w:abstractNumId w:val="8"/>
  </w:num>
  <w:num w:numId="121">
    <w:abstractNumId w:val="24"/>
  </w:num>
  <w:num w:numId="122">
    <w:abstractNumId w:val="110"/>
  </w:num>
  <w:num w:numId="123">
    <w:abstractNumId w:val="73"/>
  </w:num>
  <w:num w:numId="124">
    <w:abstractNumId w:val="14"/>
  </w:num>
  <w:num w:numId="125">
    <w:abstractNumId w:val="27"/>
  </w:num>
  <w:num w:numId="126">
    <w:abstractNumId w:val="75"/>
  </w:num>
  <w:num w:numId="127">
    <w:abstractNumId w:val="63"/>
  </w:num>
  <w:num w:numId="128">
    <w:abstractNumId w:val="118"/>
  </w:num>
  <w:num w:numId="129">
    <w:abstractNumId w:val="82"/>
  </w:num>
  <w:num w:numId="130">
    <w:abstractNumId w:val="49"/>
  </w:num>
  <w:num w:numId="131">
    <w:abstractNumId w:val="62"/>
  </w:num>
  <w:num w:numId="132">
    <w:abstractNumId w:val="40"/>
  </w:num>
  <w:num w:numId="133">
    <w:abstractNumId w:val="131"/>
  </w:num>
  <w:num w:numId="134">
    <w:abstractNumId w:val="56"/>
  </w:num>
  <w:num w:numId="135">
    <w:abstractNumId w:val="96"/>
  </w:num>
  <w:num w:numId="136">
    <w:abstractNumId w:val="126"/>
  </w:num>
  <w:num w:numId="137">
    <w:abstractNumId w:val="125"/>
  </w:num>
  <w:num w:numId="138">
    <w:abstractNumId w:val="79"/>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OqIZpx0nkgURQBlr9l2qYvfHa2XlUAXvzNG99+9AZlDqt9nACR8kIrkc8mFbE4K+f/QTKR1nMACR9E/iooJQA==" w:salt="zKyq/hsXIiFq30IO2jdQC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D36"/>
    <w:rsid w:val="00006790"/>
    <w:rsid w:val="000073A8"/>
    <w:rsid w:val="00007C9E"/>
    <w:rsid w:val="00007FBC"/>
    <w:rsid w:val="00010359"/>
    <w:rsid w:val="0001181C"/>
    <w:rsid w:val="000124DA"/>
    <w:rsid w:val="000135C4"/>
    <w:rsid w:val="000143CD"/>
    <w:rsid w:val="00014452"/>
    <w:rsid w:val="000160B2"/>
    <w:rsid w:val="00016550"/>
    <w:rsid w:val="000170CD"/>
    <w:rsid w:val="00021921"/>
    <w:rsid w:val="00025058"/>
    <w:rsid w:val="00026139"/>
    <w:rsid w:val="00027D8E"/>
    <w:rsid w:val="00027F48"/>
    <w:rsid w:val="00027FDA"/>
    <w:rsid w:val="00030141"/>
    <w:rsid w:val="000333B0"/>
    <w:rsid w:val="00033CE9"/>
    <w:rsid w:val="00034A39"/>
    <w:rsid w:val="00035228"/>
    <w:rsid w:val="00036438"/>
    <w:rsid w:val="000378FD"/>
    <w:rsid w:val="000412E1"/>
    <w:rsid w:val="00042FE7"/>
    <w:rsid w:val="000462E9"/>
    <w:rsid w:val="00046EF4"/>
    <w:rsid w:val="00047B58"/>
    <w:rsid w:val="00047FE8"/>
    <w:rsid w:val="000503DE"/>
    <w:rsid w:val="00050C83"/>
    <w:rsid w:val="0005178C"/>
    <w:rsid w:val="0005253A"/>
    <w:rsid w:val="00053AE1"/>
    <w:rsid w:val="000551C8"/>
    <w:rsid w:val="000562A3"/>
    <w:rsid w:val="00057364"/>
    <w:rsid w:val="00057AFD"/>
    <w:rsid w:val="00057FE4"/>
    <w:rsid w:val="00061982"/>
    <w:rsid w:val="00063C1C"/>
    <w:rsid w:val="00063DD6"/>
    <w:rsid w:val="000657ED"/>
    <w:rsid w:val="00067778"/>
    <w:rsid w:val="000718FB"/>
    <w:rsid w:val="000738BA"/>
    <w:rsid w:val="00073C2D"/>
    <w:rsid w:val="00073E6B"/>
    <w:rsid w:val="000742DC"/>
    <w:rsid w:val="0007456D"/>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3F3"/>
    <w:rsid w:val="00093C41"/>
    <w:rsid w:val="00093DBC"/>
    <w:rsid w:val="00094C51"/>
    <w:rsid w:val="00094D64"/>
    <w:rsid w:val="00095FD5"/>
    <w:rsid w:val="000972CC"/>
    <w:rsid w:val="000A2374"/>
    <w:rsid w:val="000A254F"/>
    <w:rsid w:val="000A332F"/>
    <w:rsid w:val="000A37CE"/>
    <w:rsid w:val="000A5043"/>
    <w:rsid w:val="000A6D18"/>
    <w:rsid w:val="000A7AC5"/>
    <w:rsid w:val="000B081B"/>
    <w:rsid w:val="000B13E0"/>
    <w:rsid w:val="000B1A02"/>
    <w:rsid w:val="000B2C16"/>
    <w:rsid w:val="000B304F"/>
    <w:rsid w:val="000B40D0"/>
    <w:rsid w:val="000B4C37"/>
    <w:rsid w:val="000B5273"/>
    <w:rsid w:val="000B6567"/>
    <w:rsid w:val="000C02DB"/>
    <w:rsid w:val="000C45B6"/>
    <w:rsid w:val="000C4F81"/>
    <w:rsid w:val="000C5754"/>
    <w:rsid w:val="000C6B5D"/>
    <w:rsid w:val="000C75D7"/>
    <w:rsid w:val="000D1799"/>
    <w:rsid w:val="000D1D3E"/>
    <w:rsid w:val="000D21C9"/>
    <w:rsid w:val="000D3C19"/>
    <w:rsid w:val="000D4D31"/>
    <w:rsid w:val="000D624D"/>
    <w:rsid w:val="000D709D"/>
    <w:rsid w:val="000D7322"/>
    <w:rsid w:val="000E015F"/>
    <w:rsid w:val="000E1AED"/>
    <w:rsid w:val="000E249E"/>
    <w:rsid w:val="000E4F88"/>
    <w:rsid w:val="000E5C28"/>
    <w:rsid w:val="000E6991"/>
    <w:rsid w:val="000E69C4"/>
    <w:rsid w:val="000E7AD0"/>
    <w:rsid w:val="000E7BA6"/>
    <w:rsid w:val="000F0E3C"/>
    <w:rsid w:val="000F4C8A"/>
    <w:rsid w:val="000F5049"/>
    <w:rsid w:val="000F6353"/>
    <w:rsid w:val="000F66D4"/>
    <w:rsid w:val="000F772C"/>
    <w:rsid w:val="000F7751"/>
    <w:rsid w:val="00102485"/>
    <w:rsid w:val="001034DB"/>
    <w:rsid w:val="0010427C"/>
    <w:rsid w:val="00105CE3"/>
    <w:rsid w:val="00107975"/>
    <w:rsid w:val="00110881"/>
    <w:rsid w:val="00111856"/>
    <w:rsid w:val="001127B1"/>
    <w:rsid w:val="00113E08"/>
    <w:rsid w:val="00114125"/>
    <w:rsid w:val="00117141"/>
    <w:rsid w:val="001173B8"/>
    <w:rsid w:val="00117BF3"/>
    <w:rsid w:val="00120392"/>
    <w:rsid w:val="00120728"/>
    <w:rsid w:val="0012093E"/>
    <w:rsid w:val="00122C13"/>
    <w:rsid w:val="00124D41"/>
    <w:rsid w:val="00124FE5"/>
    <w:rsid w:val="00125A1D"/>
    <w:rsid w:val="00125D8A"/>
    <w:rsid w:val="001261DC"/>
    <w:rsid w:val="00130BB6"/>
    <w:rsid w:val="0013133B"/>
    <w:rsid w:val="00131414"/>
    <w:rsid w:val="00132D1B"/>
    <w:rsid w:val="00132FC7"/>
    <w:rsid w:val="0013412F"/>
    <w:rsid w:val="00135EB5"/>
    <w:rsid w:val="001408E2"/>
    <w:rsid w:val="00141322"/>
    <w:rsid w:val="00141B77"/>
    <w:rsid w:val="001427A0"/>
    <w:rsid w:val="00142BF0"/>
    <w:rsid w:val="00142D80"/>
    <w:rsid w:val="001451B5"/>
    <w:rsid w:val="00145821"/>
    <w:rsid w:val="00145843"/>
    <w:rsid w:val="00146004"/>
    <w:rsid w:val="0014625F"/>
    <w:rsid w:val="00146B5B"/>
    <w:rsid w:val="00146B98"/>
    <w:rsid w:val="00146E91"/>
    <w:rsid w:val="001478AB"/>
    <w:rsid w:val="00147E30"/>
    <w:rsid w:val="00150A14"/>
    <w:rsid w:val="0015137D"/>
    <w:rsid w:val="00151993"/>
    <w:rsid w:val="00153D06"/>
    <w:rsid w:val="00154FDF"/>
    <w:rsid w:val="001615F0"/>
    <w:rsid w:val="00162A3D"/>
    <w:rsid w:val="00162F40"/>
    <w:rsid w:val="00164773"/>
    <w:rsid w:val="00164A5F"/>
    <w:rsid w:val="00164D30"/>
    <w:rsid w:val="00167987"/>
    <w:rsid w:val="001712D9"/>
    <w:rsid w:val="00171A1D"/>
    <w:rsid w:val="001726FE"/>
    <w:rsid w:val="00172EA4"/>
    <w:rsid w:val="00173766"/>
    <w:rsid w:val="00176D7E"/>
    <w:rsid w:val="001805B6"/>
    <w:rsid w:val="00180B14"/>
    <w:rsid w:val="001824C6"/>
    <w:rsid w:val="00182D0F"/>
    <w:rsid w:val="001833CD"/>
    <w:rsid w:val="00184596"/>
    <w:rsid w:val="00185554"/>
    <w:rsid w:val="00186C60"/>
    <w:rsid w:val="00187AFF"/>
    <w:rsid w:val="00191427"/>
    <w:rsid w:val="001915A3"/>
    <w:rsid w:val="00191834"/>
    <w:rsid w:val="0019202E"/>
    <w:rsid w:val="001926C3"/>
    <w:rsid w:val="001938FE"/>
    <w:rsid w:val="00193F81"/>
    <w:rsid w:val="0019450F"/>
    <w:rsid w:val="00195F8F"/>
    <w:rsid w:val="00196C5B"/>
    <w:rsid w:val="001A00D6"/>
    <w:rsid w:val="001A16FE"/>
    <w:rsid w:val="001A3469"/>
    <w:rsid w:val="001A4C47"/>
    <w:rsid w:val="001A5432"/>
    <w:rsid w:val="001A5B8C"/>
    <w:rsid w:val="001A7AB9"/>
    <w:rsid w:val="001B0162"/>
    <w:rsid w:val="001B161A"/>
    <w:rsid w:val="001B2C4D"/>
    <w:rsid w:val="001B2C6B"/>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3D19"/>
    <w:rsid w:val="001C4561"/>
    <w:rsid w:val="001C456C"/>
    <w:rsid w:val="001C4617"/>
    <w:rsid w:val="001C574D"/>
    <w:rsid w:val="001C5A8B"/>
    <w:rsid w:val="001C676A"/>
    <w:rsid w:val="001C6BC5"/>
    <w:rsid w:val="001C7792"/>
    <w:rsid w:val="001D0A59"/>
    <w:rsid w:val="001D0AFA"/>
    <w:rsid w:val="001D21B5"/>
    <w:rsid w:val="001D22B1"/>
    <w:rsid w:val="001D2367"/>
    <w:rsid w:val="001D2B10"/>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55AF"/>
    <w:rsid w:val="001F60AC"/>
    <w:rsid w:val="001F6A8F"/>
    <w:rsid w:val="002012D5"/>
    <w:rsid w:val="002014E5"/>
    <w:rsid w:val="00203EBE"/>
    <w:rsid w:val="00204D3D"/>
    <w:rsid w:val="0020587F"/>
    <w:rsid w:val="00205A27"/>
    <w:rsid w:val="0020626F"/>
    <w:rsid w:val="00206653"/>
    <w:rsid w:val="00206BD2"/>
    <w:rsid w:val="0020720E"/>
    <w:rsid w:val="0021080B"/>
    <w:rsid w:val="00211200"/>
    <w:rsid w:val="00211544"/>
    <w:rsid w:val="002122DC"/>
    <w:rsid w:val="00212545"/>
    <w:rsid w:val="0021360B"/>
    <w:rsid w:val="00214002"/>
    <w:rsid w:val="00214695"/>
    <w:rsid w:val="00214E0B"/>
    <w:rsid w:val="00216179"/>
    <w:rsid w:val="00217720"/>
    <w:rsid w:val="00217946"/>
    <w:rsid w:val="00220DD7"/>
    <w:rsid w:val="00223FAB"/>
    <w:rsid w:val="002243AF"/>
    <w:rsid w:val="002244D0"/>
    <w:rsid w:val="002257C0"/>
    <w:rsid w:val="00232326"/>
    <w:rsid w:val="002334EE"/>
    <w:rsid w:val="002348C1"/>
    <w:rsid w:val="00235A4C"/>
    <w:rsid w:val="002369DD"/>
    <w:rsid w:val="00236F9E"/>
    <w:rsid w:val="00237C8C"/>
    <w:rsid w:val="0024288B"/>
    <w:rsid w:val="002450C1"/>
    <w:rsid w:val="00245794"/>
    <w:rsid w:val="00245FCD"/>
    <w:rsid w:val="0024603C"/>
    <w:rsid w:val="00250E35"/>
    <w:rsid w:val="00252563"/>
    <w:rsid w:val="002539CA"/>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4E7"/>
    <w:rsid w:val="002874F8"/>
    <w:rsid w:val="002876CB"/>
    <w:rsid w:val="002959F2"/>
    <w:rsid w:val="002970BF"/>
    <w:rsid w:val="002A1032"/>
    <w:rsid w:val="002A13D4"/>
    <w:rsid w:val="002A177B"/>
    <w:rsid w:val="002A52DF"/>
    <w:rsid w:val="002A550F"/>
    <w:rsid w:val="002A557F"/>
    <w:rsid w:val="002A694C"/>
    <w:rsid w:val="002A6F11"/>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D18DF"/>
    <w:rsid w:val="002D1E1D"/>
    <w:rsid w:val="002D1E40"/>
    <w:rsid w:val="002D1FC0"/>
    <w:rsid w:val="002D229A"/>
    <w:rsid w:val="002D349F"/>
    <w:rsid w:val="002D3D0D"/>
    <w:rsid w:val="002D4CD4"/>
    <w:rsid w:val="002D500F"/>
    <w:rsid w:val="002D5773"/>
    <w:rsid w:val="002E0221"/>
    <w:rsid w:val="002E0FE3"/>
    <w:rsid w:val="002E330A"/>
    <w:rsid w:val="002E3320"/>
    <w:rsid w:val="002E43DF"/>
    <w:rsid w:val="002E5652"/>
    <w:rsid w:val="002E6C42"/>
    <w:rsid w:val="002F091C"/>
    <w:rsid w:val="002F096C"/>
    <w:rsid w:val="002F0F74"/>
    <w:rsid w:val="002F28C9"/>
    <w:rsid w:val="002F311B"/>
    <w:rsid w:val="002F4F7A"/>
    <w:rsid w:val="002F5841"/>
    <w:rsid w:val="002F711C"/>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6A6"/>
    <w:rsid w:val="00321AC6"/>
    <w:rsid w:val="0032446B"/>
    <w:rsid w:val="00324F68"/>
    <w:rsid w:val="003260DF"/>
    <w:rsid w:val="00326C8F"/>
    <w:rsid w:val="00327D97"/>
    <w:rsid w:val="00330D67"/>
    <w:rsid w:val="00331D75"/>
    <w:rsid w:val="00331FB4"/>
    <w:rsid w:val="003322E1"/>
    <w:rsid w:val="003327CB"/>
    <w:rsid w:val="00332CF0"/>
    <w:rsid w:val="00334ACB"/>
    <w:rsid w:val="0034017E"/>
    <w:rsid w:val="00340473"/>
    <w:rsid w:val="00340969"/>
    <w:rsid w:val="00343623"/>
    <w:rsid w:val="0034470B"/>
    <w:rsid w:val="00345D37"/>
    <w:rsid w:val="00346353"/>
    <w:rsid w:val="00346606"/>
    <w:rsid w:val="00347E98"/>
    <w:rsid w:val="003502BE"/>
    <w:rsid w:val="00350853"/>
    <w:rsid w:val="00350979"/>
    <w:rsid w:val="00351249"/>
    <w:rsid w:val="00351512"/>
    <w:rsid w:val="00352500"/>
    <w:rsid w:val="003528B0"/>
    <w:rsid w:val="003537CB"/>
    <w:rsid w:val="00354409"/>
    <w:rsid w:val="003550A9"/>
    <w:rsid w:val="00356845"/>
    <w:rsid w:val="003570F3"/>
    <w:rsid w:val="00357E5C"/>
    <w:rsid w:val="00357F60"/>
    <w:rsid w:val="003612F5"/>
    <w:rsid w:val="003613B6"/>
    <w:rsid w:val="003626EB"/>
    <w:rsid w:val="00363F19"/>
    <w:rsid w:val="00364260"/>
    <w:rsid w:val="00364524"/>
    <w:rsid w:val="0036490C"/>
    <w:rsid w:val="0036497B"/>
    <w:rsid w:val="0036533C"/>
    <w:rsid w:val="003656F4"/>
    <w:rsid w:val="00365FF5"/>
    <w:rsid w:val="003661AF"/>
    <w:rsid w:val="00366459"/>
    <w:rsid w:val="00366693"/>
    <w:rsid w:val="003667B6"/>
    <w:rsid w:val="0036706E"/>
    <w:rsid w:val="00367371"/>
    <w:rsid w:val="00367598"/>
    <w:rsid w:val="00370309"/>
    <w:rsid w:val="00371145"/>
    <w:rsid w:val="0037117E"/>
    <w:rsid w:val="00372237"/>
    <w:rsid w:val="0037248B"/>
    <w:rsid w:val="003748ED"/>
    <w:rsid w:val="00375BEA"/>
    <w:rsid w:val="00375EB3"/>
    <w:rsid w:val="00380B0A"/>
    <w:rsid w:val="00381A47"/>
    <w:rsid w:val="00382F47"/>
    <w:rsid w:val="003832B4"/>
    <w:rsid w:val="00383A33"/>
    <w:rsid w:val="00383D5F"/>
    <w:rsid w:val="00384758"/>
    <w:rsid w:val="003848FD"/>
    <w:rsid w:val="00384EAA"/>
    <w:rsid w:val="0038547E"/>
    <w:rsid w:val="00386377"/>
    <w:rsid w:val="00387C11"/>
    <w:rsid w:val="00391025"/>
    <w:rsid w:val="0039140A"/>
    <w:rsid w:val="00391629"/>
    <w:rsid w:val="00394D07"/>
    <w:rsid w:val="00396D3A"/>
    <w:rsid w:val="003A1DEE"/>
    <w:rsid w:val="003A215A"/>
    <w:rsid w:val="003A23DF"/>
    <w:rsid w:val="003A4439"/>
    <w:rsid w:val="003A4D4F"/>
    <w:rsid w:val="003A7B15"/>
    <w:rsid w:val="003A7CB7"/>
    <w:rsid w:val="003B120F"/>
    <w:rsid w:val="003B1260"/>
    <w:rsid w:val="003B16D8"/>
    <w:rsid w:val="003B1D52"/>
    <w:rsid w:val="003B1F78"/>
    <w:rsid w:val="003B401E"/>
    <w:rsid w:val="003B4B1F"/>
    <w:rsid w:val="003B4B20"/>
    <w:rsid w:val="003B6137"/>
    <w:rsid w:val="003B6DF5"/>
    <w:rsid w:val="003C234D"/>
    <w:rsid w:val="003C27E9"/>
    <w:rsid w:val="003C2F47"/>
    <w:rsid w:val="003C3441"/>
    <w:rsid w:val="003C5131"/>
    <w:rsid w:val="003C5633"/>
    <w:rsid w:val="003C64F7"/>
    <w:rsid w:val="003C6E68"/>
    <w:rsid w:val="003C767E"/>
    <w:rsid w:val="003C7D08"/>
    <w:rsid w:val="003C7D0C"/>
    <w:rsid w:val="003D0466"/>
    <w:rsid w:val="003D2F20"/>
    <w:rsid w:val="003D3E7F"/>
    <w:rsid w:val="003D4105"/>
    <w:rsid w:val="003D65F0"/>
    <w:rsid w:val="003D7765"/>
    <w:rsid w:val="003D7B1A"/>
    <w:rsid w:val="003E1A68"/>
    <w:rsid w:val="003E2004"/>
    <w:rsid w:val="003E2EB9"/>
    <w:rsid w:val="003E44D2"/>
    <w:rsid w:val="003E5009"/>
    <w:rsid w:val="003E53E1"/>
    <w:rsid w:val="003E5CC0"/>
    <w:rsid w:val="003E6D39"/>
    <w:rsid w:val="003F0598"/>
    <w:rsid w:val="003F0B86"/>
    <w:rsid w:val="003F4046"/>
    <w:rsid w:val="003F6DD1"/>
    <w:rsid w:val="003F6E4F"/>
    <w:rsid w:val="00400831"/>
    <w:rsid w:val="004018BB"/>
    <w:rsid w:val="00401989"/>
    <w:rsid w:val="00402234"/>
    <w:rsid w:val="004032C2"/>
    <w:rsid w:val="00403402"/>
    <w:rsid w:val="00403A7F"/>
    <w:rsid w:val="00403ADB"/>
    <w:rsid w:val="00403E40"/>
    <w:rsid w:val="00404442"/>
    <w:rsid w:val="00405737"/>
    <w:rsid w:val="00406B37"/>
    <w:rsid w:val="004070D3"/>
    <w:rsid w:val="004070D6"/>
    <w:rsid w:val="00411278"/>
    <w:rsid w:val="00411D50"/>
    <w:rsid w:val="00412F86"/>
    <w:rsid w:val="0041321D"/>
    <w:rsid w:val="00414747"/>
    <w:rsid w:val="00415A02"/>
    <w:rsid w:val="00421C1B"/>
    <w:rsid w:val="004242E0"/>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A1C"/>
    <w:rsid w:val="0044115F"/>
    <w:rsid w:val="00441463"/>
    <w:rsid w:val="00441826"/>
    <w:rsid w:val="00444BF3"/>
    <w:rsid w:val="00445208"/>
    <w:rsid w:val="00445B1C"/>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26F1"/>
    <w:rsid w:val="0046348B"/>
    <w:rsid w:val="00463C63"/>
    <w:rsid w:val="00463F2C"/>
    <w:rsid w:val="0046511D"/>
    <w:rsid w:val="00466620"/>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42A"/>
    <w:rsid w:val="004965BC"/>
    <w:rsid w:val="004A0230"/>
    <w:rsid w:val="004A0C7A"/>
    <w:rsid w:val="004A2EBA"/>
    <w:rsid w:val="004A3B6F"/>
    <w:rsid w:val="004A3CF3"/>
    <w:rsid w:val="004A629B"/>
    <w:rsid w:val="004A65A9"/>
    <w:rsid w:val="004A6E6A"/>
    <w:rsid w:val="004A79FE"/>
    <w:rsid w:val="004A7C8F"/>
    <w:rsid w:val="004B00F0"/>
    <w:rsid w:val="004B0A15"/>
    <w:rsid w:val="004B0B65"/>
    <w:rsid w:val="004B2DE9"/>
    <w:rsid w:val="004B3370"/>
    <w:rsid w:val="004B4419"/>
    <w:rsid w:val="004B4D47"/>
    <w:rsid w:val="004C401D"/>
    <w:rsid w:val="004C49E7"/>
    <w:rsid w:val="004C4ADC"/>
    <w:rsid w:val="004C4E77"/>
    <w:rsid w:val="004C52E0"/>
    <w:rsid w:val="004C554C"/>
    <w:rsid w:val="004C58A5"/>
    <w:rsid w:val="004C5D54"/>
    <w:rsid w:val="004C666F"/>
    <w:rsid w:val="004C7B4B"/>
    <w:rsid w:val="004D0BC9"/>
    <w:rsid w:val="004D0C73"/>
    <w:rsid w:val="004D12DB"/>
    <w:rsid w:val="004D45C9"/>
    <w:rsid w:val="004D7E31"/>
    <w:rsid w:val="004E2BD8"/>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18E3"/>
    <w:rsid w:val="0050264C"/>
    <w:rsid w:val="00503CCB"/>
    <w:rsid w:val="005041EB"/>
    <w:rsid w:val="00504268"/>
    <w:rsid w:val="0050430D"/>
    <w:rsid w:val="00505BC9"/>
    <w:rsid w:val="005062A6"/>
    <w:rsid w:val="00510251"/>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3D25"/>
    <w:rsid w:val="00524D58"/>
    <w:rsid w:val="00526385"/>
    <w:rsid w:val="00526674"/>
    <w:rsid w:val="00527BA8"/>
    <w:rsid w:val="005311DA"/>
    <w:rsid w:val="00531865"/>
    <w:rsid w:val="0053332D"/>
    <w:rsid w:val="00533483"/>
    <w:rsid w:val="00534761"/>
    <w:rsid w:val="00534CC4"/>
    <w:rsid w:val="00534DFE"/>
    <w:rsid w:val="005350D6"/>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3850"/>
    <w:rsid w:val="00554DCF"/>
    <w:rsid w:val="00555231"/>
    <w:rsid w:val="00557D8E"/>
    <w:rsid w:val="0056080F"/>
    <w:rsid w:val="005622C1"/>
    <w:rsid w:val="005627D7"/>
    <w:rsid w:val="005627F5"/>
    <w:rsid w:val="00562C45"/>
    <w:rsid w:val="00562F36"/>
    <w:rsid w:val="005637E3"/>
    <w:rsid w:val="005640B4"/>
    <w:rsid w:val="00564F69"/>
    <w:rsid w:val="005656B8"/>
    <w:rsid w:val="00566C7D"/>
    <w:rsid w:val="00566EF7"/>
    <w:rsid w:val="00567A04"/>
    <w:rsid w:val="00570832"/>
    <w:rsid w:val="00570BB9"/>
    <w:rsid w:val="00570DA6"/>
    <w:rsid w:val="00571206"/>
    <w:rsid w:val="00573699"/>
    <w:rsid w:val="00573880"/>
    <w:rsid w:val="005808BA"/>
    <w:rsid w:val="00580F2E"/>
    <w:rsid w:val="00583A06"/>
    <w:rsid w:val="00583DF4"/>
    <w:rsid w:val="005845F3"/>
    <w:rsid w:val="00584C5E"/>
    <w:rsid w:val="00587AA3"/>
    <w:rsid w:val="005903D6"/>
    <w:rsid w:val="00591EAB"/>
    <w:rsid w:val="00592870"/>
    <w:rsid w:val="00592902"/>
    <w:rsid w:val="005934E9"/>
    <w:rsid w:val="00593866"/>
    <w:rsid w:val="00594019"/>
    <w:rsid w:val="00595412"/>
    <w:rsid w:val="005967F0"/>
    <w:rsid w:val="005A13F3"/>
    <w:rsid w:val="005A31B1"/>
    <w:rsid w:val="005A4228"/>
    <w:rsid w:val="005A5497"/>
    <w:rsid w:val="005A6BEF"/>
    <w:rsid w:val="005A71CC"/>
    <w:rsid w:val="005B0E08"/>
    <w:rsid w:val="005B2DEA"/>
    <w:rsid w:val="005B2E8E"/>
    <w:rsid w:val="005B448D"/>
    <w:rsid w:val="005B5624"/>
    <w:rsid w:val="005C04CC"/>
    <w:rsid w:val="005C092C"/>
    <w:rsid w:val="005C2E3D"/>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CD0"/>
    <w:rsid w:val="005D4F12"/>
    <w:rsid w:val="005D5C69"/>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2BA1"/>
    <w:rsid w:val="00604709"/>
    <w:rsid w:val="0060484A"/>
    <w:rsid w:val="0060609F"/>
    <w:rsid w:val="00606344"/>
    <w:rsid w:val="00607C19"/>
    <w:rsid w:val="0061395A"/>
    <w:rsid w:val="00614884"/>
    <w:rsid w:val="006171D7"/>
    <w:rsid w:val="006172C8"/>
    <w:rsid w:val="00617388"/>
    <w:rsid w:val="00617808"/>
    <w:rsid w:val="006179AC"/>
    <w:rsid w:val="00620473"/>
    <w:rsid w:val="006208BD"/>
    <w:rsid w:val="0062100B"/>
    <w:rsid w:val="00621922"/>
    <w:rsid w:val="00623BD4"/>
    <w:rsid w:val="006251CC"/>
    <w:rsid w:val="0062520E"/>
    <w:rsid w:val="00625B53"/>
    <w:rsid w:val="00625D66"/>
    <w:rsid w:val="00626591"/>
    <w:rsid w:val="00627898"/>
    <w:rsid w:val="00627AA8"/>
    <w:rsid w:val="00627DD1"/>
    <w:rsid w:val="00630194"/>
    <w:rsid w:val="00630B17"/>
    <w:rsid w:val="00631474"/>
    <w:rsid w:val="00633088"/>
    <w:rsid w:val="00634635"/>
    <w:rsid w:val="006356DF"/>
    <w:rsid w:val="0063794C"/>
    <w:rsid w:val="006404F6"/>
    <w:rsid w:val="006406F7"/>
    <w:rsid w:val="00641BE9"/>
    <w:rsid w:val="0064287F"/>
    <w:rsid w:val="00643227"/>
    <w:rsid w:val="00643654"/>
    <w:rsid w:val="00643EB7"/>
    <w:rsid w:val="0064458F"/>
    <w:rsid w:val="00644B15"/>
    <w:rsid w:val="00646BAB"/>
    <w:rsid w:val="0065047F"/>
    <w:rsid w:val="00651D71"/>
    <w:rsid w:val="00651E02"/>
    <w:rsid w:val="00652CDE"/>
    <w:rsid w:val="006552D9"/>
    <w:rsid w:val="006562CF"/>
    <w:rsid w:val="00657A09"/>
    <w:rsid w:val="00657BED"/>
    <w:rsid w:val="006603A8"/>
    <w:rsid w:val="00660A57"/>
    <w:rsid w:val="00660C4E"/>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8475E"/>
    <w:rsid w:val="00686CFA"/>
    <w:rsid w:val="0069012B"/>
    <w:rsid w:val="00690E84"/>
    <w:rsid w:val="00691BD1"/>
    <w:rsid w:val="00691FDE"/>
    <w:rsid w:val="006920E2"/>
    <w:rsid w:val="00692DD1"/>
    <w:rsid w:val="0069757C"/>
    <w:rsid w:val="006979FA"/>
    <w:rsid w:val="006A01DA"/>
    <w:rsid w:val="006A0354"/>
    <w:rsid w:val="006A06F4"/>
    <w:rsid w:val="006A1055"/>
    <w:rsid w:val="006A2335"/>
    <w:rsid w:val="006A274F"/>
    <w:rsid w:val="006A3271"/>
    <w:rsid w:val="006A3AE7"/>
    <w:rsid w:val="006A5E31"/>
    <w:rsid w:val="006A5F31"/>
    <w:rsid w:val="006A622C"/>
    <w:rsid w:val="006A63A6"/>
    <w:rsid w:val="006B13D6"/>
    <w:rsid w:val="006B1A8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1588"/>
    <w:rsid w:val="006E3BD8"/>
    <w:rsid w:val="006E4476"/>
    <w:rsid w:val="006E583E"/>
    <w:rsid w:val="006E7BB3"/>
    <w:rsid w:val="006F0993"/>
    <w:rsid w:val="006F0B8F"/>
    <w:rsid w:val="006F0E8A"/>
    <w:rsid w:val="006F10D2"/>
    <w:rsid w:val="006F1BA1"/>
    <w:rsid w:val="006F36C9"/>
    <w:rsid w:val="006F534A"/>
    <w:rsid w:val="006F57D7"/>
    <w:rsid w:val="006F5D5B"/>
    <w:rsid w:val="0070162F"/>
    <w:rsid w:val="00702094"/>
    <w:rsid w:val="007021E9"/>
    <w:rsid w:val="00703DB1"/>
    <w:rsid w:val="0070514F"/>
    <w:rsid w:val="00705B6D"/>
    <w:rsid w:val="007070B3"/>
    <w:rsid w:val="00707B6A"/>
    <w:rsid w:val="00710889"/>
    <w:rsid w:val="00710936"/>
    <w:rsid w:val="00711E8E"/>
    <w:rsid w:val="00712AA5"/>
    <w:rsid w:val="0071311C"/>
    <w:rsid w:val="0071467F"/>
    <w:rsid w:val="007148C1"/>
    <w:rsid w:val="00714EDD"/>
    <w:rsid w:val="00716C92"/>
    <w:rsid w:val="00721322"/>
    <w:rsid w:val="007222E7"/>
    <w:rsid w:val="00722EF6"/>
    <w:rsid w:val="00725893"/>
    <w:rsid w:val="0072599A"/>
    <w:rsid w:val="00725CE8"/>
    <w:rsid w:val="00726665"/>
    <w:rsid w:val="00726A1E"/>
    <w:rsid w:val="0072720B"/>
    <w:rsid w:val="007321E7"/>
    <w:rsid w:val="00732AB8"/>
    <w:rsid w:val="00732D21"/>
    <w:rsid w:val="00732F38"/>
    <w:rsid w:val="00734A1E"/>
    <w:rsid w:val="00735E6E"/>
    <w:rsid w:val="0073663C"/>
    <w:rsid w:val="00737B2B"/>
    <w:rsid w:val="007409B0"/>
    <w:rsid w:val="00741FA2"/>
    <w:rsid w:val="007426BB"/>
    <w:rsid w:val="00743C1C"/>
    <w:rsid w:val="00744129"/>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70002"/>
    <w:rsid w:val="007705C0"/>
    <w:rsid w:val="00771528"/>
    <w:rsid w:val="00772053"/>
    <w:rsid w:val="0077220E"/>
    <w:rsid w:val="007725C8"/>
    <w:rsid w:val="00773290"/>
    <w:rsid w:val="00773C10"/>
    <w:rsid w:val="0077431D"/>
    <w:rsid w:val="00775A00"/>
    <w:rsid w:val="00776887"/>
    <w:rsid w:val="00777140"/>
    <w:rsid w:val="0078046A"/>
    <w:rsid w:val="0078046D"/>
    <w:rsid w:val="00780700"/>
    <w:rsid w:val="00781129"/>
    <w:rsid w:val="00782064"/>
    <w:rsid w:val="007848A3"/>
    <w:rsid w:val="00784F38"/>
    <w:rsid w:val="00786319"/>
    <w:rsid w:val="00786499"/>
    <w:rsid w:val="00787B72"/>
    <w:rsid w:val="00787E69"/>
    <w:rsid w:val="007909FC"/>
    <w:rsid w:val="00791255"/>
    <w:rsid w:val="00794D01"/>
    <w:rsid w:val="0079514B"/>
    <w:rsid w:val="00796824"/>
    <w:rsid w:val="00797DBE"/>
    <w:rsid w:val="007A0B9C"/>
    <w:rsid w:val="007A0C04"/>
    <w:rsid w:val="007A0D56"/>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8B7"/>
    <w:rsid w:val="007C3A22"/>
    <w:rsid w:val="007C472A"/>
    <w:rsid w:val="007C4D13"/>
    <w:rsid w:val="007C7028"/>
    <w:rsid w:val="007C7D4D"/>
    <w:rsid w:val="007C7F1C"/>
    <w:rsid w:val="007D0C46"/>
    <w:rsid w:val="007D1A0E"/>
    <w:rsid w:val="007D272B"/>
    <w:rsid w:val="007D3931"/>
    <w:rsid w:val="007D4890"/>
    <w:rsid w:val="007D4C18"/>
    <w:rsid w:val="007D5CAC"/>
    <w:rsid w:val="007D63E7"/>
    <w:rsid w:val="007D71DE"/>
    <w:rsid w:val="007D7C96"/>
    <w:rsid w:val="007D7CD1"/>
    <w:rsid w:val="007E0DD3"/>
    <w:rsid w:val="007E3BF8"/>
    <w:rsid w:val="007E3E4B"/>
    <w:rsid w:val="007E5306"/>
    <w:rsid w:val="007E6B27"/>
    <w:rsid w:val="007F032D"/>
    <w:rsid w:val="007F042D"/>
    <w:rsid w:val="007F350D"/>
    <w:rsid w:val="007F4907"/>
    <w:rsid w:val="007F663D"/>
    <w:rsid w:val="007F6B5B"/>
    <w:rsid w:val="00802082"/>
    <w:rsid w:val="00803E40"/>
    <w:rsid w:val="0080499B"/>
    <w:rsid w:val="00804ABA"/>
    <w:rsid w:val="00804E5D"/>
    <w:rsid w:val="00804F5E"/>
    <w:rsid w:val="00806CA5"/>
    <w:rsid w:val="008115A4"/>
    <w:rsid w:val="008115B6"/>
    <w:rsid w:val="00811CDB"/>
    <w:rsid w:val="008143D3"/>
    <w:rsid w:val="008148F6"/>
    <w:rsid w:val="00816928"/>
    <w:rsid w:val="008169BB"/>
    <w:rsid w:val="008173D6"/>
    <w:rsid w:val="0082133B"/>
    <w:rsid w:val="00821D72"/>
    <w:rsid w:val="008223FF"/>
    <w:rsid w:val="00822828"/>
    <w:rsid w:val="00824226"/>
    <w:rsid w:val="00826292"/>
    <w:rsid w:val="008269AC"/>
    <w:rsid w:val="008269C6"/>
    <w:rsid w:val="00826F20"/>
    <w:rsid w:val="00832A0B"/>
    <w:rsid w:val="00835B90"/>
    <w:rsid w:val="00837073"/>
    <w:rsid w:val="008377BE"/>
    <w:rsid w:val="00841A88"/>
    <w:rsid w:val="00842011"/>
    <w:rsid w:val="00842FD7"/>
    <w:rsid w:val="00843427"/>
    <w:rsid w:val="00843E55"/>
    <w:rsid w:val="00846FEE"/>
    <w:rsid w:val="0084708E"/>
    <w:rsid w:val="008500E3"/>
    <w:rsid w:val="00850937"/>
    <w:rsid w:val="00851C68"/>
    <w:rsid w:val="0085355B"/>
    <w:rsid w:val="008562F0"/>
    <w:rsid w:val="00856D6D"/>
    <w:rsid w:val="008576FB"/>
    <w:rsid w:val="0086037F"/>
    <w:rsid w:val="008604CD"/>
    <w:rsid w:val="00861E19"/>
    <w:rsid w:val="008629F8"/>
    <w:rsid w:val="00863A0F"/>
    <w:rsid w:val="00863AB0"/>
    <w:rsid w:val="008640C8"/>
    <w:rsid w:val="00865283"/>
    <w:rsid w:val="008655C4"/>
    <w:rsid w:val="00865993"/>
    <w:rsid w:val="00866865"/>
    <w:rsid w:val="008679F6"/>
    <w:rsid w:val="008709AC"/>
    <w:rsid w:val="0087112F"/>
    <w:rsid w:val="00871FC5"/>
    <w:rsid w:val="00872BA7"/>
    <w:rsid w:val="00873ED7"/>
    <w:rsid w:val="008748FC"/>
    <w:rsid w:val="00876C63"/>
    <w:rsid w:val="00880591"/>
    <w:rsid w:val="008815FC"/>
    <w:rsid w:val="00881663"/>
    <w:rsid w:val="0088234D"/>
    <w:rsid w:val="00883A7F"/>
    <w:rsid w:val="00884971"/>
    <w:rsid w:val="00884EF1"/>
    <w:rsid w:val="00886ED6"/>
    <w:rsid w:val="00887536"/>
    <w:rsid w:val="0088762E"/>
    <w:rsid w:val="00887E33"/>
    <w:rsid w:val="00891C67"/>
    <w:rsid w:val="00892D0D"/>
    <w:rsid w:val="00892E16"/>
    <w:rsid w:val="00893D95"/>
    <w:rsid w:val="00894336"/>
    <w:rsid w:val="0089539D"/>
    <w:rsid w:val="00896A17"/>
    <w:rsid w:val="00897068"/>
    <w:rsid w:val="0089779D"/>
    <w:rsid w:val="008A18A3"/>
    <w:rsid w:val="008A2388"/>
    <w:rsid w:val="008A2CC7"/>
    <w:rsid w:val="008A31D6"/>
    <w:rsid w:val="008A503D"/>
    <w:rsid w:val="008A5C28"/>
    <w:rsid w:val="008A7355"/>
    <w:rsid w:val="008B0E81"/>
    <w:rsid w:val="008B177C"/>
    <w:rsid w:val="008B2342"/>
    <w:rsid w:val="008B3680"/>
    <w:rsid w:val="008B3953"/>
    <w:rsid w:val="008B39C9"/>
    <w:rsid w:val="008B40F6"/>
    <w:rsid w:val="008B5DB9"/>
    <w:rsid w:val="008B653D"/>
    <w:rsid w:val="008C03B5"/>
    <w:rsid w:val="008C1058"/>
    <w:rsid w:val="008C17EE"/>
    <w:rsid w:val="008C189B"/>
    <w:rsid w:val="008C2185"/>
    <w:rsid w:val="008C3E3A"/>
    <w:rsid w:val="008C60D8"/>
    <w:rsid w:val="008C7CBD"/>
    <w:rsid w:val="008D16B1"/>
    <w:rsid w:val="008D191C"/>
    <w:rsid w:val="008D1F55"/>
    <w:rsid w:val="008D4FC9"/>
    <w:rsid w:val="008D52E1"/>
    <w:rsid w:val="008D5A46"/>
    <w:rsid w:val="008D72A0"/>
    <w:rsid w:val="008D758A"/>
    <w:rsid w:val="008E10A0"/>
    <w:rsid w:val="008E1A52"/>
    <w:rsid w:val="008E1E19"/>
    <w:rsid w:val="008E2CA4"/>
    <w:rsid w:val="008E631C"/>
    <w:rsid w:val="008E691B"/>
    <w:rsid w:val="008E78C6"/>
    <w:rsid w:val="008F0296"/>
    <w:rsid w:val="008F22BC"/>
    <w:rsid w:val="008F2431"/>
    <w:rsid w:val="008F2561"/>
    <w:rsid w:val="008F3D5F"/>
    <w:rsid w:val="008F3FF2"/>
    <w:rsid w:val="008F50BC"/>
    <w:rsid w:val="008F68A6"/>
    <w:rsid w:val="008F7982"/>
    <w:rsid w:val="00900211"/>
    <w:rsid w:val="009004D4"/>
    <w:rsid w:val="0090152C"/>
    <w:rsid w:val="00901856"/>
    <w:rsid w:val="009021C6"/>
    <w:rsid w:val="00903115"/>
    <w:rsid w:val="00903F10"/>
    <w:rsid w:val="00904649"/>
    <w:rsid w:val="009056E8"/>
    <w:rsid w:val="00905EE2"/>
    <w:rsid w:val="00906501"/>
    <w:rsid w:val="009070FB"/>
    <w:rsid w:val="00907C82"/>
    <w:rsid w:val="00911E3D"/>
    <w:rsid w:val="00912DE2"/>
    <w:rsid w:val="00913323"/>
    <w:rsid w:val="0091420B"/>
    <w:rsid w:val="0091467F"/>
    <w:rsid w:val="00915199"/>
    <w:rsid w:val="00915399"/>
    <w:rsid w:val="00916542"/>
    <w:rsid w:val="00916826"/>
    <w:rsid w:val="0091771B"/>
    <w:rsid w:val="00917E79"/>
    <w:rsid w:val="009214B8"/>
    <w:rsid w:val="00921DCF"/>
    <w:rsid w:val="0092383C"/>
    <w:rsid w:val="00923B98"/>
    <w:rsid w:val="00924D2F"/>
    <w:rsid w:val="00926906"/>
    <w:rsid w:val="00930811"/>
    <w:rsid w:val="00930B7A"/>
    <w:rsid w:val="0093109F"/>
    <w:rsid w:val="00931AA0"/>
    <w:rsid w:val="00931CC9"/>
    <w:rsid w:val="00933B05"/>
    <w:rsid w:val="009345F2"/>
    <w:rsid w:val="0093624D"/>
    <w:rsid w:val="00943608"/>
    <w:rsid w:val="00943952"/>
    <w:rsid w:val="00944F92"/>
    <w:rsid w:val="00947E28"/>
    <w:rsid w:val="00950825"/>
    <w:rsid w:val="00950A33"/>
    <w:rsid w:val="009510FE"/>
    <w:rsid w:val="00951BBF"/>
    <w:rsid w:val="00953943"/>
    <w:rsid w:val="00953ADD"/>
    <w:rsid w:val="00955838"/>
    <w:rsid w:val="00955B1B"/>
    <w:rsid w:val="00956ED0"/>
    <w:rsid w:val="009606FE"/>
    <w:rsid w:val="00962037"/>
    <w:rsid w:val="009623FA"/>
    <w:rsid w:val="0096450B"/>
    <w:rsid w:val="009648BD"/>
    <w:rsid w:val="00964903"/>
    <w:rsid w:val="00967892"/>
    <w:rsid w:val="00967955"/>
    <w:rsid w:val="00967CAD"/>
    <w:rsid w:val="00971C49"/>
    <w:rsid w:val="00972D48"/>
    <w:rsid w:val="009745B4"/>
    <w:rsid w:val="009755BC"/>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33CC"/>
    <w:rsid w:val="009A414C"/>
    <w:rsid w:val="009A453C"/>
    <w:rsid w:val="009A58C4"/>
    <w:rsid w:val="009A5B44"/>
    <w:rsid w:val="009A6F68"/>
    <w:rsid w:val="009A723A"/>
    <w:rsid w:val="009A7BB3"/>
    <w:rsid w:val="009A7C97"/>
    <w:rsid w:val="009B10AC"/>
    <w:rsid w:val="009B17E2"/>
    <w:rsid w:val="009B4BDB"/>
    <w:rsid w:val="009B55D7"/>
    <w:rsid w:val="009B65F9"/>
    <w:rsid w:val="009B7732"/>
    <w:rsid w:val="009B7995"/>
    <w:rsid w:val="009C0A48"/>
    <w:rsid w:val="009C0FCB"/>
    <w:rsid w:val="009C314E"/>
    <w:rsid w:val="009C38F5"/>
    <w:rsid w:val="009C3E20"/>
    <w:rsid w:val="009C4E68"/>
    <w:rsid w:val="009C71B1"/>
    <w:rsid w:val="009C7A5E"/>
    <w:rsid w:val="009D1430"/>
    <w:rsid w:val="009D21F8"/>
    <w:rsid w:val="009D26F4"/>
    <w:rsid w:val="009D2E4B"/>
    <w:rsid w:val="009D303C"/>
    <w:rsid w:val="009D51AD"/>
    <w:rsid w:val="009D6C41"/>
    <w:rsid w:val="009D6D73"/>
    <w:rsid w:val="009E188F"/>
    <w:rsid w:val="009E2B74"/>
    <w:rsid w:val="009E3AE0"/>
    <w:rsid w:val="009E4307"/>
    <w:rsid w:val="009E4479"/>
    <w:rsid w:val="009E462B"/>
    <w:rsid w:val="009E5867"/>
    <w:rsid w:val="009E6365"/>
    <w:rsid w:val="009E6C4C"/>
    <w:rsid w:val="009F0C97"/>
    <w:rsid w:val="009F1DC7"/>
    <w:rsid w:val="009F55A9"/>
    <w:rsid w:val="009F57D1"/>
    <w:rsid w:val="009F7735"/>
    <w:rsid w:val="00A00338"/>
    <w:rsid w:val="00A004E8"/>
    <w:rsid w:val="00A01EC2"/>
    <w:rsid w:val="00A04CCF"/>
    <w:rsid w:val="00A05C71"/>
    <w:rsid w:val="00A0709A"/>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54F1"/>
    <w:rsid w:val="00A26CCB"/>
    <w:rsid w:val="00A3168A"/>
    <w:rsid w:val="00A324E3"/>
    <w:rsid w:val="00A33463"/>
    <w:rsid w:val="00A336F7"/>
    <w:rsid w:val="00A33C90"/>
    <w:rsid w:val="00A36405"/>
    <w:rsid w:val="00A37821"/>
    <w:rsid w:val="00A37F83"/>
    <w:rsid w:val="00A400FC"/>
    <w:rsid w:val="00A4285B"/>
    <w:rsid w:val="00A4310E"/>
    <w:rsid w:val="00A4331F"/>
    <w:rsid w:val="00A43AD8"/>
    <w:rsid w:val="00A44A15"/>
    <w:rsid w:val="00A45DC8"/>
    <w:rsid w:val="00A461DF"/>
    <w:rsid w:val="00A50006"/>
    <w:rsid w:val="00A5083B"/>
    <w:rsid w:val="00A50954"/>
    <w:rsid w:val="00A50CF9"/>
    <w:rsid w:val="00A527B6"/>
    <w:rsid w:val="00A532D9"/>
    <w:rsid w:val="00A61DB5"/>
    <w:rsid w:val="00A61FBC"/>
    <w:rsid w:val="00A628E2"/>
    <w:rsid w:val="00A634E2"/>
    <w:rsid w:val="00A636F7"/>
    <w:rsid w:val="00A65603"/>
    <w:rsid w:val="00A663FD"/>
    <w:rsid w:val="00A66990"/>
    <w:rsid w:val="00A72C55"/>
    <w:rsid w:val="00A73034"/>
    <w:rsid w:val="00A73516"/>
    <w:rsid w:val="00A7516B"/>
    <w:rsid w:val="00A7616C"/>
    <w:rsid w:val="00A804A3"/>
    <w:rsid w:val="00A8174A"/>
    <w:rsid w:val="00A82EB6"/>
    <w:rsid w:val="00A82F10"/>
    <w:rsid w:val="00A84B44"/>
    <w:rsid w:val="00A84EB3"/>
    <w:rsid w:val="00A8642E"/>
    <w:rsid w:val="00A87DA7"/>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5738"/>
    <w:rsid w:val="00AB6EBD"/>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5349"/>
    <w:rsid w:val="00AE61A0"/>
    <w:rsid w:val="00AE627A"/>
    <w:rsid w:val="00AE6525"/>
    <w:rsid w:val="00AF02CD"/>
    <w:rsid w:val="00AF0E0A"/>
    <w:rsid w:val="00AF0F85"/>
    <w:rsid w:val="00AF12CA"/>
    <w:rsid w:val="00AF1C38"/>
    <w:rsid w:val="00AF235B"/>
    <w:rsid w:val="00AF2EAD"/>
    <w:rsid w:val="00AF4FC9"/>
    <w:rsid w:val="00AF6062"/>
    <w:rsid w:val="00AF674E"/>
    <w:rsid w:val="00AF7167"/>
    <w:rsid w:val="00AF764F"/>
    <w:rsid w:val="00AF77F9"/>
    <w:rsid w:val="00B01127"/>
    <w:rsid w:val="00B0264D"/>
    <w:rsid w:val="00B07313"/>
    <w:rsid w:val="00B0780A"/>
    <w:rsid w:val="00B07B8C"/>
    <w:rsid w:val="00B1028C"/>
    <w:rsid w:val="00B11661"/>
    <w:rsid w:val="00B13169"/>
    <w:rsid w:val="00B137FD"/>
    <w:rsid w:val="00B14013"/>
    <w:rsid w:val="00B15C1B"/>
    <w:rsid w:val="00B20626"/>
    <w:rsid w:val="00B23F46"/>
    <w:rsid w:val="00B24F8B"/>
    <w:rsid w:val="00B25876"/>
    <w:rsid w:val="00B25C25"/>
    <w:rsid w:val="00B311D2"/>
    <w:rsid w:val="00B3292C"/>
    <w:rsid w:val="00B35404"/>
    <w:rsid w:val="00B36399"/>
    <w:rsid w:val="00B37E91"/>
    <w:rsid w:val="00B408DA"/>
    <w:rsid w:val="00B423B8"/>
    <w:rsid w:val="00B42C93"/>
    <w:rsid w:val="00B4420A"/>
    <w:rsid w:val="00B44549"/>
    <w:rsid w:val="00B45CF6"/>
    <w:rsid w:val="00B46D2A"/>
    <w:rsid w:val="00B478BC"/>
    <w:rsid w:val="00B47C84"/>
    <w:rsid w:val="00B47C96"/>
    <w:rsid w:val="00B5147D"/>
    <w:rsid w:val="00B519CF"/>
    <w:rsid w:val="00B5244A"/>
    <w:rsid w:val="00B551A9"/>
    <w:rsid w:val="00B56707"/>
    <w:rsid w:val="00B57184"/>
    <w:rsid w:val="00B606CE"/>
    <w:rsid w:val="00B62F47"/>
    <w:rsid w:val="00B63189"/>
    <w:rsid w:val="00B632A5"/>
    <w:rsid w:val="00B64AA1"/>
    <w:rsid w:val="00B64D23"/>
    <w:rsid w:val="00B664ED"/>
    <w:rsid w:val="00B717F0"/>
    <w:rsid w:val="00B71E55"/>
    <w:rsid w:val="00B731E5"/>
    <w:rsid w:val="00B74FB1"/>
    <w:rsid w:val="00B76F71"/>
    <w:rsid w:val="00B80000"/>
    <w:rsid w:val="00B804F9"/>
    <w:rsid w:val="00B82ECB"/>
    <w:rsid w:val="00B84840"/>
    <w:rsid w:val="00B85322"/>
    <w:rsid w:val="00B8553D"/>
    <w:rsid w:val="00B858FC"/>
    <w:rsid w:val="00B85AF9"/>
    <w:rsid w:val="00B877BB"/>
    <w:rsid w:val="00B90270"/>
    <w:rsid w:val="00B90331"/>
    <w:rsid w:val="00B907C1"/>
    <w:rsid w:val="00B915FE"/>
    <w:rsid w:val="00B9459F"/>
    <w:rsid w:val="00B963CA"/>
    <w:rsid w:val="00B9656C"/>
    <w:rsid w:val="00B9705A"/>
    <w:rsid w:val="00BA0F20"/>
    <w:rsid w:val="00BA2641"/>
    <w:rsid w:val="00BA2C73"/>
    <w:rsid w:val="00BA37C1"/>
    <w:rsid w:val="00BA428F"/>
    <w:rsid w:val="00BA5619"/>
    <w:rsid w:val="00BA6C1F"/>
    <w:rsid w:val="00BA7AC2"/>
    <w:rsid w:val="00BB2D30"/>
    <w:rsid w:val="00BB4866"/>
    <w:rsid w:val="00BB53C6"/>
    <w:rsid w:val="00BB5EAE"/>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74A5"/>
    <w:rsid w:val="00BD7C37"/>
    <w:rsid w:val="00BE185F"/>
    <w:rsid w:val="00BE3FFB"/>
    <w:rsid w:val="00BE638E"/>
    <w:rsid w:val="00BE6CD3"/>
    <w:rsid w:val="00BF1988"/>
    <w:rsid w:val="00BF2DB9"/>
    <w:rsid w:val="00BF367A"/>
    <w:rsid w:val="00BF46E2"/>
    <w:rsid w:val="00BF4BC1"/>
    <w:rsid w:val="00BF5D1E"/>
    <w:rsid w:val="00BF632F"/>
    <w:rsid w:val="00BF6839"/>
    <w:rsid w:val="00BF7E38"/>
    <w:rsid w:val="00C0346B"/>
    <w:rsid w:val="00C04261"/>
    <w:rsid w:val="00C04355"/>
    <w:rsid w:val="00C04BDE"/>
    <w:rsid w:val="00C04E47"/>
    <w:rsid w:val="00C055CB"/>
    <w:rsid w:val="00C05AED"/>
    <w:rsid w:val="00C06E41"/>
    <w:rsid w:val="00C0753E"/>
    <w:rsid w:val="00C1012F"/>
    <w:rsid w:val="00C10786"/>
    <w:rsid w:val="00C108A3"/>
    <w:rsid w:val="00C10ACB"/>
    <w:rsid w:val="00C10EF6"/>
    <w:rsid w:val="00C13096"/>
    <w:rsid w:val="00C1364C"/>
    <w:rsid w:val="00C1534D"/>
    <w:rsid w:val="00C15C8D"/>
    <w:rsid w:val="00C1646F"/>
    <w:rsid w:val="00C2194A"/>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7B10"/>
    <w:rsid w:val="00C41211"/>
    <w:rsid w:val="00C41D0D"/>
    <w:rsid w:val="00C4273F"/>
    <w:rsid w:val="00C4377C"/>
    <w:rsid w:val="00C443F8"/>
    <w:rsid w:val="00C449B9"/>
    <w:rsid w:val="00C449E5"/>
    <w:rsid w:val="00C44C16"/>
    <w:rsid w:val="00C44E34"/>
    <w:rsid w:val="00C45DC2"/>
    <w:rsid w:val="00C46896"/>
    <w:rsid w:val="00C470F9"/>
    <w:rsid w:val="00C47BAD"/>
    <w:rsid w:val="00C54B2D"/>
    <w:rsid w:val="00C55348"/>
    <w:rsid w:val="00C55A93"/>
    <w:rsid w:val="00C56DAB"/>
    <w:rsid w:val="00C573E2"/>
    <w:rsid w:val="00C5768B"/>
    <w:rsid w:val="00C60E6F"/>
    <w:rsid w:val="00C62B4F"/>
    <w:rsid w:val="00C62D54"/>
    <w:rsid w:val="00C635F6"/>
    <w:rsid w:val="00C63987"/>
    <w:rsid w:val="00C64A88"/>
    <w:rsid w:val="00C654BF"/>
    <w:rsid w:val="00C6595F"/>
    <w:rsid w:val="00C65DC9"/>
    <w:rsid w:val="00C65E62"/>
    <w:rsid w:val="00C673C9"/>
    <w:rsid w:val="00C67F11"/>
    <w:rsid w:val="00C71FE3"/>
    <w:rsid w:val="00C72246"/>
    <w:rsid w:val="00C72CDA"/>
    <w:rsid w:val="00C758E5"/>
    <w:rsid w:val="00C842BA"/>
    <w:rsid w:val="00C843F8"/>
    <w:rsid w:val="00C84FB1"/>
    <w:rsid w:val="00C851BB"/>
    <w:rsid w:val="00C8696C"/>
    <w:rsid w:val="00C90975"/>
    <w:rsid w:val="00C909CB"/>
    <w:rsid w:val="00C91DBE"/>
    <w:rsid w:val="00C91FE3"/>
    <w:rsid w:val="00C93977"/>
    <w:rsid w:val="00C93EF3"/>
    <w:rsid w:val="00C947C2"/>
    <w:rsid w:val="00C9495C"/>
    <w:rsid w:val="00C94DDA"/>
    <w:rsid w:val="00C9601A"/>
    <w:rsid w:val="00C9625A"/>
    <w:rsid w:val="00CA0A41"/>
    <w:rsid w:val="00CA139B"/>
    <w:rsid w:val="00CA2136"/>
    <w:rsid w:val="00CA373F"/>
    <w:rsid w:val="00CA5296"/>
    <w:rsid w:val="00CA52B1"/>
    <w:rsid w:val="00CA5698"/>
    <w:rsid w:val="00CB0334"/>
    <w:rsid w:val="00CB0B33"/>
    <w:rsid w:val="00CB0FE6"/>
    <w:rsid w:val="00CB12F4"/>
    <w:rsid w:val="00CB2017"/>
    <w:rsid w:val="00CB2200"/>
    <w:rsid w:val="00CB2EC7"/>
    <w:rsid w:val="00CB4F63"/>
    <w:rsid w:val="00CB5DEB"/>
    <w:rsid w:val="00CB6BCC"/>
    <w:rsid w:val="00CB7FAF"/>
    <w:rsid w:val="00CC22FF"/>
    <w:rsid w:val="00CC25FF"/>
    <w:rsid w:val="00CC4269"/>
    <w:rsid w:val="00CC49B7"/>
    <w:rsid w:val="00CC504B"/>
    <w:rsid w:val="00CC5721"/>
    <w:rsid w:val="00CC6D90"/>
    <w:rsid w:val="00CC6ED3"/>
    <w:rsid w:val="00CD0536"/>
    <w:rsid w:val="00CD0D49"/>
    <w:rsid w:val="00CD1111"/>
    <w:rsid w:val="00CD1ED2"/>
    <w:rsid w:val="00CD46C6"/>
    <w:rsid w:val="00CD4C8F"/>
    <w:rsid w:val="00CD51A6"/>
    <w:rsid w:val="00CD6138"/>
    <w:rsid w:val="00CE098B"/>
    <w:rsid w:val="00CE15E4"/>
    <w:rsid w:val="00CE1C9F"/>
    <w:rsid w:val="00CE378B"/>
    <w:rsid w:val="00CE42F0"/>
    <w:rsid w:val="00CE57B3"/>
    <w:rsid w:val="00CE675D"/>
    <w:rsid w:val="00CE6B8A"/>
    <w:rsid w:val="00CE6EBE"/>
    <w:rsid w:val="00CF4352"/>
    <w:rsid w:val="00CF4F2B"/>
    <w:rsid w:val="00CF6344"/>
    <w:rsid w:val="00CF6E94"/>
    <w:rsid w:val="00D017D4"/>
    <w:rsid w:val="00D01F00"/>
    <w:rsid w:val="00D01FC1"/>
    <w:rsid w:val="00D033D4"/>
    <w:rsid w:val="00D0390C"/>
    <w:rsid w:val="00D071DA"/>
    <w:rsid w:val="00D11F09"/>
    <w:rsid w:val="00D14695"/>
    <w:rsid w:val="00D15633"/>
    <w:rsid w:val="00D15F3A"/>
    <w:rsid w:val="00D173EE"/>
    <w:rsid w:val="00D17601"/>
    <w:rsid w:val="00D201E7"/>
    <w:rsid w:val="00D20C76"/>
    <w:rsid w:val="00D20C82"/>
    <w:rsid w:val="00D2287E"/>
    <w:rsid w:val="00D26CC4"/>
    <w:rsid w:val="00D26E9C"/>
    <w:rsid w:val="00D2788D"/>
    <w:rsid w:val="00D3427D"/>
    <w:rsid w:val="00D34905"/>
    <w:rsid w:val="00D34CF7"/>
    <w:rsid w:val="00D34E24"/>
    <w:rsid w:val="00D34F37"/>
    <w:rsid w:val="00D363C7"/>
    <w:rsid w:val="00D379D6"/>
    <w:rsid w:val="00D37DD3"/>
    <w:rsid w:val="00D40496"/>
    <w:rsid w:val="00D40BAD"/>
    <w:rsid w:val="00D41592"/>
    <w:rsid w:val="00D42360"/>
    <w:rsid w:val="00D431C0"/>
    <w:rsid w:val="00D43CDD"/>
    <w:rsid w:val="00D44393"/>
    <w:rsid w:val="00D4537B"/>
    <w:rsid w:val="00D455A6"/>
    <w:rsid w:val="00D45C7B"/>
    <w:rsid w:val="00D46DAD"/>
    <w:rsid w:val="00D47E4F"/>
    <w:rsid w:val="00D544D0"/>
    <w:rsid w:val="00D54DC8"/>
    <w:rsid w:val="00D55BDE"/>
    <w:rsid w:val="00D5631B"/>
    <w:rsid w:val="00D56573"/>
    <w:rsid w:val="00D56E82"/>
    <w:rsid w:val="00D5789D"/>
    <w:rsid w:val="00D57C4A"/>
    <w:rsid w:val="00D57DD4"/>
    <w:rsid w:val="00D60016"/>
    <w:rsid w:val="00D6010F"/>
    <w:rsid w:val="00D60A4A"/>
    <w:rsid w:val="00D61033"/>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68A1"/>
    <w:rsid w:val="00D76E21"/>
    <w:rsid w:val="00D81C11"/>
    <w:rsid w:val="00D82529"/>
    <w:rsid w:val="00D82CAA"/>
    <w:rsid w:val="00D83C5F"/>
    <w:rsid w:val="00D84A1C"/>
    <w:rsid w:val="00D84BB3"/>
    <w:rsid w:val="00D84FD9"/>
    <w:rsid w:val="00D862D8"/>
    <w:rsid w:val="00D9005B"/>
    <w:rsid w:val="00D9497A"/>
    <w:rsid w:val="00D97D3D"/>
    <w:rsid w:val="00DA04E3"/>
    <w:rsid w:val="00DA0D29"/>
    <w:rsid w:val="00DA1CDD"/>
    <w:rsid w:val="00DA22E4"/>
    <w:rsid w:val="00DA3B97"/>
    <w:rsid w:val="00DA686E"/>
    <w:rsid w:val="00DA7D8C"/>
    <w:rsid w:val="00DB0D71"/>
    <w:rsid w:val="00DB105F"/>
    <w:rsid w:val="00DB10BE"/>
    <w:rsid w:val="00DB2949"/>
    <w:rsid w:val="00DB2EEB"/>
    <w:rsid w:val="00DB37E9"/>
    <w:rsid w:val="00DB3DE1"/>
    <w:rsid w:val="00DB40D7"/>
    <w:rsid w:val="00DB416C"/>
    <w:rsid w:val="00DB446A"/>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4B71"/>
    <w:rsid w:val="00DD5CC2"/>
    <w:rsid w:val="00DE052C"/>
    <w:rsid w:val="00DE0C9C"/>
    <w:rsid w:val="00DE1557"/>
    <w:rsid w:val="00DE1AAA"/>
    <w:rsid w:val="00DE257E"/>
    <w:rsid w:val="00DE27DA"/>
    <w:rsid w:val="00DE316A"/>
    <w:rsid w:val="00DE4809"/>
    <w:rsid w:val="00DE6717"/>
    <w:rsid w:val="00DE68C8"/>
    <w:rsid w:val="00DE68F3"/>
    <w:rsid w:val="00DE6B30"/>
    <w:rsid w:val="00DF190F"/>
    <w:rsid w:val="00DF27B4"/>
    <w:rsid w:val="00DF4C57"/>
    <w:rsid w:val="00DF65E9"/>
    <w:rsid w:val="00DF6EBE"/>
    <w:rsid w:val="00DF73B7"/>
    <w:rsid w:val="00E00B0B"/>
    <w:rsid w:val="00E00F04"/>
    <w:rsid w:val="00E01841"/>
    <w:rsid w:val="00E01B1A"/>
    <w:rsid w:val="00E03BA8"/>
    <w:rsid w:val="00E03C7C"/>
    <w:rsid w:val="00E042CC"/>
    <w:rsid w:val="00E043FA"/>
    <w:rsid w:val="00E04BFC"/>
    <w:rsid w:val="00E05420"/>
    <w:rsid w:val="00E06214"/>
    <w:rsid w:val="00E074BD"/>
    <w:rsid w:val="00E07773"/>
    <w:rsid w:val="00E10816"/>
    <w:rsid w:val="00E10D7A"/>
    <w:rsid w:val="00E11E6B"/>
    <w:rsid w:val="00E12559"/>
    <w:rsid w:val="00E12D06"/>
    <w:rsid w:val="00E12D34"/>
    <w:rsid w:val="00E12F63"/>
    <w:rsid w:val="00E13ABB"/>
    <w:rsid w:val="00E145E5"/>
    <w:rsid w:val="00E147D9"/>
    <w:rsid w:val="00E16CF2"/>
    <w:rsid w:val="00E16F35"/>
    <w:rsid w:val="00E172C6"/>
    <w:rsid w:val="00E17610"/>
    <w:rsid w:val="00E17660"/>
    <w:rsid w:val="00E17DB7"/>
    <w:rsid w:val="00E21B45"/>
    <w:rsid w:val="00E2462F"/>
    <w:rsid w:val="00E27FDF"/>
    <w:rsid w:val="00E27FE2"/>
    <w:rsid w:val="00E30E06"/>
    <w:rsid w:val="00E313DE"/>
    <w:rsid w:val="00E31EAC"/>
    <w:rsid w:val="00E3254E"/>
    <w:rsid w:val="00E34D9F"/>
    <w:rsid w:val="00E37274"/>
    <w:rsid w:val="00E3797C"/>
    <w:rsid w:val="00E4035F"/>
    <w:rsid w:val="00E41634"/>
    <w:rsid w:val="00E423E0"/>
    <w:rsid w:val="00E444AC"/>
    <w:rsid w:val="00E4595D"/>
    <w:rsid w:val="00E45AC7"/>
    <w:rsid w:val="00E45EEF"/>
    <w:rsid w:val="00E45F87"/>
    <w:rsid w:val="00E47CF2"/>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7AB5"/>
    <w:rsid w:val="00E60A07"/>
    <w:rsid w:val="00E60B03"/>
    <w:rsid w:val="00E6127A"/>
    <w:rsid w:val="00E6194D"/>
    <w:rsid w:val="00E6216B"/>
    <w:rsid w:val="00E634B9"/>
    <w:rsid w:val="00E644EB"/>
    <w:rsid w:val="00E661A3"/>
    <w:rsid w:val="00E66F9C"/>
    <w:rsid w:val="00E67C8C"/>
    <w:rsid w:val="00E67D04"/>
    <w:rsid w:val="00E72216"/>
    <w:rsid w:val="00E72EF1"/>
    <w:rsid w:val="00E74FA1"/>
    <w:rsid w:val="00E75571"/>
    <w:rsid w:val="00E760BE"/>
    <w:rsid w:val="00E7740C"/>
    <w:rsid w:val="00E774B2"/>
    <w:rsid w:val="00E8432C"/>
    <w:rsid w:val="00E84828"/>
    <w:rsid w:val="00E85B96"/>
    <w:rsid w:val="00E861DB"/>
    <w:rsid w:val="00E8685D"/>
    <w:rsid w:val="00E87749"/>
    <w:rsid w:val="00E9093E"/>
    <w:rsid w:val="00E90FAF"/>
    <w:rsid w:val="00E919A1"/>
    <w:rsid w:val="00E92CDA"/>
    <w:rsid w:val="00E932E6"/>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3E88"/>
    <w:rsid w:val="00EB511D"/>
    <w:rsid w:val="00EC0256"/>
    <w:rsid w:val="00EC153F"/>
    <w:rsid w:val="00EC1CAA"/>
    <w:rsid w:val="00EC4A69"/>
    <w:rsid w:val="00EC4A73"/>
    <w:rsid w:val="00EC4C79"/>
    <w:rsid w:val="00EC5F44"/>
    <w:rsid w:val="00EC6F05"/>
    <w:rsid w:val="00ED382B"/>
    <w:rsid w:val="00ED4593"/>
    <w:rsid w:val="00ED4860"/>
    <w:rsid w:val="00ED5D2B"/>
    <w:rsid w:val="00ED7CDB"/>
    <w:rsid w:val="00EE0A39"/>
    <w:rsid w:val="00EE0BFC"/>
    <w:rsid w:val="00EE2200"/>
    <w:rsid w:val="00EE27CE"/>
    <w:rsid w:val="00EE34C8"/>
    <w:rsid w:val="00EE405E"/>
    <w:rsid w:val="00EE5806"/>
    <w:rsid w:val="00EE5814"/>
    <w:rsid w:val="00EE6C3B"/>
    <w:rsid w:val="00EE7156"/>
    <w:rsid w:val="00EE7922"/>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4620"/>
    <w:rsid w:val="00F201C8"/>
    <w:rsid w:val="00F24D0C"/>
    <w:rsid w:val="00F2655B"/>
    <w:rsid w:val="00F26825"/>
    <w:rsid w:val="00F27579"/>
    <w:rsid w:val="00F27C21"/>
    <w:rsid w:val="00F3015B"/>
    <w:rsid w:val="00F30A56"/>
    <w:rsid w:val="00F3175A"/>
    <w:rsid w:val="00F321AF"/>
    <w:rsid w:val="00F3259A"/>
    <w:rsid w:val="00F350D8"/>
    <w:rsid w:val="00F3718A"/>
    <w:rsid w:val="00F372CD"/>
    <w:rsid w:val="00F40219"/>
    <w:rsid w:val="00F41899"/>
    <w:rsid w:val="00F4303E"/>
    <w:rsid w:val="00F43D92"/>
    <w:rsid w:val="00F43E6F"/>
    <w:rsid w:val="00F43E72"/>
    <w:rsid w:val="00F4444B"/>
    <w:rsid w:val="00F44A5B"/>
    <w:rsid w:val="00F4530D"/>
    <w:rsid w:val="00F462B8"/>
    <w:rsid w:val="00F47710"/>
    <w:rsid w:val="00F50D89"/>
    <w:rsid w:val="00F51936"/>
    <w:rsid w:val="00F52599"/>
    <w:rsid w:val="00F52BD1"/>
    <w:rsid w:val="00F52EF2"/>
    <w:rsid w:val="00F53AE5"/>
    <w:rsid w:val="00F53FD2"/>
    <w:rsid w:val="00F54020"/>
    <w:rsid w:val="00F559DA"/>
    <w:rsid w:val="00F5653F"/>
    <w:rsid w:val="00F5795B"/>
    <w:rsid w:val="00F601CC"/>
    <w:rsid w:val="00F6186A"/>
    <w:rsid w:val="00F6282D"/>
    <w:rsid w:val="00F64198"/>
    <w:rsid w:val="00F6473D"/>
    <w:rsid w:val="00F65BE1"/>
    <w:rsid w:val="00F66312"/>
    <w:rsid w:val="00F66F23"/>
    <w:rsid w:val="00F74AD0"/>
    <w:rsid w:val="00F757ED"/>
    <w:rsid w:val="00F75AA5"/>
    <w:rsid w:val="00F7629E"/>
    <w:rsid w:val="00F76D94"/>
    <w:rsid w:val="00F775C5"/>
    <w:rsid w:val="00F81C93"/>
    <w:rsid w:val="00F82E91"/>
    <w:rsid w:val="00F8338C"/>
    <w:rsid w:val="00F8351F"/>
    <w:rsid w:val="00F842DF"/>
    <w:rsid w:val="00F84FE4"/>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27E"/>
    <w:rsid w:val="00F975F7"/>
    <w:rsid w:val="00F97718"/>
    <w:rsid w:val="00FA064C"/>
    <w:rsid w:val="00FA126F"/>
    <w:rsid w:val="00FA209D"/>
    <w:rsid w:val="00FA2E4C"/>
    <w:rsid w:val="00FA3A87"/>
    <w:rsid w:val="00FA5E3E"/>
    <w:rsid w:val="00FA6281"/>
    <w:rsid w:val="00FB007C"/>
    <w:rsid w:val="00FB0665"/>
    <w:rsid w:val="00FB0BBA"/>
    <w:rsid w:val="00FB0E7B"/>
    <w:rsid w:val="00FB2489"/>
    <w:rsid w:val="00FB26A2"/>
    <w:rsid w:val="00FB2830"/>
    <w:rsid w:val="00FB2DFD"/>
    <w:rsid w:val="00FB491E"/>
    <w:rsid w:val="00FB5B3C"/>
    <w:rsid w:val="00FB674A"/>
    <w:rsid w:val="00FB6D81"/>
    <w:rsid w:val="00FC0DB9"/>
    <w:rsid w:val="00FC0DFD"/>
    <w:rsid w:val="00FC3222"/>
    <w:rsid w:val="00FC3796"/>
    <w:rsid w:val="00FC39EF"/>
    <w:rsid w:val="00FC3D7A"/>
    <w:rsid w:val="00FC4174"/>
    <w:rsid w:val="00FC59DF"/>
    <w:rsid w:val="00FC7A0E"/>
    <w:rsid w:val="00FC7FDC"/>
    <w:rsid w:val="00FD0417"/>
    <w:rsid w:val="00FD0831"/>
    <w:rsid w:val="00FD295B"/>
    <w:rsid w:val="00FD29C1"/>
    <w:rsid w:val="00FD2C8D"/>
    <w:rsid w:val="00FD3290"/>
    <w:rsid w:val="00FD33DF"/>
    <w:rsid w:val="00FD36C4"/>
    <w:rsid w:val="00FD38C6"/>
    <w:rsid w:val="00FD4F25"/>
    <w:rsid w:val="00FD540F"/>
    <w:rsid w:val="00FD5971"/>
    <w:rsid w:val="00FE1799"/>
    <w:rsid w:val="00FE3436"/>
    <w:rsid w:val="00FE4681"/>
    <w:rsid w:val="00FE4B8C"/>
    <w:rsid w:val="00FE4F2F"/>
    <w:rsid w:val="00FE5376"/>
    <w:rsid w:val="00FE7CBB"/>
    <w:rsid w:val="00FF0432"/>
    <w:rsid w:val="00FF0869"/>
    <w:rsid w:val="00FF2856"/>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CE41AA1-41AD-4AAA-8421-1257237890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54DC8"/>
    <w:rPr>
      <w:rFonts w:ascii="Courier New" w:hAnsi="Courier New" w:cs="Courier New"/>
      <w:b w:val="0"/>
      <w:i w:val="0"/>
      <w:color w:val="FF0000"/>
      <w:sz w:val="18"/>
    </w:rPr>
  </w:style>
  <w:style w:type="character" w:customStyle="1" w:styleId="LogoportDoNotTranslate">
    <w:name w:val="LogoportDoNotTranslate"/>
    <w:basedOn w:val="DefaultParagraphFont"/>
    <w:rsid w:val="00D54DC8"/>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www.microsoft.com/online/legal/v2/?langid=en-us&amp;docid=18"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http://www.windowsazure.com/en-us/support/sla/"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www.microsoft.com/licensing/existing-customers/product-activation.aspx" TargetMode="External"/><Relationship Id="rId42" Type="http://schemas.openxmlformats.org/officeDocument/2006/relationships/hyperlink" Target="http://go.microsoft.com/fwlink/?LinkID=301900&amp;clcid=0x409" TargetMode="External"/><Relationship Id="rId47" Type="http://schemas.openxmlformats.org/officeDocument/2006/relationships/hyperlink" Target="http://xbox.com/legal/livetou" TargetMode="External"/><Relationship Id="rId50" Type="http://schemas.openxmlformats.org/officeDocument/2006/relationships/hyperlink" Target="http://go.microsoft.com/fwlink/p/?LinkID=66121" TargetMode="External"/><Relationship Id="rId55" Type="http://schemas.openxmlformats.org/officeDocument/2006/relationships/hyperlink" Target="https://www.yammer.com/about/privacy" TargetMode="External"/><Relationship Id="rId63" Type="http://schemas.openxmlformats.org/officeDocument/2006/relationships/header" Target="header2.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137325"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microsoft.com/licensing/contracts" TargetMode="External"/><Relationship Id="rId37" Type="http://schemas.openxmlformats.org/officeDocument/2006/relationships/hyperlink" Target="http://windows.microsoft.com/en-US/windows/help/genuine/faq" TargetMode="External"/><Relationship Id="rId40" Type="http://schemas.openxmlformats.org/officeDocument/2006/relationships/hyperlink" Target="http://www.windowsazure.com/en-us/home/features/overview/" TargetMode="External"/><Relationship Id="rId45" Type="http://schemas.openxmlformats.org/officeDocument/2006/relationships/hyperlink" Target="http://go.microsoft.com/fwlink/?Linkid=104612" TargetMode="External"/><Relationship Id="rId53" Type="http://schemas.openxmlformats.org/officeDocument/2006/relationships/hyperlink" Target="http://Microsoft.com/itacademy" TargetMode="External"/><Relationship Id="rId58" Type="http://schemas.openxmlformats.org/officeDocument/2006/relationships/hyperlink" Target="http://go.microsoft.com/fwlink/?LinkID=248686" TargetMode="External"/><Relationship Id="rId66"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s://www.yammer.com/about/privacy" TargetMode="External"/><Relationship Id="rId36" Type="http://schemas.openxmlformats.org/officeDocument/2006/relationships/footer" Target="footer2.xml"/><Relationship Id="rId49" Type="http://schemas.openxmlformats.org/officeDocument/2006/relationships/hyperlink" Target="http://go.microsoft.com/fwlink/?linkid=248532" TargetMode="External"/><Relationship Id="rId57" Type="http://schemas.openxmlformats.org/officeDocument/2006/relationships/hyperlink" Target="http://go.microsoft.com/?linkid=9710837" TargetMode="External"/><Relationship Id="rId61" Type="http://schemas.openxmlformats.org/officeDocument/2006/relationships/hyperlink" Target="https://www.yammer.com/about/terms/" TargetMode="External"/><Relationship Id="rId10" Type="http://schemas.openxmlformats.org/officeDocument/2006/relationships/footnotes" Target="footnotes.xml"/><Relationship Id="rId19" Type="http://schemas.openxmlformats.org/officeDocument/2006/relationships/hyperlink" Target="http://go.microsoft.com/fwlink/?LinkID=101172" TargetMode="External"/><Relationship Id="rId31" Type="http://schemas.openxmlformats.org/officeDocument/2006/relationships/hyperlink" Target="https://www.yammer.com/about/privacy" TargetMode="External"/><Relationship Id="rId44" Type="http://schemas.openxmlformats.org/officeDocument/2006/relationships/hyperlink" Target="http://go.microsoft.com/fwlink/?Linkid=104611" TargetMode="External"/><Relationship Id="rId52" Type="http://schemas.openxmlformats.org/officeDocument/2006/relationships/hyperlink" Target="http://go.microsoft.com/fwlink/p/?LinkID=66121" TargetMode="External"/><Relationship Id="rId60" Type="http://schemas.openxmlformats.org/officeDocument/2006/relationships/hyperlink" Target="http://www.mpegla.com/index1.cfm" TargetMode="External"/><Relationship Id="rId65"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LinkID=262214" TargetMode="External"/><Relationship Id="rId30" Type="http://schemas.openxmlformats.org/officeDocument/2006/relationships/hyperlink" Target="http://download.microsoft.com/download/C/C/8/CC8065C4-829F-4635-B731-1D39287444C0/Windows_Intune_Privacy_and_Data_Protection_Overview.pdf" TargetMode="External"/><Relationship Id="rId35" Type="http://schemas.openxmlformats.org/officeDocument/2006/relationships/hyperlink" Target="http://go.microsoft.com/fwlink/?LinkId=21969" TargetMode="External"/><Relationship Id="rId43" Type="http://schemas.openxmlformats.org/officeDocument/2006/relationships/hyperlink" Target="http://go.microsoft.com/fwlink/?Linkid=104610" TargetMode="External"/><Relationship Id="rId48" Type="http://schemas.openxmlformats.org/officeDocument/2006/relationships/hyperlink" Target="http://choice.live.com/" TargetMode="External"/><Relationship Id="rId56" Type="http://schemas.openxmlformats.org/officeDocument/2006/relationships/footer" Target="footer3.xml"/><Relationship Id="rId64" Type="http://schemas.openxmlformats.org/officeDocument/2006/relationships/footer" Target="footer4.xml"/><Relationship Id="rId8" Type="http://schemas.openxmlformats.org/officeDocument/2006/relationships/settings" Target="settings.xml"/><Relationship Id="rId51" Type="http://schemas.openxmlformats.org/officeDocument/2006/relationships/hyperlink" Target="http://go.microsoft.com/fwlink/p/?LinkID=223436"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go.microsoft.com/fwlink/?LinkID=248686" TargetMode="External"/><Relationship Id="rId25" Type="http://schemas.openxmlformats.org/officeDocument/2006/relationships/hyperlink" Target="http://go.microsoft.com/fwlink/?LinkID=329765" TargetMode="External"/><Relationship Id="rId33" Type="http://schemas.openxmlformats.org/officeDocument/2006/relationships/hyperlink" Target="http://www.microsoft.com/licensing" TargetMode="External"/><Relationship Id="rId38" Type="http://schemas.openxmlformats.org/officeDocument/2006/relationships/hyperlink" Target="http://windows.microsoft.com/en-US/windows/help/genuine/faq" TargetMode="External"/><Relationship Id="rId46" Type="http://schemas.openxmlformats.org/officeDocument/2006/relationships/hyperlink" Target="http://go.microsoft.com/fwlink/?linkid=248238" TargetMode="External"/><Relationship Id="rId59" Type="http://schemas.openxmlformats.org/officeDocument/2006/relationships/hyperlink" Target="http://microsoft.com/licensing/contracts" TargetMode="External"/><Relationship Id="rId67" Type="http://schemas.openxmlformats.org/officeDocument/2006/relationships/theme" Target="theme/theme1.xml"/><Relationship Id="rId20" Type="http://schemas.openxmlformats.org/officeDocument/2006/relationships/hyperlink" Target="http://www.microsoft.com/online/legal/?langid=en-us&amp;docid=5" TargetMode="External"/><Relationship Id="rId41" Type="http://schemas.openxmlformats.org/officeDocument/2006/relationships/hyperlink" Target="http://microsoft.com/licensing/contracts" TargetMode="External"/><Relationship Id="rId54" Type="http://schemas.openxmlformats.org/officeDocument/2006/relationships/hyperlink" Target="http://www.microsofttranslator.com/attribution" TargetMode="External"/><Relationship Id="rId62" Type="http://schemas.openxmlformats.org/officeDocument/2006/relationships/hyperlink" Target="https://www.yammer.com/about/privacy/"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8915f3f1f0f3e9b5f64969cf60af6976">
  <xsd:schema xmlns:xsd="http://www.w3.org/2001/XMLSchema" xmlns:xs="http://www.w3.org/2001/XMLSchema" xmlns:p="http://schemas.microsoft.com/office/2006/metadata/properties" targetNamespace="http://schemas.microsoft.com/office/2006/metadata/properties" ma:root="true" ma:fieldsID="3efe1e0b73442ba848d8bad7ae0eeee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50A206-4A3C-469D-B7E7-BDEDE566903D}"/>
</file>

<file path=customXml/itemProps2.xml><?xml version="1.0" encoding="utf-8"?>
<ds:datastoreItem xmlns:ds="http://schemas.openxmlformats.org/officeDocument/2006/customXml" ds:itemID="{0F88C0C2-CBB6-4516-963E-566B9355152D}"/>
</file>

<file path=customXml/itemProps3.xml><?xml version="1.0" encoding="utf-8"?>
<ds:datastoreItem xmlns:ds="http://schemas.openxmlformats.org/officeDocument/2006/customXml" ds:itemID="{11A5FEE6-C0B4-48B0-801E-19C57C4B929E}"/>
</file>

<file path=customXml/itemProps4.xml><?xml version="1.0" encoding="utf-8"?>
<ds:datastoreItem xmlns:ds="http://schemas.openxmlformats.org/officeDocument/2006/customXml" ds:itemID="{63E3FEDD-F366-4427-9639-CD3ABE5B6707}"/>
</file>

<file path=customXml/itemProps5.xml><?xml version="1.0" encoding="utf-8"?>
<ds:datastoreItem xmlns:ds="http://schemas.openxmlformats.org/officeDocument/2006/customXml" ds:itemID="{BD5A8BF8-95B6-415A-8F9C-FE8F8F327B8F}"/>
</file>

<file path=docProps/app.xml><?xml version="1.0" encoding="utf-8"?>
<Properties xmlns="http://schemas.openxmlformats.org/officeDocument/2006/extended-properties" xmlns:vt="http://schemas.openxmlformats.org/officeDocument/2006/docPropsVTypes">
  <Template>Normal</Template>
  <TotalTime>0</TotalTime>
  <Pages>47</Pages>
  <Words>27301</Words>
  <Characters>155620</Characters>
  <Application>Microsoft Office Word</Application>
  <DocSecurity>8</DocSecurity>
  <Lines>1296</Lines>
  <Paragraphs>365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182556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2013-12-09T14:40:00Z</cp:lastPrinted>
  <dcterms:created xsi:type="dcterms:W3CDTF">2013-12-27T19:44:00Z</dcterms:created>
  <dcterms:modified xsi:type="dcterms:W3CDTF">2013-12-27T19:44:00Z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