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CF3C65" w:rsidP="005E57CB">
      <w:pPr>
        <w:pStyle w:val="Title1"/>
        <w:rPr>
          <w:rFonts w:ascii="Tahoma" w:hAnsi="Tahoma" w:cs="Tahoma"/>
          <w:lang w:val="fr-FR"/>
        </w:rPr>
      </w:pPr>
      <w:r w:rsidRPr="00F36AD7">
        <w:rPr>
          <w:rFonts w:ascii="Tahoma" w:hAnsi="Tahoma" w:cs="Tahoma"/>
          <w:lang w:val="fr-FR"/>
        </w:rPr>
        <w:t>Droits d’utilisation des services en ligne Microsoft Licensing</w:t>
      </w:r>
    </w:p>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5E44C1" w:rsidP="005E57CB">
      <w:pPr>
        <w:pStyle w:val="Title1"/>
        <w:rPr>
          <w:rFonts w:ascii="Tahoma" w:hAnsi="Tahoma" w:cs="Tahoma"/>
          <w:lang w:val="fr-FR"/>
        </w:rPr>
      </w:pPr>
    </w:p>
    <w:p w:rsidR="005E44C1" w:rsidRPr="00F36AD7" w:rsidRDefault="000B5961" w:rsidP="000B5961">
      <w:pPr>
        <w:pStyle w:val="Title1"/>
        <w:rPr>
          <w:rFonts w:ascii="Tahoma" w:hAnsi="Tahoma" w:cs="Tahoma"/>
          <w:lang w:val="fr-FR"/>
        </w:rPr>
      </w:pPr>
      <w:r w:rsidRPr="00F36AD7">
        <w:rPr>
          <w:rFonts w:ascii="Tahoma" w:hAnsi="Tahoma" w:cs="Tahoma"/>
          <w:lang w:val="fr-FR"/>
        </w:rPr>
        <w:t>Français</w:t>
      </w:r>
    </w:p>
    <w:p w:rsidR="005E44C1" w:rsidRPr="00F36AD7" w:rsidRDefault="005E44C1" w:rsidP="005E57CB">
      <w:pPr>
        <w:pStyle w:val="Title1"/>
        <w:rPr>
          <w:rFonts w:ascii="Tahoma" w:hAnsi="Tahoma" w:cs="Tahoma"/>
          <w:lang w:val="fr-FR"/>
        </w:rPr>
      </w:pPr>
    </w:p>
    <w:p w:rsidR="005E44C1" w:rsidRPr="00F36AD7" w:rsidRDefault="000B5961" w:rsidP="000B5961">
      <w:pPr>
        <w:pStyle w:val="Title1"/>
        <w:rPr>
          <w:rFonts w:ascii="Tahoma" w:hAnsi="Tahoma" w:cs="Tahoma"/>
          <w:lang w:val="fr-FR"/>
        </w:rPr>
      </w:pPr>
      <w:r w:rsidRPr="00F36AD7">
        <w:rPr>
          <w:rFonts w:ascii="Tahoma" w:hAnsi="Tahoma" w:cs="Tahoma"/>
          <w:lang w:val="fr-FR"/>
        </w:rPr>
        <w:t>Janvier</w:t>
      </w:r>
      <w:r w:rsidR="007C6623" w:rsidRPr="00F36AD7">
        <w:rPr>
          <w:rFonts w:ascii="Tahoma" w:hAnsi="Tahoma" w:cs="Tahoma"/>
          <w:lang w:val="fr-FR"/>
        </w:rPr>
        <w:t> 20</w:t>
      </w:r>
      <w:r w:rsidRPr="00F36AD7">
        <w:rPr>
          <w:rFonts w:ascii="Tahoma" w:hAnsi="Tahoma" w:cs="Tahoma"/>
          <w:lang w:val="fr-FR"/>
        </w:rPr>
        <w:t>10</w:t>
      </w:r>
    </w:p>
    <w:p w:rsidR="005E44C1" w:rsidRPr="00F36AD7" w:rsidRDefault="005E44C1" w:rsidP="005E57CB">
      <w:pPr>
        <w:pStyle w:val="Title1"/>
        <w:rPr>
          <w:rFonts w:ascii="Tahoma" w:hAnsi="Tahoma" w:cs="Tahoma"/>
          <w:lang w:val="fr-FR"/>
        </w:rPr>
      </w:pPr>
    </w:p>
    <w:p w:rsidR="00957281" w:rsidRPr="00F36AD7" w:rsidRDefault="00957281" w:rsidP="00460736">
      <w:pPr>
        <w:pStyle w:val="Heading1"/>
        <w:rPr>
          <w:rFonts w:ascii="Tahoma" w:hAnsi="Tahoma" w:cs="Tahoma"/>
          <w:color w:val="auto"/>
          <w:lang w:val="fr-FR"/>
        </w:rPr>
        <w:sectPr w:rsidR="00957281" w:rsidRPr="00F36AD7" w:rsidSect="00FD5582">
          <w:footerReference w:type="default" r:id="rId8"/>
          <w:pgSz w:w="11909" w:h="16834" w:code="9"/>
          <w:pgMar w:top="1440" w:right="1440" w:bottom="1440" w:left="1440" w:header="720" w:footer="432" w:gutter="0"/>
          <w:cols w:space="720"/>
          <w:docGrid w:linePitch="360"/>
        </w:sectPr>
      </w:pPr>
    </w:p>
    <w:tbl>
      <w:tblPr>
        <w:tblW w:w="9018"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tblPr>
      <w:tblGrid>
        <w:gridCol w:w="9018"/>
      </w:tblGrid>
      <w:tr w:rsidR="00957281" w:rsidRPr="00F36AD7" w:rsidTr="00FD5582">
        <w:trPr>
          <w:trHeight w:hRule="exact" w:val="374"/>
          <w:tblHeader/>
        </w:trPr>
        <w:tc>
          <w:tcPr>
            <w:tcW w:w="9018" w:type="dxa"/>
            <w:tcBorders>
              <w:top w:val="single" w:sz="12" w:space="0" w:color="00505D"/>
              <w:left w:val="single" w:sz="12" w:space="0" w:color="00505D"/>
              <w:bottom w:val="nil"/>
              <w:right w:val="single" w:sz="12" w:space="0" w:color="00505D"/>
            </w:tcBorders>
            <w:shd w:val="clear" w:color="auto" w:fill="00505D"/>
            <w:tcMar>
              <w:top w:w="0" w:type="dxa"/>
              <w:bottom w:w="0" w:type="dxa"/>
            </w:tcMar>
            <w:vAlign w:val="center"/>
          </w:tcPr>
          <w:p w:rsidR="00957281" w:rsidRPr="00120D10" w:rsidRDefault="005E44C1" w:rsidP="00460736">
            <w:pPr>
              <w:pStyle w:val="Heading1"/>
              <w:rPr>
                <w:rFonts w:ascii="Tahoma" w:hAnsi="Tahoma" w:cs="Tahoma"/>
                <w:lang w:val="fr-FR"/>
              </w:rPr>
            </w:pPr>
            <w:r w:rsidRPr="00120D10">
              <w:rPr>
                <w:rFonts w:ascii="Tahoma" w:hAnsi="Tahoma" w:cs="Tahoma"/>
                <w:color w:val="auto"/>
                <w:lang w:val="fr-FR"/>
              </w:rPr>
              <w:lastRenderedPageBreak/>
              <w:br w:type="page"/>
            </w:r>
            <w:bookmarkStart w:id="0" w:name="OnlineServices"/>
            <w:bookmarkEnd w:id="0"/>
            <w:r w:rsidR="00957281" w:rsidRPr="00120D10">
              <w:rPr>
                <w:rFonts w:ascii="Tahoma" w:hAnsi="Tahoma" w:cs="Tahoma"/>
                <w:color w:val="auto"/>
                <w:lang w:val="fr-FR"/>
              </w:rPr>
              <w:t>Services en ligne Microsoft</w:t>
            </w:r>
          </w:p>
        </w:tc>
      </w:tr>
      <w:tr w:rsidR="00FD5582" w:rsidRPr="00F36AD7" w:rsidTr="00FD5582">
        <w:trPr>
          <w:trHeight w:hRule="exact" w:val="72"/>
          <w:tblHeader/>
        </w:trPr>
        <w:tc>
          <w:tcPr>
            <w:tcW w:w="9018" w:type="dxa"/>
            <w:tcBorders>
              <w:top w:val="nil"/>
              <w:left w:val="nil"/>
              <w:bottom w:val="nil"/>
              <w:right w:val="nil"/>
            </w:tcBorders>
            <w:shd w:val="clear" w:color="auto" w:fill="auto"/>
            <w:tcMar>
              <w:top w:w="0" w:type="dxa"/>
              <w:bottom w:w="0" w:type="dxa"/>
            </w:tcMar>
            <w:vAlign w:val="center"/>
          </w:tcPr>
          <w:p w:rsidR="00FD5582" w:rsidRPr="00F36AD7" w:rsidRDefault="00FD5582" w:rsidP="00460736">
            <w:pPr>
              <w:pStyle w:val="Heading1"/>
              <w:rPr>
                <w:rFonts w:ascii="Tahoma" w:hAnsi="Tahoma" w:cs="Tahoma"/>
                <w:color w:val="auto"/>
                <w:lang w:val="fr-FR"/>
              </w:rPr>
            </w:pPr>
          </w:p>
        </w:tc>
      </w:tr>
      <w:tr w:rsidR="00957281" w:rsidRPr="00492A7F" w:rsidTr="00FD5582">
        <w:trPr>
          <w:trHeight w:hRule="exact" w:val="822"/>
        </w:trPr>
        <w:tc>
          <w:tcPr>
            <w:tcW w:w="9018" w:type="dxa"/>
            <w:tcBorders>
              <w:top w:val="nil"/>
              <w:left w:val="single" w:sz="12" w:space="0" w:color="999999"/>
              <w:bottom w:val="single" w:sz="12" w:space="0" w:color="999999"/>
              <w:right w:val="single" w:sz="12" w:space="0" w:color="999999"/>
            </w:tcBorders>
            <w:shd w:val="clear" w:color="auto" w:fill="999999"/>
            <w:tcMar>
              <w:top w:w="0" w:type="dxa"/>
              <w:bottom w:w="0" w:type="dxa"/>
            </w:tcMar>
            <w:vAlign w:val="center"/>
          </w:tcPr>
          <w:p w:rsidR="00957281" w:rsidRPr="00F36AD7" w:rsidRDefault="002D2348" w:rsidP="00FD5582">
            <w:pPr>
              <w:jc w:val="both"/>
              <w:rPr>
                <w:rFonts w:ascii="Tahoma" w:hAnsi="Tahoma" w:cs="Tahoma"/>
                <w:b/>
                <w:color w:val="FFFFFF"/>
                <w:lang w:val="fr-FR"/>
              </w:rPr>
            </w:pPr>
            <w:r w:rsidRPr="00F36AD7">
              <w:rPr>
                <w:rFonts w:ascii="Tahoma" w:hAnsi="Tahoma" w:cs="Tahoma"/>
                <w:b/>
                <w:color w:val="FFFFFF"/>
                <w:lang w:val="fr-FR"/>
              </w:rPr>
              <w:t>Modèle de licence : Un ou plusieurs des types de licence suivants -- Licences d’abonnement utilisateur ou licences d’abonnement dispositif, licence d’abonnement aux services ou licence d’abonnement pour les modules complémentaires</w:t>
            </w:r>
          </w:p>
        </w:tc>
      </w:tr>
      <w:tr w:rsidR="00957281" w:rsidRPr="00492A7F" w:rsidTr="00957281">
        <w:trPr>
          <w:trHeight w:hRule="exact" w:val="372"/>
        </w:trPr>
        <w:tc>
          <w:tcPr>
            <w:tcW w:w="9018"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957281" w:rsidRPr="00F36AD7" w:rsidRDefault="00957281" w:rsidP="00FD5582">
            <w:pPr>
              <w:pStyle w:val="subhead"/>
              <w:tabs>
                <w:tab w:val="right" w:pos="9130"/>
              </w:tabs>
              <w:spacing w:before="120" w:after="0"/>
              <w:rPr>
                <w:rStyle w:val="subheaditalic"/>
                <w:i w:val="0"/>
                <w:color w:val="auto"/>
                <w:lang w:val="fr-FR"/>
              </w:rPr>
            </w:pPr>
            <w:r w:rsidRPr="00F36AD7">
              <w:rPr>
                <w:rFonts w:ascii="Tahoma" w:hAnsi="Tahoma" w:cs="Tahoma"/>
                <w:color w:val="auto"/>
                <w:lang w:val="fr-FR"/>
              </w:rPr>
              <w:t>Cette section traite des produits répertoriés ci-après.</w:t>
            </w:r>
          </w:p>
        </w:tc>
      </w:tr>
    </w:tbl>
    <w:tbl>
      <w:tblPr>
        <w:tblpPr w:leftFromText="180" w:rightFromText="180" w:vertAnchor="text" w:horzAnchor="margin" w:tblpY="126"/>
        <w:tblW w:w="9153"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tblPr>
      <w:tblGrid>
        <w:gridCol w:w="4619"/>
        <w:gridCol w:w="4534"/>
      </w:tblGrid>
      <w:tr w:rsidR="005E44C1" w:rsidRPr="00F36AD7" w:rsidTr="00037FDD">
        <w:trPr>
          <w:trHeight w:val="430"/>
        </w:trPr>
        <w:tc>
          <w:tcPr>
            <w:tcW w:w="4619" w:type="dxa"/>
            <w:tcBorders>
              <w:top w:val="single" w:sz="4" w:space="0" w:color="FFFFFF"/>
              <w:left w:val="single" w:sz="4" w:space="0" w:color="FFFFFF"/>
              <w:bottom w:val="single" w:sz="4" w:space="0" w:color="FFFFFF"/>
              <w:right w:val="single" w:sz="6" w:space="0" w:color="FFFFFF"/>
            </w:tcBorders>
          </w:tcPr>
          <w:p w:rsidR="005E44C1" w:rsidRPr="00F36AD7" w:rsidRDefault="007C6623" w:rsidP="00940D82">
            <w:pPr>
              <w:pStyle w:val="productlist"/>
              <w:numPr>
                <w:ilvl w:val="0"/>
                <w:numId w:val="5"/>
              </w:numPr>
              <w:tabs>
                <w:tab w:val="clear" w:pos="835"/>
              </w:tabs>
              <w:spacing w:after="0" w:line="240" w:lineRule="auto"/>
              <w:ind w:left="720"/>
              <w:rPr>
                <w:rFonts w:ascii="Tahoma" w:hAnsi="Tahoma" w:cs="Tahoma"/>
                <w:sz w:val="20"/>
                <w:szCs w:val="20"/>
                <w:lang w:val="fr-FR"/>
              </w:rPr>
            </w:pPr>
            <w:r w:rsidRPr="00F36AD7">
              <w:rPr>
                <w:rFonts w:ascii="Tahoma" w:hAnsi="Tahoma" w:cs="Tahoma"/>
                <w:sz w:val="20"/>
                <w:szCs w:val="20"/>
                <w:lang w:val="fr-FR"/>
              </w:rPr>
              <w:t>Services .NET*</w:t>
            </w:r>
          </w:p>
          <w:p w:rsidR="005E44C1" w:rsidRPr="00F36AD7" w:rsidRDefault="007C6623" w:rsidP="00037FDD">
            <w:pPr>
              <w:pStyle w:val="productlist"/>
              <w:numPr>
                <w:ilvl w:val="0"/>
                <w:numId w:val="5"/>
              </w:numPr>
              <w:tabs>
                <w:tab w:val="clear" w:pos="835"/>
              </w:tabs>
              <w:spacing w:before="120" w:after="0" w:line="240" w:lineRule="auto"/>
              <w:ind w:left="720"/>
              <w:rPr>
                <w:rFonts w:ascii="Tahoma" w:hAnsi="Tahoma" w:cs="Tahoma"/>
                <w:sz w:val="20"/>
                <w:szCs w:val="20"/>
                <w:lang w:val="fr-FR"/>
              </w:rPr>
            </w:pPr>
            <w:r w:rsidRPr="00F36AD7">
              <w:rPr>
                <w:rFonts w:ascii="Tahoma" w:hAnsi="Tahoma" w:cs="Tahoma"/>
                <w:sz w:val="20"/>
                <w:szCs w:val="20"/>
                <w:lang w:val="fr-FR"/>
              </w:rPr>
              <w:t>Exchange Online Éditions Deskless Worker et Standard*</w:t>
            </w:r>
          </w:p>
          <w:p w:rsidR="005E44C1" w:rsidRPr="00F36AD7" w:rsidRDefault="007C6623" w:rsidP="00037FDD">
            <w:pPr>
              <w:pStyle w:val="productlist"/>
              <w:numPr>
                <w:ilvl w:val="0"/>
                <w:numId w:val="5"/>
              </w:numPr>
              <w:tabs>
                <w:tab w:val="clear" w:pos="835"/>
              </w:tabs>
              <w:spacing w:before="120" w:after="0" w:line="240" w:lineRule="auto"/>
              <w:ind w:left="720"/>
              <w:rPr>
                <w:rFonts w:ascii="Tahoma" w:hAnsi="Tahoma" w:cs="Tahoma"/>
                <w:sz w:val="20"/>
                <w:szCs w:val="20"/>
                <w:lang w:val="fr-FR"/>
              </w:rPr>
            </w:pPr>
            <w:r w:rsidRPr="00F36AD7">
              <w:rPr>
                <w:rFonts w:ascii="Tahoma" w:hAnsi="Tahoma" w:cs="Tahoma"/>
                <w:sz w:val="20"/>
                <w:szCs w:val="20"/>
                <w:lang w:val="fr-FR"/>
              </w:rPr>
              <w:t>Office Communications Online Édition Standard*</w:t>
            </w:r>
          </w:p>
          <w:p w:rsidR="005E44C1" w:rsidRPr="00F36AD7" w:rsidRDefault="007C6623" w:rsidP="00FD5582">
            <w:pPr>
              <w:pStyle w:val="productlist"/>
              <w:numPr>
                <w:ilvl w:val="0"/>
                <w:numId w:val="5"/>
              </w:numPr>
              <w:tabs>
                <w:tab w:val="clear" w:pos="835"/>
              </w:tabs>
              <w:spacing w:before="120" w:after="0" w:line="240" w:lineRule="auto"/>
              <w:ind w:left="720"/>
              <w:rPr>
                <w:rFonts w:ascii="Tahoma" w:hAnsi="Tahoma" w:cs="Tahoma"/>
                <w:sz w:val="20"/>
                <w:szCs w:val="20"/>
                <w:lang w:val="fr-FR"/>
              </w:rPr>
            </w:pPr>
            <w:r w:rsidRPr="00F36AD7">
              <w:rPr>
                <w:rFonts w:ascii="Tahoma" w:hAnsi="Tahoma" w:cs="Tahoma"/>
                <w:sz w:val="20"/>
                <w:szCs w:val="20"/>
                <w:lang w:val="fr-FR"/>
              </w:rPr>
              <w:t>Office Communications Server Public Instant Messaging Connectivity avec services de messagerie instantanée (AOL) et services Windows Live Messenger</w:t>
            </w:r>
            <w:r w:rsidR="005E44C1" w:rsidRPr="00F36AD7">
              <w:rPr>
                <w:rFonts w:ascii="Tahoma" w:hAnsi="Tahoma" w:cs="Tahoma"/>
                <w:sz w:val="20"/>
                <w:szCs w:val="20"/>
                <w:lang w:val="fr-FR"/>
              </w:rPr>
              <w:t xml:space="preserve"> </w:t>
            </w:r>
          </w:p>
        </w:tc>
        <w:tc>
          <w:tcPr>
            <w:tcW w:w="4534" w:type="dxa"/>
            <w:tcBorders>
              <w:top w:val="single" w:sz="4" w:space="0" w:color="FFFFFF"/>
              <w:left w:val="single" w:sz="6" w:space="0" w:color="FFFFFF"/>
              <w:bottom w:val="single" w:sz="4" w:space="0" w:color="FFFFFF"/>
              <w:right w:val="single" w:sz="4" w:space="0" w:color="FFFFFF"/>
            </w:tcBorders>
          </w:tcPr>
          <w:p w:rsidR="00037FDD" w:rsidRPr="00F36AD7" w:rsidRDefault="00037FDD" w:rsidP="00940D82">
            <w:pPr>
              <w:pStyle w:val="productlist"/>
              <w:numPr>
                <w:ilvl w:val="0"/>
                <w:numId w:val="5"/>
              </w:numPr>
              <w:tabs>
                <w:tab w:val="clear" w:pos="835"/>
              </w:tabs>
              <w:spacing w:after="0" w:line="240" w:lineRule="auto"/>
              <w:ind w:left="720"/>
              <w:rPr>
                <w:rFonts w:ascii="Tahoma" w:hAnsi="Tahoma" w:cs="Tahoma"/>
                <w:sz w:val="20"/>
                <w:szCs w:val="20"/>
                <w:lang w:val="fr-FR"/>
              </w:rPr>
            </w:pPr>
            <w:r w:rsidRPr="00F36AD7">
              <w:rPr>
                <w:rFonts w:ascii="Tahoma" w:hAnsi="Tahoma" w:cs="Tahoma"/>
                <w:sz w:val="20"/>
                <w:szCs w:val="20"/>
                <w:lang w:val="fr-FR"/>
              </w:rPr>
              <w:t>Office Communications Server Public Instant Messaging Connectivity et services de messagerie instantanée Yahoo</w:t>
            </w:r>
          </w:p>
          <w:p w:rsidR="005E44C1" w:rsidRPr="00F36AD7" w:rsidRDefault="007C6623" w:rsidP="00FD5582">
            <w:pPr>
              <w:pStyle w:val="productlist"/>
              <w:numPr>
                <w:ilvl w:val="0"/>
                <w:numId w:val="5"/>
              </w:numPr>
              <w:tabs>
                <w:tab w:val="clear" w:pos="835"/>
              </w:tabs>
              <w:spacing w:before="120" w:after="0" w:line="240" w:lineRule="auto"/>
              <w:ind w:left="720"/>
              <w:rPr>
                <w:rFonts w:ascii="Tahoma" w:hAnsi="Tahoma" w:cs="Tahoma"/>
                <w:sz w:val="20"/>
                <w:szCs w:val="20"/>
                <w:lang w:val="fr-FR"/>
              </w:rPr>
            </w:pPr>
            <w:r w:rsidRPr="00F36AD7">
              <w:rPr>
                <w:rFonts w:ascii="Tahoma" w:hAnsi="Tahoma" w:cs="Tahoma"/>
                <w:sz w:val="20"/>
                <w:szCs w:val="20"/>
                <w:lang w:val="fr-FR"/>
              </w:rPr>
              <w:t>Office Live Meeting Éditions Standard et</w:t>
            </w:r>
            <w:r w:rsidR="00037FDD" w:rsidRPr="00F36AD7">
              <w:rPr>
                <w:rFonts w:ascii="Tahoma" w:hAnsi="Tahoma" w:cs="Tahoma"/>
                <w:sz w:val="20"/>
                <w:szCs w:val="20"/>
                <w:lang w:val="fr-FR"/>
              </w:rPr>
              <w:t> </w:t>
            </w:r>
            <w:r w:rsidRPr="00F36AD7">
              <w:rPr>
                <w:rFonts w:ascii="Tahoma" w:hAnsi="Tahoma" w:cs="Tahoma"/>
                <w:sz w:val="20"/>
                <w:szCs w:val="20"/>
                <w:lang w:val="fr-FR"/>
              </w:rPr>
              <w:t>Professional*</w:t>
            </w:r>
          </w:p>
          <w:p w:rsidR="005E44C1" w:rsidRPr="00F36AD7" w:rsidRDefault="007C6623" w:rsidP="00FD5582">
            <w:pPr>
              <w:pStyle w:val="productlist"/>
              <w:numPr>
                <w:ilvl w:val="0"/>
                <w:numId w:val="5"/>
              </w:numPr>
              <w:tabs>
                <w:tab w:val="clear" w:pos="835"/>
              </w:tabs>
              <w:spacing w:before="120" w:after="0" w:line="240" w:lineRule="auto"/>
              <w:ind w:left="720"/>
              <w:rPr>
                <w:rFonts w:ascii="Tahoma" w:hAnsi="Tahoma" w:cs="Tahoma"/>
                <w:sz w:val="20"/>
                <w:szCs w:val="20"/>
                <w:lang w:val="fr-FR"/>
              </w:rPr>
            </w:pPr>
            <w:r w:rsidRPr="00F36AD7">
              <w:rPr>
                <w:rFonts w:ascii="Tahoma" w:hAnsi="Tahoma" w:cs="Tahoma"/>
                <w:sz w:val="20"/>
                <w:szCs w:val="20"/>
                <w:lang w:val="fr-FR"/>
              </w:rPr>
              <w:t>SharePoint Online Éditions Deskless Worker et Standard*</w:t>
            </w:r>
          </w:p>
          <w:p w:rsidR="005E44C1" w:rsidRPr="00F36AD7" w:rsidRDefault="00860FDE" w:rsidP="00FD5582">
            <w:pPr>
              <w:pStyle w:val="productlist"/>
              <w:numPr>
                <w:ilvl w:val="0"/>
                <w:numId w:val="5"/>
              </w:numPr>
              <w:tabs>
                <w:tab w:val="clear" w:pos="835"/>
              </w:tabs>
              <w:spacing w:before="120" w:after="0" w:line="240" w:lineRule="auto"/>
              <w:ind w:left="720"/>
              <w:rPr>
                <w:rFonts w:ascii="Tahoma" w:hAnsi="Tahoma" w:cs="Tahoma"/>
                <w:sz w:val="20"/>
                <w:szCs w:val="20"/>
                <w:lang w:val="fr-FR"/>
              </w:rPr>
            </w:pPr>
            <w:r w:rsidRPr="00F36AD7">
              <w:rPr>
                <w:rFonts w:ascii="Tahoma" w:hAnsi="Tahoma" w:cs="Tahoma"/>
                <w:sz w:val="20"/>
                <w:szCs w:val="20"/>
                <w:lang w:val="fr-FR"/>
              </w:rPr>
              <w:t>SQL Azure</w:t>
            </w:r>
            <w:r w:rsidR="007C6623" w:rsidRPr="00F36AD7">
              <w:rPr>
                <w:rFonts w:ascii="Tahoma" w:hAnsi="Tahoma" w:cs="Tahoma"/>
                <w:sz w:val="20"/>
                <w:szCs w:val="20"/>
                <w:lang w:val="fr-FR"/>
              </w:rPr>
              <w:t>*</w:t>
            </w:r>
          </w:p>
          <w:p w:rsidR="005E44C1" w:rsidRPr="00F36AD7" w:rsidRDefault="007C6623" w:rsidP="00FD5582">
            <w:pPr>
              <w:pStyle w:val="productlist"/>
              <w:numPr>
                <w:ilvl w:val="0"/>
                <w:numId w:val="5"/>
              </w:numPr>
              <w:tabs>
                <w:tab w:val="clear" w:pos="835"/>
              </w:tabs>
              <w:spacing w:before="120" w:after="60" w:line="240" w:lineRule="auto"/>
              <w:ind w:left="720"/>
              <w:rPr>
                <w:rFonts w:ascii="Tahoma" w:hAnsi="Tahoma" w:cs="Tahoma"/>
                <w:sz w:val="20"/>
                <w:szCs w:val="20"/>
                <w:lang w:val="fr-FR"/>
              </w:rPr>
            </w:pPr>
            <w:r w:rsidRPr="00F36AD7">
              <w:rPr>
                <w:rFonts w:ascii="Tahoma" w:hAnsi="Tahoma" w:cs="Tahoma"/>
                <w:sz w:val="20"/>
                <w:szCs w:val="20"/>
                <w:lang w:val="fr-FR"/>
              </w:rPr>
              <w:t>Windows Azure*</w:t>
            </w:r>
          </w:p>
        </w:tc>
      </w:tr>
    </w:tbl>
    <w:tbl>
      <w:tblPr>
        <w:tblpPr w:leftFromText="180" w:rightFromText="180" w:vertAnchor="text" w:horzAnchor="margin" w:tblpX="115" w:tblpY="127"/>
        <w:tblOverlap w:val="never"/>
        <w:tblW w:w="9034"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tblPr>
      <w:tblGrid>
        <w:gridCol w:w="9034"/>
      </w:tblGrid>
      <w:tr w:rsidR="005E44C1" w:rsidRPr="00F36AD7" w:rsidTr="00037FDD">
        <w:trPr>
          <w:trHeight w:hRule="exact" w:val="288"/>
        </w:trPr>
        <w:tc>
          <w:tcPr>
            <w:tcW w:w="9034"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5E44C1" w:rsidRPr="00F36AD7" w:rsidRDefault="005E44C1" w:rsidP="00037FDD">
            <w:pPr>
              <w:pStyle w:val="Heading2"/>
              <w:rPr>
                <w:rFonts w:ascii="Tahoma" w:hAnsi="Tahoma" w:cs="Tahoma"/>
                <w:color w:val="auto"/>
                <w:lang w:val="fr-FR"/>
              </w:rPr>
            </w:pPr>
          </w:p>
        </w:tc>
      </w:tr>
    </w:tbl>
    <w:p w:rsidR="00FD5582" w:rsidRPr="00F36AD7" w:rsidRDefault="00FD5582" w:rsidP="00FD5582">
      <w:pPr>
        <w:jc w:val="both"/>
        <w:rPr>
          <w:rFonts w:ascii="Tahoma" w:hAnsi="Tahoma" w:cs="Tahoma"/>
          <w:bCs/>
          <w:iCs/>
          <w:sz w:val="18"/>
          <w:lang w:val="fr-FR"/>
        </w:rPr>
      </w:pPr>
    </w:p>
    <w:p w:rsidR="005E44C1" w:rsidRPr="00F36AD7" w:rsidRDefault="007C6623" w:rsidP="00FD5582">
      <w:pPr>
        <w:jc w:val="both"/>
        <w:rPr>
          <w:rFonts w:ascii="Tahoma" w:hAnsi="Tahoma" w:cs="Tahoma"/>
          <w:lang w:val="fr-FR"/>
        </w:rPr>
      </w:pPr>
      <w:r w:rsidRPr="00F36AD7">
        <w:rPr>
          <w:rFonts w:ascii="Tahoma" w:hAnsi="Tahoma" w:cs="Tahoma"/>
          <w:b/>
          <w:bCs/>
          <w:i/>
          <w:iCs/>
          <w:lang w:val="fr-FR"/>
        </w:rPr>
        <w:t>*</w:t>
      </w:r>
      <w:r w:rsidR="00875A19" w:rsidRPr="00F36AD7">
        <w:rPr>
          <w:rFonts w:ascii="Tahoma" w:hAnsi="Tahoma" w:cs="Tahoma"/>
          <w:b/>
          <w:bCs/>
          <w:i/>
          <w:iCs/>
          <w:lang w:val="fr-FR"/>
        </w:rPr>
        <w:t>C</w:t>
      </w:r>
      <w:r w:rsidRPr="00F36AD7">
        <w:rPr>
          <w:rFonts w:ascii="Tahoma" w:hAnsi="Tahoma" w:cs="Tahoma"/>
          <w:b/>
          <w:bCs/>
          <w:i/>
          <w:iCs/>
          <w:lang w:val="fr-FR"/>
        </w:rPr>
        <w:t>onsultez également le paragraphe </w:t>
      </w:r>
      <w:r w:rsidR="008D4685" w:rsidRPr="00F36AD7">
        <w:rPr>
          <w:rFonts w:ascii="Tahoma" w:hAnsi="Tahoma" w:cs="Tahoma"/>
          <w:b/>
          <w:bCs/>
          <w:i/>
          <w:iCs/>
          <w:lang w:val="fr-FR"/>
        </w:rPr>
        <w:t>B.</w:t>
      </w:r>
    </w:p>
    <w:p w:rsidR="005E44C1" w:rsidRPr="00F36AD7" w:rsidRDefault="005E44C1" w:rsidP="005E57CB">
      <w:pPr>
        <w:rPr>
          <w:rFonts w:ascii="Tahoma" w:hAnsi="Tahoma" w:cs="Tahoma"/>
          <w:sz w:val="18"/>
          <w:szCs w:val="18"/>
          <w:lang w:val="fr-FR"/>
        </w:rPr>
      </w:pPr>
    </w:p>
    <w:p w:rsidR="005E44C1" w:rsidRPr="00F36AD7" w:rsidRDefault="007C6623" w:rsidP="00037FDD">
      <w:pPr>
        <w:pStyle w:val="Heading3"/>
        <w:numPr>
          <w:ilvl w:val="0"/>
          <w:numId w:val="17"/>
        </w:numPr>
        <w:spacing w:before="0" w:after="0"/>
        <w:ind w:left="360"/>
        <w:jc w:val="both"/>
        <w:rPr>
          <w:sz w:val="20"/>
          <w:szCs w:val="20"/>
          <w:lang w:val="fr-FR"/>
        </w:rPr>
      </w:pPr>
      <w:r w:rsidRPr="00F36AD7">
        <w:rPr>
          <w:sz w:val="20"/>
          <w:szCs w:val="20"/>
          <w:u w:val="single"/>
          <w:lang w:val="fr-FR"/>
        </w:rPr>
        <w:t>Conditions générales de licence</w:t>
      </w:r>
      <w:r w:rsidR="00C36315" w:rsidRPr="00F36AD7">
        <w:rPr>
          <w:sz w:val="20"/>
          <w:szCs w:val="20"/>
          <w:lang w:val="fr-FR"/>
        </w:rPr>
        <w:t>.</w:t>
      </w:r>
      <w:r w:rsidR="00777F02" w:rsidRPr="00F36AD7">
        <w:rPr>
          <w:sz w:val="20"/>
          <w:szCs w:val="20"/>
          <w:lang w:val="fr-FR"/>
        </w:rPr>
        <w:t xml:space="preserve"> </w:t>
      </w:r>
      <w:r w:rsidRPr="00F36AD7">
        <w:rPr>
          <w:sz w:val="20"/>
          <w:szCs w:val="20"/>
          <w:lang w:val="fr-FR"/>
        </w:rPr>
        <w:t>Vous êtes autorisé à accéder au service en ligne et à</w:t>
      </w:r>
      <w:r w:rsidR="00037FDD" w:rsidRPr="00F36AD7">
        <w:rPr>
          <w:sz w:val="20"/>
          <w:szCs w:val="20"/>
          <w:lang w:val="fr-FR"/>
        </w:rPr>
        <w:t> </w:t>
      </w:r>
      <w:r w:rsidRPr="00F36AD7">
        <w:rPr>
          <w:sz w:val="20"/>
          <w:szCs w:val="20"/>
          <w:lang w:val="fr-FR"/>
        </w:rPr>
        <w:t>l</w:t>
      </w:r>
      <w:r w:rsidR="00A12D7C" w:rsidRPr="00F36AD7">
        <w:rPr>
          <w:sz w:val="20"/>
          <w:szCs w:val="20"/>
          <w:lang w:val="fr-FR"/>
        </w:rPr>
        <w:t>’</w:t>
      </w:r>
      <w:r w:rsidRPr="00F36AD7">
        <w:rPr>
          <w:sz w:val="20"/>
          <w:szCs w:val="20"/>
          <w:lang w:val="fr-FR"/>
        </w:rPr>
        <w:t>utiliser conformément à la description faite ci-après.</w:t>
      </w:r>
    </w:p>
    <w:p w:rsidR="005E44C1" w:rsidRPr="00F36AD7" w:rsidRDefault="005E44C1" w:rsidP="00957281">
      <w:pPr>
        <w:pStyle w:val="Heading6"/>
        <w:spacing w:line="240" w:lineRule="auto"/>
        <w:jc w:val="both"/>
        <w:rPr>
          <w:sz w:val="18"/>
          <w:szCs w:val="18"/>
          <w:lang w:val="fr-FR"/>
        </w:rPr>
      </w:pPr>
    </w:p>
    <w:p w:rsidR="005E44C1" w:rsidRPr="00F36AD7" w:rsidRDefault="007C6623" w:rsidP="00037FDD">
      <w:pPr>
        <w:numPr>
          <w:ilvl w:val="0"/>
          <w:numId w:val="6"/>
        </w:numPr>
        <w:spacing w:before="120"/>
        <w:jc w:val="both"/>
        <w:rPr>
          <w:rFonts w:ascii="Tahoma" w:hAnsi="Tahoma" w:cs="Tahoma"/>
          <w:lang w:val="fr-FR"/>
        </w:rPr>
      </w:pPr>
      <w:r w:rsidRPr="00F36AD7">
        <w:rPr>
          <w:rFonts w:ascii="Tahoma" w:hAnsi="Tahoma" w:cs="Tahoma"/>
          <w:b/>
          <w:bCs/>
          <w:lang w:val="fr-FR"/>
        </w:rPr>
        <w:t>Conditions universelles de licence.</w:t>
      </w:r>
    </w:p>
    <w:p w:rsidR="005E44C1" w:rsidRPr="00F36AD7" w:rsidRDefault="007C6623" w:rsidP="00037FDD">
      <w:pPr>
        <w:pStyle w:val="Heading3"/>
        <w:spacing w:after="0"/>
        <w:jc w:val="both"/>
        <w:rPr>
          <w:sz w:val="20"/>
          <w:szCs w:val="20"/>
          <w:lang w:val="fr-FR"/>
        </w:rPr>
      </w:pPr>
      <w:r w:rsidRPr="00F36AD7">
        <w:rPr>
          <w:sz w:val="20"/>
          <w:szCs w:val="20"/>
          <w:lang w:val="fr-FR"/>
        </w:rPr>
        <w:t>Les présentes conditions de licence s</w:t>
      </w:r>
      <w:r w:rsidR="00A12D7C" w:rsidRPr="00F36AD7">
        <w:rPr>
          <w:sz w:val="20"/>
          <w:szCs w:val="20"/>
          <w:lang w:val="fr-FR"/>
        </w:rPr>
        <w:t>’</w:t>
      </w:r>
      <w:r w:rsidRPr="00F36AD7">
        <w:rPr>
          <w:sz w:val="20"/>
          <w:szCs w:val="20"/>
          <w:lang w:val="fr-FR"/>
        </w:rPr>
        <w:t>appliquent à l</w:t>
      </w:r>
      <w:r w:rsidR="00A12D7C" w:rsidRPr="00F36AD7">
        <w:rPr>
          <w:sz w:val="20"/>
          <w:szCs w:val="20"/>
          <w:lang w:val="fr-FR"/>
        </w:rPr>
        <w:t>’</w:t>
      </w:r>
      <w:r w:rsidRPr="00F36AD7">
        <w:rPr>
          <w:sz w:val="20"/>
          <w:szCs w:val="20"/>
          <w:lang w:val="fr-FR"/>
        </w:rPr>
        <w:t>utilisation de tous les logiciels et services en ligne Microsoft concédés sous licence conformément aux termes des contrats de licence en volume Microsoft.</w:t>
      </w:r>
    </w:p>
    <w:p w:rsidR="005E44C1" w:rsidRPr="00F36AD7" w:rsidRDefault="007C6623"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lang w:val="fr-FR"/>
        </w:rPr>
        <w:t>Vos droits d</w:t>
      </w:r>
      <w:r w:rsidR="00A12D7C" w:rsidRPr="00F36AD7">
        <w:rPr>
          <w:rFonts w:ascii="Tahoma" w:hAnsi="Tahoma" w:cs="Tahoma"/>
          <w:b/>
          <w:bCs/>
          <w:lang w:val="fr-FR"/>
        </w:rPr>
        <w:t>’</w:t>
      </w:r>
      <w:r w:rsidRPr="00F36AD7">
        <w:rPr>
          <w:rFonts w:ascii="Tahoma" w:hAnsi="Tahoma" w:cs="Tahoma"/>
          <w:b/>
          <w:bCs/>
          <w:lang w:val="fr-FR"/>
        </w:rPr>
        <w:t>utilisation</w:t>
      </w:r>
      <w:r w:rsidR="00C36315" w:rsidRPr="00F36AD7">
        <w:rPr>
          <w:rFonts w:ascii="Tahoma" w:hAnsi="Tahoma" w:cs="Tahoma"/>
          <w:b/>
          <w:bCs/>
          <w:lang w:val="fr-FR"/>
        </w:rPr>
        <w:t>.</w:t>
      </w:r>
      <w:r w:rsidR="00777F02" w:rsidRPr="00F36AD7">
        <w:rPr>
          <w:rFonts w:ascii="Tahoma" w:hAnsi="Tahoma" w:cs="Tahoma"/>
          <w:b/>
          <w:bCs/>
          <w:lang w:val="fr-FR"/>
        </w:rPr>
        <w:t xml:space="preserve"> </w:t>
      </w:r>
      <w:r w:rsidR="003B0A59" w:rsidRPr="00F36AD7">
        <w:rPr>
          <w:rFonts w:ascii="Tahoma" w:hAnsi="Tahoma" w:cs="Tahoma"/>
          <w:lang w:val="fr-FR"/>
        </w:rPr>
        <w:t>Conformément à votre contrat de licence en volume, y compris les présents droits d</w:t>
      </w:r>
      <w:r w:rsidR="00A12D7C" w:rsidRPr="00F36AD7">
        <w:rPr>
          <w:rFonts w:ascii="Tahoma" w:hAnsi="Tahoma" w:cs="Tahoma"/>
          <w:lang w:val="fr-FR"/>
        </w:rPr>
        <w:t>’</w:t>
      </w:r>
      <w:r w:rsidR="003B0A59" w:rsidRPr="00F36AD7">
        <w:rPr>
          <w:rFonts w:ascii="Tahoma" w:hAnsi="Tahoma" w:cs="Tahoma"/>
          <w:lang w:val="fr-FR"/>
        </w:rPr>
        <w:t>utilisation des services en ligne, vous pouvez utiliser les logiciels et les services en ligne uniquement de la manière décrite dans les présents droits d</w:t>
      </w:r>
      <w:r w:rsidR="00A12D7C" w:rsidRPr="00F36AD7">
        <w:rPr>
          <w:rFonts w:ascii="Tahoma" w:hAnsi="Tahoma" w:cs="Tahoma"/>
          <w:lang w:val="fr-FR"/>
        </w:rPr>
        <w:t>’</w:t>
      </w:r>
      <w:r w:rsidR="003B0A59" w:rsidRPr="00F36AD7">
        <w:rPr>
          <w:rFonts w:ascii="Tahoma" w:hAnsi="Tahoma" w:cs="Tahoma"/>
          <w:lang w:val="fr-FR"/>
        </w:rPr>
        <w:t>utilisation des services en ligne.</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lang w:val="fr-FR"/>
        </w:rPr>
        <w:t>Programmes de tiers</w:t>
      </w:r>
      <w:r w:rsidR="00754B7C"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Si d</w:t>
      </w:r>
      <w:r w:rsidR="00A12D7C" w:rsidRPr="00F36AD7">
        <w:rPr>
          <w:rFonts w:ascii="Tahoma" w:hAnsi="Tahoma" w:cs="Tahoma"/>
          <w:lang w:val="fr-FR"/>
        </w:rPr>
        <w:t>’</w:t>
      </w:r>
      <w:r w:rsidRPr="00F36AD7">
        <w:rPr>
          <w:rFonts w:ascii="Tahoma" w:hAnsi="Tahoma" w:cs="Tahoma"/>
          <w:lang w:val="fr-FR"/>
        </w:rPr>
        <w:t>autres conditions accompagnent un programme concédé sous licence par un tiers, ces conditions s</w:t>
      </w:r>
      <w:r w:rsidR="00A12D7C" w:rsidRPr="00F36AD7">
        <w:rPr>
          <w:rFonts w:ascii="Tahoma" w:hAnsi="Tahoma" w:cs="Tahoma"/>
          <w:lang w:val="fr-FR"/>
        </w:rPr>
        <w:t>’</w:t>
      </w:r>
      <w:r w:rsidRPr="00F36AD7">
        <w:rPr>
          <w:rFonts w:ascii="Tahoma" w:hAnsi="Tahoma" w:cs="Tahoma"/>
          <w:lang w:val="fr-FR"/>
        </w:rPr>
        <w:t>appliquent à son utilisation.</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lang w:val="fr-FR"/>
        </w:rPr>
        <w:t>Code en version précommerciale</w:t>
      </w:r>
      <w:r w:rsidR="00754B7C"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Si d</w:t>
      </w:r>
      <w:r w:rsidR="00A12D7C" w:rsidRPr="00F36AD7">
        <w:rPr>
          <w:rFonts w:ascii="Tahoma" w:hAnsi="Tahoma" w:cs="Tahoma"/>
          <w:lang w:val="fr-FR"/>
        </w:rPr>
        <w:t>’</w:t>
      </w:r>
      <w:r w:rsidRPr="00F36AD7">
        <w:rPr>
          <w:rFonts w:ascii="Tahoma" w:hAnsi="Tahoma" w:cs="Tahoma"/>
          <w:lang w:val="fr-FR"/>
        </w:rPr>
        <w:t>autres conditions accompagnent le code en version précommerciale/préliminaire, lesdites conditions s</w:t>
      </w:r>
      <w:r w:rsidR="00A12D7C" w:rsidRPr="00F36AD7">
        <w:rPr>
          <w:rFonts w:ascii="Tahoma" w:hAnsi="Tahoma" w:cs="Tahoma"/>
          <w:lang w:val="fr-FR"/>
        </w:rPr>
        <w:t>’</w:t>
      </w:r>
      <w:r w:rsidRPr="00F36AD7">
        <w:rPr>
          <w:rFonts w:ascii="Tahoma" w:hAnsi="Tahoma" w:cs="Tahoma"/>
          <w:lang w:val="fr-FR"/>
        </w:rPr>
        <w:t>appliquent à son utilisation.</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spacing w:val="-2"/>
          <w:lang w:val="fr-FR"/>
        </w:rPr>
        <w:t>Mises à jour et suppléments</w:t>
      </w:r>
      <w:r w:rsidR="00754B7C" w:rsidRPr="00F36AD7">
        <w:rPr>
          <w:rFonts w:ascii="Tahoma" w:hAnsi="Tahoma" w:cs="Tahoma"/>
          <w:b/>
          <w:bCs/>
          <w:spacing w:val="-2"/>
          <w:lang w:val="fr-FR"/>
        </w:rPr>
        <w:t>.</w:t>
      </w:r>
      <w:r w:rsidR="00777F02" w:rsidRPr="00F36AD7">
        <w:rPr>
          <w:rFonts w:ascii="Tahoma" w:hAnsi="Tahoma" w:cs="Tahoma"/>
          <w:b/>
          <w:bCs/>
          <w:spacing w:val="-2"/>
          <w:lang w:val="fr-FR"/>
        </w:rPr>
        <w:t xml:space="preserve"> </w:t>
      </w:r>
      <w:r w:rsidRPr="00F36AD7">
        <w:rPr>
          <w:rFonts w:ascii="Tahoma" w:hAnsi="Tahoma" w:cs="Tahoma"/>
          <w:lang w:val="fr-FR"/>
        </w:rPr>
        <w:t>Il est possible que nous vous fournissions une mise à jour ou un complément du logiciel concédé sous licence</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Dans ce cas, vous êtes autorisé à utiliser la mise à jour ou le complément avec le logiciel</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Si d</w:t>
      </w:r>
      <w:r w:rsidR="00A12D7C" w:rsidRPr="00F36AD7">
        <w:rPr>
          <w:rFonts w:ascii="Tahoma" w:hAnsi="Tahoma" w:cs="Tahoma"/>
          <w:lang w:val="fr-FR"/>
        </w:rPr>
        <w:t>’</w:t>
      </w:r>
      <w:r w:rsidRPr="00F36AD7">
        <w:rPr>
          <w:rFonts w:ascii="Tahoma" w:hAnsi="Tahoma" w:cs="Tahoma"/>
          <w:lang w:val="fr-FR"/>
        </w:rPr>
        <w:t>autres conditions accompagnent une mise à jour ou un complément, lesdites conditions s</w:t>
      </w:r>
      <w:r w:rsidR="00A12D7C" w:rsidRPr="00F36AD7">
        <w:rPr>
          <w:rFonts w:ascii="Tahoma" w:hAnsi="Tahoma" w:cs="Tahoma"/>
          <w:lang w:val="fr-FR"/>
        </w:rPr>
        <w:t>’</w:t>
      </w:r>
      <w:r w:rsidRPr="00F36AD7">
        <w:rPr>
          <w:rFonts w:ascii="Tahoma" w:hAnsi="Tahoma" w:cs="Tahoma"/>
          <w:lang w:val="fr-FR"/>
        </w:rPr>
        <w:t>appliquent à son utilisation.</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lang w:val="fr-FR"/>
        </w:rPr>
        <w:t>Restrictions techniques</w:t>
      </w:r>
      <w:r w:rsidR="00754B7C"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devez respecter les restrictions techniques des</w:t>
      </w:r>
      <w:r w:rsidR="005B1238">
        <w:rPr>
          <w:rFonts w:ascii="Tahoma" w:hAnsi="Tahoma" w:cs="Tahoma"/>
          <w:lang w:val="fr-FR"/>
        </w:rPr>
        <w:t> </w:t>
      </w:r>
      <w:r w:rsidRPr="00F36AD7">
        <w:rPr>
          <w:rFonts w:ascii="Tahoma" w:hAnsi="Tahoma" w:cs="Tahoma"/>
          <w:lang w:val="fr-FR"/>
        </w:rPr>
        <w:t>produits</w:t>
      </w:r>
      <w:r w:rsidR="005B1238">
        <w:rPr>
          <w:rFonts w:ascii="Tahoma" w:hAnsi="Tahoma" w:cs="Tahoma"/>
          <w:lang w:val="fr-FR"/>
        </w:rPr>
        <w:t> </w:t>
      </w:r>
      <w:r w:rsidRPr="00F36AD7">
        <w:rPr>
          <w:rFonts w:ascii="Tahoma" w:hAnsi="Tahoma" w:cs="Tahoma"/>
          <w:lang w:val="fr-FR"/>
        </w:rPr>
        <w:t>qui</w:t>
      </w:r>
      <w:r w:rsidR="006E4DE0" w:rsidRPr="00F36AD7">
        <w:rPr>
          <w:rFonts w:ascii="Tahoma" w:hAnsi="Tahoma" w:cs="Tahoma"/>
          <w:lang w:val="fr-FR"/>
        </w:rPr>
        <w:t> </w:t>
      </w:r>
      <w:r w:rsidRPr="00F36AD7">
        <w:rPr>
          <w:rFonts w:ascii="Tahoma" w:hAnsi="Tahoma" w:cs="Tahoma"/>
          <w:lang w:val="fr-FR"/>
        </w:rPr>
        <w:t>autorisent uniquement leur utilisation de certaines façons</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ne pouvez</w:t>
      </w:r>
      <w:r w:rsidR="005B1238">
        <w:rPr>
          <w:rFonts w:ascii="Tahoma" w:hAnsi="Tahoma" w:cs="Tahoma"/>
          <w:lang w:val="fr-FR"/>
        </w:rPr>
        <w:t> </w:t>
      </w:r>
      <w:r w:rsidRPr="00F36AD7">
        <w:rPr>
          <w:rFonts w:ascii="Tahoma" w:hAnsi="Tahoma" w:cs="Tahoma"/>
          <w:lang w:val="fr-FR"/>
        </w:rPr>
        <w:t>pas les contourner</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Pour plus d</w:t>
      </w:r>
      <w:r w:rsidR="00A12D7C" w:rsidRPr="00F36AD7">
        <w:rPr>
          <w:rFonts w:ascii="Tahoma" w:hAnsi="Tahoma" w:cs="Tahoma"/>
          <w:lang w:val="fr-FR"/>
        </w:rPr>
        <w:t>’</w:t>
      </w:r>
      <w:r w:rsidRPr="00F36AD7">
        <w:rPr>
          <w:rFonts w:ascii="Tahoma" w:hAnsi="Tahoma" w:cs="Tahoma"/>
          <w:lang w:val="fr-FR"/>
        </w:rPr>
        <w:t>informations, consultez</w:t>
      </w:r>
      <w:r w:rsidR="00C86B48" w:rsidRPr="00F36AD7">
        <w:rPr>
          <w:rFonts w:ascii="Tahoma" w:hAnsi="Tahoma" w:cs="Tahoma"/>
          <w:lang w:val="fr-FR"/>
        </w:rPr>
        <w:t xml:space="preserve"> </w:t>
      </w:r>
      <w:hyperlink r:id="rId9" w:history="1">
        <w:r w:rsidRPr="00F36AD7">
          <w:rPr>
            <w:rStyle w:val="Hyperlink"/>
            <w:rFonts w:ascii="Tahoma" w:hAnsi="Tahoma" w:cs="Tahoma"/>
            <w:sz w:val="18"/>
            <w:szCs w:val="18"/>
            <w:lang w:val="fr-FR"/>
          </w:rPr>
          <w:t>http://www.microsoftvolumelicensing.com/userights/TechLimit.aspx</w:t>
        </w:r>
      </w:hyperlink>
      <w:r w:rsidRPr="00F36AD7">
        <w:rPr>
          <w:rFonts w:ascii="Tahoma" w:hAnsi="Tahoma" w:cs="Tahoma"/>
          <w:sz w:val="18"/>
          <w:szCs w:val="18"/>
          <w:lang w:val="fr-FR"/>
        </w:rPr>
        <w:t>.</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spacing w:val="-2"/>
          <w:lang w:val="fr-FR"/>
        </w:rPr>
        <w:t>Autres droits</w:t>
      </w:r>
      <w:r w:rsidR="00754B7C" w:rsidRPr="00F36AD7">
        <w:rPr>
          <w:rFonts w:ascii="Tahoma" w:hAnsi="Tahoma" w:cs="Tahoma"/>
          <w:b/>
          <w:bCs/>
          <w:spacing w:val="-2"/>
          <w:lang w:val="fr-FR"/>
        </w:rPr>
        <w:t>.</w:t>
      </w:r>
      <w:r w:rsidR="00777F02" w:rsidRPr="00F36AD7">
        <w:rPr>
          <w:rFonts w:ascii="Tahoma" w:hAnsi="Tahoma" w:cs="Tahoma"/>
          <w:b/>
          <w:bCs/>
          <w:spacing w:val="-2"/>
          <w:lang w:val="fr-FR"/>
        </w:rPr>
        <w:t xml:space="preserve"> </w:t>
      </w:r>
      <w:r w:rsidRPr="00F36AD7">
        <w:rPr>
          <w:rFonts w:ascii="Tahoma" w:hAnsi="Tahoma" w:cs="Tahoma"/>
          <w:lang w:val="fr-FR"/>
        </w:rPr>
        <w:t>Les droits d</w:t>
      </w:r>
      <w:r w:rsidR="00A12D7C" w:rsidRPr="00F36AD7">
        <w:rPr>
          <w:rFonts w:ascii="Tahoma" w:hAnsi="Tahoma" w:cs="Tahoma"/>
          <w:lang w:val="fr-FR"/>
        </w:rPr>
        <w:t>’</w:t>
      </w:r>
      <w:r w:rsidRPr="00F36AD7">
        <w:rPr>
          <w:rFonts w:ascii="Tahoma" w:hAnsi="Tahoma" w:cs="Tahoma"/>
          <w:lang w:val="fr-FR"/>
        </w:rPr>
        <w:t>accès au logiciel sur un dispositif quelconque ne vous autorisent pas à exploiter des brevets appartenant à Microsoft ou tous autres droits de propriété intellectuelle de Microsoft sur le logiciel ou tous dispositifs qui accèdent à ce dispositif.</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Style w:val="Strong"/>
          <w:rFonts w:ascii="Tahoma" w:hAnsi="Tahoma" w:cs="Tahoma"/>
          <w:lang w:val="fr-FR"/>
        </w:rPr>
        <w:t>Fonctionnalités supplémentaires</w:t>
      </w:r>
      <w:r w:rsidR="00754B7C" w:rsidRPr="00F36AD7">
        <w:rPr>
          <w:rStyle w:val="Strong"/>
          <w:rFonts w:ascii="Tahoma" w:hAnsi="Tahoma" w:cs="Tahoma"/>
          <w:lang w:val="fr-FR"/>
        </w:rPr>
        <w:t>.</w:t>
      </w:r>
      <w:r w:rsidR="00777F02" w:rsidRPr="00F36AD7">
        <w:rPr>
          <w:rStyle w:val="Strong"/>
          <w:rFonts w:ascii="Tahoma" w:hAnsi="Tahoma" w:cs="Tahoma"/>
          <w:lang w:val="fr-FR"/>
        </w:rPr>
        <w:t xml:space="preserve"> </w:t>
      </w:r>
      <w:r w:rsidRPr="00F36AD7">
        <w:rPr>
          <w:rFonts w:ascii="Tahoma" w:hAnsi="Tahoma" w:cs="Tahoma"/>
          <w:lang w:val="fr-FR"/>
        </w:rPr>
        <w:t>Nous pouvons ajouter des fonctionnalités aux produits</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D</w:t>
      </w:r>
      <w:r w:rsidR="00A12D7C" w:rsidRPr="00F36AD7">
        <w:rPr>
          <w:rFonts w:ascii="Tahoma" w:hAnsi="Tahoma" w:cs="Tahoma"/>
          <w:lang w:val="fr-FR"/>
        </w:rPr>
        <w:t>’</w:t>
      </w:r>
      <w:r w:rsidRPr="00F36AD7">
        <w:rPr>
          <w:rFonts w:ascii="Tahoma" w:hAnsi="Tahoma" w:cs="Tahoma"/>
          <w:lang w:val="fr-FR"/>
        </w:rPr>
        <w:t>autres conditions de licence et redevances peuvent s</w:t>
      </w:r>
      <w:r w:rsidR="00A12D7C" w:rsidRPr="00F36AD7">
        <w:rPr>
          <w:rFonts w:ascii="Tahoma" w:hAnsi="Tahoma" w:cs="Tahoma"/>
          <w:lang w:val="fr-FR"/>
        </w:rPr>
        <w:t>’</w:t>
      </w:r>
      <w:r w:rsidRPr="00F36AD7">
        <w:rPr>
          <w:rFonts w:ascii="Tahoma" w:hAnsi="Tahoma" w:cs="Tahoma"/>
          <w:lang w:val="fr-FR"/>
        </w:rPr>
        <w:t>appliquer</w:t>
      </w:r>
      <w:r w:rsidR="00AD096B" w:rsidRPr="00F36AD7">
        <w:rPr>
          <w:rFonts w:ascii="Tahoma" w:hAnsi="Tahoma" w:cs="Tahoma"/>
          <w:lang w:val="fr-FR"/>
        </w:rPr>
        <w:t>.</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Style w:val="Strong"/>
          <w:rFonts w:ascii="Tahoma" w:hAnsi="Tahoma" w:cs="Tahoma"/>
          <w:lang w:val="fr-FR"/>
        </w:rPr>
        <w:lastRenderedPageBreak/>
        <w:t>Utilisation simultanée de plusieurs produits ou fonctionnalités</w:t>
      </w:r>
      <w:r w:rsidR="00754B7C" w:rsidRPr="00F36AD7">
        <w:rPr>
          <w:rStyle w:val="Strong"/>
          <w:rFonts w:ascii="Tahoma" w:hAnsi="Tahoma" w:cs="Tahoma"/>
          <w:lang w:val="fr-FR"/>
        </w:rPr>
        <w:t>.</w:t>
      </w:r>
      <w:r w:rsidR="00777F02" w:rsidRPr="00F36AD7">
        <w:rPr>
          <w:rStyle w:val="Strong"/>
          <w:rFonts w:ascii="Tahoma" w:hAnsi="Tahoma" w:cs="Tahoma"/>
          <w:lang w:val="fr-FR"/>
        </w:rPr>
        <w:t xml:space="preserve"> </w:t>
      </w:r>
      <w:r w:rsidRPr="00F36AD7">
        <w:rPr>
          <w:rFonts w:ascii="Tahoma" w:hAnsi="Tahoma" w:cs="Tahoma"/>
          <w:lang w:val="fr-FR"/>
        </w:rPr>
        <w:t>Vous avez besoin d</w:t>
      </w:r>
      <w:r w:rsidR="00A12D7C" w:rsidRPr="00F36AD7">
        <w:rPr>
          <w:rFonts w:ascii="Tahoma" w:hAnsi="Tahoma" w:cs="Tahoma"/>
          <w:lang w:val="fr-FR"/>
        </w:rPr>
        <w:t>’</w:t>
      </w:r>
      <w:r w:rsidRPr="00F36AD7">
        <w:rPr>
          <w:rFonts w:ascii="Tahoma" w:hAnsi="Tahoma" w:cs="Tahoma"/>
          <w:lang w:val="fr-FR"/>
        </w:rPr>
        <w:t>une licence pour chaque produit et pour chaque fonctionnalité acquise sous licence séparément qui sont utilisés sur un dispositif ou par un utilisateur</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Par exemple, si vous utilisez Office sur Windows, vous avez besoin de licences pour Office et pour Windows</w:t>
      </w:r>
      <w:r w:rsidR="00FF271B" w:rsidRPr="00F36AD7">
        <w:rPr>
          <w:rFonts w:ascii="Tahoma" w:hAnsi="Tahoma" w:cs="Tahoma"/>
          <w:lang w:val="fr-FR"/>
        </w:rPr>
        <w:t>.</w:t>
      </w:r>
    </w:p>
    <w:p w:rsidR="005E44C1" w:rsidRPr="00F36AD7" w:rsidRDefault="003B0A59" w:rsidP="00E5202C">
      <w:pPr>
        <w:numPr>
          <w:ilvl w:val="0"/>
          <w:numId w:val="19"/>
        </w:numPr>
        <w:tabs>
          <w:tab w:val="clear" w:pos="1094"/>
        </w:tabs>
        <w:spacing w:before="120"/>
        <w:ind w:left="720"/>
        <w:jc w:val="both"/>
        <w:rPr>
          <w:rFonts w:ascii="Tahoma" w:hAnsi="Tahoma" w:cs="Tahoma"/>
          <w:lang w:val="fr-FR"/>
        </w:rPr>
      </w:pPr>
      <w:r w:rsidRPr="00F36AD7">
        <w:rPr>
          <w:rFonts w:ascii="Tahoma" w:hAnsi="Tahoma" w:cs="Tahoma"/>
          <w:b/>
          <w:bCs/>
          <w:lang w:val="fr-FR"/>
        </w:rPr>
        <w:t>Multiplexage</w:t>
      </w:r>
      <w:r w:rsidR="00754B7C"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Du matériel ou un logiciel que vous utilisez pour :</w:t>
      </w:r>
    </w:p>
    <w:p w:rsidR="005E44C1" w:rsidRPr="00F36AD7" w:rsidRDefault="003B0A59" w:rsidP="00E97844">
      <w:pPr>
        <w:pStyle w:val="3iNumbered2ndlevel"/>
        <w:numPr>
          <w:ilvl w:val="0"/>
          <w:numId w:val="2"/>
        </w:numPr>
        <w:tabs>
          <w:tab w:val="clear" w:pos="1094"/>
        </w:tabs>
        <w:spacing w:before="120" w:line="240" w:lineRule="auto"/>
        <w:ind w:left="1080"/>
        <w:jc w:val="both"/>
        <w:rPr>
          <w:color w:val="auto"/>
          <w:sz w:val="20"/>
          <w:szCs w:val="20"/>
          <w:lang w:val="fr-FR"/>
        </w:rPr>
      </w:pPr>
      <w:r w:rsidRPr="00F36AD7">
        <w:rPr>
          <w:color w:val="auto"/>
          <w:sz w:val="20"/>
          <w:szCs w:val="20"/>
          <w:lang w:val="fr-FR"/>
        </w:rPr>
        <w:t>regrouper les connexions,</w:t>
      </w:r>
      <w:r w:rsidR="005E44C1" w:rsidRPr="00F36AD7">
        <w:rPr>
          <w:color w:val="auto"/>
          <w:sz w:val="20"/>
          <w:szCs w:val="20"/>
          <w:u w:val="single"/>
          <w:lang w:val="fr-FR"/>
        </w:rPr>
        <w:t xml:space="preserve"> </w:t>
      </w:r>
    </w:p>
    <w:p w:rsidR="005E44C1" w:rsidRPr="00F36AD7" w:rsidRDefault="003B0A59" w:rsidP="00E97844">
      <w:pPr>
        <w:pStyle w:val="3iNumbered2ndlevel"/>
        <w:numPr>
          <w:ilvl w:val="0"/>
          <w:numId w:val="2"/>
        </w:numPr>
        <w:tabs>
          <w:tab w:val="clear" w:pos="1094"/>
        </w:tabs>
        <w:spacing w:before="120" w:line="240" w:lineRule="auto"/>
        <w:ind w:left="1080"/>
        <w:jc w:val="both"/>
        <w:rPr>
          <w:color w:val="auto"/>
          <w:sz w:val="20"/>
          <w:szCs w:val="20"/>
          <w:lang w:val="fr-FR"/>
        </w:rPr>
      </w:pPr>
      <w:r w:rsidRPr="00F36AD7">
        <w:rPr>
          <w:color w:val="auto"/>
          <w:sz w:val="20"/>
          <w:szCs w:val="20"/>
          <w:lang w:val="fr-FR"/>
        </w:rPr>
        <w:t>réacheminer l</w:t>
      </w:r>
      <w:r w:rsidR="00A12D7C" w:rsidRPr="00F36AD7">
        <w:rPr>
          <w:color w:val="auto"/>
          <w:sz w:val="20"/>
          <w:szCs w:val="20"/>
          <w:lang w:val="fr-FR"/>
        </w:rPr>
        <w:t>’</w:t>
      </w:r>
      <w:r w:rsidRPr="00F36AD7">
        <w:rPr>
          <w:color w:val="auto"/>
          <w:sz w:val="20"/>
          <w:szCs w:val="20"/>
          <w:lang w:val="fr-FR"/>
        </w:rPr>
        <w:t>information,</w:t>
      </w:r>
      <w:r w:rsidR="005E44C1" w:rsidRPr="00F36AD7">
        <w:rPr>
          <w:color w:val="auto"/>
          <w:sz w:val="20"/>
          <w:szCs w:val="20"/>
          <w:lang w:val="fr-FR"/>
        </w:rPr>
        <w:t xml:space="preserve"> </w:t>
      </w:r>
    </w:p>
    <w:p w:rsidR="005E44C1" w:rsidRPr="00F36AD7" w:rsidRDefault="003B0A59" w:rsidP="00E97844">
      <w:pPr>
        <w:pStyle w:val="3iNumbered2ndlevel"/>
        <w:numPr>
          <w:ilvl w:val="0"/>
          <w:numId w:val="2"/>
        </w:numPr>
        <w:tabs>
          <w:tab w:val="clear" w:pos="1094"/>
        </w:tabs>
        <w:spacing w:before="120" w:line="240" w:lineRule="auto"/>
        <w:ind w:left="1080"/>
        <w:jc w:val="both"/>
        <w:rPr>
          <w:color w:val="auto"/>
          <w:sz w:val="20"/>
          <w:szCs w:val="20"/>
          <w:lang w:val="fr-FR"/>
        </w:rPr>
      </w:pPr>
      <w:r w:rsidRPr="00F36AD7">
        <w:rPr>
          <w:color w:val="auto"/>
          <w:sz w:val="20"/>
          <w:szCs w:val="20"/>
          <w:lang w:val="fr-FR"/>
        </w:rPr>
        <w:t>réduire le nombre de dispositifs ou d</w:t>
      </w:r>
      <w:r w:rsidR="00A12D7C" w:rsidRPr="00F36AD7">
        <w:rPr>
          <w:color w:val="auto"/>
          <w:sz w:val="20"/>
          <w:szCs w:val="20"/>
          <w:lang w:val="fr-FR"/>
        </w:rPr>
        <w:t>’</w:t>
      </w:r>
      <w:r w:rsidRPr="00F36AD7">
        <w:rPr>
          <w:color w:val="auto"/>
          <w:sz w:val="20"/>
          <w:szCs w:val="20"/>
          <w:lang w:val="fr-FR"/>
        </w:rPr>
        <w:t>utilisateurs qui accèdent directement au produit ou qui l</w:t>
      </w:r>
      <w:r w:rsidR="00A12D7C" w:rsidRPr="00F36AD7">
        <w:rPr>
          <w:color w:val="auto"/>
          <w:sz w:val="20"/>
          <w:szCs w:val="20"/>
          <w:lang w:val="fr-FR"/>
        </w:rPr>
        <w:t>’</w:t>
      </w:r>
      <w:r w:rsidRPr="00F36AD7">
        <w:rPr>
          <w:color w:val="auto"/>
          <w:sz w:val="20"/>
          <w:szCs w:val="20"/>
          <w:lang w:val="fr-FR"/>
        </w:rPr>
        <w:t>utilisent, ou</w:t>
      </w:r>
    </w:p>
    <w:p w:rsidR="005E44C1" w:rsidRPr="00F36AD7" w:rsidRDefault="003B0A59" w:rsidP="00E97844">
      <w:pPr>
        <w:pStyle w:val="3iNumbered2ndlevel"/>
        <w:numPr>
          <w:ilvl w:val="0"/>
          <w:numId w:val="2"/>
        </w:numPr>
        <w:tabs>
          <w:tab w:val="clear" w:pos="1094"/>
        </w:tabs>
        <w:spacing w:before="120" w:line="240" w:lineRule="auto"/>
        <w:ind w:left="1080"/>
        <w:jc w:val="both"/>
        <w:rPr>
          <w:color w:val="auto"/>
          <w:sz w:val="20"/>
          <w:szCs w:val="20"/>
          <w:lang w:val="fr-FR"/>
        </w:rPr>
      </w:pPr>
      <w:r w:rsidRPr="00F36AD7">
        <w:rPr>
          <w:color w:val="auto"/>
          <w:sz w:val="20"/>
          <w:szCs w:val="20"/>
          <w:lang w:val="fr-FR"/>
        </w:rPr>
        <w:t>réduire le nombre d</w:t>
      </w:r>
      <w:r w:rsidR="00A12D7C" w:rsidRPr="00F36AD7">
        <w:rPr>
          <w:color w:val="auto"/>
          <w:sz w:val="20"/>
          <w:szCs w:val="20"/>
          <w:lang w:val="fr-FR"/>
        </w:rPr>
        <w:t>’</w:t>
      </w:r>
      <w:r w:rsidRPr="00F36AD7">
        <w:rPr>
          <w:color w:val="auto"/>
          <w:sz w:val="20"/>
          <w:szCs w:val="20"/>
          <w:lang w:val="fr-FR"/>
        </w:rPr>
        <w:t>environnements de système d</w:t>
      </w:r>
      <w:r w:rsidR="00A12D7C" w:rsidRPr="00F36AD7">
        <w:rPr>
          <w:color w:val="auto"/>
          <w:sz w:val="20"/>
          <w:szCs w:val="20"/>
          <w:lang w:val="fr-FR"/>
        </w:rPr>
        <w:t>’</w:t>
      </w:r>
      <w:r w:rsidRPr="00F36AD7">
        <w:rPr>
          <w:color w:val="auto"/>
          <w:sz w:val="20"/>
          <w:szCs w:val="20"/>
          <w:lang w:val="fr-FR"/>
        </w:rPr>
        <w:t>exploitation, de dispositifs ou d</w:t>
      </w:r>
      <w:r w:rsidR="00A12D7C" w:rsidRPr="00F36AD7">
        <w:rPr>
          <w:color w:val="auto"/>
          <w:sz w:val="20"/>
          <w:szCs w:val="20"/>
          <w:lang w:val="fr-FR"/>
        </w:rPr>
        <w:t>’</w:t>
      </w:r>
      <w:r w:rsidRPr="00F36AD7">
        <w:rPr>
          <w:color w:val="auto"/>
          <w:sz w:val="20"/>
          <w:szCs w:val="20"/>
          <w:lang w:val="fr-FR"/>
        </w:rPr>
        <w:t>utilisateurs gérés directement par le produit,</w:t>
      </w:r>
    </w:p>
    <w:p w:rsidR="005E44C1" w:rsidRPr="00F36AD7" w:rsidRDefault="003B0A59" w:rsidP="00037FDD">
      <w:pPr>
        <w:spacing w:before="120"/>
        <w:ind w:left="720"/>
        <w:jc w:val="both"/>
        <w:rPr>
          <w:rFonts w:ascii="Tahoma" w:hAnsi="Tahoma" w:cs="Tahoma"/>
          <w:lang w:val="fr-FR"/>
        </w:rPr>
      </w:pPr>
      <w:r w:rsidRPr="00F36AD7">
        <w:rPr>
          <w:rFonts w:ascii="Tahoma" w:hAnsi="Tahoma" w:cs="Tahoma"/>
          <w:lang w:val="fr-FR"/>
        </w:rPr>
        <w:t>(parfois également appelé matériel ou logiciel de « multiplexage » ou de « concentration »), ne réduit pas le nombre de licences de tout type dont vous avez besoin.</w:t>
      </w:r>
    </w:p>
    <w:p w:rsidR="005E44C1" w:rsidRPr="00F36AD7" w:rsidRDefault="005E44C1" w:rsidP="00E97844">
      <w:pPr>
        <w:jc w:val="both"/>
        <w:rPr>
          <w:rFonts w:ascii="Tahoma" w:hAnsi="Tahoma" w:cs="Tahoma"/>
          <w:sz w:val="18"/>
          <w:szCs w:val="18"/>
          <w:lang w:val="fr-FR"/>
        </w:rPr>
      </w:pPr>
    </w:p>
    <w:p w:rsidR="005E44C1" w:rsidRPr="00F36AD7" w:rsidRDefault="003B0A59" w:rsidP="00037FDD">
      <w:pPr>
        <w:numPr>
          <w:ilvl w:val="0"/>
          <w:numId w:val="6"/>
        </w:numPr>
        <w:spacing w:before="120"/>
        <w:jc w:val="both"/>
        <w:rPr>
          <w:rFonts w:ascii="Tahoma" w:hAnsi="Tahoma" w:cs="Tahoma"/>
          <w:lang w:val="fr-FR"/>
        </w:rPr>
      </w:pPr>
      <w:r w:rsidRPr="00F36AD7">
        <w:rPr>
          <w:rFonts w:ascii="Tahoma" w:hAnsi="Tahoma" w:cs="Tahoma"/>
          <w:b/>
          <w:bCs/>
          <w:lang w:val="fr-FR"/>
        </w:rPr>
        <w:t>Conditions générales de licence des services en ligne.</w:t>
      </w:r>
    </w:p>
    <w:p w:rsidR="005E44C1" w:rsidRPr="00F36AD7" w:rsidRDefault="003B0A59" w:rsidP="00037FDD">
      <w:pPr>
        <w:numPr>
          <w:ilvl w:val="1"/>
          <w:numId w:val="6"/>
        </w:numPr>
        <w:spacing w:before="120"/>
        <w:jc w:val="both"/>
        <w:rPr>
          <w:rFonts w:ascii="Tahoma" w:hAnsi="Tahoma" w:cs="Tahoma"/>
          <w:lang w:val="fr-FR"/>
        </w:rPr>
      </w:pPr>
      <w:r w:rsidRPr="00F36AD7">
        <w:rPr>
          <w:rFonts w:ascii="Tahoma" w:hAnsi="Tahoma" w:cs="Tahoma"/>
          <w:b/>
          <w:bCs/>
          <w:lang w:val="fr-FR"/>
        </w:rPr>
        <w:t>Licences d</w:t>
      </w:r>
      <w:r w:rsidR="00A12D7C" w:rsidRPr="00F36AD7">
        <w:rPr>
          <w:rFonts w:ascii="Tahoma" w:hAnsi="Tahoma" w:cs="Tahoma"/>
          <w:b/>
          <w:bCs/>
          <w:lang w:val="fr-FR"/>
        </w:rPr>
        <w:t>’</w:t>
      </w:r>
      <w:r w:rsidRPr="00F36AD7">
        <w:rPr>
          <w:rFonts w:ascii="Tahoma" w:hAnsi="Tahoma" w:cs="Tahoma"/>
          <w:b/>
          <w:bCs/>
          <w:lang w:val="fr-FR"/>
        </w:rPr>
        <w:t>abonnement utilisateur (SL Utilisateur) et licences d</w:t>
      </w:r>
      <w:r w:rsidR="00A12D7C" w:rsidRPr="00F36AD7">
        <w:rPr>
          <w:rFonts w:ascii="Tahoma" w:hAnsi="Tahoma" w:cs="Tahoma"/>
          <w:b/>
          <w:bCs/>
          <w:lang w:val="fr-FR"/>
        </w:rPr>
        <w:t>’</w:t>
      </w:r>
      <w:r w:rsidRPr="00F36AD7">
        <w:rPr>
          <w:rFonts w:ascii="Tahoma" w:hAnsi="Tahoma" w:cs="Tahoma"/>
          <w:b/>
          <w:bCs/>
          <w:lang w:val="fr-FR"/>
        </w:rPr>
        <w:t>abonnement dispositif (SL Dispositif)</w:t>
      </w:r>
      <w:r w:rsidR="00754B7C" w:rsidRPr="00F36AD7">
        <w:rPr>
          <w:rFonts w:ascii="Tahoma" w:hAnsi="Tahoma" w:cs="Tahoma"/>
          <w:b/>
          <w:bCs/>
          <w:lang w:val="fr-FR"/>
        </w:rPr>
        <w:t>.</w:t>
      </w:r>
    </w:p>
    <w:p w:rsidR="005E44C1" w:rsidRPr="00F36AD7" w:rsidRDefault="003B0A59" w:rsidP="00E97844">
      <w:pPr>
        <w:pStyle w:val="BodyText"/>
        <w:numPr>
          <w:ilvl w:val="0"/>
          <w:numId w:val="1"/>
        </w:numPr>
        <w:spacing w:before="120" w:after="0"/>
        <w:jc w:val="both"/>
        <w:rPr>
          <w:rFonts w:ascii="Tahoma" w:hAnsi="Tahoma" w:cs="Tahoma"/>
          <w:lang w:val="fr-FR"/>
        </w:rPr>
      </w:pPr>
      <w:r w:rsidRPr="00F36AD7">
        <w:rPr>
          <w:rFonts w:ascii="Tahoma" w:hAnsi="Tahoma" w:cs="Tahoma"/>
          <w:lang w:val="fr-FR"/>
        </w:rPr>
        <w:t>Si un service en ligne est répertorié dans le tableau ci-dessous, vous devez vous procurer et attribuer des SL Utilisateur ou SL Dispositif pour vos utilisateurs et dispositifs conformément au tableau</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Si des SL Utilisateur et SL Dispositif sont répertoriées pour le service en ligne, vous êtes autorisé à vous procurer et attribuer l</w:t>
      </w:r>
      <w:r w:rsidR="00A12D7C" w:rsidRPr="00F36AD7">
        <w:rPr>
          <w:rFonts w:ascii="Tahoma" w:hAnsi="Tahoma" w:cs="Tahoma"/>
          <w:lang w:val="fr-FR"/>
        </w:rPr>
        <w:t>’</w:t>
      </w:r>
      <w:r w:rsidRPr="00F36AD7">
        <w:rPr>
          <w:rFonts w:ascii="Tahoma" w:hAnsi="Tahoma" w:cs="Tahoma"/>
          <w:lang w:val="fr-FR"/>
        </w:rPr>
        <w:t>un ou l</w:t>
      </w:r>
      <w:r w:rsidR="00A12D7C" w:rsidRPr="00F36AD7">
        <w:rPr>
          <w:rFonts w:ascii="Tahoma" w:hAnsi="Tahoma" w:cs="Tahoma"/>
          <w:lang w:val="fr-FR"/>
        </w:rPr>
        <w:t>’</w:t>
      </w:r>
      <w:r w:rsidRPr="00F36AD7">
        <w:rPr>
          <w:rFonts w:ascii="Tahoma" w:hAnsi="Tahoma" w:cs="Tahoma"/>
          <w:lang w:val="fr-FR"/>
        </w:rPr>
        <w:t>autre type pour utiliser le service en ligne</w:t>
      </w:r>
      <w:r w:rsidR="008D39D1" w:rsidRPr="00F36AD7">
        <w:rPr>
          <w:rFonts w:ascii="Tahoma" w:hAnsi="Tahoma" w:cs="Tahoma"/>
          <w:lang w:val="fr-FR"/>
        </w:rPr>
        <w:t>.</w:t>
      </w:r>
    </w:p>
    <w:p w:rsidR="005E44C1" w:rsidRPr="00F36AD7" w:rsidRDefault="003B0A59" w:rsidP="00E97844">
      <w:pPr>
        <w:pStyle w:val="BodyText"/>
        <w:numPr>
          <w:ilvl w:val="0"/>
          <w:numId w:val="1"/>
        </w:numPr>
        <w:spacing w:before="120" w:after="0"/>
        <w:jc w:val="both"/>
        <w:rPr>
          <w:rFonts w:ascii="Tahoma" w:hAnsi="Tahoma" w:cs="Tahoma"/>
          <w:lang w:val="fr-FR"/>
        </w:rPr>
      </w:pPr>
      <w:r w:rsidRPr="00F36AD7">
        <w:rPr>
          <w:rFonts w:ascii="Tahoma" w:hAnsi="Tahoma" w:cs="Tahoma"/>
          <w:lang w:val="fr-FR"/>
        </w:rPr>
        <w:t>Une partition matérielle ou lame est considérée comme un dispositif distinct.</w:t>
      </w:r>
    </w:p>
    <w:p w:rsidR="005E44C1" w:rsidRPr="00F36AD7" w:rsidRDefault="005E44C1" w:rsidP="00E97844">
      <w:pPr>
        <w:pStyle w:val="BodyText"/>
        <w:spacing w:after="0"/>
        <w:ind w:left="1080"/>
        <w:rPr>
          <w:rFonts w:ascii="Tahoma" w:hAnsi="Tahoma" w:cs="Tahoma"/>
          <w:sz w:val="18"/>
          <w:szCs w:val="18"/>
          <w:lang w:val="fr-FR"/>
        </w:rPr>
      </w:pPr>
    </w:p>
    <w:tbl>
      <w:tblPr>
        <w:tblW w:w="0" w:type="auto"/>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072"/>
        <w:gridCol w:w="3418"/>
        <w:gridCol w:w="2808"/>
      </w:tblGrid>
      <w:tr w:rsidR="005E44C1" w:rsidRPr="00492A7F" w:rsidTr="00692539">
        <w:trPr>
          <w:cantSplit/>
          <w:tblHeader/>
        </w:trPr>
        <w:tc>
          <w:tcPr>
            <w:tcW w:w="8298" w:type="dxa"/>
            <w:gridSpan w:val="3"/>
            <w:tcBorders>
              <w:top w:val="single" w:sz="12" w:space="0" w:color="00505D"/>
              <w:left w:val="single" w:sz="12" w:space="0" w:color="00505D"/>
              <w:bottom w:val="single" w:sz="6" w:space="0" w:color="00505D"/>
              <w:right w:val="single" w:sz="12" w:space="0" w:color="00505D"/>
            </w:tcBorders>
            <w:shd w:val="clear" w:color="auto" w:fill="8C8C8C"/>
          </w:tcPr>
          <w:p w:rsidR="005E44C1" w:rsidRPr="00F36AD7" w:rsidRDefault="003B0A59" w:rsidP="00B319C7">
            <w:pPr>
              <w:pStyle w:val="subhead"/>
              <w:spacing w:before="60" w:after="60"/>
              <w:jc w:val="center"/>
              <w:rPr>
                <w:rFonts w:ascii="Tahoma" w:hAnsi="Tahoma" w:cs="Tahoma"/>
                <w:lang w:val="fr-FR"/>
              </w:rPr>
            </w:pPr>
            <w:r w:rsidRPr="00F36AD7">
              <w:rPr>
                <w:rFonts w:ascii="Tahoma" w:hAnsi="Tahoma" w:cs="Tahoma"/>
                <w:lang w:val="fr-FR"/>
              </w:rPr>
              <w:t>Services en ligne qui nécessitent des SL Utilisateur ou SL Dispositif</w:t>
            </w:r>
          </w:p>
        </w:tc>
      </w:tr>
      <w:tr w:rsidR="005E44C1" w:rsidRPr="00F36AD7" w:rsidTr="001B611E">
        <w:trPr>
          <w:cantSplit/>
          <w:tblHeader/>
        </w:trPr>
        <w:tc>
          <w:tcPr>
            <w:tcW w:w="2072" w:type="dxa"/>
            <w:tcBorders>
              <w:top w:val="single" w:sz="6" w:space="0" w:color="00505D"/>
              <w:left w:val="single" w:sz="12" w:space="0" w:color="00505D"/>
              <w:bottom w:val="single" w:sz="6" w:space="0" w:color="00505D"/>
              <w:right w:val="single" w:sz="6" w:space="0" w:color="00505D"/>
            </w:tcBorders>
            <w:shd w:val="clear" w:color="auto" w:fill="8C8C8C"/>
          </w:tcPr>
          <w:p w:rsidR="005E44C1" w:rsidRPr="00F36AD7" w:rsidRDefault="003B0A59" w:rsidP="00B319C7">
            <w:pPr>
              <w:pStyle w:val="subhead"/>
              <w:spacing w:before="60" w:after="60"/>
              <w:jc w:val="center"/>
              <w:rPr>
                <w:rFonts w:ascii="Tahoma" w:hAnsi="Tahoma" w:cs="Tahoma"/>
                <w:lang w:val="fr-FR"/>
              </w:rPr>
            </w:pPr>
            <w:r w:rsidRPr="00F36AD7">
              <w:rPr>
                <w:rFonts w:ascii="Tahoma" w:hAnsi="Tahoma" w:cs="Tahoma"/>
                <w:lang w:val="fr-FR"/>
              </w:rPr>
              <w:t>Service en ligne</w:t>
            </w:r>
          </w:p>
        </w:tc>
        <w:tc>
          <w:tcPr>
            <w:tcW w:w="3418" w:type="dxa"/>
            <w:tcBorders>
              <w:top w:val="single" w:sz="6" w:space="0" w:color="00505D"/>
              <w:left w:val="single" w:sz="6" w:space="0" w:color="00505D"/>
              <w:bottom w:val="single" w:sz="6" w:space="0" w:color="00505D"/>
              <w:right w:val="single" w:sz="6" w:space="0" w:color="00505D"/>
            </w:tcBorders>
            <w:shd w:val="clear" w:color="auto" w:fill="8C8C8C"/>
          </w:tcPr>
          <w:p w:rsidR="005E44C1" w:rsidRPr="00F36AD7" w:rsidRDefault="003B0A59" w:rsidP="00B319C7">
            <w:pPr>
              <w:pStyle w:val="subhead"/>
              <w:spacing w:before="60" w:after="60"/>
              <w:jc w:val="center"/>
              <w:rPr>
                <w:rFonts w:ascii="Tahoma" w:hAnsi="Tahoma" w:cs="Tahoma"/>
                <w:lang w:val="fr-FR"/>
              </w:rPr>
            </w:pPr>
            <w:r w:rsidRPr="00F36AD7">
              <w:rPr>
                <w:rFonts w:ascii="Tahoma" w:hAnsi="Tahoma" w:cs="Tahoma"/>
                <w:lang w:val="fr-FR"/>
              </w:rPr>
              <w:t>SL Utilisateur/Dispositif</w:t>
            </w:r>
          </w:p>
        </w:tc>
        <w:tc>
          <w:tcPr>
            <w:tcW w:w="2808" w:type="dxa"/>
            <w:tcBorders>
              <w:top w:val="single" w:sz="6" w:space="0" w:color="00505D"/>
              <w:left w:val="single" w:sz="6" w:space="0" w:color="00505D"/>
              <w:bottom w:val="single" w:sz="6" w:space="0" w:color="00505D"/>
              <w:right w:val="single" w:sz="12" w:space="0" w:color="00505D"/>
            </w:tcBorders>
            <w:shd w:val="clear" w:color="auto" w:fill="8C8C8C"/>
          </w:tcPr>
          <w:p w:rsidR="005E44C1" w:rsidRPr="00F36AD7" w:rsidRDefault="003B0A59" w:rsidP="00B319C7">
            <w:pPr>
              <w:pStyle w:val="subhead"/>
              <w:spacing w:before="60" w:after="60"/>
              <w:jc w:val="center"/>
              <w:rPr>
                <w:rFonts w:ascii="Tahoma" w:hAnsi="Tahoma" w:cs="Tahoma"/>
                <w:lang w:val="fr-FR"/>
              </w:rPr>
            </w:pPr>
            <w:r w:rsidRPr="00F36AD7">
              <w:rPr>
                <w:rFonts w:ascii="Tahoma" w:hAnsi="Tahoma" w:cs="Tahoma"/>
                <w:lang w:val="fr-FR"/>
              </w:rPr>
              <w:t>Pour chacun de vos</w:t>
            </w:r>
            <w:r w:rsidR="005C38A3" w:rsidRPr="00F36AD7">
              <w:rPr>
                <w:rFonts w:ascii="Tahoma" w:hAnsi="Tahoma" w:cs="Tahoma"/>
                <w:lang w:val="fr-FR"/>
              </w:rPr>
              <w:t xml:space="preserve"> </w:t>
            </w:r>
            <w:r w:rsidRPr="00F36AD7">
              <w:rPr>
                <w:rFonts w:ascii="Tahoma" w:hAnsi="Tahoma" w:cs="Tahoma"/>
                <w:lang w:val="fr-FR"/>
              </w:rPr>
              <w:t>…</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3B0A59" w:rsidP="001B611E">
            <w:pPr>
              <w:pStyle w:val="productlist"/>
              <w:spacing w:before="60" w:after="60" w:line="240" w:lineRule="auto"/>
              <w:ind w:left="0"/>
              <w:rPr>
                <w:rFonts w:ascii="Tahoma" w:hAnsi="Tahoma" w:cs="Tahoma"/>
                <w:lang w:val="de-DE"/>
              </w:rPr>
            </w:pPr>
            <w:r w:rsidRPr="00F36AD7">
              <w:rPr>
                <w:rFonts w:ascii="Tahoma" w:hAnsi="Tahoma" w:cs="Tahoma"/>
                <w:lang w:val="de-DE"/>
              </w:rPr>
              <w:t>Exchange Online Deskless Worker</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Exchange Online Deskless Worker</w:t>
            </w:r>
            <w:r w:rsidR="00777F02" w:rsidRPr="00F36AD7">
              <w:rPr>
                <w:rFonts w:ascii="Tahoma" w:hAnsi="Tahoma" w:cs="Tahoma"/>
                <w:lang w:val="fr-FR"/>
              </w:rPr>
              <w:t>,</w:t>
            </w:r>
            <w:r w:rsidRPr="00F36AD7">
              <w:rPr>
                <w:rFonts w:ascii="Tahoma" w:hAnsi="Tahoma" w:cs="Tahoma"/>
                <w:lang w:val="fr-FR"/>
              </w:rPr>
              <w:t xml:space="preserve"> ou</w:t>
            </w:r>
          </w:p>
          <w:p w:rsidR="005E44C1" w:rsidRPr="00A266A0" w:rsidRDefault="003B0A59" w:rsidP="001B611E">
            <w:pPr>
              <w:pStyle w:val="Heading4nobold"/>
              <w:numPr>
                <w:ilvl w:val="0"/>
                <w:numId w:val="8"/>
              </w:numPr>
              <w:tabs>
                <w:tab w:val="clear" w:pos="1351"/>
              </w:tabs>
              <w:spacing w:before="60" w:after="60"/>
              <w:ind w:left="230" w:hanging="187"/>
              <w:jc w:val="left"/>
              <w:rPr>
                <w:rFonts w:ascii="Tahoma" w:hAnsi="Tahoma" w:cs="Tahoma"/>
              </w:rPr>
            </w:pPr>
            <w:r w:rsidRPr="00A266A0">
              <w:rPr>
                <w:rFonts w:ascii="Tahoma" w:hAnsi="Tahoma" w:cs="Tahoma"/>
              </w:rPr>
              <w:t>SL Utilisateur Business Productivity Online Deskless Worker Suite</w:t>
            </w:r>
            <w:r w:rsidR="005E44C1" w:rsidRPr="00A266A0">
              <w:rPr>
                <w:rFonts w:ascii="Tahoma" w:hAnsi="Tahoma" w:cs="Tahoma"/>
              </w:rPr>
              <w:t xml:space="preserve"> </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3B0A59" w:rsidP="00521638">
            <w:pPr>
              <w:pStyle w:val="3iNumbered2ndlevel"/>
              <w:spacing w:after="60" w:line="240" w:lineRule="auto"/>
              <w:ind w:left="0" w:firstLine="0"/>
              <w:rPr>
                <w:color w:val="auto"/>
                <w:sz w:val="18"/>
                <w:szCs w:val="18"/>
                <w:lang w:val="fr-FR"/>
              </w:rPr>
            </w:pPr>
            <w:r w:rsidRPr="00F36AD7">
              <w:rPr>
                <w:color w:val="auto"/>
                <w:sz w:val="18"/>
                <w:szCs w:val="18"/>
                <w:lang w:val="fr-FR"/>
              </w:rPr>
              <w:t>Utilisateurs qui accèdent au service en ligne ou logiciel associé</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3B0A59" w:rsidP="001B611E">
            <w:pPr>
              <w:pStyle w:val="productlist"/>
              <w:spacing w:before="60" w:after="60" w:line="240" w:lineRule="auto"/>
              <w:ind w:left="0"/>
              <w:rPr>
                <w:rFonts w:ascii="Tahoma" w:hAnsi="Tahoma" w:cs="Tahoma"/>
                <w:lang w:val="de-DE"/>
              </w:rPr>
            </w:pPr>
            <w:r w:rsidRPr="00F36AD7">
              <w:rPr>
                <w:rFonts w:ascii="Tahoma" w:hAnsi="Tahoma" w:cs="Tahoma"/>
                <w:lang w:val="de-DE"/>
              </w:rPr>
              <w:t>Exchange Online Standard</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Exchange Online Standard, ou</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 xml:space="preserve">SL Utilisateur Exchange Online Standard pour Software </w:t>
            </w:r>
            <w:r w:rsidR="009E05B6" w:rsidRPr="00F36AD7">
              <w:rPr>
                <w:rFonts w:ascii="Tahoma" w:hAnsi="Tahoma" w:cs="Tahoma"/>
                <w:lang w:val="fr-FR"/>
              </w:rPr>
              <w:br/>
            </w:r>
            <w:r w:rsidRPr="00F36AD7">
              <w:rPr>
                <w:rFonts w:ascii="Tahoma" w:hAnsi="Tahoma" w:cs="Tahoma"/>
                <w:lang w:val="fr-FR"/>
              </w:rPr>
              <w:t>Assurance ; ou</w:t>
            </w:r>
          </w:p>
          <w:p w:rsidR="005E44C1" w:rsidRPr="00F36AD7" w:rsidRDefault="003B0A59" w:rsidP="001B611E">
            <w:pPr>
              <w:pStyle w:val="LetterShorty"/>
              <w:numPr>
                <w:ilvl w:val="0"/>
                <w:numId w:val="8"/>
              </w:numPr>
              <w:tabs>
                <w:tab w:val="clear" w:pos="1351"/>
              </w:tabs>
              <w:spacing w:before="60" w:after="60"/>
              <w:ind w:left="230" w:hanging="187"/>
              <w:rPr>
                <w:rFonts w:ascii="Tahoma" w:hAnsi="Tahoma" w:cs="Tahoma"/>
                <w:lang w:val="fr-FR"/>
              </w:rPr>
            </w:pPr>
            <w:r w:rsidRPr="00F36AD7">
              <w:rPr>
                <w:rFonts w:ascii="Tahoma" w:hAnsi="Tahoma" w:cs="Tahoma"/>
                <w:lang w:val="fr-FR"/>
              </w:rPr>
              <w:t>SL Utilisateur Business Productivity Online Standard Suite, ou</w:t>
            </w:r>
          </w:p>
          <w:p w:rsidR="005E44C1" w:rsidRPr="00F36AD7" w:rsidRDefault="003B0A59" w:rsidP="001B611E">
            <w:pPr>
              <w:pStyle w:val="LetterShorty"/>
              <w:numPr>
                <w:ilvl w:val="0"/>
                <w:numId w:val="8"/>
              </w:numPr>
              <w:tabs>
                <w:tab w:val="clear" w:pos="1351"/>
              </w:tabs>
              <w:spacing w:before="60" w:after="60"/>
              <w:ind w:left="230" w:hanging="187"/>
              <w:rPr>
                <w:rFonts w:ascii="Tahoma" w:hAnsi="Tahoma" w:cs="Tahoma"/>
                <w:lang w:val="fr-FR"/>
              </w:rPr>
            </w:pPr>
            <w:r w:rsidRPr="00F36AD7">
              <w:rPr>
                <w:rFonts w:ascii="Tahoma" w:hAnsi="Tahoma" w:cs="Tahoma"/>
                <w:lang w:val="fr-FR"/>
              </w:rPr>
              <w:t>SL Utilisateur Business Productivity Online Standard Suite pour Software Assurance</w:t>
            </w:r>
            <w:r w:rsidR="005E44C1" w:rsidRPr="00F36AD7">
              <w:rPr>
                <w:rFonts w:ascii="Tahoma" w:hAnsi="Tahoma" w:cs="Tahoma"/>
                <w:lang w:val="fr-FR"/>
              </w:rPr>
              <w:t xml:space="preserve"> </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3B0A59" w:rsidP="00521638">
            <w:pPr>
              <w:pStyle w:val="3iNumbered2ndlevel"/>
              <w:spacing w:after="60" w:line="240" w:lineRule="auto"/>
              <w:ind w:left="0" w:firstLine="0"/>
              <w:rPr>
                <w:color w:val="auto"/>
                <w:sz w:val="18"/>
                <w:szCs w:val="18"/>
                <w:lang w:val="fr-FR"/>
              </w:rPr>
            </w:pPr>
            <w:r w:rsidRPr="00F36AD7">
              <w:rPr>
                <w:color w:val="auto"/>
                <w:sz w:val="18"/>
                <w:szCs w:val="18"/>
                <w:lang w:val="fr-FR"/>
              </w:rPr>
              <w:t>Utilisateurs qui accèdent au service en ligne ou logiciel associé</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3B0A59" w:rsidP="001B611E">
            <w:pPr>
              <w:pStyle w:val="productlist"/>
              <w:spacing w:before="60" w:after="60" w:line="240" w:lineRule="auto"/>
              <w:ind w:left="0"/>
              <w:rPr>
                <w:rFonts w:ascii="Tahoma" w:hAnsi="Tahoma" w:cs="Tahoma"/>
                <w:lang w:val="de-DE"/>
              </w:rPr>
            </w:pPr>
            <w:r w:rsidRPr="00F36AD7">
              <w:rPr>
                <w:rFonts w:ascii="Tahoma" w:hAnsi="Tahoma" w:cs="Tahoma"/>
                <w:lang w:val="de-DE"/>
              </w:rPr>
              <w:lastRenderedPageBreak/>
              <w:t>Office Communications Online Standard</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 xml:space="preserve">SL Utilisateur Office Communications Online </w:t>
            </w:r>
            <w:r w:rsidR="00777F02" w:rsidRPr="00F36AD7">
              <w:rPr>
                <w:rFonts w:ascii="Tahoma" w:hAnsi="Tahoma" w:cs="Tahoma"/>
                <w:lang w:val="fr-FR"/>
              </w:rPr>
              <w:t>Standard,</w:t>
            </w:r>
            <w:r w:rsidRPr="00F36AD7">
              <w:rPr>
                <w:rFonts w:ascii="Tahoma" w:hAnsi="Tahoma" w:cs="Tahoma"/>
                <w:lang w:val="fr-FR"/>
              </w:rPr>
              <w:t xml:space="preserve"> ou</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Office Communications Online St</w:t>
            </w:r>
            <w:r w:rsidR="00777F02" w:rsidRPr="00F36AD7">
              <w:rPr>
                <w:rFonts w:ascii="Tahoma" w:hAnsi="Tahoma" w:cs="Tahoma"/>
                <w:lang w:val="fr-FR"/>
              </w:rPr>
              <w:t>andard pour Software Assurance,</w:t>
            </w:r>
            <w:r w:rsidRPr="00F36AD7">
              <w:rPr>
                <w:rFonts w:ascii="Tahoma" w:hAnsi="Tahoma" w:cs="Tahoma"/>
                <w:lang w:val="fr-FR"/>
              </w:rPr>
              <w:t xml:space="preserve"> ou</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Business Prod</w:t>
            </w:r>
            <w:r w:rsidR="00777F02" w:rsidRPr="00F36AD7">
              <w:rPr>
                <w:rFonts w:ascii="Tahoma" w:hAnsi="Tahoma" w:cs="Tahoma"/>
                <w:lang w:val="fr-FR"/>
              </w:rPr>
              <w:t>uctivity Online Standard Suite,</w:t>
            </w:r>
            <w:r w:rsidRPr="00F36AD7">
              <w:rPr>
                <w:rFonts w:ascii="Tahoma" w:hAnsi="Tahoma" w:cs="Tahoma"/>
                <w:lang w:val="fr-FR"/>
              </w:rPr>
              <w:t xml:space="preserve"> ou</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Business Productivity Online Standard Suite pour Software Assurance</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3B0A59" w:rsidP="00521638">
            <w:pPr>
              <w:pStyle w:val="productlist"/>
              <w:spacing w:before="60" w:after="60" w:line="240" w:lineRule="auto"/>
              <w:ind w:left="0"/>
              <w:rPr>
                <w:rFonts w:ascii="Tahoma" w:hAnsi="Tahoma" w:cs="Tahoma"/>
                <w:lang w:val="fr-FR"/>
              </w:rPr>
            </w:pPr>
            <w:r w:rsidRPr="00F36AD7">
              <w:rPr>
                <w:rFonts w:ascii="Tahoma" w:hAnsi="Tahoma" w:cs="Tahoma"/>
                <w:lang w:val="fr-FR"/>
              </w:rPr>
              <w:t>Utilisateurs qui accèdent au service en ligne ou logiciel associé</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E44C1" w:rsidRPr="00492A7F" w:rsidRDefault="003B0A59" w:rsidP="001B611E">
            <w:pPr>
              <w:pStyle w:val="productlist"/>
              <w:spacing w:before="60" w:after="60" w:line="240" w:lineRule="auto"/>
              <w:ind w:left="0"/>
              <w:rPr>
                <w:rFonts w:ascii="Tahoma" w:hAnsi="Tahoma" w:cs="Tahoma"/>
                <w:lang w:val="fr-FR"/>
              </w:rPr>
            </w:pPr>
            <w:r w:rsidRPr="00492A7F">
              <w:rPr>
                <w:rFonts w:ascii="Tahoma" w:hAnsi="Tahoma" w:cs="Tahoma"/>
                <w:lang w:val="fr-FR"/>
              </w:rPr>
              <w:t>Office Communications Server Public Instant Messaging Connectivity avec services de messagerie instantanée (AOL) et services Windows Live Messenger</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3B0A59" w:rsidP="001B611E">
            <w:pPr>
              <w:pStyle w:val="Heading4nobold"/>
              <w:numPr>
                <w:ilvl w:val="0"/>
                <w:numId w:val="14"/>
              </w:numPr>
              <w:tabs>
                <w:tab w:val="clear" w:pos="1351"/>
              </w:tabs>
              <w:spacing w:before="60" w:after="60"/>
              <w:ind w:left="230" w:hanging="187"/>
              <w:jc w:val="left"/>
              <w:rPr>
                <w:rFonts w:ascii="Tahoma" w:hAnsi="Tahoma" w:cs="Tahoma"/>
                <w:lang w:val="fr-FR"/>
              </w:rPr>
            </w:pPr>
            <w:r w:rsidRPr="00F36AD7">
              <w:rPr>
                <w:rFonts w:ascii="Tahoma" w:hAnsi="Tahoma" w:cs="Tahoma"/>
                <w:lang w:val="fr-FR"/>
              </w:rPr>
              <w:t xml:space="preserve">SL Utilisateur Office Live Communications Server Public </w:t>
            </w:r>
            <w:r w:rsidR="00777F02" w:rsidRPr="00F36AD7">
              <w:rPr>
                <w:rFonts w:ascii="Tahoma" w:hAnsi="Tahoma" w:cs="Tahoma"/>
                <w:lang w:val="fr-FR"/>
              </w:rPr>
              <w:t>Instant Messaging Connectivity,</w:t>
            </w:r>
            <w:r w:rsidRPr="00F36AD7">
              <w:rPr>
                <w:rFonts w:ascii="Tahoma" w:hAnsi="Tahoma" w:cs="Tahoma"/>
                <w:lang w:val="fr-FR"/>
              </w:rPr>
              <w:t xml:space="preserve"> ou</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CAL Office Communications Server</w:t>
            </w:r>
            <w:r w:rsidR="00D708B0" w:rsidRPr="00F36AD7">
              <w:rPr>
                <w:rFonts w:ascii="Tahoma" w:hAnsi="Tahoma" w:cs="Tahoma"/>
                <w:lang w:val="fr-FR"/>
              </w:rPr>
              <w:t> </w:t>
            </w:r>
            <w:r w:rsidRPr="00F36AD7">
              <w:rPr>
                <w:rFonts w:ascii="Tahoma" w:hAnsi="Tahoma" w:cs="Tahoma"/>
                <w:lang w:val="fr-FR"/>
              </w:rPr>
              <w:t>2007 R2 Standard</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3B0A59" w:rsidP="00521638">
            <w:pPr>
              <w:pStyle w:val="productlist"/>
              <w:spacing w:before="60" w:after="60" w:line="240" w:lineRule="auto"/>
              <w:ind w:left="0"/>
              <w:rPr>
                <w:rFonts w:ascii="Tahoma" w:hAnsi="Tahoma" w:cs="Tahoma"/>
                <w:lang w:val="fr-FR"/>
              </w:rPr>
            </w:pPr>
            <w:r w:rsidRPr="00F36AD7">
              <w:rPr>
                <w:rFonts w:ascii="Tahoma" w:hAnsi="Tahoma" w:cs="Tahoma"/>
                <w:lang w:val="fr-FR"/>
              </w:rPr>
              <w:t>Utilisateurs qui accèdent aux fournisseurs du service de messagerie instantanée AOL et/ou Windows Live via le service en ligne ou un logiciel associé</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E44C1" w:rsidRPr="00492A7F" w:rsidRDefault="003B0A59" w:rsidP="001B611E">
            <w:pPr>
              <w:pStyle w:val="productlist"/>
              <w:spacing w:before="60" w:after="60" w:line="240" w:lineRule="auto"/>
              <w:ind w:left="0"/>
              <w:rPr>
                <w:rFonts w:ascii="Tahoma" w:hAnsi="Tahoma" w:cs="Tahoma"/>
                <w:lang w:val="fr-FR"/>
              </w:rPr>
            </w:pPr>
            <w:r w:rsidRPr="00492A7F">
              <w:rPr>
                <w:rFonts w:ascii="Tahoma" w:hAnsi="Tahoma" w:cs="Tahoma"/>
                <w:lang w:val="fr-FR"/>
              </w:rPr>
              <w:t>Office Communications Server Public Instant Messaging Connectivity et services de messagerie instantanée Yahoo</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Office Communications Server Public Instant Messaging Connectivity</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3B0A59" w:rsidP="00521638">
            <w:pPr>
              <w:pStyle w:val="productlist"/>
              <w:spacing w:before="60" w:after="60" w:line="240" w:lineRule="auto"/>
              <w:ind w:left="0"/>
              <w:rPr>
                <w:rFonts w:ascii="Tahoma" w:hAnsi="Tahoma" w:cs="Tahoma"/>
                <w:lang w:val="fr-FR"/>
              </w:rPr>
            </w:pPr>
            <w:r w:rsidRPr="00F36AD7">
              <w:rPr>
                <w:rFonts w:ascii="Tahoma" w:hAnsi="Tahoma" w:cs="Tahoma"/>
                <w:lang w:val="fr-FR"/>
              </w:rPr>
              <w:t>Utilisateurs qui accèdent au</w:t>
            </w:r>
            <w:r w:rsidR="00862F3E" w:rsidRPr="00F36AD7">
              <w:rPr>
                <w:rFonts w:ascii="Tahoma" w:hAnsi="Tahoma" w:cs="Tahoma"/>
                <w:lang w:val="fr-FR"/>
              </w:rPr>
              <w:t> </w:t>
            </w:r>
            <w:r w:rsidRPr="00F36AD7">
              <w:rPr>
                <w:rFonts w:ascii="Tahoma" w:hAnsi="Tahoma" w:cs="Tahoma"/>
                <w:lang w:val="fr-FR"/>
              </w:rPr>
              <w:t>service de messagerie instantanée Yahoo via le service en ligne ou un logiciel associé</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3B0A59" w:rsidP="001B611E">
            <w:pPr>
              <w:pStyle w:val="productlist"/>
              <w:spacing w:before="60" w:after="60" w:line="240" w:lineRule="auto"/>
              <w:ind w:left="0"/>
              <w:rPr>
                <w:rFonts w:ascii="Tahoma" w:hAnsi="Tahoma" w:cs="Tahoma"/>
                <w:lang w:val="de-DE"/>
              </w:rPr>
            </w:pPr>
            <w:r w:rsidRPr="00F36AD7">
              <w:rPr>
                <w:rFonts w:ascii="Tahoma" w:hAnsi="Tahoma" w:cs="Tahoma"/>
                <w:lang w:val="de-DE"/>
              </w:rPr>
              <w:t>Office Live Meeting Standard</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A266A0" w:rsidRDefault="003B0A59" w:rsidP="001B611E">
            <w:pPr>
              <w:pStyle w:val="Heading4nobold"/>
              <w:numPr>
                <w:ilvl w:val="0"/>
                <w:numId w:val="8"/>
              </w:numPr>
              <w:tabs>
                <w:tab w:val="clear" w:pos="1351"/>
              </w:tabs>
              <w:spacing w:before="60" w:after="60"/>
              <w:ind w:left="230" w:hanging="187"/>
              <w:jc w:val="left"/>
              <w:rPr>
                <w:rFonts w:ascii="Tahoma" w:hAnsi="Tahoma" w:cs="Tahoma"/>
              </w:rPr>
            </w:pPr>
            <w:r w:rsidRPr="00A266A0">
              <w:rPr>
                <w:rFonts w:ascii="Tahoma" w:hAnsi="Tahoma" w:cs="Tahoma"/>
              </w:rPr>
              <w:t>SL Utilisateur Office Live Meeting Standard, ou</w:t>
            </w:r>
            <w:r w:rsidR="005E44C1" w:rsidRPr="00A266A0">
              <w:rPr>
                <w:rFonts w:ascii="Tahoma" w:hAnsi="Tahoma" w:cs="Tahoma"/>
              </w:rPr>
              <w:t xml:space="preserve"> </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Office Live Meeting Professional, ou</w:t>
            </w:r>
          </w:p>
          <w:p w:rsidR="005E44C1" w:rsidRPr="00F36AD7" w:rsidRDefault="003B0A59"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Business Productivity Online Standard Suite</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3B0A59" w:rsidP="00521638">
            <w:pPr>
              <w:pStyle w:val="productlist"/>
              <w:spacing w:before="60" w:after="60" w:line="240" w:lineRule="auto"/>
              <w:ind w:left="0"/>
              <w:rPr>
                <w:rFonts w:ascii="Tahoma" w:hAnsi="Tahoma" w:cs="Tahoma"/>
                <w:lang w:val="fr-FR"/>
              </w:rPr>
            </w:pPr>
            <w:r w:rsidRPr="00F36AD7">
              <w:rPr>
                <w:rFonts w:ascii="Tahoma" w:hAnsi="Tahoma" w:cs="Tahoma"/>
                <w:lang w:val="fr-FR"/>
              </w:rPr>
              <w:t>Utilisateurs qui accèdent au service en ligne</w:t>
            </w:r>
            <w:r w:rsidR="00C36315" w:rsidRPr="00F36AD7">
              <w:rPr>
                <w:rFonts w:ascii="Tahoma" w:hAnsi="Tahoma" w:cs="Tahoma"/>
                <w:lang w:val="fr-FR"/>
              </w:rPr>
              <w:t>.</w:t>
            </w:r>
            <w:r w:rsidR="00777F02" w:rsidRPr="00F36AD7">
              <w:rPr>
                <w:rFonts w:ascii="Tahoma" w:hAnsi="Tahoma" w:cs="Tahoma"/>
                <w:lang w:val="fr-FR"/>
              </w:rPr>
              <w:t xml:space="preserve"> </w:t>
            </w:r>
            <w:r w:rsidR="004F53C6" w:rsidRPr="00F36AD7">
              <w:rPr>
                <w:rFonts w:ascii="Tahoma" w:hAnsi="Tahoma" w:cs="Tahoma"/>
                <w:lang w:val="fr-FR"/>
              </w:rPr>
              <w:t>Toutefois, vous n</w:t>
            </w:r>
            <w:r w:rsidR="00A12D7C" w:rsidRPr="00F36AD7">
              <w:rPr>
                <w:rFonts w:ascii="Tahoma" w:hAnsi="Tahoma" w:cs="Tahoma"/>
                <w:lang w:val="fr-FR"/>
              </w:rPr>
              <w:t>’</w:t>
            </w:r>
            <w:r w:rsidR="004F53C6" w:rsidRPr="00F36AD7">
              <w:rPr>
                <w:rFonts w:ascii="Tahoma" w:hAnsi="Tahoma" w:cs="Tahoma"/>
                <w:lang w:val="fr-FR"/>
              </w:rPr>
              <w:t>avez pas besoin de licences d</w:t>
            </w:r>
            <w:r w:rsidR="00A12D7C" w:rsidRPr="00F36AD7">
              <w:rPr>
                <w:rFonts w:ascii="Tahoma" w:hAnsi="Tahoma" w:cs="Tahoma"/>
                <w:lang w:val="fr-FR"/>
              </w:rPr>
              <w:t>’</w:t>
            </w:r>
            <w:r w:rsidR="004F53C6" w:rsidRPr="00F36AD7">
              <w:rPr>
                <w:rFonts w:ascii="Tahoma" w:hAnsi="Tahoma" w:cs="Tahoma"/>
                <w:lang w:val="fr-FR"/>
              </w:rPr>
              <w:t>abonnement utilisateur (USL) pour les utilisateurs externes</w:t>
            </w:r>
            <w:r w:rsidR="004F53C6" w:rsidRPr="00F36AD7">
              <w:rPr>
                <w:rFonts w:ascii="Tahoma" w:hAnsi="Tahoma" w:cs="Tahoma"/>
                <w:vertAlign w:val="superscript"/>
                <w:lang w:val="fr-FR"/>
              </w:rPr>
              <w:t>1</w:t>
            </w:r>
            <w:r w:rsidR="004F53C6" w:rsidRPr="00F36AD7">
              <w:rPr>
                <w:rFonts w:ascii="Tahoma" w:hAnsi="Tahoma" w:cs="Tahoma"/>
                <w:lang w:val="fr-FR"/>
              </w:rPr>
              <w:t xml:space="preserve"> qui</w:t>
            </w:r>
            <w:r w:rsidR="00862F3E" w:rsidRPr="00F36AD7">
              <w:rPr>
                <w:rFonts w:ascii="Tahoma" w:hAnsi="Tahoma" w:cs="Tahoma"/>
                <w:lang w:val="fr-FR"/>
              </w:rPr>
              <w:t> </w:t>
            </w:r>
            <w:r w:rsidR="004F53C6" w:rsidRPr="00F36AD7">
              <w:rPr>
                <w:rFonts w:ascii="Tahoma" w:hAnsi="Tahoma" w:cs="Tahoma"/>
                <w:lang w:val="fr-FR"/>
              </w:rPr>
              <w:t xml:space="preserve">accèdent au service en ligne </w:t>
            </w:r>
            <w:r w:rsidR="00F26347" w:rsidRPr="00F36AD7">
              <w:rPr>
                <w:rFonts w:ascii="Tahoma" w:hAnsi="Tahoma" w:cs="Tahoma"/>
                <w:lang w:val="fr-FR"/>
              </w:rPr>
              <w:t>pour une autre raison</w:t>
            </w:r>
            <w:r w:rsidR="004F53C6" w:rsidRPr="00F36AD7">
              <w:rPr>
                <w:rFonts w:ascii="Tahoma" w:hAnsi="Tahoma" w:cs="Tahoma"/>
                <w:lang w:val="fr-FR"/>
              </w:rPr>
              <w:t xml:space="preserve"> que pour planifier ou mener une conférence Web ou recevoir de</w:t>
            </w:r>
            <w:r w:rsidR="00862F3E" w:rsidRPr="00F36AD7">
              <w:rPr>
                <w:rFonts w:ascii="Tahoma" w:hAnsi="Tahoma" w:cs="Tahoma"/>
                <w:lang w:val="fr-FR"/>
              </w:rPr>
              <w:t> </w:t>
            </w:r>
            <w:r w:rsidR="004F53C6" w:rsidRPr="00F36AD7">
              <w:rPr>
                <w:rFonts w:ascii="Tahoma" w:hAnsi="Tahoma" w:cs="Tahoma"/>
                <w:lang w:val="fr-FR"/>
              </w:rPr>
              <w:t>l</w:t>
            </w:r>
            <w:r w:rsidR="00A12D7C" w:rsidRPr="00F36AD7">
              <w:rPr>
                <w:rFonts w:ascii="Tahoma" w:hAnsi="Tahoma" w:cs="Tahoma"/>
                <w:lang w:val="fr-FR"/>
              </w:rPr>
              <w:t>’</w:t>
            </w:r>
            <w:r w:rsidR="004F53C6" w:rsidRPr="00F36AD7">
              <w:rPr>
                <w:rFonts w:ascii="Tahoma" w:hAnsi="Tahoma" w:cs="Tahoma"/>
                <w:lang w:val="fr-FR"/>
              </w:rPr>
              <w:t>aide</w:t>
            </w:r>
          </w:p>
        </w:tc>
      </w:tr>
      <w:tr w:rsidR="005E44C1" w:rsidRPr="00492A7F" w:rsidTr="001B611E">
        <w:trPr>
          <w:cantSplit/>
        </w:trPr>
        <w:tc>
          <w:tcPr>
            <w:tcW w:w="2072"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4F53C6" w:rsidP="001B611E">
            <w:pPr>
              <w:pStyle w:val="productlist"/>
              <w:spacing w:before="60" w:after="60" w:line="240" w:lineRule="auto"/>
              <w:ind w:left="0"/>
              <w:rPr>
                <w:rFonts w:ascii="Tahoma" w:hAnsi="Tahoma" w:cs="Tahoma"/>
                <w:lang w:val="de-DE"/>
              </w:rPr>
            </w:pPr>
            <w:r w:rsidRPr="00F36AD7">
              <w:rPr>
                <w:rFonts w:ascii="Tahoma" w:hAnsi="Tahoma" w:cs="Tahoma"/>
                <w:lang w:val="de-DE"/>
              </w:rPr>
              <w:t>Office Live Meeting Professional</w:t>
            </w:r>
          </w:p>
        </w:tc>
        <w:tc>
          <w:tcPr>
            <w:tcW w:w="3418"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4F53C6"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Office Live Meeting Professional, ou</w:t>
            </w:r>
          </w:p>
          <w:p w:rsidR="005E44C1" w:rsidRPr="00A266A0" w:rsidRDefault="004F53C6" w:rsidP="001B611E">
            <w:pPr>
              <w:pStyle w:val="Heading4nobold"/>
              <w:numPr>
                <w:ilvl w:val="0"/>
                <w:numId w:val="8"/>
              </w:numPr>
              <w:tabs>
                <w:tab w:val="clear" w:pos="1351"/>
              </w:tabs>
              <w:spacing w:before="60" w:after="60"/>
              <w:ind w:left="230" w:hanging="187"/>
              <w:jc w:val="left"/>
              <w:rPr>
                <w:rFonts w:ascii="Tahoma" w:hAnsi="Tahoma" w:cs="Tahoma"/>
              </w:rPr>
            </w:pPr>
            <w:r w:rsidRPr="00A266A0">
              <w:rPr>
                <w:rFonts w:ascii="Tahoma" w:hAnsi="Tahoma" w:cs="Tahoma"/>
              </w:rPr>
              <w:t>SL Utilisateur Office Live Meeting Standard</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4F53C6" w:rsidP="00521638">
            <w:pPr>
              <w:pStyle w:val="productlist"/>
              <w:spacing w:before="60" w:after="60" w:line="240" w:lineRule="auto"/>
              <w:ind w:left="0"/>
              <w:rPr>
                <w:rFonts w:ascii="Tahoma" w:hAnsi="Tahoma" w:cs="Tahoma"/>
                <w:lang w:val="fr-FR"/>
              </w:rPr>
            </w:pPr>
            <w:r w:rsidRPr="00F36AD7">
              <w:rPr>
                <w:rFonts w:ascii="Tahoma" w:hAnsi="Tahoma" w:cs="Tahoma"/>
                <w:lang w:val="fr-FR"/>
              </w:rPr>
              <w:t>Utilisateurs qui accèdent au service en ligne</w:t>
            </w:r>
            <w:r w:rsidR="00754B7C"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Toutefois, vous n</w:t>
            </w:r>
            <w:r w:rsidR="00A12D7C" w:rsidRPr="00F36AD7">
              <w:rPr>
                <w:rFonts w:ascii="Tahoma" w:hAnsi="Tahoma" w:cs="Tahoma"/>
                <w:lang w:val="fr-FR"/>
              </w:rPr>
              <w:t>’</w:t>
            </w:r>
            <w:r w:rsidRPr="00F36AD7">
              <w:rPr>
                <w:rFonts w:ascii="Tahoma" w:hAnsi="Tahoma" w:cs="Tahoma"/>
                <w:lang w:val="fr-FR"/>
              </w:rPr>
              <w:t>avez pas besoin de licences d</w:t>
            </w:r>
            <w:r w:rsidR="00A12D7C" w:rsidRPr="00F36AD7">
              <w:rPr>
                <w:rFonts w:ascii="Tahoma" w:hAnsi="Tahoma" w:cs="Tahoma"/>
                <w:lang w:val="fr-FR"/>
              </w:rPr>
              <w:t>’</w:t>
            </w:r>
            <w:r w:rsidRPr="00F36AD7">
              <w:rPr>
                <w:rFonts w:ascii="Tahoma" w:hAnsi="Tahoma" w:cs="Tahoma"/>
                <w:lang w:val="fr-FR"/>
              </w:rPr>
              <w:t>abonnement utilisateur (USL) pour les utilisateurs externes</w:t>
            </w:r>
            <w:r w:rsidRPr="00F36AD7">
              <w:rPr>
                <w:rFonts w:ascii="Tahoma" w:hAnsi="Tahoma" w:cs="Tahoma"/>
                <w:vertAlign w:val="superscript"/>
                <w:lang w:val="fr-FR"/>
              </w:rPr>
              <w:t>1</w:t>
            </w:r>
            <w:r w:rsidRPr="00F36AD7">
              <w:rPr>
                <w:rFonts w:ascii="Tahoma" w:hAnsi="Tahoma" w:cs="Tahoma"/>
                <w:lang w:val="fr-FR"/>
              </w:rPr>
              <w:t xml:space="preserve"> qui</w:t>
            </w:r>
            <w:r w:rsidR="00862F3E" w:rsidRPr="00F36AD7">
              <w:rPr>
                <w:rFonts w:ascii="Tahoma" w:hAnsi="Tahoma" w:cs="Tahoma"/>
                <w:lang w:val="fr-FR"/>
              </w:rPr>
              <w:t> </w:t>
            </w:r>
            <w:r w:rsidRPr="00F36AD7">
              <w:rPr>
                <w:rFonts w:ascii="Tahoma" w:hAnsi="Tahoma" w:cs="Tahoma"/>
                <w:lang w:val="fr-FR"/>
              </w:rPr>
              <w:t xml:space="preserve">accèdent au service en ligne </w:t>
            </w:r>
            <w:r w:rsidR="00F26347" w:rsidRPr="00F36AD7">
              <w:rPr>
                <w:rFonts w:ascii="Tahoma" w:hAnsi="Tahoma" w:cs="Tahoma"/>
                <w:lang w:val="fr-FR"/>
              </w:rPr>
              <w:t>pour une autre raison</w:t>
            </w:r>
            <w:r w:rsidRPr="00F36AD7">
              <w:rPr>
                <w:rFonts w:ascii="Tahoma" w:hAnsi="Tahoma" w:cs="Tahoma"/>
                <w:lang w:val="fr-FR"/>
              </w:rPr>
              <w:t xml:space="preserve"> que pour</w:t>
            </w:r>
            <w:r w:rsidR="00862F3E" w:rsidRPr="00F36AD7">
              <w:rPr>
                <w:rFonts w:ascii="Tahoma" w:hAnsi="Tahoma" w:cs="Tahoma"/>
                <w:lang w:val="fr-FR"/>
              </w:rPr>
              <w:t> </w:t>
            </w:r>
            <w:r w:rsidRPr="00F36AD7">
              <w:rPr>
                <w:rFonts w:ascii="Tahoma" w:hAnsi="Tahoma" w:cs="Tahoma"/>
                <w:lang w:val="fr-FR"/>
              </w:rPr>
              <w:t>planifier ou mener une conférence Web ou recevoir de</w:t>
            </w:r>
            <w:r w:rsidR="00862F3E" w:rsidRPr="00F36AD7">
              <w:rPr>
                <w:rFonts w:ascii="Tahoma" w:hAnsi="Tahoma" w:cs="Tahoma"/>
                <w:lang w:val="fr-FR"/>
              </w:rPr>
              <w:t> </w:t>
            </w:r>
            <w:r w:rsidRPr="00F36AD7">
              <w:rPr>
                <w:rFonts w:ascii="Tahoma" w:hAnsi="Tahoma" w:cs="Tahoma"/>
                <w:lang w:val="fr-FR"/>
              </w:rPr>
              <w:t>l</w:t>
            </w:r>
            <w:r w:rsidR="00A12D7C" w:rsidRPr="00F36AD7">
              <w:rPr>
                <w:rFonts w:ascii="Tahoma" w:hAnsi="Tahoma" w:cs="Tahoma"/>
                <w:lang w:val="fr-FR"/>
              </w:rPr>
              <w:t>’</w:t>
            </w:r>
            <w:r w:rsidRPr="00F36AD7">
              <w:rPr>
                <w:rFonts w:ascii="Tahoma" w:hAnsi="Tahoma" w:cs="Tahoma"/>
                <w:lang w:val="fr-FR"/>
              </w:rPr>
              <w:t>aide</w:t>
            </w:r>
          </w:p>
        </w:tc>
      </w:tr>
      <w:tr w:rsidR="005E44C1" w:rsidRPr="00492A7F" w:rsidTr="001B611E">
        <w:trPr>
          <w:cantSplit/>
        </w:trPr>
        <w:tc>
          <w:tcPr>
            <w:tcW w:w="2072"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5E44C1" w:rsidRPr="00F36AD7" w:rsidRDefault="004F53C6" w:rsidP="001B611E">
            <w:pPr>
              <w:pStyle w:val="productlist"/>
              <w:spacing w:before="60" w:after="60" w:line="240" w:lineRule="auto"/>
              <w:ind w:left="0"/>
              <w:rPr>
                <w:rFonts w:ascii="Tahoma" w:hAnsi="Tahoma" w:cs="Tahoma"/>
                <w:lang w:val="de-DE"/>
              </w:rPr>
            </w:pPr>
            <w:r w:rsidRPr="00F36AD7">
              <w:rPr>
                <w:rFonts w:ascii="Tahoma" w:hAnsi="Tahoma" w:cs="Tahoma"/>
                <w:lang w:val="de-DE"/>
              </w:rPr>
              <w:t>SharePoint Online Deskless Worker</w:t>
            </w:r>
          </w:p>
        </w:tc>
        <w:tc>
          <w:tcPr>
            <w:tcW w:w="3418"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5E44C1" w:rsidRPr="00F36AD7" w:rsidRDefault="004F53C6"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Sha</w:t>
            </w:r>
            <w:r w:rsidR="00777F02" w:rsidRPr="00F36AD7">
              <w:rPr>
                <w:rFonts w:ascii="Tahoma" w:hAnsi="Tahoma" w:cs="Tahoma"/>
                <w:lang w:val="fr-FR"/>
              </w:rPr>
              <w:t>rePoint Online Deskless Worker,</w:t>
            </w:r>
            <w:r w:rsidRPr="00F36AD7">
              <w:rPr>
                <w:rFonts w:ascii="Tahoma" w:hAnsi="Tahoma" w:cs="Tahoma"/>
                <w:lang w:val="fr-FR"/>
              </w:rPr>
              <w:t xml:space="preserve"> ou</w:t>
            </w:r>
            <w:r w:rsidR="005E44C1" w:rsidRPr="00F36AD7">
              <w:rPr>
                <w:rFonts w:ascii="Tahoma" w:hAnsi="Tahoma" w:cs="Tahoma"/>
                <w:lang w:val="fr-FR"/>
              </w:rPr>
              <w:t xml:space="preserve"> </w:t>
            </w:r>
          </w:p>
          <w:p w:rsidR="005E44C1" w:rsidRPr="00FC03DC" w:rsidRDefault="004F53C6" w:rsidP="001B611E">
            <w:pPr>
              <w:pStyle w:val="Heading4nobold"/>
              <w:numPr>
                <w:ilvl w:val="0"/>
                <w:numId w:val="8"/>
              </w:numPr>
              <w:tabs>
                <w:tab w:val="clear" w:pos="1351"/>
              </w:tabs>
              <w:spacing w:before="60" w:after="60"/>
              <w:ind w:left="230" w:hanging="187"/>
              <w:jc w:val="left"/>
              <w:rPr>
                <w:rFonts w:ascii="Tahoma" w:hAnsi="Tahoma" w:cs="Tahoma"/>
              </w:rPr>
            </w:pPr>
            <w:r w:rsidRPr="00FC03DC">
              <w:rPr>
                <w:rFonts w:ascii="Tahoma" w:hAnsi="Tahoma" w:cs="Tahoma"/>
              </w:rPr>
              <w:t>SL Utilisateur Business Productivity Online Deskless Worker Suite</w:t>
            </w:r>
          </w:p>
        </w:tc>
        <w:tc>
          <w:tcPr>
            <w:tcW w:w="2808"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5E44C1" w:rsidRPr="00F36AD7" w:rsidRDefault="004F53C6" w:rsidP="00521638">
            <w:pPr>
              <w:pStyle w:val="3iNumbered2ndlevel"/>
              <w:spacing w:after="60" w:line="240" w:lineRule="auto"/>
              <w:ind w:left="0" w:firstLine="0"/>
              <w:rPr>
                <w:color w:val="auto"/>
                <w:sz w:val="18"/>
                <w:szCs w:val="18"/>
                <w:lang w:val="fr-FR"/>
              </w:rPr>
            </w:pPr>
            <w:r w:rsidRPr="00F36AD7">
              <w:rPr>
                <w:color w:val="auto"/>
                <w:sz w:val="18"/>
                <w:szCs w:val="18"/>
                <w:lang w:val="fr-FR"/>
              </w:rPr>
              <w:t>Utilisateurs qui accèdent au service en ligne ou logiciel associé</w:t>
            </w:r>
          </w:p>
        </w:tc>
      </w:tr>
      <w:tr w:rsidR="005E44C1" w:rsidRPr="00492A7F" w:rsidTr="001B611E">
        <w:trPr>
          <w:cantSplit/>
        </w:trPr>
        <w:tc>
          <w:tcPr>
            <w:tcW w:w="2072"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5E44C1" w:rsidRPr="00F36AD7" w:rsidRDefault="004F53C6" w:rsidP="001B611E">
            <w:pPr>
              <w:pStyle w:val="productlist"/>
              <w:spacing w:before="60" w:after="60" w:line="240" w:lineRule="auto"/>
              <w:ind w:left="0"/>
              <w:rPr>
                <w:rFonts w:ascii="Tahoma" w:hAnsi="Tahoma" w:cs="Tahoma"/>
                <w:lang w:val="de-DE"/>
              </w:rPr>
            </w:pPr>
            <w:r w:rsidRPr="00F36AD7">
              <w:rPr>
                <w:rFonts w:ascii="Tahoma" w:hAnsi="Tahoma" w:cs="Tahoma"/>
                <w:lang w:val="de-DE"/>
              </w:rPr>
              <w:lastRenderedPageBreak/>
              <w:t>SharePoint Online Standard</w:t>
            </w:r>
          </w:p>
        </w:tc>
        <w:tc>
          <w:tcPr>
            <w:tcW w:w="3418"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5E44C1" w:rsidRPr="00F36AD7" w:rsidRDefault="004F53C6"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SharePoint Online Standard, ou</w:t>
            </w:r>
          </w:p>
          <w:p w:rsidR="005E44C1" w:rsidRPr="00F36AD7" w:rsidRDefault="004F53C6"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 xml:space="preserve">SL Utilisateur SharePoint Online Standard pour Software </w:t>
            </w:r>
            <w:r w:rsidR="009E05B6" w:rsidRPr="00F36AD7">
              <w:rPr>
                <w:rFonts w:ascii="Tahoma" w:hAnsi="Tahoma" w:cs="Tahoma"/>
                <w:lang w:val="fr-FR"/>
              </w:rPr>
              <w:br/>
            </w:r>
            <w:r w:rsidR="00777F02" w:rsidRPr="00F36AD7">
              <w:rPr>
                <w:rFonts w:ascii="Tahoma" w:hAnsi="Tahoma" w:cs="Tahoma"/>
                <w:lang w:val="fr-FR"/>
              </w:rPr>
              <w:t>Assurance,</w:t>
            </w:r>
            <w:r w:rsidRPr="00F36AD7">
              <w:rPr>
                <w:rFonts w:ascii="Tahoma" w:hAnsi="Tahoma" w:cs="Tahoma"/>
                <w:lang w:val="fr-FR"/>
              </w:rPr>
              <w:t xml:space="preserve"> ou</w:t>
            </w:r>
          </w:p>
          <w:p w:rsidR="005E44C1" w:rsidRPr="00F36AD7" w:rsidRDefault="004F53C6"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Business Pro</w:t>
            </w:r>
            <w:r w:rsidR="00B319C7" w:rsidRPr="00F36AD7">
              <w:rPr>
                <w:rFonts w:ascii="Tahoma" w:hAnsi="Tahoma" w:cs="Tahoma"/>
                <w:lang w:val="fr-FR"/>
              </w:rPr>
              <w:t>d</w:t>
            </w:r>
            <w:r w:rsidR="00777F02" w:rsidRPr="00F36AD7">
              <w:rPr>
                <w:rFonts w:ascii="Tahoma" w:hAnsi="Tahoma" w:cs="Tahoma"/>
                <w:lang w:val="fr-FR"/>
              </w:rPr>
              <w:t>uctivity Online Standard Suite,</w:t>
            </w:r>
            <w:r w:rsidRPr="00F36AD7">
              <w:rPr>
                <w:rFonts w:ascii="Tahoma" w:hAnsi="Tahoma" w:cs="Tahoma"/>
                <w:lang w:val="fr-FR"/>
              </w:rPr>
              <w:t xml:space="preserve"> ou</w:t>
            </w:r>
            <w:r w:rsidR="005E44C1" w:rsidRPr="00F36AD7">
              <w:rPr>
                <w:rFonts w:ascii="Tahoma" w:hAnsi="Tahoma" w:cs="Tahoma"/>
                <w:lang w:val="fr-FR"/>
              </w:rPr>
              <w:t xml:space="preserve"> </w:t>
            </w:r>
          </w:p>
          <w:p w:rsidR="005E44C1" w:rsidRPr="00F36AD7" w:rsidRDefault="004F53C6" w:rsidP="001B611E">
            <w:pPr>
              <w:pStyle w:val="Heading4nobold"/>
              <w:numPr>
                <w:ilvl w:val="0"/>
                <w:numId w:val="8"/>
              </w:numPr>
              <w:tabs>
                <w:tab w:val="clear" w:pos="1351"/>
              </w:tabs>
              <w:spacing w:before="60" w:after="60"/>
              <w:ind w:left="230" w:hanging="187"/>
              <w:jc w:val="left"/>
              <w:rPr>
                <w:rFonts w:ascii="Tahoma" w:hAnsi="Tahoma" w:cs="Tahoma"/>
                <w:lang w:val="fr-FR"/>
              </w:rPr>
            </w:pPr>
            <w:r w:rsidRPr="00F36AD7">
              <w:rPr>
                <w:rFonts w:ascii="Tahoma" w:hAnsi="Tahoma" w:cs="Tahoma"/>
                <w:lang w:val="fr-FR"/>
              </w:rPr>
              <w:t>SL Utilisateur Business Productivity Online Standard Suite pour Software Assurance</w:t>
            </w:r>
          </w:p>
        </w:tc>
        <w:tc>
          <w:tcPr>
            <w:tcW w:w="2808"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5E44C1" w:rsidRPr="00F36AD7" w:rsidRDefault="004F53C6" w:rsidP="00521638">
            <w:pPr>
              <w:pStyle w:val="3iNumbered2ndlevel"/>
              <w:spacing w:after="60" w:line="240" w:lineRule="auto"/>
              <w:ind w:left="0" w:firstLine="0"/>
              <w:rPr>
                <w:color w:val="auto"/>
                <w:sz w:val="18"/>
                <w:szCs w:val="18"/>
                <w:lang w:val="fr-FR"/>
              </w:rPr>
            </w:pPr>
            <w:r w:rsidRPr="00F36AD7">
              <w:rPr>
                <w:color w:val="auto"/>
                <w:sz w:val="18"/>
                <w:szCs w:val="18"/>
                <w:lang w:val="fr-FR"/>
              </w:rPr>
              <w:t>Utilisateurs qui accèdent au service en ligne ou logiciel associé</w:t>
            </w:r>
          </w:p>
        </w:tc>
      </w:tr>
    </w:tbl>
    <w:p w:rsidR="005E44C1" w:rsidRPr="00F36AD7" w:rsidRDefault="004F53C6" w:rsidP="00062680">
      <w:pPr>
        <w:spacing w:before="60"/>
        <w:ind w:left="806" w:hanging="86"/>
        <w:rPr>
          <w:rFonts w:ascii="Tahoma" w:hAnsi="Tahoma" w:cs="Tahoma"/>
          <w:i/>
          <w:iCs/>
          <w:sz w:val="16"/>
          <w:szCs w:val="16"/>
          <w:lang w:val="fr-FR"/>
        </w:rPr>
      </w:pPr>
      <w:r w:rsidRPr="00F36AD7">
        <w:rPr>
          <w:rFonts w:ascii="Tahoma" w:hAnsi="Tahoma" w:cs="Tahoma"/>
          <w:i/>
          <w:iCs/>
          <w:sz w:val="16"/>
          <w:szCs w:val="16"/>
          <w:vertAlign w:val="superscript"/>
          <w:lang w:val="fr-FR"/>
        </w:rPr>
        <w:t>1</w:t>
      </w:r>
      <w:r w:rsidR="00FD3A12" w:rsidRPr="00F36AD7">
        <w:rPr>
          <w:rFonts w:ascii="Tahoma" w:hAnsi="Tahoma" w:cs="Tahoma"/>
          <w:i/>
          <w:iCs/>
          <w:sz w:val="16"/>
          <w:szCs w:val="16"/>
          <w:vertAlign w:val="superscript"/>
          <w:lang w:val="fr-FR"/>
        </w:rPr>
        <w:tab/>
      </w:r>
      <w:r w:rsidRPr="00F36AD7">
        <w:rPr>
          <w:rFonts w:ascii="Tahoma" w:hAnsi="Tahoma" w:cs="Tahoma"/>
          <w:i/>
          <w:iCs/>
          <w:sz w:val="16"/>
          <w:szCs w:val="16"/>
          <w:lang w:val="fr-FR"/>
        </w:rPr>
        <w:t>« Utilisateurs externes » désigne les utilisateurs qui ne sont ni (i) vos employés ou ceux de vos affiliés, ni (ii) vos prestataires/agents sur site ou ceux de vos affiliés.</w:t>
      </w:r>
    </w:p>
    <w:p w:rsidR="00920A67" w:rsidRPr="00F36AD7" w:rsidRDefault="00920A67" w:rsidP="00920A67">
      <w:pPr>
        <w:ind w:left="720"/>
        <w:rPr>
          <w:rFonts w:ascii="Tahoma" w:hAnsi="Tahoma" w:cs="Tahoma"/>
          <w:sz w:val="18"/>
          <w:szCs w:val="18"/>
          <w:lang w:val="fr-FR"/>
        </w:rPr>
      </w:pPr>
    </w:p>
    <w:p w:rsidR="005E44C1" w:rsidRPr="00F36AD7" w:rsidRDefault="004F53C6" w:rsidP="002D448A">
      <w:pPr>
        <w:pStyle w:val="BodyText"/>
        <w:numPr>
          <w:ilvl w:val="0"/>
          <w:numId w:val="1"/>
        </w:numPr>
        <w:spacing w:before="120" w:after="0"/>
        <w:jc w:val="both"/>
        <w:rPr>
          <w:rFonts w:ascii="Tahoma" w:hAnsi="Tahoma" w:cs="Tahoma"/>
          <w:lang w:val="fr-FR"/>
        </w:rPr>
      </w:pPr>
      <w:r w:rsidRPr="00F36AD7">
        <w:rPr>
          <w:rFonts w:ascii="Tahoma" w:hAnsi="Tahoma" w:cs="Tahoma"/>
          <w:b/>
          <w:bCs/>
          <w:lang w:val="fr-FR"/>
        </w:rPr>
        <w:t>Réattribution des SL Utilisateur et Dispositif</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êtes autorisé à :</w:t>
      </w:r>
    </w:p>
    <w:p w:rsidR="005E44C1" w:rsidRPr="00F36AD7" w:rsidRDefault="004F53C6" w:rsidP="002D448A">
      <w:pPr>
        <w:pStyle w:val="3iNumbered2ndlevel"/>
        <w:numPr>
          <w:ilvl w:val="1"/>
          <w:numId w:val="7"/>
        </w:numPr>
        <w:tabs>
          <w:tab w:val="clear" w:pos="1620"/>
        </w:tabs>
        <w:spacing w:before="120" w:line="240" w:lineRule="auto"/>
        <w:ind w:left="1440"/>
        <w:jc w:val="both"/>
        <w:rPr>
          <w:color w:val="auto"/>
          <w:sz w:val="20"/>
          <w:szCs w:val="20"/>
          <w:lang w:val="fr-FR"/>
        </w:rPr>
      </w:pPr>
      <w:r w:rsidRPr="00F36AD7">
        <w:rPr>
          <w:color w:val="auto"/>
          <w:sz w:val="20"/>
          <w:szCs w:val="20"/>
          <w:lang w:val="fr-FR"/>
        </w:rPr>
        <w:t>réattribuer de manière permanente une SL Utilisateur d</w:t>
      </w:r>
      <w:r w:rsidR="00A12D7C" w:rsidRPr="00F36AD7">
        <w:rPr>
          <w:color w:val="auto"/>
          <w:sz w:val="20"/>
          <w:szCs w:val="20"/>
          <w:lang w:val="fr-FR"/>
        </w:rPr>
        <w:t>’</w:t>
      </w:r>
      <w:r w:rsidRPr="00F36AD7">
        <w:rPr>
          <w:color w:val="auto"/>
          <w:sz w:val="20"/>
          <w:szCs w:val="20"/>
          <w:lang w:val="fr-FR"/>
        </w:rPr>
        <w:t>un utilisateur à un autre ou une SL Dispositif d</w:t>
      </w:r>
      <w:r w:rsidR="00A12D7C" w:rsidRPr="00F36AD7">
        <w:rPr>
          <w:color w:val="auto"/>
          <w:sz w:val="20"/>
          <w:szCs w:val="20"/>
          <w:lang w:val="fr-FR"/>
        </w:rPr>
        <w:t>’</w:t>
      </w:r>
      <w:r w:rsidRPr="00F36AD7">
        <w:rPr>
          <w:color w:val="auto"/>
          <w:sz w:val="20"/>
          <w:szCs w:val="20"/>
          <w:lang w:val="fr-FR"/>
        </w:rPr>
        <w:t>un dispositif à un autre ; ou</w:t>
      </w:r>
    </w:p>
    <w:p w:rsidR="005E44C1" w:rsidRPr="00F36AD7" w:rsidRDefault="004F53C6" w:rsidP="002D448A">
      <w:pPr>
        <w:pStyle w:val="3iNumbered2ndlevel"/>
        <w:numPr>
          <w:ilvl w:val="1"/>
          <w:numId w:val="7"/>
        </w:numPr>
        <w:tabs>
          <w:tab w:val="clear" w:pos="1620"/>
        </w:tabs>
        <w:spacing w:before="120" w:line="240" w:lineRule="auto"/>
        <w:ind w:left="1440"/>
        <w:jc w:val="both"/>
        <w:rPr>
          <w:color w:val="auto"/>
          <w:sz w:val="20"/>
          <w:szCs w:val="20"/>
          <w:lang w:val="fr-FR"/>
        </w:rPr>
      </w:pPr>
      <w:r w:rsidRPr="00F36AD7">
        <w:rPr>
          <w:color w:val="auto"/>
          <w:sz w:val="20"/>
          <w:szCs w:val="20"/>
          <w:lang w:val="fr-FR"/>
        </w:rPr>
        <w:t>réattribuer temporairement une SL Utilisateur à un travailleur temporaire lorsque l</w:t>
      </w:r>
      <w:r w:rsidR="00A12D7C" w:rsidRPr="00F36AD7">
        <w:rPr>
          <w:color w:val="auto"/>
          <w:sz w:val="20"/>
          <w:szCs w:val="20"/>
          <w:lang w:val="fr-FR"/>
        </w:rPr>
        <w:t>’</w:t>
      </w:r>
      <w:r w:rsidRPr="00F36AD7">
        <w:rPr>
          <w:color w:val="auto"/>
          <w:sz w:val="20"/>
          <w:szCs w:val="20"/>
          <w:lang w:val="fr-FR"/>
        </w:rPr>
        <w:t>utilisateur initial est absent ou une SL Dispositif à un dispositif d</w:t>
      </w:r>
      <w:r w:rsidR="00A12D7C" w:rsidRPr="00F36AD7">
        <w:rPr>
          <w:color w:val="auto"/>
          <w:sz w:val="20"/>
          <w:szCs w:val="20"/>
          <w:lang w:val="fr-FR"/>
        </w:rPr>
        <w:t>’</w:t>
      </w:r>
      <w:r w:rsidRPr="00F36AD7">
        <w:rPr>
          <w:color w:val="auto"/>
          <w:sz w:val="20"/>
          <w:szCs w:val="20"/>
          <w:lang w:val="fr-FR"/>
        </w:rPr>
        <w:t>emprunt lorsque le premier dispositif est en panne.</w:t>
      </w:r>
    </w:p>
    <w:p w:rsidR="005E44C1" w:rsidRPr="00F36AD7" w:rsidRDefault="004F53C6" w:rsidP="002D448A">
      <w:pPr>
        <w:numPr>
          <w:ilvl w:val="1"/>
          <w:numId w:val="6"/>
        </w:numPr>
        <w:spacing w:before="120"/>
        <w:jc w:val="both"/>
        <w:rPr>
          <w:rFonts w:ascii="Tahoma" w:hAnsi="Tahoma" w:cs="Tahoma"/>
          <w:lang w:val="fr-FR"/>
        </w:rPr>
      </w:pPr>
      <w:r w:rsidRPr="00F36AD7">
        <w:rPr>
          <w:rFonts w:ascii="Tahoma" w:hAnsi="Tahoma" w:cs="Tahoma"/>
          <w:b/>
          <w:bCs/>
          <w:lang w:val="fr-FR"/>
        </w:rPr>
        <w:t>Licences d</w:t>
      </w:r>
      <w:r w:rsidR="00A12D7C" w:rsidRPr="00F36AD7">
        <w:rPr>
          <w:rFonts w:ascii="Tahoma" w:hAnsi="Tahoma" w:cs="Tahoma"/>
          <w:b/>
          <w:bCs/>
          <w:lang w:val="fr-FR"/>
        </w:rPr>
        <w:t>’</w:t>
      </w:r>
      <w:r w:rsidRPr="00F36AD7">
        <w:rPr>
          <w:rFonts w:ascii="Tahoma" w:hAnsi="Tahoma" w:cs="Tahoma"/>
          <w:b/>
          <w:bCs/>
          <w:lang w:val="fr-FR"/>
        </w:rPr>
        <w:t>abonnement aux modules complémentaires (SL Module complémentaire)</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Des licences d</w:t>
      </w:r>
      <w:r w:rsidR="00A12D7C" w:rsidRPr="00F36AD7">
        <w:rPr>
          <w:rFonts w:ascii="Tahoma" w:hAnsi="Tahoma" w:cs="Tahoma"/>
          <w:lang w:val="fr-FR"/>
        </w:rPr>
        <w:t>’</w:t>
      </w:r>
      <w:r w:rsidRPr="00F36AD7">
        <w:rPr>
          <w:rFonts w:ascii="Tahoma" w:hAnsi="Tahoma" w:cs="Tahoma"/>
          <w:lang w:val="fr-FR"/>
        </w:rPr>
        <w:t>abonnement aux modules complémentaires sont disponibles en tant que licences facultatives ou peuvent être requises en fonction du service en ligne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Pour les services en ligne précisés dans le tableau ci-après :</w:t>
      </w:r>
    </w:p>
    <w:p w:rsidR="005E44C1" w:rsidRPr="00F36AD7" w:rsidRDefault="004F53C6" w:rsidP="002D448A">
      <w:pPr>
        <w:pStyle w:val="BodyText"/>
        <w:numPr>
          <w:ilvl w:val="0"/>
          <w:numId w:val="1"/>
        </w:numPr>
        <w:spacing w:before="120" w:after="0"/>
        <w:jc w:val="both"/>
        <w:rPr>
          <w:rFonts w:ascii="Tahoma" w:hAnsi="Tahoma" w:cs="Tahoma"/>
          <w:lang w:val="fr-FR"/>
        </w:rPr>
      </w:pPr>
      <w:r w:rsidRPr="00F36AD7">
        <w:rPr>
          <w:rFonts w:ascii="Tahoma" w:hAnsi="Tahoma" w:cs="Tahoma"/>
          <w:lang w:val="fr-FR"/>
        </w:rPr>
        <w:t>vous pouvez vous procurer des SL Module complémentaire facultatives et utiliser ce</w:t>
      </w:r>
      <w:r w:rsidR="002D448A" w:rsidRPr="00F36AD7">
        <w:rPr>
          <w:rFonts w:ascii="Tahoma" w:hAnsi="Tahoma" w:cs="Tahoma"/>
          <w:lang w:val="fr-FR"/>
        </w:rPr>
        <w:t> </w:t>
      </w:r>
      <w:r w:rsidRPr="00F36AD7">
        <w:rPr>
          <w:rFonts w:ascii="Tahoma" w:hAnsi="Tahoma" w:cs="Tahoma"/>
          <w:lang w:val="fr-FR"/>
        </w:rPr>
        <w:t>service en ligne conformément à ce qui est décrit dans le tableau ; et</w:t>
      </w:r>
    </w:p>
    <w:p w:rsidR="005E44C1" w:rsidRPr="00F36AD7" w:rsidRDefault="004F53C6" w:rsidP="002D448A">
      <w:pPr>
        <w:pStyle w:val="BodyText"/>
        <w:numPr>
          <w:ilvl w:val="0"/>
          <w:numId w:val="1"/>
        </w:numPr>
        <w:spacing w:before="120" w:after="0"/>
        <w:jc w:val="both"/>
        <w:rPr>
          <w:rFonts w:ascii="Tahoma" w:hAnsi="Tahoma" w:cs="Tahoma"/>
          <w:lang w:val="fr-FR"/>
        </w:rPr>
      </w:pPr>
      <w:r w:rsidRPr="00F36AD7">
        <w:rPr>
          <w:rFonts w:ascii="Tahoma" w:hAnsi="Tahoma" w:cs="Tahoma"/>
          <w:lang w:val="fr-FR"/>
        </w:rPr>
        <w:t>vous devez faire l</w:t>
      </w:r>
      <w:r w:rsidR="00A12D7C" w:rsidRPr="00F36AD7">
        <w:rPr>
          <w:rFonts w:ascii="Tahoma" w:hAnsi="Tahoma" w:cs="Tahoma"/>
          <w:lang w:val="fr-FR"/>
        </w:rPr>
        <w:t>’</w:t>
      </w:r>
      <w:r w:rsidRPr="00F36AD7">
        <w:rPr>
          <w:rFonts w:ascii="Tahoma" w:hAnsi="Tahoma" w:cs="Tahoma"/>
          <w:lang w:val="fr-FR"/>
        </w:rPr>
        <w:t>acquisition des SL Module complémentaire requises pour utiliser ce</w:t>
      </w:r>
      <w:r w:rsidR="002D448A" w:rsidRPr="00F36AD7">
        <w:rPr>
          <w:rFonts w:ascii="Tahoma" w:hAnsi="Tahoma" w:cs="Tahoma"/>
          <w:lang w:val="fr-FR"/>
        </w:rPr>
        <w:t> </w:t>
      </w:r>
      <w:r w:rsidRPr="00F36AD7">
        <w:rPr>
          <w:rFonts w:ascii="Tahoma" w:hAnsi="Tahoma" w:cs="Tahoma"/>
          <w:lang w:val="fr-FR"/>
        </w:rPr>
        <w:t>service en ligne conformément à ce qui est décrit dans le tableau.</w:t>
      </w:r>
    </w:p>
    <w:p w:rsidR="005E44C1" w:rsidRPr="00F36AD7" w:rsidRDefault="005E44C1" w:rsidP="002D448A">
      <w:pPr>
        <w:ind w:left="720"/>
        <w:rPr>
          <w:rFonts w:ascii="Tahoma" w:hAnsi="Tahoma" w:cs="Tahoma"/>
          <w:sz w:val="18"/>
          <w:szCs w:val="18"/>
          <w:lang w:val="fr-FR"/>
        </w:rPr>
      </w:pPr>
    </w:p>
    <w:tbl>
      <w:tblPr>
        <w:tblW w:w="8406"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178"/>
        <w:gridCol w:w="3420"/>
        <w:gridCol w:w="2808"/>
      </w:tblGrid>
      <w:tr w:rsidR="005E44C1" w:rsidRPr="00492A7F" w:rsidTr="00C8119B">
        <w:trPr>
          <w:cantSplit/>
          <w:tblHeader/>
        </w:trPr>
        <w:tc>
          <w:tcPr>
            <w:tcW w:w="8406" w:type="dxa"/>
            <w:gridSpan w:val="3"/>
            <w:tcBorders>
              <w:top w:val="single" w:sz="12" w:space="0" w:color="00505D"/>
              <w:left w:val="single" w:sz="12" w:space="0" w:color="00505D"/>
              <w:bottom w:val="single" w:sz="6" w:space="0" w:color="00505D"/>
              <w:right w:val="single" w:sz="12" w:space="0" w:color="00505D"/>
            </w:tcBorders>
            <w:shd w:val="clear" w:color="auto" w:fill="8C8C8C"/>
          </w:tcPr>
          <w:p w:rsidR="005E44C1" w:rsidRPr="00F36AD7" w:rsidRDefault="004F53C6" w:rsidP="00B319C7">
            <w:pPr>
              <w:pStyle w:val="BodyText"/>
              <w:spacing w:before="60" w:after="60"/>
              <w:jc w:val="center"/>
              <w:rPr>
                <w:rFonts w:ascii="Tahoma" w:hAnsi="Tahoma" w:cs="Tahoma"/>
                <w:b/>
                <w:bCs/>
                <w:color w:val="FFFFFF"/>
                <w:lang w:val="fr-FR"/>
              </w:rPr>
            </w:pPr>
            <w:r w:rsidRPr="00F36AD7">
              <w:rPr>
                <w:rFonts w:ascii="Tahoma" w:hAnsi="Tahoma" w:cs="Tahoma"/>
                <w:b/>
                <w:bCs/>
                <w:color w:val="FFFFFF"/>
                <w:lang w:val="fr-FR"/>
              </w:rPr>
              <w:t>Services en ligne qui proposent des SL Module Complémentaire</w:t>
            </w:r>
          </w:p>
        </w:tc>
      </w:tr>
      <w:tr w:rsidR="005E44C1" w:rsidRPr="00F36AD7" w:rsidTr="009F63C3">
        <w:trPr>
          <w:cantSplit/>
          <w:tblHeader/>
        </w:trPr>
        <w:tc>
          <w:tcPr>
            <w:tcW w:w="2178" w:type="dxa"/>
            <w:tcBorders>
              <w:top w:val="single" w:sz="6" w:space="0" w:color="00505D"/>
              <w:left w:val="single" w:sz="12" w:space="0" w:color="00505D"/>
              <w:bottom w:val="single" w:sz="6" w:space="0" w:color="00505D"/>
              <w:right w:val="single" w:sz="6" w:space="0" w:color="00505D"/>
            </w:tcBorders>
            <w:shd w:val="clear" w:color="auto" w:fill="8C8C8C"/>
          </w:tcPr>
          <w:p w:rsidR="005E44C1" w:rsidRPr="00F36AD7" w:rsidRDefault="004F53C6" w:rsidP="00B319C7">
            <w:pPr>
              <w:pStyle w:val="BodyT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Service en ligne</w:t>
            </w:r>
          </w:p>
        </w:tc>
        <w:tc>
          <w:tcPr>
            <w:tcW w:w="3420" w:type="dxa"/>
            <w:tcBorders>
              <w:top w:val="single" w:sz="6" w:space="0" w:color="00505D"/>
              <w:left w:val="single" w:sz="6" w:space="0" w:color="00505D"/>
              <w:bottom w:val="single" w:sz="6" w:space="0" w:color="00505D"/>
              <w:right w:val="single" w:sz="6" w:space="0" w:color="00505D"/>
            </w:tcBorders>
            <w:shd w:val="clear" w:color="auto" w:fill="8C8C8C"/>
          </w:tcPr>
          <w:p w:rsidR="005E44C1" w:rsidRPr="00F36AD7" w:rsidRDefault="004F53C6" w:rsidP="00B319C7">
            <w:pPr>
              <w:pStyle w:val="BodyT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SL Module Complémentaire</w:t>
            </w:r>
          </w:p>
        </w:tc>
        <w:tc>
          <w:tcPr>
            <w:tcW w:w="2808" w:type="dxa"/>
            <w:tcBorders>
              <w:top w:val="single" w:sz="6" w:space="0" w:color="00505D"/>
              <w:left w:val="single" w:sz="6" w:space="0" w:color="00505D"/>
              <w:bottom w:val="single" w:sz="6" w:space="0" w:color="00505D"/>
              <w:right w:val="single" w:sz="12" w:space="0" w:color="00505D"/>
            </w:tcBorders>
            <w:shd w:val="clear" w:color="auto" w:fill="8C8C8C"/>
          </w:tcPr>
          <w:p w:rsidR="005E44C1" w:rsidRPr="00F36AD7" w:rsidRDefault="004F53C6" w:rsidP="00B319C7">
            <w:pPr>
              <w:pStyle w:val="BodyT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Modalité</w:t>
            </w:r>
          </w:p>
        </w:tc>
      </w:tr>
      <w:tr w:rsidR="005E44C1" w:rsidRPr="00492A7F" w:rsidTr="009F63C3">
        <w:trPr>
          <w:cantSplit/>
        </w:trPr>
        <w:tc>
          <w:tcPr>
            <w:tcW w:w="217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E44C1" w:rsidRPr="00F36AD7" w:rsidRDefault="004F53C6" w:rsidP="00195E16">
            <w:pPr>
              <w:pStyle w:val="productlist"/>
              <w:spacing w:before="60" w:after="60" w:line="240" w:lineRule="auto"/>
              <w:ind w:left="0"/>
              <w:rPr>
                <w:rFonts w:ascii="Tahoma" w:hAnsi="Tahoma" w:cs="Tahoma"/>
                <w:lang w:val="fr-FR"/>
              </w:rPr>
            </w:pPr>
            <w:r w:rsidRPr="00F36AD7">
              <w:rPr>
                <w:rFonts w:ascii="Tahoma" w:hAnsi="Tahoma" w:cs="Tahoma"/>
                <w:lang w:val="fr-FR"/>
              </w:rPr>
              <w:t>Exchange Online Standard</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4F53C6" w:rsidP="00195E16">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Exchange Online Extra Storage</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4F53C6" w:rsidP="00B319C7">
            <w:pPr>
              <w:pStyle w:val="productlist0"/>
              <w:spacing w:before="60" w:after="60" w:line="240" w:lineRule="auto"/>
              <w:ind w:left="43"/>
              <w:outlineLvl w:val="0"/>
              <w:rPr>
                <w:rFonts w:ascii="Tahoma" w:hAnsi="Tahoma" w:cs="Tahoma"/>
                <w:lang w:val="fr-FR"/>
              </w:rPr>
            </w:pPr>
            <w:r w:rsidRPr="00F36AD7">
              <w:rPr>
                <w:rFonts w:ascii="Tahoma" w:hAnsi="Tahoma" w:cs="Tahoma"/>
                <w:lang w:val="fr-FR"/>
              </w:rPr>
              <w:t xml:space="preserve">Pour chaque </w:t>
            </w:r>
            <w:r w:rsidR="0084463E" w:rsidRPr="00F36AD7">
              <w:rPr>
                <w:rFonts w:ascii="Tahoma" w:hAnsi="Tahoma" w:cs="Tahoma"/>
                <w:lang w:val="fr-FR"/>
              </w:rPr>
              <w:t>gigaoctet</w:t>
            </w:r>
            <w:r w:rsidRPr="00F36AD7">
              <w:rPr>
                <w:rFonts w:ascii="Tahoma" w:hAnsi="Tahoma" w:cs="Tahoma"/>
                <w:lang w:val="fr-FR"/>
              </w:rPr>
              <w:t xml:space="preserve"> de stockage supérieur au stockage fourni avec les SL Utilisateur</w:t>
            </w:r>
          </w:p>
        </w:tc>
      </w:tr>
      <w:tr w:rsidR="005E44C1" w:rsidRPr="00492A7F" w:rsidTr="009F63C3">
        <w:trPr>
          <w:cantSplit/>
        </w:trPr>
        <w:tc>
          <w:tcPr>
            <w:tcW w:w="2178" w:type="dxa"/>
            <w:vMerge w:val="restart"/>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4F53C6" w:rsidP="00F579E7">
            <w:pPr>
              <w:pStyle w:val="productlist"/>
              <w:keepNext/>
              <w:keepLines/>
              <w:spacing w:before="60" w:after="60" w:line="240" w:lineRule="auto"/>
              <w:ind w:left="0"/>
              <w:rPr>
                <w:rFonts w:ascii="Tahoma" w:hAnsi="Tahoma" w:cs="Tahoma"/>
                <w:lang w:val="fr-FR"/>
              </w:rPr>
            </w:pPr>
            <w:r w:rsidRPr="00F36AD7">
              <w:rPr>
                <w:rFonts w:ascii="Tahoma" w:hAnsi="Tahoma" w:cs="Tahoma"/>
                <w:lang w:val="fr-FR"/>
              </w:rPr>
              <w:lastRenderedPageBreak/>
              <w:t>Services .NET</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4F53C6" w:rsidP="00F579E7">
            <w:pPr>
              <w:pStyle w:val="productlist"/>
              <w:keepNext/>
              <w:keepLines/>
              <w:pageBreakBefore/>
              <w:spacing w:before="60" w:after="60" w:line="240" w:lineRule="auto"/>
              <w:ind w:left="43"/>
              <w:rPr>
                <w:rFonts w:ascii="Tahoma" w:hAnsi="Tahoma" w:cs="Tahoma"/>
                <w:lang w:val="fr-FR"/>
              </w:rPr>
            </w:pPr>
            <w:r w:rsidRPr="00F36AD7">
              <w:rPr>
                <w:rFonts w:ascii="Tahoma" w:hAnsi="Tahoma" w:cs="Tahoma"/>
                <w:lang w:val="fr-FR"/>
              </w:rPr>
              <w:t>Les clients qui choisissent ce service disposent des SL Module complémentaire suivantes :</w:t>
            </w:r>
          </w:p>
          <w:p w:rsidR="005E44C1" w:rsidRPr="00FC03DC" w:rsidRDefault="004F53C6" w:rsidP="00F579E7">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Consumption</w:t>
            </w:r>
          </w:p>
          <w:p w:rsidR="005E44C1" w:rsidRPr="00F36AD7" w:rsidRDefault="00C95673" w:rsidP="00F579E7">
            <w:pPr>
              <w:pStyle w:val="productlist"/>
              <w:keepNext/>
              <w:keepLines/>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 xml:space="preserve">SL Module complémentaire Windows Azure Platform Consumption </w:t>
            </w:r>
            <w:r w:rsidR="007838DD" w:rsidRPr="00F36AD7">
              <w:rPr>
                <w:rFonts w:ascii="Tahoma" w:hAnsi="Tahoma" w:cs="Tahoma"/>
                <w:lang w:val="fr-FR"/>
              </w:rPr>
              <w:t>pour partenaire</w:t>
            </w:r>
            <w:r w:rsidRPr="00F36AD7">
              <w:rPr>
                <w:rFonts w:ascii="Tahoma" w:hAnsi="Tahoma" w:cs="Tahoma"/>
                <w:lang w:val="fr-FR"/>
              </w:rPr>
              <w:t>s</w:t>
            </w:r>
          </w:p>
          <w:p w:rsidR="005E44C1" w:rsidRPr="00FC03DC" w:rsidRDefault="00C95673" w:rsidP="00F579E7">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Introductory Special</w:t>
            </w:r>
          </w:p>
          <w:p w:rsidR="005E44C1" w:rsidRPr="00F36AD7" w:rsidRDefault="00C95673" w:rsidP="00F579E7">
            <w:pPr>
              <w:pStyle w:val="productlist"/>
              <w:keepNext/>
              <w:keepLines/>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 xml:space="preserve">SL Module complémentaire Windows Azure Platform Introductory Special </w:t>
            </w:r>
            <w:r w:rsidR="00461034" w:rsidRPr="00F36AD7">
              <w:rPr>
                <w:rFonts w:ascii="Tahoma" w:hAnsi="Tahoma" w:cs="Tahoma"/>
                <w:lang w:val="fr-FR"/>
              </w:rPr>
              <w:t>pour partenaires</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C95673" w:rsidP="00492A7F">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Vous êtes autorisé à utiliser les services en ligne au titre </w:t>
            </w:r>
            <w:r w:rsidR="007838DD" w:rsidRPr="00F36AD7">
              <w:rPr>
                <w:rFonts w:ascii="Tahoma" w:hAnsi="Tahoma" w:cs="Tahoma"/>
                <w:lang w:val="fr-FR"/>
              </w:rPr>
              <w:t>des</w:t>
            </w:r>
            <w:r w:rsidRPr="00F36AD7">
              <w:rPr>
                <w:rFonts w:ascii="Tahoma" w:hAnsi="Tahoma" w:cs="Tahoma"/>
                <w:lang w:val="fr-FR"/>
              </w:rPr>
              <w:t xml:space="preserve"> SL Module complémentaire sous réserve de vous acquitter des frais d</w:t>
            </w:r>
            <w:r w:rsidR="00A12D7C" w:rsidRPr="00F36AD7">
              <w:rPr>
                <w:rFonts w:ascii="Tahoma" w:hAnsi="Tahoma" w:cs="Tahoma"/>
                <w:lang w:val="fr-FR"/>
              </w:rPr>
              <w:t>’</w:t>
            </w:r>
            <w:r w:rsidRPr="00F36AD7">
              <w:rPr>
                <w:rFonts w:ascii="Tahoma" w:hAnsi="Tahoma" w:cs="Tahoma"/>
                <w:lang w:val="fr-FR"/>
              </w:rPr>
              <w:t>utilisation mensuels en fonction du nombre d</w:t>
            </w:r>
            <w:r w:rsidR="005926BC" w:rsidRPr="00F36AD7">
              <w:rPr>
                <w:rFonts w:ascii="Tahoma" w:hAnsi="Tahoma" w:cs="Tahoma"/>
                <w:lang w:val="fr-FR"/>
              </w:rPr>
              <w:t>'unités que vous consommez.</w:t>
            </w:r>
            <w:r w:rsidR="004872C4" w:rsidRPr="00F36AD7">
              <w:rPr>
                <w:rFonts w:ascii="Tahoma" w:hAnsi="Tahoma" w:cs="Tahoma"/>
                <w:vertAlign w:val="superscript"/>
                <w:lang w:val="fr-CA"/>
              </w:rPr>
              <w:t>1</w:t>
            </w:r>
          </w:p>
        </w:tc>
      </w:tr>
      <w:tr w:rsidR="005E44C1" w:rsidRPr="00492A7F" w:rsidTr="009F63C3">
        <w:trPr>
          <w:cantSplit/>
        </w:trPr>
        <w:tc>
          <w:tcPr>
            <w:tcW w:w="2178" w:type="dxa"/>
            <w:vMerge/>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5E44C1" w:rsidP="00195E16">
            <w:pPr>
              <w:pStyle w:val="productlist"/>
              <w:spacing w:before="60" w:after="60" w:line="240" w:lineRule="auto"/>
              <w:ind w:left="0"/>
              <w:rPr>
                <w:rFonts w:ascii="Tahoma" w:hAnsi="Tahoma" w:cs="Tahoma"/>
                <w:highlight w:val="yellow"/>
                <w:lang w:val="fr-FR"/>
              </w:rPr>
            </w:pP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C03DC" w:rsidRDefault="00C95673" w:rsidP="00195E16">
            <w:pPr>
              <w:pStyle w:val="productlist"/>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Development Accelerator Core</w:t>
            </w:r>
          </w:p>
          <w:p w:rsidR="005E44C1" w:rsidRPr="00F36AD7" w:rsidRDefault="00C95673" w:rsidP="00195E16">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 xml:space="preserve">SL Module complémentaire Windows Azure Platform Development Accelerator Core </w:t>
            </w:r>
            <w:r w:rsidR="007838DD" w:rsidRPr="00F36AD7">
              <w:rPr>
                <w:rFonts w:ascii="Tahoma" w:hAnsi="Tahoma" w:cs="Tahoma"/>
                <w:lang w:val="fr-FR"/>
              </w:rPr>
              <w:t>pour partenaire</w:t>
            </w:r>
          </w:p>
          <w:p w:rsidR="005E44C1" w:rsidRPr="00FC03DC" w:rsidRDefault="00C95673" w:rsidP="00195E16">
            <w:pPr>
              <w:pStyle w:val="productlist"/>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Development Accelerator Extended</w:t>
            </w:r>
          </w:p>
          <w:p w:rsidR="005E44C1" w:rsidRPr="00F36AD7" w:rsidRDefault="00C95673" w:rsidP="00195E16">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 xml:space="preserve">SL Module complémentaire Windows Azure Platform Development Accelerator Extended </w:t>
            </w:r>
            <w:r w:rsidR="007838DD" w:rsidRPr="00F36AD7">
              <w:rPr>
                <w:rFonts w:ascii="Tahoma" w:hAnsi="Tahoma" w:cs="Tahoma"/>
                <w:lang w:val="fr-FR"/>
              </w:rPr>
              <w:t>pour partenaire</w:t>
            </w:r>
          </w:p>
          <w:p w:rsidR="005E44C1" w:rsidRPr="00492A7F" w:rsidRDefault="00C95673" w:rsidP="00195E16">
            <w:pPr>
              <w:pStyle w:val="productlist"/>
              <w:numPr>
                <w:ilvl w:val="0"/>
                <w:numId w:val="9"/>
              </w:numPr>
              <w:tabs>
                <w:tab w:val="clear" w:pos="760"/>
              </w:tabs>
              <w:spacing w:before="60" w:after="60" w:line="240" w:lineRule="auto"/>
              <w:ind w:left="230" w:hanging="187"/>
              <w:rPr>
                <w:rFonts w:ascii="Tahoma" w:hAnsi="Tahoma" w:cs="Tahoma"/>
              </w:rPr>
            </w:pPr>
            <w:r w:rsidRPr="00492A7F">
              <w:rPr>
                <w:rFonts w:ascii="Tahoma" w:hAnsi="Tahoma" w:cs="Tahoma"/>
              </w:rPr>
              <w:t>SL Module complémentaire Windows Azure Platform MSDN Premium</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C95673" w:rsidP="007318B0">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Vous pouvez utiliser un nombre illimité </w:t>
            </w:r>
            <w:r w:rsidR="005926BC" w:rsidRPr="00F36AD7">
              <w:rPr>
                <w:rFonts w:ascii="Tahoma" w:hAnsi="Tahoma" w:cs="Tahoma"/>
                <w:lang w:val="fr-FR"/>
              </w:rPr>
              <w:t>d'unités</w:t>
            </w:r>
            <w:r w:rsidRPr="00F36AD7">
              <w:rPr>
                <w:rFonts w:ascii="Tahoma" w:hAnsi="Tahoma" w:cs="Tahoma"/>
                <w:lang w:val="fr-FR"/>
              </w:rPr>
              <w:t>, sous réserve que la condition suivante soit satisfaite</w:t>
            </w:r>
            <w:r w:rsidR="00B319C7" w:rsidRPr="00F36AD7">
              <w:rPr>
                <w:rFonts w:ascii="Tahoma" w:hAnsi="Tahoma" w:cs="Tahoma"/>
                <w:lang w:val="fr-FR"/>
              </w:rPr>
              <w:t>.</w:t>
            </w:r>
          </w:p>
          <w:p w:rsidR="005E44C1" w:rsidRPr="00F36AD7" w:rsidRDefault="005926BC" w:rsidP="007318B0">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Les unités consommées </w:t>
            </w:r>
            <w:r w:rsidR="007838DD" w:rsidRPr="00F36AD7">
              <w:rPr>
                <w:rFonts w:ascii="Tahoma" w:hAnsi="Tahoma" w:cs="Tahoma"/>
                <w:lang w:val="fr-FR"/>
              </w:rPr>
              <w:t>dépassant le nombre d</w:t>
            </w:r>
            <w:r w:rsidR="00A12D7C" w:rsidRPr="00F36AD7">
              <w:rPr>
                <w:rFonts w:ascii="Tahoma" w:hAnsi="Tahoma" w:cs="Tahoma"/>
                <w:lang w:val="fr-FR"/>
              </w:rPr>
              <w:t>’</w:t>
            </w:r>
            <w:r w:rsidR="007838DD" w:rsidRPr="00F36AD7">
              <w:rPr>
                <w:rFonts w:ascii="Tahoma" w:hAnsi="Tahoma" w:cs="Tahoma"/>
                <w:lang w:val="fr-FR"/>
              </w:rPr>
              <w:t>unités que vous êtes autorisé à utiliser au titre de la SL Module complémentaire pour tout mois, seront considéré</w:t>
            </w:r>
            <w:r w:rsidRPr="00F36AD7">
              <w:rPr>
                <w:rFonts w:ascii="Tahoma" w:hAnsi="Tahoma" w:cs="Tahoma"/>
                <w:lang w:val="fr-FR"/>
              </w:rPr>
              <w:t>e</w:t>
            </w:r>
            <w:r w:rsidR="007838DD" w:rsidRPr="00F36AD7">
              <w:rPr>
                <w:rFonts w:ascii="Tahoma" w:hAnsi="Tahoma" w:cs="Tahoma"/>
                <w:lang w:val="fr-FR"/>
              </w:rPr>
              <w:t xml:space="preserve">s </w:t>
            </w:r>
            <w:r w:rsidR="004A0A6E" w:rsidRPr="00F36AD7">
              <w:rPr>
                <w:rFonts w:ascii="Tahoma" w:hAnsi="Tahoma" w:cs="Tahoma"/>
                <w:lang w:val="fr-FR"/>
              </w:rPr>
              <w:t xml:space="preserve">comme </w:t>
            </w:r>
            <w:r w:rsidR="007838DD" w:rsidRPr="00F36AD7">
              <w:rPr>
                <w:rFonts w:ascii="Tahoma" w:hAnsi="Tahoma" w:cs="Tahoma"/>
                <w:lang w:val="fr-FR"/>
              </w:rPr>
              <w:t>des « unités excédentaires »</w:t>
            </w:r>
            <w:r w:rsidR="00C36315" w:rsidRPr="00F36AD7">
              <w:rPr>
                <w:rFonts w:ascii="Tahoma" w:hAnsi="Tahoma" w:cs="Tahoma"/>
                <w:lang w:val="fr-FR"/>
              </w:rPr>
              <w:t>.</w:t>
            </w:r>
            <w:r w:rsidR="00777F02" w:rsidRPr="00F36AD7">
              <w:rPr>
                <w:rFonts w:ascii="Tahoma" w:hAnsi="Tahoma" w:cs="Tahoma"/>
                <w:lang w:val="fr-FR"/>
              </w:rPr>
              <w:t xml:space="preserve"> </w:t>
            </w:r>
            <w:r w:rsidR="007838DD" w:rsidRPr="00F36AD7">
              <w:rPr>
                <w:rFonts w:ascii="Tahoma" w:hAnsi="Tahoma" w:cs="Tahoma"/>
                <w:lang w:val="fr-FR"/>
              </w:rPr>
              <w:t>Vous devrez vous acquitter auprès de nous ou de votre revendeur, le cas échéant, des frais d</w:t>
            </w:r>
            <w:r w:rsidR="00A12D7C" w:rsidRPr="00F36AD7">
              <w:rPr>
                <w:rFonts w:ascii="Tahoma" w:hAnsi="Tahoma" w:cs="Tahoma"/>
                <w:lang w:val="fr-FR"/>
              </w:rPr>
              <w:t>’</w:t>
            </w:r>
            <w:r w:rsidR="007838DD" w:rsidRPr="00F36AD7">
              <w:rPr>
                <w:rFonts w:ascii="Tahoma" w:hAnsi="Tahoma" w:cs="Tahoma"/>
                <w:lang w:val="fr-FR"/>
              </w:rPr>
              <w:t>utilisation mensuels en fonction des unités excédentaires que vous aurez consommées.</w:t>
            </w:r>
            <w:r w:rsidRPr="00F36AD7">
              <w:rPr>
                <w:rFonts w:ascii="Tahoma" w:hAnsi="Tahoma" w:cs="Tahoma"/>
                <w:vertAlign w:val="superscript"/>
                <w:lang w:val="fr-FR"/>
              </w:rPr>
              <w:t>1</w:t>
            </w:r>
          </w:p>
        </w:tc>
      </w:tr>
      <w:tr w:rsidR="005E44C1" w:rsidRPr="00492A7F" w:rsidTr="009F63C3">
        <w:trPr>
          <w:cantSplit/>
        </w:trPr>
        <w:tc>
          <w:tcPr>
            <w:tcW w:w="217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E44C1" w:rsidRPr="00F36AD7" w:rsidRDefault="007838DD" w:rsidP="00195E16">
            <w:pPr>
              <w:pStyle w:val="productlist"/>
              <w:spacing w:before="60" w:after="60" w:line="240" w:lineRule="auto"/>
              <w:ind w:left="0"/>
              <w:rPr>
                <w:rFonts w:ascii="Tahoma" w:hAnsi="Tahoma" w:cs="Tahoma"/>
                <w:lang w:val="fr-FR"/>
              </w:rPr>
            </w:pPr>
            <w:r w:rsidRPr="00F36AD7">
              <w:rPr>
                <w:rFonts w:ascii="Tahoma" w:hAnsi="Tahoma" w:cs="Tahoma"/>
                <w:lang w:val="fr-FR"/>
              </w:rPr>
              <w:t>SharePoint Online Standard</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7838DD" w:rsidP="00195E16">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SharePoint Online Extra Storage</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7838DD"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Pour chaque </w:t>
            </w:r>
            <w:r w:rsidR="0084463E" w:rsidRPr="00F36AD7">
              <w:rPr>
                <w:rFonts w:ascii="Tahoma" w:hAnsi="Tahoma" w:cs="Tahoma"/>
                <w:lang w:val="fr-FR"/>
              </w:rPr>
              <w:t>gigaoctet</w:t>
            </w:r>
            <w:r w:rsidRPr="00F36AD7">
              <w:rPr>
                <w:rFonts w:ascii="Tahoma" w:hAnsi="Tahoma" w:cs="Tahoma"/>
                <w:lang w:val="fr-FR"/>
              </w:rPr>
              <w:t xml:space="preserve"> de stockage supérieur au stockage fourni avec les SL Utilisateur</w:t>
            </w:r>
          </w:p>
        </w:tc>
      </w:tr>
      <w:tr w:rsidR="005E44C1" w:rsidRPr="00492A7F" w:rsidTr="009F63C3">
        <w:trPr>
          <w:cantSplit/>
        </w:trPr>
        <w:tc>
          <w:tcPr>
            <w:tcW w:w="2178" w:type="dxa"/>
            <w:vMerge w:val="restart"/>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7838DD" w:rsidP="00F579E7">
            <w:pPr>
              <w:pStyle w:val="productlist"/>
              <w:keepNext/>
              <w:keepLines/>
              <w:spacing w:before="60" w:after="60" w:line="240" w:lineRule="auto"/>
              <w:ind w:left="0"/>
              <w:rPr>
                <w:rFonts w:ascii="Tahoma" w:hAnsi="Tahoma" w:cs="Tahoma"/>
                <w:lang w:val="fr-FR"/>
              </w:rPr>
            </w:pPr>
            <w:r w:rsidRPr="00F36AD7">
              <w:rPr>
                <w:rFonts w:ascii="Tahoma" w:hAnsi="Tahoma" w:cs="Tahoma"/>
                <w:lang w:val="fr-FR"/>
              </w:rPr>
              <w:lastRenderedPageBreak/>
              <w:t>SQL Azure</w:t>
            </w:r>
            <w:r w:rsidR="005E44C1" w:rsidRPr="00F36AD7">
              <w:rPr>
                <w:rFonts w:ascii="Tahoma" w:hAnsi="Tahoma" w:cs="Tahoma"/>
                <w:lang w:val="fr-FR"/>
              </w:rPr>
              <w:t xml:space="preserve"> </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7838DD" w:rsidP="00F579E7">
            <w:pPr>
              <w:pStyle w:val="productlist"/>
              <w:keepNext/>
              <w:keepLines/>
              <w:pageBreakBefore/>
              <w:spacing w:before="60" w:after="60" w:line="240" w:lineRule="auto"/>
              <w:ind w:left="43"/>
              <w:rPr>
                <w:rFonts w:ascii="Tahoma" w:hAnsi="Tahoma" w:cs="Tahoma"/>
                <w:lang w:val="fr-FR"/>
              </w:rPr>
            </w:pPr>
            <w:r w:rsidRPr="00F36AD7">
              <w:rPr>
                <w:rFonts w:ascii="Tahoma" w:hAnsi="Tahoma" w:cs="Tahoma"/>
                <w:lang w:val="fr-FR"/>
              </w:rPr>
              <w:t>Les clients qui choisissent ce service disposent des SL Module complémentaire suivantes :</w:t>
            </w:r>
          </w:p>
          <w:p w:rsidR="005E44C1" w:rsidRPr="00FC03DC" w:rsidRDefault="007838DD" w:rsidP="00F579E7">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Consumption</w:t>
            </w:r>
          </w:p>
          <w:p w:rsidR="005E44C1" w:rsidRPr="00F36AD7" w:rsidRDefault="007838DD" w:rsidP="00F579E7">
            <w:pPr>
              <w:pStyle w:val="productlist"/>
              <w:keepNext/>
              <w:keepLines/>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Consumption pour partenaires</w:t>
            </w:r>
          </w:p>
          <w:p w:rsidR="005E44C1" w:rsidRPr="00FC03DC" w:rsidRDefault="007838DD" w:rsidP="00F579E7">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Introductory Special</w:t>
            </w:r>
          </w:p>
          <w:p w:rsidR="005E44C1" w:rsidRPr="00F36AD7" w:rsidRDefault="007838DD" w:rsidP="00F579E7">
            <w:pPr>
              <w:pStyle w:val="productlist"/>
              <w:keepNext/>
              <w:keepLines/>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Introductory Special pour partenaire</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7838DD"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Vous êtes autorisé à utiliser les services en ligne au titre des SL Module complémentaire sous réserve de vous acquitter auprès de nous ou de votre revendeur, le cas échéant, des frais d</w:t>
            </w:r>
            <w:r w:rsidR="00A12D7C" w:rsidRPr="00F36AD7">
              <w:rPr>
                <w:rFonts w:ascii="Tahoma" w:hAnsi="Tahoma" w:cs="Tahoma"/>
                <w:lang w:val="fr-FR"/>
              </w:rPr>
              <w:t>’</w:t>
            </w:r>
            <w:r w:rsidRPr="00F36AD7">
              <w:rPr>
                <w:rFonts w:ascii="Tahoma" w:hAnsi="Tahoma" w:cs="Tahoma"/>
                <w:lang w:val="fr-FR"/>
              </w:rPr>
              <w:t xml:space="preserve">utilisation mensuels </w:t>
            </w:r>
            <w:r w:rsidR="005926BC" w:rsidRPr="00F36AD7">
              <w:rPr>
                <w:rFonts w:ascii="Tahoma" w:hAnsi="Tahoma" w:cs="Tahoma"/>
                <w:lang w:val="fr-FR"/>
              </w:rPr>
              <w:t>en fonction du nombre d'unités que vous consommez.</w:t>
            </w:r>
            <w:r w:rsidR="005926BC" w:rsidRPr="00F36AD7">
              <w:rPr>
                <w:rFonts w:ascii="Tahoma" w:hAnsi="Tahoma" w:cs="Tahoma"/>
                <w:vertAlign w:val="superscript"/>
                <w:lang w:val="fr-FR"/>
              </w:rPr>
              <w:t>1</w:t>
            </w:r>
          </w:p>
        </w:tc>
      </w:tr>
      <w:tr w:rsidR="005E44C1" w:rsidRPr="00492A7F" w:rsidTr="009F63C3">
        <w:trPr>
          <w:cantSplit/>
        </w:trPr>
        <w:tc>
          <w:tcPr>
            <w:tcW w:w="2178" w:type="dxa"/>
            <w:vMerge/>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5E44C1" w:rsidP="00195E16">
            <w:pPr>
              <w:pStyle w:val="productlist"/>
              <w:spacing w:before="60" w:after="60" w:line="240" w:lineRule="auto"/>
              <w:ind w:left="0"/>
              <w:rPr>
                <w:rFonts w:ascii="Tahoma" w:hAnsi="Tahoma" w:cs="Tahoma"/>
                <w:lang w:val="fr-FR"/>
              </w:rPr>
            </w:pP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C03DC" w:rsidRDefault="007838DD" w:rsidP="00B319C7">
            <w:pPr>
              <w:pStyle w:val="productlist"/>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Development Accelerator Core</w:t>
            </w:r>
          </w:p>
          <w:p w:rsidR="005E44C1" w:rsidRPr="00F36AD7" w:rsidRDefault="007838DD" w:rsidP="00B319C7">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Development Accelerator Core pour partenaire</w:t>
            </w:r>
          </w:p>
          <w:p w:rsidR="005E44C1" w:rsidRPr="00FC03DC" w:rsidRDefault="007838DD" w:rsidP="00B319C7">
            <w:pPr>
              <w:pStyle w:val="productlist"/>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Development Accelerator Extended</w:t>
            </w:r>
          </w:p>
          <w:p w:rsidR="005E44C1" w:rsidRPr="00F36AD7" w:rsidRDefault="007838DD" w:rsidP="00B319C7">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Development Accelerator Extended pour partenaire</w:t>
            </w:r>
          </w:p>
          <w:p w:rsidR="005E44C1" w:rsidRPr="00492A7F" w:rsidRDefault="007838DD" w:rsidP="00B319C7">
            <w:pPr>
              <w:pStyle w:val="productlist"/>
              <w:numPr>
                <w:ilvl w:val="0"/>
                <w:numId w:val="9"/>
              </w:numPr>
              <w:tabs>
                <w:tab w:val="clear" w:pos="760"/>
              </w:tabs>
              <w:spacing w:before="60" w:after="60" w:line="240" w:lineRule="auto"/>
              <w:ind w:left="230" w:hanging="187"/>
              <w:rPr>
                <w:rFonts w:ascii="Tahoma" w:hAnsi="Tahoma" w:cs="Tahoma"/>
              </w:rPr>
            </w:pPr>
            <w:r w:rsidRPr="00492A7F">
              <w:rPr>
                <w:rFonts w:ascii="Tahoma" w:hAnsi="Tahoma" w:cs="Tahoma"/>
              </w:rPr>
              <w:t>SL Module complémentaire Windows Azure Platform MSDN Premium</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7838DD"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Vous pouvez utiliser un nombre illimité </w:t>
            </w:r>
            <w:r w:rsidR="005926BC" w:rsidRPr="00F36AD7">
              <w:rPr>
                <w:rFonts w:ascii="Tahoma" w:hAnsi="Tahoma" w:cs="Tahoma"/>
                <w:lang w:val="fr-FR"/>
              </w:rPr>
              <w:t>d'unités</w:t>
            </w:r>
            <w:r w:rsidRPr="00F36AD7">
              <w:rPr>
                <w:rFonts w:ascii="Tahoma" w:hAnsi="Tahoma" w:cs="Tahoma"/>
                <w:lang w:val="fr-FR"/>
              </w:rPr>
              <w:t>, sous réserve que la condition suivante soit satisfaite</w:t>
            </w:r>
            <w:r w:rsidR="00C36315" w:rsidRPr="00F36AD7">
              <w:rPr>
                <w:rFonts w:ascii="Tahoma" w:hAnsi="Tahoma" w:cs="Tahoma"/>
                <w:lang w:val="fr-FR"/>
              </w:rPr>
              <w:t>.</w:t>
            </w:r>
            <w:r w:rsidR="00777F02" w:rsidRPr="00F36AD7">
              <w:rPr>
                <w:rFonts w:ascii="Tahoma" w:hAnsi="Tahoma" w:cs="Tahoma"/>
                <w:lang w:val="fr-FR"/>
              </w:rPr>
              <w:t xml:space="preserve"> </w:t>
            </w:r>
          </w:p>
          <w:p w:rsidR="005E44C1" w:rsidRPr="00F36AD7" w:rsidRDefault="006F362E"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Les</w:t>
            </w:r>
            <w:r w:rsidR="00F7029E" w:rsidRPr="00F36AD7">
              <w:rPr>
                <w:rFonts w:ascii="Tahoma" w:hAnsi="Tahoma" w:cs="Tahoma"/>
                <w:lang w:val="fr-FR"/>
              </w:rPr>
              <w:t xml:space="preserve"> </w:t>
            </w:r>
            <w:r w:rsidR="005926BC" w:rsidRPr="00F36AD7">
              <w:rPr>
                <w:rFonts w:ascii="Tahoma" w:hAnsi="Tahoma" w:cs="Tahoma"/>
                <w:lang w:val="fr-FR"/>
              </w:rPr>
              <w:t>unités consommées</w:t>
            </w:r>
            <w:r w:rsidRPr="00F36AD7">
              <w:rPr>
                <w:rFonts w:ascii="Tahoma" w:hAnsi="Tahoma" w:cs="Tahoma"/>
                <w:lang w:val="fr-FR"/>
              </w:rPr>
              <w:t xml:space="preserve"> dépassant le nombre d</w:t>
            </w:r>
            <w:r w:rsidR="00A12D7C" w:rsidRPr="00F36AD7">
              <w:rPr>
                <w:rFonts w:ascii="Tahoma" w:hAnsi="Tahoma" w:cs="Tahoma"/>
                <w:lang w:val="fr-FR"/>
              </w:rPr>
              <w:t>’</w:t>
            </w:r>
            <w:r w:rsidRPr="00F36AD7">
              <w:rPr>
                <w:rFonts w:ascii="Tahoma" w:hAnsi="Tahoma" w:cs="Tahoma"/>
                <w:lang w:val="fr-FR"/>
              </w:rPr>
              <w:t>unités que vous êtes autorisé à utiliser au titre de la SL Module complémentaire pour tout mois, seront considéré</w:t>
            </w:r>
            <w:r w:rsidR="005926BC" w:rsidRPr="00F36AD7">
              <w:rPr>
                <w:rFonts w:ascii="Tahoma" w:hAnsi="Tahoma" w:cs="Tahoma"/>
                <w:lang w:val="fr-FR"/>
              </w:rPr>
              <w:t>e</w:t>
            </w:r>
            <w:r w:rsidRPr="00F36AD7">
              <w:rPr>
                <w:rFonts w:ascii="Tahoma" w:hAnsi="Tahoma" w:cs="Tahoma"/>
                <w:lang w:val="fr-FR"/>
              </w:rPr>
              <w:t xml:space="preserve">s </w:t>
            </w:r>
            <w:r w:rsidR="003E2D6B" w:rsidRPr="00F36AD7">
              <w:rPr>
                <w:rFonts w:ascii="Tahoma" w:hAnsi="Tahoma" w:cs="Tahoma"/>
                <w:lang w:val="fr-FR"/>
              </w:rPr>
              <w:t xml:space="preserve">comme </w:t>
            </w:r>
            <w:r w:rsidRPr="00F36AD7">
              <w:rPr>
                <w:rFonts w:ascii="Tahoma" w:hAnsi="Tahoma" w:cs="Tahoma"/>
                <w:lang w:val="fr-FR"/>
              </w:rPr>
              <w:t>des « unités excédentaires »</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devrez vous acquitter auprès de nous ou de votre revendeur, le cas échéant, des frais d</w:t>
            </w:r>
            <w:r w:rsidR="00A12D7C" w:rsidRPr="00F36AD7">
              <w:rPr>
                <w:rFonts w:ascii="Tahoma" w:hAnsi="Tahoma" w:cs="Tahoma"/>
                <w:lang w:val="fr-FR"/>
              </w:rPr>
              <w:t>’</w:t>
            </w:r>
            <w:r w:rsidRPr="00F36AD7">
              <w:rPr>
                <w:rFonts w:ascii="Tahoma" w:hAnsi="Tahoma" w:cs="Tahoma"/>
                <w:lang w:val="fr-FR"/>
              </w:rPr>
              <w:t>utilisation mensuels en fonction des unités excédentaires que vous aurez consommées.</w:t>
            </w:r>
            <w:r w:rsidR="005926BC" w:rsidRPr="00F36AD7">
              <w:rPr>
                <w:rFonts w:ascii="Tahoma" w:hAnsi="Tahoma" w:cs="Tahoma"/>
                <w:vertAlign w:val="superscript"/>
                <w:lang w:val="fr-FR"/>
              </w:rPr>
              <w:t>1</w:t>
            </w:r>
          </w:p>
        </w:tc>
      </w:tr>
      <w:tr w:rsidR="005E44C1" w:rsidRPr="00492A7F" w:rsidTr="009F63C3">
        <w:trPr>
          <w:cantSplit/>
        </w:trPr>
        <w:tc>
          <w:tcPr>
            <w:tcW w:w="2178" w:type="dxa"/>
            <w:vMerge w:val="restart"/>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5E44C1" w:rsidRPr="00F36AD7" w:rsidRDefault="006F362E" w:rsidP="00F579E7">
            <w:pPr>
              <w:pStyle w:val="productlist"/>
              <w:keepNext/>
              <w:keepLines/>
              <w:spacing w:before="60" w:after="60" w:line="240" w:lineRule="auto"/>
              <w:ind w:left="0"/>
              <w:rPr>
                <w:rFonts w:ascii="Tahoma" w:hAnsi="Tahoma" w:cs="Tahoma"/>
                <w:lang w:val="fr-FR"/>
              </w:rPr>
            </w:pPr>
            <w:r w:rsidRPr="00F36AD7">
              <w:rPr>
                <w:rFonts w:ascii="Tahoma" w:hAnsi="Tahoma" w:cs="Tahoma"/>
                <w:lang w:val="fr-FR"/>
              </w:rPr>
              <w:lastRenderedPageBreak/>
              <w:t>Windows Azure</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36AD7" w:rsidRDefault="006F362E" w:rsidP="00F579E7">
            <w:pPr>
              <w:pStyle w:val="productlist"/>
              <w:keepNext/>
              <w:keepLines/>
              <w:pageBreakBefore/>
              <w:spacing w:before="60" w:after="60" w:line="240" w:lineRule="auto"/>
              <w:ind w:left="43"/>
              <w:rPr>
                <w:rFonts w:ascii="Tahoma" w:hAnsi="Tahoma" w:cs="Tahoma"/>
                <w:lang w:val="fr-FR"/>
              </w:rPr>
            </w:pPr>
            <w:r w:rsidRPr="00F36AD7">
              <w:rPr>
                <w:rFonts w:ascii="Tahoma" w:hAnsi="Tahoma" w:cs="Tahoma"/>
                <w:lang w:val="fr-FR"/>
              </w:rPr>
              <w:t>Les clients qui choisissent ce service disposent des SL Module complémentaire suivantes :</w:t>
            </w:r>
          </w:p>
          <w:p w:rsidR="005E44C1" w:rsidRPr="00FC03DC" w:rsidRDefault="006F362E" w:rsidP="00F579E7">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Consumption</w:t>
            </w:r>
          </w:p>
          <w:p w:rsidR="00251EAF" w:rsidRPr="00F36AD7" w:rsidRDefault="006F362E" w:rsidP="00F579E7">
            <w:pPr>
              <w:pStyle w:val="productlist"/>
              <w:keepNext/>
              <w:keepLines/>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 xml:space="preserve">SL Module complémentaire Windows Azure Platform Consumption pour partenaire </w:t>
            </w:r>
          </w:p>
          <w:p w:rsidR="005E44C1" w:rsidRPr="00FC03DC" w:rsidRDefault="006F362E" w:rsidP="00F579E7">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Introductory Special</w:t>
            </w:r>
          </w:p>
          <w:p w:rsidR="005E44C1" w:rsidRPr="00F36AD7" w:rsidRDefault="006F362E" w:rsidP="00F579E7">
            <w:pPr>
              <w:pStyle w:val="productlist"/>
              <w:keepNext/>
              <w:keepLines/>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Introductory Special pour partenaire</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6F362E" w:rsidP="00F579E7">
            <w:pPr>
              <w:pStyle w:val="productlist0"/>
              <w:keepNext/>
              <w:keepLines/>
              <w:spacing w:before="60" w:after="60" w:line="240" w:lineRule="auto"/>
              <w:ind w:left="0"/>
              <w:outlineLvl w:val="0"/>
              <w:rPr>
                <w:rFonts w:ascii="Tahoma" w:hAnsi="Tahoma" w:cs="Tahoma"/>
                <w:lang w:val="fr-FR"/>
              </w:rPr>
            </w:pPr>
            <w:r w:rsidRPr="00F36AD7">
              <w:rPr>
                <w:rFonts w:ascii="Tahoma" w:hAnsi="Tahoma" w:cs="Tahoma"/>
                <w:lang w:val="fr-FR"/>
              </w:rPr>
              <w:t>Vous êtes autorisé à utiliser les services en ligne au titre des SL Module complémentaire sous réserve de vous acquitter auprès de nous ou de votre revendeur, le cas échéant, des frais d</w:t>
            </w:r>
            <w:r w:rsidR="00A12D7C" w:rsidRPr="00F36AD7">
              <w:rPr>
                <w:rFonts w:ascii="Tahoma" w:hAnsi="Tahoma" w:cs="Tahoma"/>
                <w:lang w:val="fr-FR"/>
              </w:rPr>
              <w:t>’</w:t>
            </w:r>
            <w:r w:rsidRPr="00F36AD7">
              <w:rPr>
                <w:rFonts w:ascii="Tahoma" w:hAnsi="Tahoma" w:cs="Tahoma"/>
                <w:lang w:val="fr-FR"/>
              </w:rPr>
              <w:t xml:space="preserve">utilisation mensuels </w:t>
            </w:r>
            <w:r w:rsidR="001B23E7" w:rsidRPr="00F36AD7">
              <w:rPr>
                <w:rFonts w:ascii="Tahoma" w:hAnsi="Tahoma" w:cs="Tahoma"/>
                <w:lang w:val="fr-FR"/>
              </w:rPr>
              <w:t>en fonction du nombre d'unités consommées.</w:t>
            </w:r>
            <w:r w:rsidR="001B23E7" w:rsidRPr="00F36AD7">
              <w:rPr>
                <w:rFonts w:ascii="Tahoma" w:hAnsi="Tahoma" w:cs="Tahoma"/>
                <w:vertAlign w:val="superscript"/>
                <w:lang w:val="fr-FR"/>
              </w:rPr>
              <w:t>1</w:t>
            </w:r>
            <w:r w:rsidR="001B23E7" w:rsidRPr="00F36AD7">
              <w:rPr>
                <w:rFonts w:ascii="Tahoma" w:hAnsi="Tahoma" w:cs="Tahoma"/>
                <w:lang w:val="fr-FR"/>
              </w:rPr>
              <w:t xml:space="preserve"> </w:t>
            </w:r>
          </w:p>
        </w:tc>
      </w:tr>
      <w:tr w:rsidR="005E44C1" w:rsidRPr="00492A7F" w:rsidTr="009F63C3">
        <w:trPr>
          <w:cantSplit/>
        </w:trPr>
        <w:tc>
          <w:tcPr>
            <w:tcW w:w="2178" w:type="dxa"/>
            <w:vMerge/>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5E44C1" w:rsidRPr="00F36AD7" w:rsidRDefault="005E44C1" w:rsidP="00195E16">
            <w:pPr>
              <w:pStyle w:val="productlist"/>
              <w:spacing w:before="60" w:after="60" w:line="240" w:lineRule="auto"/>
              <w:ind w:left="0"/>
              <w:rPr>
                <w:rFonts w:ascii="Tahoma" w:hAnsi="Tahoma" w:cs="Tahoma"/>
                <w:lang w:val="fr-FR"/>
              </w:rPr>
            </w:pP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5E44C1" w:rsidRPr="00FC03DC" w:rsidRDefault="006F362E" w:rsidP="00B319C7">
            <w:pPr>
              <w:pStyle w:val="productlist"/>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Development Accelerator Core</w:t>
            </w:r>
          </w:p>
          <w:p w:rsidR="005E44C1" w:rsidRPr="00F36AD7" w:rsidRDefault="006F362E" w:rsidP="00B319C7">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Development Accelerator Core pour partenaire</w:t>
            </w:r>
          </w:p>
          <w:p w:rsidR="005E44C1" w:rsidRPr="00FC03DC" w:rsidRDefault="006F362E" w:rsidP="00B319C7">
            <w:pPr>
              <w:pStyle w:val="productlist"/>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Development Accelerator Extended</w:t>
            </w:r>
          </w:p>
          <w:p w:rsidR="005E44C1" w:rsidRPr="00F36AD7" w:rsidRDefault="006F362E" w:rsidP="00B319C7">
            <w:pPr>
              <w:pStyle w:val="productlist"/>
              <w:numPr>
                <w:ilvl w:val="0"/>
                <w:numId w:val="9"/>
              </w:numPr>
              <w:tabs>
                <w:tab w:val="clear" w:pos="760"/>
              </w:tabs>
              <w:spacing w:before="60" w:after="60" w:line="240" w:lineRule="auto"/>
              <w:ind w:left="230" w:hanging="187"/>
              <w:rPr>
                <w:rFonts w:ascii="Tahoma" w:hAnsi="Tahoma" w:cs="Tahoma"/>
                <w:lang w:val="fr-FR"/>
              </w:rPr>
            </w:pPr>
            <w:r w:rsidRPr="00F36AD7">
              <w:rPr>
                <w:rFonts w:ascii="Tahoma" w:hAnsi="Tahoma" w:cs="Tahoma"/>
                <w:lang w:val="fr-FR"/>
              </w:rPr>
              <w:t>SL Module complémentaire Windows Azure Platform Development Accelerator Extended pour partenaire</w:t>
            </w:r>
          </w:p>
          <w:p w:rsidR="005E44C1" w:rsidRPr="00492A7F" w:rsidRDefault="006F362E" w:rsidP="00B319C7">
            <w:pPr>
              <w:pStyle w:val="productlist"/>
              <w:numPr>
                <w:ilvl w:val="0"/>
                <w:numId w:val="9"/>
              </w:numPr>
              <w:tabs>
                <w:tab w:val="clear" w:pos="760"/>
              </w:tabs>
              <w:spacing w:before="60" w:after="60" w:line="240" w:lineRule="auto"/>
              <w:ind w:left="230" w:hanging="187"/>
              <w:rPr>
                <w:rFonts w:ascii="Tahoma" w:hAnsi="Tahoma" w:cs="Tahoma"/>
              </w:rPr>
            </w:pPr>
            <w:r w:rsidRPr="00492A7F">
              <w:rPr>
                <w:rFonts w:ascii="Tahoma" w:hAnsi="Tahoma" w:cs="Tahoma"/>
              </w:rPr>
              <w:t>SL Module complémentaire Windows Azure Platform MSDN Premium</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5E44C1" w:rsidRPr="00F36AD7" w:rsidRDefault="006F362E"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Vous pouvez utiliser un nombre illimité</w:t>
            </w:r>
            <w:r w:rsidR="003B050D" w:rsidRPr="00F36AD7">
              <w:rPr>
                <w:rFonts w:ascii="Tahoma" w:hAnsi="Tahoma" w:cs="Tahoma"/>
                <w:lang w:val="fr-FR"/>
              </w:rPr>
              <w:t> </w:t>
            </w:r>
            <w:r w:rsidRPr="00F36AD7">
              <w:rPr>
                <w:rFonts w:ascii="Tahoma" w:hAnsi="Tahoma" w:cs="Tahoma"/>
                <w:lang w:val="fr-FR"/>
              </w:rPr>
              <w:t>d</w:t>
            </w:r>
            <w:r w:rsidR="00A12D7C" w:rsidRPr="00F36AD7">
              <w:rPr>
                <w:rFonts w:ascii="Tahoma" w:hAnsi="Tahoma" w:cs="Tahoma"/>
                <w:lang w:val="fr-FR"/>
              </w:rPr>
              <w:t>’</w:t>
            </w:r>
            <w:r w:rsidR="001B23E7" w:rsidRPr="00F36AD7">
              <w:rPr>
                <w:rFonts w:ascii="Tahoma" w:hAnsi="Tahoma" w:cs="Tahoma"/>
                <w:lang w:val="fr-FR"/>
              </w:rPr>
              <w:t>unités</w:t>
            </w:r>
            <w:r w:rsidRPr="00F36AD7">
              <w:rPr>
                <w:rFonts w:ascii="Tahoma" w:hAnsi="Tahoma" w:cs="Tahoma"/>
                <w:lang w:val="fr-FR"/>
              </w:rPr>
              <w:t>, sous réserve que la condition suivante soit satisfaite</w:t>
            </w:r>
            <w:r w:rsidR="00C36315" w:rsidRPr="00F36AD7">
              <w:rPr>
                <w:rFonts w:ascii="Tahoma" w:hAnsi="Tahoma" w:cs="Tahoma"/>
                <w:lang w:val="fr-FR"/>
              </w:rPr>
              <w:t>.</w:t>
            </w:r>
            <w:r w:rsidR="00777F02" w:rsidRPr="00F36AD7">
              <w:rPr>
                <w:rFonts w:ascii="Tahoma" w:hAnsi="Tahoma" w:cs="Tahoma"/>
                <w:lang w:val="fr-FR"/>
              </w:rPr>
              <w:t xml:space="preserve"> </w:t>
            </w:r>
          </w:p>
          <w:p w:rsidR="005E44C1" w:rsidRPr="00F36AD7" w:rsidRDefault="006F362E"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Les </w:t>
            </w:r>
            <w:r w:rsidR="001B23E7" w:rsidRPr="00F36AD7">
              <w:rPr>
                <w:rFonts w:ascii="Tahoma" w:hAnsi="Tahoma" w:cs="Tahoma"/>
                <w:lang w:val="fr-FR"/>
              </w:rPr>
              <w:t>unités consommées</w:t>
            </w:r>
            <w:r w:rsidR="00777F02" w:rsidRPr="00F36AD7">
              <w:rPr>
                <w:rFonts w:ascii="Tahoma" w:hAnsi="Tahoma" w:cs="Tahoma"/>
                <w:lang w:val="fr-FR"/>
              </w:rPr>
              <w:t xml:space="preserve"> </w:t>
            </w:r>
            <w:r w:rsidRPr="00F36AD7">
              <w:rPr>
                <w:rFonts w:ascii="Tahoma" w:hAnsi="Tahoma" w:cs="Tahoma"/>
                <w:lang w:val="fr-FR"/>
              </w:rPr>
              <w:t>dépassant le nombre d</w:t>
            </w:r>
            <w:r w:rsidR="00A12D7C" w:rsidRPr="00F36AD7">
              <w:rPr>
                <w:rFonts w:ascii="Tahoma" w:hAnsi="Tahoma" w:cs="Tahoma"/>
                <w:lang w:val="fr-FR"/>
              </w:rPr>
              <w:t>’</w:t>
            </w:r>
            <w:r w:rsidRPr="00F36AD7">
              <w:rPr>
                <w:rFonts w:ascii="Tahoma" w:hAnsi="Tahoma" w:cs="Tahoma"/>
                <w:lang w:val="fr-FR"/>
              </w:rPr>
              <w:t>unités que vous êtes autorisé à utiliser au titre de</w:t>
            </w:r>
            <w:r w:rsidR="003B050D" w:rsidRPr="00F36AD7">
              <w:rPr>
                <w:rFonts w:ascii="Tahoma" w:hAnsi="Tahoma" w:cs="Tahoma"/>
                <w:lang w:val="fr-FR"/>
              </w:rPr>
              <w:t> </w:t>
            </w:r>
            <w:r w:rsidRPr="00F36AD7">
              <w:rPr>
                <w:rFonts w:ascii="Tahoma" w:hAnsi="Tahoma" w:cs="Tahoma"/>
                <w:lang w:val="fr-FR"/>
              </w:rPr>
              <w:t>la SL Module complémentaire pour tout mois, seront considéré</w:t>
            </w:r>
            <w:r w:rsidR="001B23E7" w:rsidRPr="00F36AD7">
              <w:rPr>
                <w:rFonts w:ascii="Tahoma" w:hAnsi="Tahoma" w:cs="Tahoma"/>
                <w:lang w:val="fr-FR"/>
              </w:rPr>
              <w:t>e</w:t>
            </w:r>
            <w:r w:rsidRPr="00F36AD7">
              <w:rPr>
                <w:rFonts w:ascii="Tahoma" w:hAnsi="Tahoma" w:cs="Tahoma"/>
                <w:lang w:val="fr-FR"/>
              </w:rPr>
              <w:t xml:space="preserve">s </w:t>
            </w:r>
            <w:r w:rsidR="003E2D6B" w:rsidRPr="00F36AD7">
              <w:rPr>
                <w:rFonts w:ascii="Tahoma" w:hAnsi="Tahoma" w:cs="Tahoma"/>
                <w:lang w:val="fr-FR"/>
              </w:rPr>
              <w:t xml:space="preserve">comme </w:t>
            </w:r>
            <w:r w:rsidRPr="00F36AD7">
              <w:rPr>
                <w:rFonts w:ascii="Tahoma" w:hAnsi="Tahoma" w:cs="Tahoma"/>
                <w:lang w:val="fr-FR"/>
              </w:rPr>
              <w:t>des « unités excédentaires »</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devrez vous acquitter auprès de nous ou de votre revendeur, le cas échéant, des frais d</w:t>
            </w:r>
            <w:r w:rsidR="00A12D7C" w:rsidRPr="00F36AD7">
              <w:rPr>
                <w:rFonts w:ascii="Tahoma" w:hAnsi="Tahoma" w:cs="Tahoma"/>
                <w:lang w:val="fr-FR"/>
              </w:rPr>
              <w:t>’</w:t>
            </w:r>
            <w:r w:rsidRPr="00F36AD7">
              <w:rPr>
                <w:rFonts w:ascii="Tahoma" w:hAnsi="Tahoma" w:cs="Tahoma"/>
                <w:lang w:val="fr-FR"/>
              </w:rPr>
              <w:t>utilisation mensuels en fonction des unités excédentaires que</w:t>
            </w:r>
            <w:r w:rsidR="003B050D" w:rsidRPr="00F36AD7">
              <w:rPr>
                <w:rFonts w:ascii="Tahoma" w:hAnsi="Tahoma" w:cs="Tahoma"/>
                <w:lang w:val="fr-FR"/>
              </w:rPr>
              <w:t> </w:t>
            </w:r>
            <w:r w:rsidRPr="00F36AD7">
              <w:rPr>
                <w:rFonts w:ascii="Tahoma" w:hAnsi="Tahoma" w:cs="Tahoma"/>
                <w:lang w:val="fr-FR"/>
              </w:rPr>
              <w:t>vous aurez consommées.</w:t>
            </w:r>
          </w:p>
        </w:tc>
      </w:tr>
      <w:tr w:rsidR="00804AC2" w:rsidRPr="00492A7F" w:rsidTr="009F63C3">
        <w:trPr>
          <w:cantSplit/>
        </w:trPr>
        <w:tc>
          <w:tcPr>
            <w:tcW w:w="2178" w:type="dxa"/>
            <w:vMerge w:val="restart"/>
            <w:tcBorders>
              <w:top w:val="single" w:sz="6" w:space="0" w:color="00505D"/>
              <w:left w:val="single" w:sz="12" w:space="0" w:color="00505D"/>
              <w:right w:val="single" w:sz="6" w:space="0" w:color="00505D"/>
            </w:tcBorders>
            <w:tcMar>
              <w:top w:w="43" w:type="dxa"/>
              <w:left w:w="115" w:type="dxa"/>
              <w:bottom w:w="43" w:type="dxa"/>
              <w:right w:w="115" w:type="dxa"/>
            </w:tcMar>
            <w:vAlign w:val="center"/>
          </w:tcPr>
          <w:p w:rsidR="00804AC2" w:rsidRPr="00F36AD7" w:rsidRDefault="00804AC2" w:rsidP="00804AC2">
            <w:pPr>
              <w:pStyle w:val="productlist"/>
              <w:keepNext/>
              <w:keepLines/>
              <w:spacing w:before="60" w:after="60" w:line="240" w:lineRule="auto"/>
              <w:ind w:left="0"/>
              <w:rPr>
                <w:rFonts w:ascii="Tahoma" w:hAnsi="Tahoma" w:cs="Tahoma"/>
                <w:lang w:val="fr-FR"/>
              </w:rPr>
            </w:pPr>
            <w:r w:rsidRPr="00F36AD7">
              <w:rPr>
                <w:rFonts w:ascii="Tahoma" w:hAnsi="Tahoma" w:cs="Tahoma"/>
                <w:lang w:val="fr-FR"/>
              </w:rPr>
              <w:lastRenderedPageBreak/>
              <w:t>Windows Azure Platform AppFabric</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804AC2" w:rsidRPr="00F36AD7" w:rsidRDefault="00804AC2" w:rsidP="00804AC2">
            <w:pPr>
              <w:pStyle w:val="productlist"/>
              <w:keepNext/>
              <w:keepLines/>
              <w:pageBreakBefore/>
              <w:spacing w:before="60" w:after="60" w:line="240" w:lineRule="auto"/>
              <w:ind w:left="43"/>
              <w:rPr>
                <w:rFonts w:ascii="Tahoma" w:hAnsi="Tahoma" w:cs="Tahoma"/>
                <w:lang w:val="fr-FR"/>
              </w:rPr>
            </w:pPr>
            <w:r w:rsidRPr="00F36AD7">
              <w:rPr>
                <w:rFonts w:ascii="Tahoma" w:hAnsi="Tahoma" w:cs="Tahoma"/>
                <w:lang w:val="fr-FR"/>
              </w:rPr>
              <w:t>Les clients qui ont choisi ce service reçoivent les SL suivantes :</w:t>
            </w:r>
          </w:p>
          <w:p w:rsidR="00804AC2" w:rsidRPr="00F36AD7" w:rsidRDefault="00804AC2" w:rsidP="00804AC2">
            <w:pPr>
              <w:pStyle w:val="productlist"/>
              <w:keepNext/>
              <w:keepLines/>
              <w:numPr>
                <w:ilvl w:val="0"/>
                <w:numId w:val="20"/>
              </w:numPr>
              <w:spacing w:before="60" w:after="60" w:line="240" w:lineRule="auto"/>
              <w:ind w:left="230" w:hanging="187"/>
              <w:rPr>
                <w:rFonts w:ascii="Tahoma" w:hAnsi="Tahoma" w:cs="Tahoma"/>
              </w:rPr>
            </w:pPr>
            <w:r w:rsidRPr="00F36AD7">
              <w:rPr>
                <w:rFonts w:ascii="Tahoma" w:hAnsi="Tahoma" w:cs="Tahoma"/>
              </w:rPr>
              <w:t>SL Module complémentaire Windows Azure Platform Consumption</w:t>
            </w:r>
          </w:p>
          <w:p w:rsidR="00804AC2" w:rsidRPr="00FC03DC" w:rsidRDefault="00804AC2" w:rsidP="00804AC2">
            <w:pPr>
              <w:pStyle w:val="productlist"/>
              <w:keepNext/>
              <w:keepLines/>
              <w:numPr>
                <w:ilvl w:val="0"/>
                <w:numId w:val="20"/>
              </w:numPr>
              <w:spacing w:before="60" w:after="60" w:line="240" w:lineRule="auto"/>
              <w:ind w:left="230" w:hanging="187"/>
              <w:rPr>
                <w:rFonts w:ascii="Tahoma" w:hAnsi="Tahoma" w:cs="Tahoma"/>
              </w:rPr>
            </w:pPr>
            <w:r w:rsidRPr="00FC03DC">
              <w:rPr>
                <w:rFonts w:ascii="Tahoma" w:hAnsi="Tahoma" w:cs="Tahoma"/>
              </w:rPr>
              <w:t>SL Module complémentaire Windows Azure Platform Consumption for Partners</w:t>
            </w:r>
          </w:p>
          <w:p w:rsidR="00804AC2" w:rsidRPr="00FC03DC" w:rsidRDefault="00804AC2" w:rsidP="00804AC2">
            <w:pPr>
              <w:pStyle w:val="productlist"/>
              <w:keepNext/>
              <w:keepLines/>
              <w:numPr>
                <w:ilvl w:val="0"/>
                <w:numId w:val="20"/>
              </w:numPr>
              <w:spacing w:before="60" w:after="60" w:line="240" w:lineRule="auto"/>
              <w:ind w:left="230" w:hanging="187"/>
              <w:rPr>
                <w:rFonts w:ascii="Tahoma" w:hAnsi="Tahoma" w:cs="Tahoma"/>
              </w:rPr>
            </w:pPr>
            <w:r w:rsidRPr="00FC03DC">
              <w:rPr>
                <w:rFonts w:ascii="Tahoma" w:hAnsi="Tahoma" w:cs="Tahoma"/>
              </w:rPr>
              <w:t>SL Module complémentaire Windows Azure Platform Introductory Special</w:t>
            </w:r>
          </w:p>
          <w:p w:rsidR="00804AC2" w:rsidRPr="00FC03DC" w:rsidRDefault="00804AC2" w:rsidP="00804AC2">
            <w:pPr>
              <w:pStyle w:val="productlist"/>
              <w:keepNext/>
              <w:keepLines/>
              <w:numPr>
                <w:ilvl w:val="0"/>
                <w:numId w:val="9"/>
              </w:numPr>
              <w:tabs>
                <w:tab w:val="clear" w:pos="760"/>
              </w:tabs>
              <w:spacing w:before="60" w:after="60" w:line="240" w:lineRule="auto"/>
              <w:ind w:left="230" w:hanging="187"/>
              <w:rPr>
                <w:rFonts w:ascii="Tahoma" w:hAnsi="Tahoma" w:cs="Tahoma"/>
              </w:rPr>
            </w:pPr>
            <w:r w:rsidRPr="00FC03DC">
              <w:rPr>
                <w:rFonts w:ascii="Tahoma" w:hAnsi="Tahoma" w:cs="Tahoma"/>
              </w:rPr>
              <w:t>SL Module complémentaire Windows Azure Platform Introductory Special for Partners</w:t>
            </w:r>
          </w:p>
        </w:tc>
        <w:tc>
          <w:tcPr>
            <w:tcW w:w="280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804AC2" w:rsidRPr="00F36AD7" w:rsidRDefault="00804AC2" w:rsidP="00804AC2">
            <w:pPr>
              <w:pStyle w:val="productlist0"/>
              <w:keepNext/>
              <w:keepLines/>
              <w:spacing w:before="60" w:after="60" w:line="240" w:lineRule="auto"/>
              <w:ind w:left="0"/>
              <w:outlineLvl w:val="0"/>
              <w:rPr>
                <w:rFonts w:ascii="Tahoma" w:hAnsi="Tahoma" w:cs="Tahoma"/>
                <w:lang w:val="fr-FR"/>
              </w:rPr>
            </w:pPr>
            <w:r w:rsidRPr="00F36AD7">
              <w:rPr>
                <w:rFonts w:ascii="Tahoma" w:hAnsi="Tahoma" w:cs="Tahoma"/>
                <w:lang w:val="fr-FR"/>
              </w:rPr>
              <w:t>Vous êtes autorisé à utiliser les services en ligne au titre des SL Module complémentaire sous réserve de vous acquitter des frais d'utilisation mensuels en fonction du nombre d'unités que vous consommez.</w:t>
            </w:r>
            <w:r w:rsidRPr="00F36AD7">
              <w:rPr>
                <w:rFonts w:ascii="Tahoma" w:hAnsi="Tahoma" w:cs="Tahoma"/>
                <w:vertAlign w:val="superscript"/>
                <w:lang w:val="fr-FR"/>
              </w:rPr>
              <w:t>1</w:t>
            </w:r>
          </w:p>
        </w:tc>
      </w:tr>
      <w:tr w:rsidR="00804AC2" w:rsidRPr="00492A7F" w:rsidTr="009F63C3">
        <w:trPr>
          <w:cantSplit/>
        </w:trPr>
        <w:tc>
          <w:tcPr>
            <w:tcW w:w="2178" w:type="dxa"/>
            <w:vMerge/>
            <w:tcBorders>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804AC2" w:rsidRPr="00F36AD7" w:rsidRDefault="00804AC2" w:rsidP="00195E16">
            <w:pPr>
              <w:pStyle w:val="productlist"/>
              <w:spacing w:before="60" w:after="60" w:line="240" w:lineRule="auto"/>
              <w:ind w:left="0"/>
              <w:rPr>
                <w:rFonts w:ascii="Tahoma" w:hAnsi="Tahoma" w:cs="Tahoma"/>
                <w:lang w:val="fr-FR"/>
              </w:rPr>
            </w:pPr>
          </w:p>
        </w:tc>
        <w:tc>
          <w:tcPr>
            <w:tcW w:w="342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804AC2" w:rsidRPr="00F36AD7" w:rsidRDefault="00804AC2" w:rsidP="00195E16">
            <w:pPr>
              <w:pStyle w:val="productlist"/>
              <w:numPr>
                <w:ilvl w:val="0"/>
                <w:numId w:val="21"/>
              </w:numPr>
              <w:spacing w:before="60" w:after="60" w:line="240" w:lineRule="auto"/>
              <w:ind w:left="230" w:hanging="187"/>
              <w:rPr>
                <w:rFonts w:ascii="Tahoma" w:hAnsi="Tahoma" w:cs="Tahoma"/>
              </w:rPr>
            </w:pPr>
            <w:r w:rsidRPr="00F36AD7">
              <w:rPr>
                <w:rFonts w:ascii="Tahoma" w:hAnsi="Tahoma" w:cs="Tahoma"/>
              </w:rPr>
              <w:t>SL Module complémentaire Windows Azure Platform Development Accelerator Core</w:t>
            </w:r>
          </w:p>
          <w:p w:rsidR="00804AC2" w:rsidRPr="00F36AD7" w:rsidRDefault="00804AC2" w:rsidP="00195E16">
            <w:pPr>
              <w:pStyle w:val="productlist"/>
              <w:numPr>
                <w:ilvl w:val="0"/>
                <w:numId w:val="21"/>
              </w:numPr>
              <w:spacing w:before="60" w:after="60" w:line="240" w:lineRule="auto"/>
              <w:ind w:left="230" w:hanging="187"/>
              <w:rPr>
                <w:rFonts w:ascii="Tahoma" w:hAnsi="Tahoma" w:cs="Tahoma"/>
              </w:rPr>
            </w:pPr>
            <w:r w:rsidRPr="00F36AD7">
              <w:rPr>
                <w:rFonts w:ascii="Tahoma" w:hAnsi="Tahoma" w:cs="Tahoma"/>
              </w:rPr>
              <w:t>SL Module complémentaire Windows Azure Platform Development Accelerator for Partner Core</w:t>
            </w:r>
          </w:p>
          <w:p w:rsidR="00804AC2" w:rsidRPr="00F36AD7" w:rsidRDefault="00804AC2" w:rsidP="00195E16">
            <w:pPr>
              <w:pStyle w:val="productlist"/>
              <w:numPr>
                <w:ilvl w:val="0"/>
                <w:numId w:val="21"/>
              </w:numPr>
              <w:spacing w:before="60" w:after="60" w:line="240" w:lineRule="auto"/>
              <w:ind w:left="230" w:hanging="187"/>
              <w:rPr>
                <w:rFonts w:ascii="Tahoma" w:hAnsi="Tahoma" w:cs="Tahoma"/>
              </w:rPr>
            </w:pPr>
            <w:r w:rsidRPr="00F36AD7">
              <w:rPr>
                <w:rFonts w:ascii="Tahoma" w:hAnsi="Tahoma" w:cs="Tahoma"/>
              </w:rPr>
              <w:t>SL Module complémentaire Windows Azure Platform Development Accelerator Extended</w:t>
            </w:r>
          </w:p>
          <w:p w:rsidR="00804AC2" w:rsidRPr="00F36AD7" w:rsidRDefault="00804AC2" w:rsidP="00195E16">
            <w:pPr>
              <w:pStyle w:val="productlist"/>
              <w:numPr>
                <w:ilvl w:val="0"/>
                <w:numId w:val="21"/>
              </w:numPr>
              <w:spacing w:before="60" w:after="60" w:line="240" w:lineRule="auto"/>
              <w:ind w:left="230" w:hanging="187"/>
              <w:rPr>
                <w:rFonts w:ascii="Tahoma" w:hAnsi="Tahoma" w:cs="Tahoma"/>
              </w:rPr>
            </w:pPr>
            <w:r w:rsidRPr="00F36AD7">
              <w:rPr>
                <w:rFonts w:ascii="Tahoma" w:hAnsi="Tahoma" w:cs="Tahoma"/>
              </w:rPr>
              <w:t>SL Module complémentaire Windows Azure Platform Development Accelerator Extended for Partner</w:t>
            </w:r>
          </w:p>
        </w:tc>
        <w:tc>
          <w:tcPr>
            <w:tcW w:w="2808"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804AC2" w:rsidRPr="00F36AD7" w:rsidRDefault="00804AC2"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 xml:space="preserve">Vous pouvez utiliser un nombre illimité d’unités, sous réserve que la condition suivante soit satisfaite. </w:t>
            </w:r>
          </w:p>
          <w:p w:rsidR="00804AC2" w:rsidRPr="00F36AD7" w:rsidRDefault="00804AC2" w:rsidP="00F579E7">
            <w:pPr>
              <w:pStyle w:val="productlist0"/>
              <w:spacing w:before="60" w:after="60" w:line="240" w:lineRule="auto"/>
              <w:ind w:left="0"/>
              <w:outlineLvl w:val="0"/>
              <w:rPr>
                <w:rFonts w:ascii="Tahoma" w:hAnsi="Tahoma" w:cs="Tahoma"/>
                <w:lang w:val="fr-FR"/>
              </w:rPr>
            </w:pPr>
            <w:r w:rsidRPr="00F36AD7">
              <w:rPr>
                <w:rFonts w:ascii="Tahoma" w:hAnsi="Tahoma" w:cs="Tahoma"/>
                <w:lang w:val="fr-FR"/>
              </w:rPr>
              <w:t>Les unités consommées dépassant le nombre d’unités que vous êtes autorisé à utiliser au titre de la SL Module complémentaire pour tout mois, seront considérées comme des « unités excédentaires ». Vous devrez vous acquitter auprès de nous ou de votre revendeur, le cas échéant, des frais d’utilisation mensuels en fonction des unités excédentaires que vous aurez consommées.</w:t>
            </w:r>
            <w:r w:rsidRPr="00F36AD7">
              <w:rPr>
                <w:rFonts w:ascii="Tahoma" w:hAnsi="Tahoma" w:cs="Tahoma"/>
                <w:vertAlign w:val="superscript"/>
                <w:lang w:val="fr-FR"/>
              </w:rPr>
              <w:t>1</w:t>
            </w:r>
          </w:p>
        </w:tc>
      </w:tr>
    </w:tbl>
    <w:p w:rsidR="0096590F" w:rsidRDefault="00701941" w:rsidP="00A266A0">
      <w:pPr>
        <w:adjustRightInd w:val="0"/>
        <w:spacing w:before="60"/>
        <w:ind w:left="675" w:hanging="77"/>
        <w:rPr>
          <w:rFonts w:ascii="Tahoma" w:hAnsi="Tahoma" w:cs="Tahoma"/>
          <w:i/>
          <w:sz w:val="16"/>
          <w:szCs w:val="16"/>
          <w:lang w:val="fr-FR"/>
        </w:rPr>
      </w:pPr>
      <w:r w:rsidRPr="00F36AD7">
        <w:rPr>
          <w:rFonts w:ascii="Tahoma" w:hAnsi="Tahoma" w:cs="Tahoma"/>
          <w:i/>
          <w:sz w:val="16"/>
          <w:szCs w:val="16"/>
          <w:vertAlign w:val="superscript"/>
          <w:lang w:val="fr-FR"/>
        </w:rPr>
        <w:t>1</w:t>
      </w:r>
      <w:r w:rsidR="00A266A0">
        <w:rPr>
          <w:rFonts w:ascii="Tahoma" w:hAnsi="Tahoma" w:cs="Tahoma"/>
          <w:i/>
          <w:sz w:val="16"/>
          <w:szCs w:val="16"/>
          <w:vertAlign w:val="superscript"/>
          <w:lang w:val="fr-FR"/>
        </w:rPr>
        <w:tab/>
      </w:r>
      <w:r w:rsidRPr="00F36AD7">
        <w:rPr>
          <w:rFonts w:ascii="Tahoma" w:hAnsi="Tahoma" w:cs="Tahoma"/>
          <w:i/>
          <w:sz w:val="16"/>
          <w:szCs w:val="16"/>
          <w:lang w:val="fr-FR"/>
        </w:rPr>
        <w:t xml:space="preserve">Les </w:t>
      </w:r>
      <w:r w:rsidR="004872C4" w:rsidRPr="00F36AD7">
        <w:rPr>
          <w:rFonts w:ascii="Tahoma" w:hAnsi="Tahoma" w:cs="Tahoma"/>
          <w:i/>
          <w:sz w:val="16"/>
          <w:szCs w:val="16"/>
          <w:lang w:val="fr-FR"/>
        </w:rPr>
        <w:t>unîtes</w:t>
      </w:r>
      <w:r w:rsidRPr="00F36AD7">
        <w:rPr>
          <w:rFonts w:ascii="Tahoma" w:hAnsi="Tahoma" w:cs="Tahoma"/>
          <w:i/>
          <w:sz w:val="16"/>
          <w:szCs w:val="16"/>
          <w:lang w:val="fr-FR"/>
        </w:rPr>
        <w:t xml:space="preserve"> de </w:t>
      </w:r>
      <w:r w:rsidR="004872C4" w:rsidRPr="00F36AD7">
        <w:rPr>
          <w:rFonts w:ascii="Tahoma" w:hAnsi="Tahoma" w:cs="Tahoma"/>
          <w:i/>
          <w:sz w:val="16"/>
          <w:szCs w:val="16"/>
          <w:lang w:val="fr-FR"/>
        </w:rPr>
        <w:t>consommation</w:t>
      </w:r>
      <w:r w:rsidRPr="00F36AD7">
        <w:rPr>
          <w:rFonts w:ascii="Tahoma" w:hAnsi="Tahoma" w:cs="Tahoma"/>
          <w:i/>
          <w:sz w:val="16"/>
          <w:szCs w:val="16"/>
          <w:lang w:val="fr-FR"/>
        </w:rPr>
        <w:t xml:space="preserve"> varient en fonction du service en ligne et peuvent faire l'objet de modifications. Des</w:t>
      </w:r>
      <w:r w:rsidR="00AF2ADF">
        <w:rPr>
          <w:rFonts w:ascii="Tahoma" w:hAnsi="Tahoma" w:cs="Tahoma"/>
          <w:i/>
          <w:sz w:val="16"/>
          <w:szCs w:val="16"/>
          <w:lang w:val="fr-FR"/>
        </w:rPr>
        <w:t> </w:t>
      </w:r>
      <w:r w:rsidRPr="00F36AD7">
        <w:rPr>
          <w:rFonts w:ascii="Tahoma" w:hAnsi="Tahoma" w:cs="Tahoma"/>
          <w:i/>
          <w:sz w:val="16"/>
          <w:szCs w:val="16"/>
          <w:lang w:val="fr-FR"/>
        </w:rPr>
        <w:t>exemples d'unités incluent les activités de messagerie, les heures de service de calcul, les connexions, les</w:t>
      </w:r>
      <w:r w:rsidR="00AF2ADF">
        <w:rPr>
          <w:rFonts w:ascii="Tahoma" w:hAnsi="Tahoma" w:cs="Tahoma"/>
          <w:i/>
          <w:sz w:val="16"/>
          <w:szCs w:val="16"/>
          <w:lang w:val="fr-FR"/>
        </w:rPr>
        <w:t> </w:t>
      </w:r>
      <w:r w:rsidRPr="00F36AD7">
        <w:rPr>
          <w:rFonts w:ascii="Tahoma" w:hAnsi="Tahoma" w:cs="Tahoma"/>
          <w:i/>
          <w:sz w:val="16"/>
          <w:szCs w:val="16"/>
          <w:lang w:val="fr-FR"/>
        </w:rPr>
        <w:t>transferts de données par gigaoctet, les bases de données, les giga-octets de stockage, etc.</w:t>
      </w:r>
    </w:p>
    <w:p w:rsidR="00062680" w:rsidRPr="00062680" w:rsidRDefault="00062680" w:rsidP="00062680">
      <w:pPr>
        <w:adjustRightInd w:val="0"/>
        <w:ind w:left="677" w:hanging="72"/>
        <w:rPr>
          <w:rFonts w:ascii="Tahoma" w:hAnsi="Tahoma" w:cs="Tahoma"/>
          <w:iCs/>
          <w:sz w:val="18"/>
          <w:szCs w:val="18"/>
          <w:lang w:val="fr-FR"/>
        </w:rPr>
      </w:pPr>
    </w:p>
    <w:p w:rsidR="005E44C1" w:rsidRPr="00F36AD7" w:rsidRDefault="006F362E" w:rsidP="00F36AD7">
      <w:pPr>
        <w:numPr>
          <w:ilvl w:val="0"/>
          <w:numId w:val="6"/>
        </w:numPr>
        <w:tabs>
          <w:tab w:val="clear" w:pos="360"/>
          <w:tab w:val="left" w:pos="405"/>
        </w:tabs>
        <w:spacing w:before="120"/>
        <w:jc w:val="both"/>
        <w:rPr>
          <w:rFonts w:ascii="Tahoma" w:hAnsi="Tahoma" w:cs="Tahoma"/>
          <w:lang w:val="fr-FR"/>
        </w:rPr>
      </w:pPr>
      <w:r w:rsidRPr="00F36AD7">
        <w:rPr>
          <w:rFonts w:ascii="Tahoma" w:hAnsi="Tahoma" w:cs="Tahoma"/>
          <w:b/>
          <w:bCs/>
          <w:lang w:val="fr-FR"/>
        </w:rPr>
        <w:t>Conditions supplémentaires.</w:t>
      </w:r>
    </w:p>
    <w:p w:rsidR="005E44C1" w:rsidRPr="00F36AD7" w:rsidRDefault="006F362E" w:rsidP="006455CD">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Mises à jour des conditions de licence</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nous réservons le droit de mettre à jour ces conditions de licence occasionnellement</w:t>
      </w:r>
      <w:r w:rsidR="00C36315" w:rsidRPr="00F36AD7">
        <w:rPr>
          <w:rFonts w:ascii="Tahoma" w:hAnsi="Tahoma" w:cs="Tahoma"/>
          <w:lang w:val="fr-FR"/>
        </w:rPr>
        <w:t>.</w:t>
      </w:r>
      <w:r w:rsidR="00777F02" w:rsidRPr="00F36AD7">
        <w:rPr>
          <w:rFonts w:ascii="Tahoma" w:hAnsi="Tahoma" w:cs="Tahoma"/>
          <w:lang w:val="fr-FR"/>
        </w:rPr>
        <w:t xml:space="preserve"> </w:t>
      </w:r>
      <w:r w:rsidR="00571306" w:rsidRPr="00F36AD7">
        <w:rPr>
          <w:rFonts w:ascii="Tahoma" w:hAnsi="Tahoma" w:cs="Tahoma"/>
          <w:lang w:val="fr-FR"/>
        </w:rPr>
        <w:t>Si nous le faisons, votre utilisation du service en ligne au titre de toute licence existante pendant les douze (12) mois qui suivent votre première utilisation du service ou pendant la durée de votre engagement (la période la plus longue étant applicable) sera régie par ces conditions de licence non mises à jour</w:t>
      </w:r>
      <w:r w:rsidR="00C36315" w:rsidRPr="00F36AD7">
        <w:rPr>
          <w:rFonts w:ascii="Tahoma" w:hAnsi="Tahoma" w:cs="Tahoma"/>
          <w:lang w:val="fr-FR"/>
        </w:rPr>
        <w:t>.</w:t>
      </w:r>
      <w:r w:rsidR="00777F02" w:rsidRPr="00F36AD7">
        <w:rPr>
          <w:rFonts w:ascii="Tahoma" w:hAnsi="Tahoma" w:cs="Tahoma"/>
          <w:lang w:val="fr-FR"/>
        </w:rPr>
        <w:t xml:space="preserve"> </w:t>
      </w:r>
      <w:r w:rsidR="00571306" w:rsidRPr="00F36AD7">
        <w:rPr>
          <w:rFonts w:ascii="Tahoma" w:hAnsi="Tahoma" w:cs="Tahoma"/>
          <w:lang w:val="fr-FR"/>
        </w:rPr>
        <w:t>Nonobstant cet engagement relatif aux droits d</w:t>
      </w:r>
      <w:r w:rsidR="00A12D7C" w:rsidRPr="00F36AD7">
        <w:rPr>
          <w:rFonts w:ascii="Tahoma" w:hAnsi="Tahoma" w:cs="Tahoma"/>
          <w:lang w:val="fr-FR"/>
        </w:rPr>
        <w:t>’</w:t>
      </w:r>
      <w:r w:rsidR="00571306" w:rsidRPr="00F36AD7">
        <w:rPr>
          <w:rFonts w:ascii="Tahoma" w:hAnsi="Tahoma" w:cs="Tahoma"/>
          <w:lang w:val="fr-FR"/>
        </w:rPr>
        <w:t>utilisation, si la réglementation nous oblige à</w:t>
      </w:r>
      <w:r w:rsidR="001315D9" w:rsidRPr="00F36AD7">
        <w:rPr>
          <w:rFonts w:ascii="Tahoma" w:hAnsi="Tahoma" w:cs="Tahoma"/>
          <w:lang w:val="fr-FR"/>
        </w:rPr>
        <w:t> </w:t>
      </w:r>
      <w:r w:rsidR="00571306" w:rsidRPr="00F36AD7">
        <w:rPr>
          <w:rFonts w:ascii="Tahoma" w:hAnsi="Tahoma" w:cs="Tahoma"/>
          <w:lang w:val="fr-FR"/>
        </w:rPr>
        <w:t>modifier les conditions de licence, les nouvelles conditions de licence s</w:t>
      </w:r>
      <w:r w:rsidR="00A12D7C" w:rsidRPr="00F36AD7">
        <w:rPr>
          <w:rFonts w:ascii="Tahoma" w:hAnsi="Tahoma" w:cs="Tahoma"/>
          <w:lang w:val="fr-FR"/>
        </w:rPr>
        <w:t>’</w:t>
      </w:r>
      <w:r w:rsidR="00571306" w:rsidRPr="00F36AD7">
        <w:rPr>
          <w:rFonts w:ascii="Tahoma" w:hAnsi="Tahoma" w:cs="Tahoma"/>
          <w:lang w:val="fr-FR"/>
        </w:rPr>
        <w:t>appliqueront immédiatement</w:t>
      </w:r>
      <w:r w:rsidR="00C36315" w:rsidRPr="00F36AD7">
        <w:rPr>
          <w:rFonts w:ascii="Tahoma" w:hAnsi="Tahoma" w:cs="Tahoma"/>
          <w:lang w:val="fr-FR"/>
        </w:rPr>
        <w:t>.</w:t>
      </w:r>
      <w:r w:rsidR="00777F02" w:rsidRPr="00F36AD7">
        <w:rPr>
          <w:rFonts w:ascii="Tahoma" w:hAnsi="Tahoma" w:cs="Tahoma"/>
          <w:lang w:val="fr-FR"/>
        </w:rPr>
        <w:t xml:space="preserve"> </w:t>
      </w:r>
      <w:r w:rsidR="00571306" w:rsidRPr="00F36AD7">
        <w:rPr>
          <w:rFonts w:ascii="Tahoma" w:hAnsi="Tahoma" w:cs="Tahoma"/>
          <w:lang w:val="fr-FR"/>
        </w:rPr>
        <w:t>Nous ferons tout notre possible pour vous notifier les mises à jour au plus tard trente (30) jours avant qu</w:t>
      </w:r>
      <w:r w:rsidR="00A12D7C" w:rsidRPr="00F36AD7">
        <w:rPr>
          <w:rFonts w:ascii="Tahoma" w:hAnsi="Tahoma" w:cs="Tahoma"/>
          <w:lang w:val="fr-FR"/>
        </w:rPr>
        <w:t>’</w:t>
      </w:r>
      <w:r w:rsidR="00571306" w:rsidRPr="00F36AD7">
        <w:rPr>
          <w:rFonts w:ascii="Tahoma" w:hAnsi="Tahoma" w:cs="Tahoma"/>
          <w:lang w:val="fr-FR"/>
        </w:rPr>
        <w:t>elles n</w:t>
      </w:r>
      <w:r w:rsidR="00A12D7C" w:rsidRPr="00F36AD7">
        <w:rPr>
          <w:rFonts w:ascii="Tahoma" w:hAnsi="Tahoma" w:cs="Tahoma"/>
          <w:lang w:val="fr-FR"/>
        </w:rPr>
        <w:t>’</w:t>
      </w:r>
      <w:r w:rsidR="00571306" w:rsidRPr="00F36AD7">
        <w:rPr>
          <w:rFonts w:ascii="Tahoma" w:hAnsi="Tahoma" w:cs="Tahoma"/>
          <w:lang w:val="fr-FR"/>
        </w:rPr>
        <w:t>entrent en vigueur</w:t>
      </w:r>
      <w:r w:rsidR="00C36315" w:rsidRPr="00F36AD7">
        <w:rPr>
          <w:rFonts w:ascii="Tahoma" w:hAnsi="Tahoma" w:cs="Tahoma"/>
          <w:lang w:val="fr-FR"/>
        </w:rPr>
        <w:t>.</w:t>
      </w:r>
      <w:r w:rsidR="00777F02" w:rsidRPr="00F36AD7">
        <w:rPr>
          <w:rFonts w:ascii="Tahoma" w:hAnsi="Tahoma" w:cs="Tahoma"/>
          <w:lang w:val="fr-FR"/>
        </w:rPr>
        <w:t xml:space="preserve"> </w:t>
      </w:r>
      <w:r w:rsidR="00571306" w:rsidRPr="00F36AD7">
        <w:rPr>
          <w:rFonts w:ascii="Tahoma" w:hAnsi="Tahoma" w:cs="Tahoma"/>
          <w:lang w:val="fr-FR"/>
        </w:rPr>
        <w:t>Vous acceptez les nouvelles conditions d</w:t>
      </w:r>
      <w:r w:rsidR="00A12D7C" w:rsidRPr="00F36AD7">
        <w:rPr>
          <w:rFonts w:ascii="Tahoma" w:hAnsi="Tahoma" w:cs="Tahoma"/>
          <w:lang w:val="fr-FR"/>
        </w:rPr>
        <w:t>’</w:t>
      </w:r>
      <w:r w:rsidR="00571306" w:rsidRPr="00F36AD7">
        <w:rPr>
          <w:rFonts w:ascii="Tahoma" w:hAnsi="Tahoma" w:cs="Tahoma"/>
          <w:lang w:val="fr-FR"/>
        </w:rPr>
        <w:t>utilisation en utilisant le service en ligne après que ces dernières ont été publiées dans les présents droits d</w:t>
      </w:r>
      <w:r w:rsidR="00A12D7C" w:rsidRPr="00F36AD7">
        <w:rPr>
          <w:rFonts w:ascii="Tahoma" w:hAnsi="Tahoma" w:cs="Tahoma"/>
          <w:lang w:val="fr-FR"/>
        </w:rPr>
        <w:t>’</w:t>
      </w:r>
      <w:r w:rsidR="00571306" w:rsidRPr="00F36AD7">
        <w:rPr>
          <w:rFonts w:ascii="Tahoma" w:hAnsi="Tahoma" w:cs="Tahoma"/>
          <w:lang w:val="fr-FR"/>
        </w:rPr>
        <w:t>utilisation des services en ligne ou une fois que vous avez reçu une notification de mise à jour par courrier électronique.</w:t>
      </w:r>
    </w:p>
    <w:p w:rsidR="005E44C1" w:rsidRPr="00F36AD7" w:rsidRDefault="00571306" w:rsidP="00F36AD7">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Mises à jour du service en ligne</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nous réservons le droit de modifier occasionnellement les fonctionnalités ou la publication d</w:t>
      </w:r>
      <w:r w:rsidR="00A12D7C" w:rsidRPr="00F36AD7">
        <w:rPr>
          <w:rFonts w:ascii="Tahoma" w:hAnsi="Tahoma" w:cs="Tahoma"/>
          <w:lang w:val="fr-FR"/>
        </w:rPr>
        <w:t>’</w:t>
      </w:r>
      <w:r w:rsidRPr="00F36AD7">
        <w:rPr>
          <w:rFonts w:ascii="Tahoma" w:hAnsi="Tahoma" w:cs="Tahoma"/>
          <w:lang w:val="fr-FR"/>
        </w:rPr>
        <w:t>une nouvelle version du service en ligne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Après une mise à jour, certaines fonctionnalités ou caractéristiques peuvent ne pas être disponibles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Si nous mettons à jour le service en ligne et que vous n</w:t>
      </w:r>
      <w:r w:rsidR="00A12D7C" w:rsidRPr="00F36AD7">
        <w:rPr>
          <w:rFonts w:ascii="Tahoma" w:hAnsi="Tahoma" w:cs="Tahoma"/>
          <w:lang w:val="fr-FR"/>
        </w:rPr>
        <w:t>’</w:t>
      </w:r>
      <w:r w:rsidRPr="00F36AD7">
        <w:rPr>
          <w:rFonts w:ascii="Tahoma" w:hAnsi="Tahoma" w:cs="Tahoma"/>
          <w:lang w:val="fr-FR"/>
        </w:rPr>
        <w:t>utilisez pas la dernière version disponible du service, certaines fonctionnalités peuvent ne pas être disponibles et votre utilisation du service pourra être interrompue ou prendre fin.</w:t>
      </w:r>
    </w:p>
    <w:p w:rsidR="005E44C1" w:rsidRPr="00F36AD7" w:rsidRDefault="00571306" w:rsidP="00F36AD7">
      <w:pPr>
        <w:keepNext/>
        <w:keepLines/>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lastRenderedPageBreak/>
        <w:t>Suspension du service en ligne</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nous réservons le droit d</w:t>
      </w:r>
      <w:r w:rsidR="00A12D7C" w:rsidRPr="00F36AD7">
        <w:rPr>
          <w:rFonts w:ascii="Tahoma" w:hAnsi="Tahoma" w:cs="Tahoma"/>
          <w:lang w:val="fr-FR"/>
        </w:rPr>
        <w:t>’</w:t>
      </w:r>
      <w:r w:rsidRPr="00F36AD7">
        <w:rPr>
          <w:rFonts w:ascii="Tahoma" w:hAnsi="Tahoma" w:cs="Tahoma"/>
          <w:lang w:val="fr-FR"/>
        </w:rPr>
        <w:t>interrompre le service en ligne si :</w:t>
      </w:r>
    </w:p>
    <w:p w:rsidR="005E44C1" w:rsidRPr="00F36AD7" w:rsidRDefault="00571306" w:rsidP="00F36AD7">
      <w:pPr>
        <w:numPr>
          <w:ilvl w:val="2"/>
          <w:numId w:val="6"/>
        </w:numPr>
        <w:spacing w:before="120"/>
        <w:jc w:val="both"/>
        <w:rPr>
          <w:rFonts w:ascii="Tahoma" w:hAnsi="Tahoma" w:cs="Tahoma"/>
          <w:lang w:val="fr-FR"/>
        </w:rPr>
      </w:pPr>
      <w:r w:rsidRPr="00F36AD7">
        <w:rPr>
          <w:rFonts w:ascii="Tahoma" w:hAnsi="Tahoma" w:cs="Tahoma"/>
          <w:lang w:val="fr-FR"/>
        </w:rPr>
        <w:t>nous pensons que votre utilisation du service en ligne représente une menace directe ou indirecte pour le fonctionnement ou l</w:t>
      </w:r>
      <w:r w:rsidR="00A12D7C" w:rsidRPr="00F36AD7">
        <w:rPr>
          <w:rFonts w:ascii="Tahoma" w:hAnsi="Tahoma" w:cs="Tahoma"/>
          <w:lang w:val="fr-FR"/>
        </w:rPr>
        <w:t>’</w:t>
      </w:r>
      <w:r w:rsidRPr="00F36AD7">
        <w:rPr>
          <w:rFonts w:ascii="Tahoma" w:hAnsi="Tahoma" w:cs="Tahoma"/>
          <w:lang w:val="fr-FR"/>
        </w:rPr>
        <w:t>intégrité de notre réseau ou pour l</w:t>
      </w:r>
      <w:r w:rsidR="00A12D7C" w:rsidRPr="00F36AD7">
        <w:rPr>
          <w:rFonts w:ascii="Tahoma" w:hAnsi="Tahoma" w:cs="Tahoma"/>
          <w:lang w:val="fr-FR"/>
        </w:rPr>
        <w:t>’</w:t>
      </w:r>
      <w:r w:rsidRPr="00F36AD7">
        <w:rPr>
          <w:rFonts w:ascii="Tahoma" w:hAnsi="Tahoma" w:cs="Tahoma"/>
          <w:lang w:val="fr-FR"/>
        </w:rPr>
        <w:t>utilisation du service en ligne par toute autre personne ;</w:t>
      </w:r>
    </w:p>
    <w:p w:rsidR="005E44C1" w:rsidRPr="00F36AD7" w:rsidRDefault="00571306" w:rsidP="00F36AD7">
      <w:pPr>
        <w:numPr>
          <w:ilvl w:val="2"/>
          <w:numId w:val="6"/>
        </w:numPr>
        <w:spacing w:before="120"/>
        <w:jc w:val="both"/>
        <w:rPr>
          <w:rFonts w:ascii="Tahoma" w:hAnsi="Tahoma" w:cs="Tahoma"/>
          <w:lang w:val="fr-FR"/>
        </w:rPr>
      </w:pPr>
      <w:r w:rsidRPr="00F36AD7">
        <w:rPr>
          <w:rFonts w:ascii="Tahoma" w:hAnsi="Tahoma" w:cs="Tahoma"/>
          <w:lang w:val="fr-FR"/>
        </w:rPr>
        <w:t xml:space="preserve">nous pensons que </w:t>
      </w:r>
      <w:r w:rsidR="004265C7" w:rsidRPr="00F36AD7">
        <w:rPr>
          <w:rFonts w:ascii="Tahoma" w:hAnsi="Tahoma" w:cs="Tahoma"/>
          <w:lang w:val="fr-FR"/>
        </w:rPr>
        <w:t xml:space="preserve">vous </w:t>
      </w:r>
      <w:r w:rsidRPr="00F36AD7">
        <w:rPr>
          <w:rFonts w:ascii="Tahoma" w:hAnsi="Tahoma" w:cs="Tahoma"/>
          <w:lang w:val="fr-FR"/>
        </w:rPr>
        <w:t xml:space="preserve">avez manqué à vos obligations stipulées </w:t>
      </w:r>
      <w:r w:rsidR="00A73C5A" w:rsidRPr="00F36AD7">
        <w:rPr>
          <w:rFonts w:ascii="Tahoma" w:hAnsi="Tahoma" w:cs="Tahoma"/>
          <w:lang w:val="fr-FR"/>
        </w:rPr>
        <w:t xml:space="preserve">dans </w:t>
      </w:r>
      <w:r w:rsidRPr="00F36AD7">
        <w:rPr>
          <w:rFonts w:ascii="Tahoma" w:hAnsi="Tahoma" w:cs="Tahoma"/>
          <w:lang w:val="fr-FR"/>
        </w:rPr>
        <w:t>les termes de votre contrat de licence, notamment aux présents droits d</w:t>
      </w:r>
      <w:r w:rsidR="00A12D7C" w:rsidRPr="00F36AD7">
        <w:rPr>
          <w:rFonts w:ascii="Tahoma" w:hAnsi="Tahoma" w:cs="Tahoma"/>
          <w:lang w:val="fr-FR"/>
        </w:rPr>
        <w:t>’</w:t>
      </w:r>
      <w:r w:rsidRPr="00F36AD7">
        <w:rPr>
          <w:rFonts w:ascii="Tahoma" w:hAnsi="Tahoma" w:cs="Tahoma"/>
          <w:lang w:val="fr-FR"/>
        </w:rPr>
        <w:t>utilisation des services en ligne ;</w:t>
      </w:r>
      <w:r w:rsidR="00306D82" w:rsidRPr="00F36AD7">
        <w:rPr>
          <w:rFonts w:ascii="Tahoma" w:hAnsi="Tahoma" w:cs="Tahoma"/>
          <w:lang w:val="fr-FR"/>
        </w:rPr>
        <w:t xml:space="preserve"> </w:t>
      </w:r>
    </w:p>
    <w:p w:rsidR="00306D82" w:rsidRPr="00F36AD7" w:rsidRDefault="00571306" w:rsidP="00F36AD7">
      <w:pPr>
        <w:keepNext/>
        <w:keepLines/>
        <w:numPr>
          <w:ilvl w:val="2"/>
          <w:numId w:val="6"/>
        </w:numPr>
        <w:spacing w:before="120"/>
        <w:jc w:val="both"/>
        <w:rPr>
          <w:rFonts w:ascii="Tahoma" w:hAnsi="Tahoma" w:cs="Tahoma"/>
          <w:lang w:val="fr-FR"/>
        </w:rPr>
      </w:pPr>
      <w:r w:rsidRPr="00F36AD7">
        <w:rPr>
          <w:rFonts w:ascii="Tahoma" w:hAnsi="Tahoma" w:cs="Tahoma"/>
          <w:lang w:val="fr-FR"/>
        </w:rPr>
        <w:t>votre utilisation dépasse les limites définies dans la documentation du service en ligne ;</w:t>
      </w:r>
      <w:r w:rsidR="00142D46" w:rsidRPr="00F36AD7">
        <w:rPr>
          <w:rFonts w:ascii="Tahoma" w:hAnsi="Tahoma" w:cs="Tahoma"/>
          <w:lang w:val="fr-FR"/>
        </w:rPr>
        <w:t> </w:t>
      </w:r>
      <w:r w:rsidRPr="00F36AD7">
        <w:rPr>
          <w:rFonts w:ascii="Tahoma" w:hAnsi="Tahoma" w:cs="Tahoma"/>
          <w:lang w:val="fr-FR"/>
        </w:rPr>
        <w:t>ou</w:t>
      </w:r>
    </w:p>
    <w:p w:rsidR="005E44C1" w:rsidRPr="00F36AD7" w:rsidRDefault="00571306" w:rsidP="00F36AD7">
      <w:pPr>
        <w:numPr>
          <w:ilvl w:val="2"/>
          <w:numId w:val="6"/>
        </w:numPr>
        <w:spacing w:before="120"/>
        <w:jc w:val="both"/>
        <w:rPr>
          <w:rFonts w:ascii="Tahoma" w:hAnsi="Tahoma" w:cs="Tahoma"/>
          <w:lang w:val="fr-FR"/>
        </w:rPr>
      </w:pPr>
      <w:r w:rsidRPr="00F36AD7">
        <w:rPr>
          <w:rFonts w:ascii="Tahoma" w:hAnsi="Tahoma" w:cs="Tahoma"/>
          <w:lang w:val="fr-FR"/>
        </w:rPr>
        <w:t>la réglementation nous oblige à le faire</w:t>
      </w:r>
      <w:r w:rsidR="00C36315" w:rsidRPr="00F36AD7">
        <w:rPr>
          <w:rFonts w:ascii="Tahoma" w:hAnsi="Tahoma" w:cs="Tahoma"/>
          <w:lang w:val="fr-FR"/>
        </w:rPr>
        <w:t>.</w:t>
      </w:r>
      <w:r w:rsidR="00777F02" w:rsidRPr="00F36AD7">
        <w:rPr>
          <w:rFonts w:ascii="Tahoma" w:hAnsi="Tahoma" w:cs="Tahoma"/>
          <w:lang w:val="fr-FR"/>
        </w:rPr>
        <w:t xml:space="preserve"> </w:t>
      </w:r>
    </w:p>
    <w:p w:rsidR="005E44C1" w:rsidRPr="00F36AD7" w:rsidRDefault="00571306" w:rsidP="00142D46">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Expiration ou résiliation du service en ligne</w:t>
      </w:r>
      <w:r w:rsidR="00C36315" w:rsidRPr="00F36AD7">
        <w:rPr>
          <w:rFonts w:ascii="Tahoma" w:hAnsi="Tahoma" w:cs="Tahoma"/>
          <w:b/>
          <w:bCs/>
          <w:lang w:val="fr-FR"/>
        </w:rPr>
        <w:t>.</w:t>
      </w:r>
      <w:r w:rsidR="00777F02" w:rsidRPr="00F36AD7">
        <w:rPr>
          <w:rFonts w:ascii="Tahoma" w:hAnsi="Tahoma" w:cs="Tahoma"/>
          <w:b/>
          <w:bCs/>
          <w:lang w:val="fr-FR"/>
        </w:rPr>
        <w:t xml:space="preserve"> </w:t>
      </w:r>
      <w:r w:rsidR="009143F3" w:rsidRPr="00F36AD7">
        <w:rPr>
          <w:rFonts w:ascii="Tahoma" w:hAnsi="Tahoma" w:cs="Tahoma"/>
          <w:lang w:val="fr-FR"/>
        </w:rPr>
        <w:t>À l</w:t>
      </w:r>
      <w:r w:rsidR="00A12D7C" w:rsidRPr="00F36AD7">
        <w:rPr>
          <w:rFonts w:ascii="Tahoma" w:hAnsi="Tahoma" w:cs="Tahoma"/>
          <w:lang w:val="fr-FR"/>
        </w:rPr>
        <w:t>’</w:t>
      </w:r>
      <w:r w:rsidR="009143F3" w:rsidRPr="00F36AD7">
        <w:rPr>
          <w:rFonts w:ascii="Tahoma" w:hAnsi="Tahoma" w:cs="Tahoma"/>
          <w:lang w:val="fr-FR"/>
        </w:rPr>
        <w:t>expiration ou à la résiliation de votre abonnement au service en ligne, vous devez contacter Microsoft afin de nous indiquer si nous devons :</w:t>
      </w:r>
    </w:p>
    <w:p w:rsidR="005E44C1" w:rsidRPr="00F36AD7" w:rsidRDefault="009143F3" w:rsidP="00F60CDE">
      <w:pPr>
        <w:numPr>
          <w:ilvl w:val="3"/>
          <w:numId w:val="6"/>
        </w:numPr>
        <w:spacing w:before="120"/>
        <w:ind w:left="1440"/>
        <w:jc w:val="both"/>
        <w:rPr>
          <w:rFonts w:ascii="Tahoma" w:hAnsi="Tahoma" w:cs="Tahoma"/>
          <w:lang w:val="fr-FR"/>
        </w:rPr>
      </w:pPr>
      <w:r w:rsidRPr="00F36AD7">
        <w:rPr>
          <w:rFonts w:ascii="Tahoma" w:hAnsi="Tahoma" w:cs="Tahoma"/>
          <w:lang w:val="fr-FR"/>
        </w:rPr>
        <w:t>désactiver définitivement votre compte et détruire vos données d</w:t>
      </w:r>
      <w:r w:rsidR="00A12D7C" w:rsidRPr="00F36AD7">
        <w:rPr>
          <w:rFonts w:ascii="Tahoma" w:hAnsi="Tahoma" w:cs="Tahoma"/>
          <w:lang w:val="fr-FR"/>
        </w:rPr>
        <w:t>’</w:t>
      </w:r>
      <w:r w:rsidRPr="00F36AD7">
        <w:rPr>
          <w:rFonts w:ascii="Tahoma" w:hAnsi="Tahoma" w:cs="Tahoma"/>
          <w:lang w:val="fr-FR"/>
        </w:rPr>
        <w:t>abonné ; ou</w:t>
      </w:r>
    </w:p>
    <w:p w:rsidR="005E44C1" w:rsidRPr="00F36AD7" w:rsidRDefault="009143F3" w:rsidP="00F60CDE">
      <w:pPr>
        <w:numPr>
          <w:ilvl w:val="3"/>
          <w:numId w:val="6"/>
        </w:numPr>
        <w:spacing w:before="120"/>
        <w:ind w:left="1440"/>
        <w:jc w:val="both"/>
        <w:rPr>
          <w:rFonts w:ascii="Tahoma" w:hAnsi="Tahoma" w:cs="Tahoma"/>
          <w:lang w:val="fr-FR"/>
        </w:rPr>
      </w:pPr>
      <w:r w:rsidRPr="00F36AD7">
        <w:rPr>
          <w:rFonts w:ascii="Tahoma" w:hAnsi="Tahoma" w:cs="Tahoma"/>
          <w:lang w:val="fr-FR"/>
        </w:rPr>
        <w:t>conserver vos données d</w:t>
      </w:r>
      <w:r w:rsidR="00A12D7C" w:rsidRPr="00F36AD7">
        <w:rPr>
          <w:rFonts w:ascii="Tahoma" w:hAnsi="Tahoma" w:cs="Tahoma"/>
          <w:lang w:val="fr-FR"/>
        </w:rPr>
        <w:t>’</w:t>
      </w:r>
      <w:r w:rsidRPr="00F36AD7">
        <w:rPr>
          <w:rFonts w:ascii="Tahoma" w:hAnsi="Tahoma" w:cs="Tahoma"/>
          <w:lang w:val="fr-FR"/>
        </w:rPr>
        <w:t>abonné dans un compte ayant des fonctionnalités limitées pendant au moins quatre-vingt-dix (90) jours après l</w:t>
      </w:r>
      <w:r w:rsidR="00A12D7C" w:rsidRPr="00F36AD7">
        <w:rPr>
          <w:rFonts w:ascii="Tahoma" w:hAnsi="Tahoma" w:cs="Tahoma"/>
          <w:lang w:val="fr-FR"/>
        </w:rPr>
        <w:t>’</w:t>
      </w:r>
      <w:r w:rsidRPr="00F36AD7">
        <w:rPr>
          <w:rFonts w:ascii="Tahoma" w:hAnsi="Tahoma" w:cs="Tahoma"/>
          <w:lang w:val="fr-FR"/>
        </w:rPr>
        <w:t>expiration ou la résiliation de votre abonnement (la « période de rétention ») afin de vous permettre d</w:t>
      </w:r>
      <w:r w:rsidR="00A12D7C" w:rsidRPr="00F36AD7">
        <w:rPr>
          <w:rFonts w:ascii="Tahoma" w:hAnsi="Tahoma" w:cs="Tahoma"/>
          <w:lang w:val="fr-FR"/>
        </w:rPr>
        <w:t>’</w:t>
      </w:r>
      <w:r w:rsidRPr="00F36AD7">
        <w:rPr>
          <w:rFonts w:ascii="Tahoma" w:hAnsi="Tahoma" w:cs="Tahoma"/>
          <w:lang w:val="fr-FR"/>
        </w:rPr>
        <w:t>extraire les données.</w:t>
      </w:r>
    </w:p>
    <w:p w:rsidR="005E44C1" w:rsidRPr="00F36AD7" w:rsidRDefault="009143F3" w:rsidP="00F60CDE">
      <w:pPr>
        <w:pStyle w:val="ListParagraph"/>
        <w:numPr>
          <w:ilvl w:val="0"/>
          <w:numId w:val="13"/>
        </w:numPr>
        <w:spacing w:before="120"/>
        <w:rPr>
          <w:rFonts w:ascii="Tahoma" w:hAnsi="Tahoma" w:cs="Tahoma"/>
          <w:sz w:val="20"/>
          <w:szCs w:val="20"/>
          <w:lang w:val="fr-FR"/>
        </w:rPr>
      </w:pPr>
      <w:r w:rsidRPr="00F36AD7">
        <w:rPr>
          <w:rFonts w:ascii="Tahoma" w:hAnsi="Tahoma" w:cs="Tahoma"/>
          <w:sz w:val="20"/>
          <w:szCs w:val="20"/>
          <w:lang w:val="fr-FR"/>
        </w:rPr>
        <w:t>Si vous choisissez l</w:t>
      </w:r>
      <w:r w:rsidR="00A12D7C" w:rsidRPr="00F36AD7">
        <w:rPr>
          <w:rFonts w:ascii="Tahoma" w:hAnsi="Tahoma" w:cs="Tahoma"/>
          <w:sz w:val="20"/>
          <w:szCs w:val="20"/>
          <w:lang w:val="fr-FR"/>
        </w:rPr>
        <w:t>’</w:t>
      </w:r>
      <w:r w:rsidRPr="00F36AD7">
        <w:rPr>
          <w:rFonts w:ascii="Tahoma" w:hAnsi="Tahoma" w:cs="Tahoma"/>
          <w:sz w:val="20"/>
          <w:szCs w:val="20"/>
          <w:lang w:val="fr-FR"/>
        </w:rPr>
        <w:t>option (1), vous ne serez pas en mesure d</w:t>
      </w:r>
      <w:r w:rsidR="00A12D7C" w:rsidRPr="00F36AD7">
        <w:rPr>
          <w:rFonts w:ascii="Tahoma" w:hAnsi="Tahoma" w:cs="Tahoma"/>
          <w:sz w:val="20"/>
          <w:szCs w:val="20"/>
          <w:lang w:val="fr-FR"/>
        </w:rPr>
        <w:t>’</w:t>
      </w:r>
      <w:r w:rsidRPr="00F36AD7">
        <w:rPr>
          <w:rFonts w:ascii="Tahoma" w:hAnsi="Tahoma" w:cs="Tahoma"/>
          <w:sz w:val="20"/>
          <w:szCs w:val="20"/>
          <w:lang w:val="fr-FR"/>
        </w:rPr>
        <w:t>extraire vos données d</w:t>
      </w:r>
      <w:r w:rsidR="00A12D7C" w:rsidRPr="00F36AD7">
        <w:rPr>
          <w:rFonts w:ascii="Tahoma" w:hAnsi="Tahoma" w:cs="Tahoma"/>
          <w:sz w:val="20"/>
          <w:szCs w:val="20"/>
          <w:lang w:val="fr-FR"/>
        </w:rPr>
        <w:t>’</w:t>
      </w:r>
      <w:r w:rsidRPr="00F36AD7">
        <w:rPr>
          <w:rFonts w:ascii="Tahoma" w:hAnsi="Tahoma" w:cs="Tahoma"/>
          <w:sz w:val="20"/>
          <w:szCs w:val="20"/>
          <w:lang w:val="fr-FR"/>
        </w:rPr>
        <w:t>abonné depuis votre compte</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r w:rsidRPr="00F36AD7">
        <w:rPr>
          <w:rFonts w:ascii="Tahoma" w:hAnsi="Tahoma" w:cs="Tahoma"/>
          <w:sz w:val="20"/>
          <w:szCs w:val="20"/>
          <w:lang w:val="fr-FR"/>
        </w:rPr>
        <w:t>Si vous choisissez l</w:t>
      </w:r>
      <w:r w:rsidR="00A12D7C" w:rsidRPr="00F36AD7">
        <w:rPr>
          <w:rFonts w:ascii="Tahoma" w:hAnsi="Tahoma" w:cs="Tahoma"/>
          <w:sz w:val="20"/>
          <w:szCs w:val="20"/>
          <w:lang w:val="fr-FR"/>
        </w:rPr>
        <w:t>’</w:t>
      </w:r>
      <w:r w:rsidRPr="00F36AD7">
        <w:rPr>
          <w:rFonts w:ascii="Tahoma" w:hAnsi="Tahoma" w:cs="Tahoma"/>
          <w:sz w:val="20"/>
          <w:szCs w:val="20"/>
          <w:lang w:val="fr-FR"/>
        </w:rPr>
        <w:t>option (2), vous</w:t>
      </w:r>
      <w:r w:rsidR="0050680F">
        <w:rPr>
          <w:rFonts w:ascii="Tahoma" w:hAnsi="Tahoma" w:cs="Tahoma"/>
          <w:sz w:val="20"/>
          <w:szCs w:val="20"/>
          <w:lang w:val="fr-FR"/>
        </w:rPr>
        <w:t> </w:t>
      </w:r>
      <w:r w:rsidRPr="00F36AD7">
        <w:rPr>
          <w:rFonts w:ascii="Tahoma" w:hAnsi="Tahoma" w:cs="Tahoma"/>
          <w:sz w:val="20"/>
          <w:szCs w:val="20"/>
          <w:lang w:val="fr-FR"/>
        </w:rPr>
        <w:t>devrez nous rembourser tout frais applicable</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r w:rsidRPr="00F36AD7">
        <w:rPr>
          <w:rFonts w:ascii="Tahoma" w:hAnsi="Tahoma" w:cs="Tahoma"/>
          <w:sz w:val="20"/>
          <w:szCs w:val="20"/>
          <w:lang w:val="fr-FR"/>
        </w:rPr>
        <w:t>Si vous ne choisissez ni l</w:t>
      </w:r>
      <w:r w:rsidR="00A12D7C" w:rsidRPr="00F36AD7">
        <w:rPr>
          <w:rFonts w:ascii="Tahoma" w:hAnsi="Tahoma" w:cs="Tahoma"/>
          <w:sz w:val="20"/>
          <w:szCs w:val="20"/>
          <w:lang w:val="fr-FR"/>
        </w:rPr>
        <w:t>’</w:t>
      </w:r>
      <w:r w:rsidRPr="00F36AD7">
        <w:rPr>
          <w:rFonts w:ascii="Tahoma" w:hAnsi="Tahoma" w:cs="Tahoma"/>
          <w:sz w:val="20"/>
          <w:szCs w:val="20"/>
          <w:lang w:val="fr-FR"/>
        </w:rPr>
        <w:t>option (1)</w:t>
      </w:r>
      <w:r w:rsidR="00271F74" w:rsidRPr="00F36AD7">
        <w:rPr>
          <w:rFonts w:ascii="Tahoma" w:hAnsi="Tahoma" w:cs="Tahoma"/>
          <w:sz w:val="20"/>
          <w:szCs w:val="20"/>
          <w:lang w:val="fr-FR"/>
        </w:rPr>
        <w:t> </w:t>
      </w:r>
      <w:r w:rsidRPr="00F36AD7">
        <w:rPr>
          <w:rFonts w:ascii="Tahoma" w:hAnsi="Tahoma" w:cs="Tahoma"/>
          <w:sz w:val="20"/>
          <w:szCs w:val="20"/>
          <w:lang w:val="fr-FR"/>
        </w:rPr>
        <w:t>ni l</w:t>
      </w:r>
      <w:r w:rsidR="00A12D7C" w:rsidRPr="00F36AD7">
        <w:rPr>
          <w:rFonts w:ascii="Tahoma" w:hAnsi="Tahoma" w:cs="Tahoma"/>
          <w:sz w:val="20"/>
          <w:szCs w:val="20"/>
          <w:lang w:val="fr-FR"/>
        </w:rPr>
        <w:t>’</w:t>
      </w:r>
      <w:r w:rsidRPr="00F36AD7">
        <w:rPr>
          <w:rFonts w:ascii="Tahoma" w:hAnsi="Tahoma" w:cs="Tahoma"/>
          <w:sz w:val="20"/>
          <w:szCs w:val="20"/>
          <w:lang w:val="fr-FR"/>
        </w:rPr>
        <w:t>option (2), nous conserver</w:t>
      </w:r>
      <w:r w:rsidR="0015010F" w:rsidRPr="00F36AD7">
        <w:rPr>
          <w:rFonts w:ascii="Tahoma" w:hAnsi="Tahoma" w:cs="Tahoma"/>
          <w:sz w:val="20"/>
          <w:szCs w:val="20"/>
          <w:lang w:val="fr-FR"/>
        </w:rPr>
        <w:t>ons</w:t>
      </w:r>
      <w:r w:rsidRPr="00F36AD7">
        <w:rPr>
          <w:rFonts w:ascii="Tahoma" w:hAnsi="Tahoma" w:cs="Tahoma"/>
          <w:sz w:val="20"/>
          <w:szCs w:val="20"/>
          <w:lang w:val="fr-FR"/>
        </w:rPr>
        <w:t xml:space="preserve"> vos données d</w:t>
      </w:r>
      <w:r w:rsidR="00A12D7C" w:rsidRPr="00F36AD7">
        <w:rPr>
          <w:rFonts w:ascii="Tahoma" w:hAnsi="Tahoma" w:cs="Tahoma"/>
          <w:sz w:val="20"/>
          <w:szCs w:val="20"/>
          <w:lang w:val="fr-FR"/>
        </w:rPr>
        <w:t>’</w:t>
      </w:r>
      <w:r w:rsidRPr="00F36AD7">
        <w:rPr>
          <w:rFonts w:ascii="Tahoma" w:hAnsi="Tahoma" w:cs="Tahoma"/>
          <w:sz w:val="20"/>
          <w:szCs w:val="20"/>
          <w:lang w:val="fr-FR"/>
        </w:rPr>
        <w:t>abonné conformément à</w:t>
      </w:r>
      <w:r w:rsidR="001315D9" w:rsidRPr="00F36AD7">
        <w:rPr>
          <w:rFonts w:ascii="Tahoma" w:hAnsi="Tahoma" w:cs="Tahoma"/>
          <w:sz w:val="20"/>
          <w:szCs w:val="20"/>
          <w:lang w:val="fr-FR"/>
        </w:rPr>
        <w:t> </w:t>
      </w:r>
      <w:r w:rsidRPr="00F36AD7">
        <w:rPr>
          <w:rFonts w:ascii="Tahoma" w:hAnsi="Tahoma" w:cs="Tahoma"/>
          <w:sz w:val="20"/>
          <w:szCs w:val="20"/>
          <w:lang w:val="fr-FR"/>
        </w:rPr>
        <w:t>l</w:t>
      </w:r>
      <w:r w:rsidR="00A12D7C" w:rsidRPr="00F36AD7">
        <w:rPr>
          <w:rFonts w:ascii="Tahoma" w:hAnsi="Tahoma" w:cs="Tahoma"/>
          <w:sz w:val="20"/>
          <w:szCs w:val="20"/>
          <w:lang w:val="fr-FR"/>
        </w:rPr>
        <w:t>’</w:t>
      </w:r>
      <w:r w:rsidRPr="00F36AD7">
        <w:rPr>
          <w:rFonts w:ascii="Tahoma" w:hAnsi="Tahoma" w:cs="Tahoma"/>
          <w:sz w:val="20"/>
          <w:szCs w:val="20"/>
          <w:lang w:val="fr-FR"/>
        </w:rPr>
        <w:t>option</w:t>
      </w:r>
      <w:r w:rsidR="00271F74" w:rsidRPr="00F36AD7">
        <w:rPr>
          <w:rFonts w:ascii="Tahoma" w:hAnsi="Tahoma" w:cs="Tahoma"/>
          <w:sz w:val="20"/>
          <w:szCs w:val="20"/>
          <w:lang w:val="fr-FR"/>
        </w:rPr>
        <w:t> </w:t>
      </w:r>
      <w:r w:rsidRPr="00F36AD7">
        <w:rPr>
          <w:rFonts w:ascii="Tahoma" w:hAnsi="Tahoma" w:cs="Tahoma"/>
          <w:sz w:val="20"/>
          <w:szCs w:val="20"/>
          <w:lang w:val="fr-FR"/>
        </w:rPr>
        <w:t>(2)</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p>
    <w:p w:rsidR="005E44C1" w:rsidRPr="00F36AD7" w:rsidRDefault="009143F3" w:rsidP="006455CD">
      <w:pPr>
        <w:pStyle w:val="ListParagraph"/>
        <w:numPr>
          <w:ilvl w:val="0"/>
          <w:numId w:val="13"/>
        </w:numPr>
        <w:spacing w:before="120"/>
        <w:rPr>
          <w:rFonts w:ascii="Tahoma" w:hAnsi="Tahoma" w:cs="Tahoma"/>
          <w:sz w:val="20"/>
          <w:szCs w:val="20"/>
          <w:lang w:val="fr-FR"/>
        </w:rPr>
      </w:pPr>
      <w:r w:rsidRPr="00F36AD7">
        <w:rPr>
          <w:rFonts w:ascii="Tahoma" w:hAnsi="Tahoma" w:cs="Tahoma"/>
          <w:sz w:val="20"/>
          <w:szCs w:val="20"/>
          <w:lang w:val="fr-FR"/>
        </w:rPr>
        <w:t>Après l</w:t>
      </w:r>
      <w:r w:rsidR="00A12D7C" w:rsidRPr="00F36AD7">
        <w:rPr>
          <w:rFonts w:ascii="Tahoma" w:hAnsi="Tahoma" w:cs="Tahoma"/>
          <w:sz w:val="20"/>
          <w:szCs w:val="20"/>
          <w:lang w:val="fr-FR"/>
        </w:rPr>
        <w:t>’</w:t>
      </w:r>
      <w:r w:rsidRPr="00F36AD7">
        <w:rPr>
          <w:rFonts w:ascii="Tahoma" w:hAnsi="Tahoma" w:cs="Tahoma"/>
          <w:sz w:val="20"/>
          <w:szCs w:val="20"/>
          <w:lang w:val="fr-FR"/>
        </w:rPr>
        <w:t>expiration de la période de rétention, nous désactiverons votre compte et nous détruirons vos données d</w:t>
      </w:r>
      <w:r w:rsidR="00A12D7C" w:rsidRPr="00F36AD7">
        <w:rPr>
          <w:rFonts w:ascii="Tahoma" w:hAnsi="Tahoma" w:cs="Tahoma"/>
          <w:sz w:val="20"/>
          <w:szCs w:val="20"/>
          <w:lang w:val="fr-FR"/>
        </w:rPr>
        <w:t>’</w:t>
      </w:r>
      <w:r w:rsidRPr="00F36AD7">
        <w:rPr>
          <w:rFonts w:ascii="Tahoma" w:hAnsi="Tahoma" w:cs="Tahoma"/>
          <w:sz w:val="20"/>
          <w:szCs w:val="20"/>
          <w:lang w:val="fr-FR"/>
        </w:rPr>
        <w:t>abonné.</w:t>
      </w:r>
    </w:p>
    <w:p w:rsidR="005E44C1" w:rsidRPr="00F36AD7" w:rsidRDefault="009143F3" w:rsidP="00271F74">
      <w:pPr>
        <w:numPr>
          <w:ilvl w:val="2"/>
          <w:numId w:val="6"/>
        </w:numPr>
        <w:spacing w:before="120"/>
        <w:jc w:val="both"/>
        <w:rPr>
          <w:rFonts w:ascii="Tahoma" w:hAnsi="Tahoma" w:cs="Tahoma"/>
          <w:lang w:val="fr-FR"/>
        </w:rPr>
      </w:pPr>
      <w:r w:rsidRPr="00F36AD7">
        <w:rPr>
          <w:rFonts w:ascii="Tahoma" w:hAnsi="Tahoma" w:cs="Tahoma"/>
          <w:b/>
          <w:bCs/>
          <w:lang w:val="fr-FR"/>
        </w:rPr>
        <w:t>Absence de responsabilité pour la suppression des données d</w:t>
      </w:r>
      <w:r w:rsidR="00A12D7C" w:rsidRPr="00F36AD7">
        <w:rPr>
          <w:rFonts w:ascii="Tahoma" w:hAnsi="Tahoma" w:cs="Tahoma"/>
          <w:b/>
          <w:bCs/>
          <w:lang w:val="fr-FR"/>
        </w:rPr>
        <w:t>’</w:t>
      </w:r>
      <w:r w:rsidRPr="00F36AD7">
        <w:rPr>
          <w:rFonts w:ascii="Tahoma" w:hAnsi="Tahoma" w:cs="Tahoma"/>
          <w:b/>
          <w:bCs/>
          <w:lang w:val="fr-FR"/>
        </w:rPr>
        <w:t>abonné</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acceptez que, à l</w:t>
      </w:r>
      <w:r w:rsidR="00A12D7C" w:rsidRPr="00F36AD7">
        <w:rPr>
          <w:rFonts w:ascii="Tahoma" w:hAnsi="Tahoma" w:cs="Tahoma"/>
          <w:lang w:val="fr-FR"/>
        </w:rPr>
        <w:t>’</w:t>
      </w:r>
      <w:r w:rsidRPr="00F36AD7">
        <w:rPr>
          <w:rFonts w:ascii="Tahoma" w:hAnsi="Tahoma" w:cs="Tahoma"/>
          <w:lang w:val="fr-FR"/>
        </w:rPr>
        <w:t>exception de ce qui est décrit dans les présentes, nous n</w:t>
      </w:r>
      <w:r w:rsidR="00A12D7C" w:rsidRPr="00F36AD7">
        <w:rPr>
          <w:rFonts w:ascii="Tahoma" w:hAnsi="Tahoma" w:cs="Tahoma"/>
          <w:lang w:val="fr-FR"/>
        </w:rPr>
        <w:t>’</w:t>
      </w:r>
      <w:r w:rsidRPr="00F36AD7">
        <w:rPr>
          <w:rFonts w:ascii="Tahoma" w:hAnsi="Tahoma" w:cs="Tahoma"/>
          <w:lang w:val="fr-FR"/>
        </w:rPr>
        <w:t>avons aucune obligation de continuer à conserver, exporter ou renvoyer vos données d</w:t>
      </w:r>
      <w:r w:rsidR="00A12D7C" w:rsidRPr="00F36AD7">
        <w:rPr>
          <w:rFonts w:ascii="Tahoma" w:hAnsi="Tahoma" w:cs="Tahoma"/>
          <w:lang w:val="fr-FR"/>
        </w:rPr>
        <w:t>’</w:t>
      </w:r>
      <w:r w:rsidRPr="00F36AD7">
        <w:rPr>
          <w:rFonts w:ascii="Tahoma" w:hAnsi="Tahoma" w:cs="Tahoma"/>
          <w:lang w:val="fr-FR"/>
        </w:rPr>
        <w:t>abonné</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reconnaissez que nous ne sommes aucunement responsables de la suppression de vos données d</w:t>
      </w:r>
      <w:r w:rsidR="00A12D7C" w:rsidRPr="00F36AD7">
        <w:rPr>
          <w:rFonts w:ascii="Tahoma" w:hAnsi="Tahoma" w:cs="Tahoma"/>
          <w:lang w:val="fr-FR"/>
        </w:rPr>
        <w:t>’</w:t>
      </w:r>
      <w:r w:rsidRPr="00F36AD7">
        <w:rPr>
          <w:rFonts w:ascii="Tahoma" w:hAnsi="Tahoma" w:cs="Tahoma"/>
          <w:lang w:val="fr-FR"/>
        </w:rPr>
        <w:t>abonné conformément aux présentes.</w:t>
      </w:r>
    </w:p>
    <w:p w:rsidR="005E44C1" w:rsidRPr="00F36AD7" w:rsidRDefault="009143F3" w:rsidP="00142D46">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Responsabilité de vos comptes</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êtes responsable de vos mots de passe, le cas échéant, et de toute activité liée à vos comptes de service en ligne, y compris ceux des utilisateurs que vous mettez en service et de toute transaction avec un tiers liée à votre compte ou à vos comptes associés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ne devez pas révéler vos comptes et mots de passe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devez nous avertir immédiatement en cas de mauvaise utilisation potentielle de vos comptes ou d</w:t>
      </w:r>
      <w:r w:rsidR="00A12D7C" w:rsidRPr="00F36AD7">
        <w:rPr>
          <w:rFonts w:ascii="Tahoma" w:hAnsi="Tahoma" w:cs="Tahoma"/>
          <w:lang w:val="fr-FR"/>
        </w:rPr>
        <w:t>’</w:t>
      </w:r>
      <w:r w:rsidRPr="00F36AD7">
        <w:rPr>
          <w:rFonts w:ascii="Tahoma" w:hAnsi="Tahoma" w:cs="Tahoma"/>
          <w:lang w:val="fr-FR"/>
        </w:rPr>
        <w:t>incident de sécurité liée au service en ligne.</w:t>
      </w:r>
    </w:p>
    <w:p w:rsidR="005E44C1" w:rsidRPr="00F36AD7" w:rsidRDefault="009143F3" w:rsidP="00290341">
      <w:pPr>
        <w:keepNext/>
        <w:keepLines/>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Utilisation des logiciels avec le service en ligne</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pouvez avoir besoin d</w:t>
      </w:r>
      <w:r w:rsidR="00A12D7C" w:rsidRPr="00F36AD7">
        <w:rPr>
          <w:rFonts w:ascii="Tahoma" w:hAnsi="Tahoma" w:cs="Tahoma"/>
          <w:lang w:val="fr-FR"/>
        </w:rPr>
        <w:t>’</w:t>
      </w:r>
      <w:r w:rsidRPr="00F36AD7">
        <w:rPr>
          <w:rFonts w:ascii="Tahoma" w:hAnsi="Tahoma" w:cs="Tahoma"/>
          <w:lang w:val="fr-FR"/>
        </w:rPr>
        <w:t>installer certains logiciels Microsoft pour vous connecter au service en ligne et l</w:t>
      </w:r>
      <w:r w:rsidR="00A12D7C" w:rsidRPr="00F36AD7">
        <w:rPr>
          <w:rFonts w:ascii="Tahoma" w:hAnsi="Tahoma" w:cs="Tahoma"/>
          <w:lang w:val="fr-FR"/>
        </w:rPr>
        <w:t>’</w:t>
      </w:r>
      <w:r w:rsidRPr="00F36AD7">
        <w:rPr>
          <w:rFonts w:ascii="Tahoma" w:hAnsi="Tahoma" w:cs="Tahoma"/>
          <w:lang w:val="fr-FR"/>
        </w:rPr>
        <w:t>utiliser</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Dans ce cas, les conditions suivantes s</w:t>
      </w:r>
      <w:r w:rsidR="00A12D7C" w:rsidRPr="00F36AD7">
        <w:rPr>
          <w:rFonts w:ascii="Tahoma" w:hAnsi="Tahoma" w:cs="Tahoma"/>
          <w:lang w:val="fr-FR"/>
        </w:rPr>
        <w:t>’</w:t>
      </w:r>
      <w:r w:rsidRPr="00F36AD7">
        <w:rPr>
          <w:rFonts w:ascii="Tahoma" w:hAnsi="Tahoma" w:cs="Tahoma"/>
          <w:lang w:val="fr-FR"/>
        </w:rPr>
        <w:t>appliquent :</w:t>
      </w:r>
    </w:p>
    <w:p w:rsidR="005E44C1" w:rsidRPr="00F36AD7" w:rsidRDefault="009143F3" w:rsidP="00474BA4">
      <w:pPr>
        <w:keepLines/>
        <w:numPr>
          <w:ilvl w:val="2"/>
          <w:numId w:val="6"/>
        </w:numPr>
        <w:spacing w:before="120"/>
        <w:jc w:val="both"/>
        <w:rPr>
          <w:rFonts w:ascii="Tahoma" w:hAnsi="Tahoma" w:cs="Tahoma"/>
          <w:lang w:val="fr-FR"/>
        </w:rPr>
      </w:pPr>
      <w:r w:rsidRPr="00F36AD7">
        <w:rPr>
          <w:rFonts w:ascii="Tahoma" w:hAnsi="Tahoma" w:cs="Tahoma"/>
          <w:b/>
          <w:bCs/>
          <w:lang w:val="fr-FR"/>
        </w:rPr>
        <w:t>Conditions de licence des logiciels Microsoft</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êtes autorisé à installer le logiciel sur vos dispositifs et à l</w:t>
      </w:r>
      <w:r w:rsidR="00A12D7C" w:rsidRPr="00F36AD7">
        <w:rPr>
          <w:rFonts w:ascii="Tahoma" w:hAnsi="Tahoma" w:cs="Tahoma"/>
          <w:lang w:val="fr-FR"/>
        </w:rPr>
        <w:t>’</w:t>
      </w:r>
      <w:r w:rsidRPr="00F36AD7">
        <w:rPr>
          <w:rFonts w:ascii="Tahoma" w:hAnsi="Tahoma" w:cs="Tahoma"/>
          <w:lang w:val="fr-FR"/>
        </w:rPr>
        <w:t>utiliser uniquement avec le service en ligne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Votre droit d</w:t>
      </w:r>
      <w:r w:rsidR="00A12D7C" w:rsidRPr="00F36AD7">
        <w:rPr>
          <w:rFonts w:ascii="Tahoma" w:hAnsi="Tahoma" w:cs="Tahoma"/>
          <w:lang w:val="fr-FR"/>
        </w:rPr>
        <w:t>’</w:t>
      </w:r>
      <w:r w:rsidRPr="00F36AD7">
        <w:rPr>
          <w:rFonts w:ascii="Tahoma" w:hAnsi="Tahoma" w:cs="Tahoma"/>
          <w:lang w:val="fr-FR"/>
        </w:rPr>
        <w:t>utiliser le logiciel prend fin à la première des dates suivantes : lorsque vos droits d</w:t>
      </w:r>
      <w:r w:rsidR="00A12D7C" w:rsidRPr="00F36AD7">
        <w:rPr>
          <w:rFonts w:ascii="Tahoma" w:hAnsi="Tahoma" w:cs="Tahoma"/>
          <w:lang w:val="fr-FR"/>
        </w:rPr>
        <w:t>’</w:t>
      </w:r>
      <w:r w:rsidRPr="00F36AD7">
        <w:rPr>
          <w:rFonts w:ascii="Tahoma" w:hAnsi="Tahoma" w:cs="Tahoma"/>
          <w:lang w:val="fr-FR"/>
        </w:rPr>
        <w:t>utilisation du service en ligne sont résiliés ou expirent ou lorsque nous mettons à jour le service en ligne et qu</w:t>
      </w:r>
      <w:r w:rsidR="00A12D7C" w:rsidRPr="00F36AD7">
        <w:rPr>
          <w:rFonts w:ascii="Tahoma" w:hAnsi="Tahoma" w:cs="Tahoma"/>
          <w:lang w:val="fr-FR"/>
        </w:rPr>
        <w:t>’</w:t>
      </w:r>
      <w:r w:rsidRPr="00F36AD7">
        <w:rPr>
          <w:rFonts w:ascii="Tahoma" w:hAnsi="Tahoma" w:cs="Tahoma"/>
          <w:lang w:val="fr-FR"/>
        </w:rPr>
        <w:t>il ne prend plus en charge le logiciel</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devez désinstaller le logiciel lorsque vos droits d</w:t>
      </w:r>
      <w:r w:rsidR="00A12D7C" w:rsidRPr="00F36AD7">
        <w:rPr>
          <w:rFonts w:ascii="Tahoma" w:hAnsi="Tahoma" w:cs="Tahoma"/>
          <w:lang w:val="fr-FR"/>
        </w:rPr>
        <w:t>’</w:t>
      </w:r>
      <w:r w:rsidRPr="00F36AD7">
        <w:rPr>
          <w:rFonts w:ascii="Tahoma" w:hAnsi="Tahoma" w:cs="Tahoma"/>
          <w:lang w:val="fr-FR"/>
        </w:rPr>
        <w:t>utilisation de ce logiciel prennent fin</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Microsoft peut également le désactiver à ce moment-là.</w:t>
      </w:r>
    </w:p>
    <w:p w:rsidR="005E44C1" w:rsidRPr="00F36AD7" w:rsidRDefault="009143F3" w:rsidP="00E97A48">
      <w:pPr>
        <w:numPr>
          <w:ilvl w:val="2"/>
          <w:numId w:val="6"/>
        </w:numPr>
        <w:spacing w:before="120"/>
        <w:jc w:val="both"/>
        <w:rPr>
          <w:rFonts w:ascii="Tahoma" w:hAnsi="Tahoma" w:cs="Tahoma"/>
          <w:lang w:val="fr-FR"/>
        </w:rPr>
      </w:pPr>
      <w:r w:rsidRPr="00F36AD7">
        <w:rPr>
          <w:rFonts w:ascii="Tahoma" w:hAnsi="Tahoma" w:cs="Tahoma"/>
          <w:b/>
          <w:bCs/>
          <w:lang w:val="fr-FR"/>
        </w:rPr>
        <w:t>Mises à jour automatiques des logiciels Microsoft</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pouvons occasionnellement vérifier votre version du logiciel et vous recommander ou télécharger des mises à jour sur vos dispositifs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Il est possible que vous ne receviez aucune notification lors du téléchargement de la mise à jour.</w:t>
      </w:r>
    </w:p>
    <w:p w:rsidR="005E44C1" w:rsidRPr="00F36AD7" w:rsidRDefault="009143F3" w:rsidP="00142D46">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lastRenderedPageBreak/>
        <w:t>Utilisation d</w:t>
      </w:r>
      <w:r w:rsidR="00A12D7C" w:rsidRPr="00F36AD7">
        <w:rPr>
          <w:rFonts w:ascii="Tahoma" w:hAnsi="Tahoma" w:cs="Tahoma"/>
          <w:b/>
          <w:bCs/>
          <w:lang w:val="fr-FR"/>
        </w:rPr>
        <w:t>’</w:t>
      </w:r>
      <w:r w:rsidRPr="00F36AD7">
        <w:rPr>
          <w:rFonts w:ascii="Tahoma" w:hAnsi="Tahoma" w:cs="Tahoma"/>
          <w:b/>
          <w:bCs/>
          <w:lang w:val="fr-FR"/>
        </w:rPr>
        <w:t>autres sites et services Web</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pouvez être amené à utiliser certains sites Web ou services de Microsoft pour accéder aux services en ligne et les utiliser</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Dans ce cas, les conditions d</w:t>
      </w:r>
      <w:r w:rsidR="00A12D7C" w:rsidRPr="00F36AD7">
        <w:rPr>
          <w:rFonts w:ascii="Tahoma" w:hAnsi="Tahoma" w:cs="Tahoma"/>
          <w:lang w:val="fr-FR"/>
        </w:rPr>
        <w:t>’</w:t>
      </w:r>
      <w:r w:rsidRPr="00F36AD7">
        <w:rPr>
          <w:rFonts w:ascii="Tahoma" w:hAnsi="Tahoma" w:cs="Tahoma"/>
          <w:lang w:val="fr-FR"/>
        </w:rPr>
        <w:t>utilisation de ces sites Web ou services, selon le cas, s</w:t>
      </w:r>
      <w:r w:rsidR="00A12D7C" w:rsidRPr="00F36AD7">
        <w:rPr>
          <w:rFonts w:ascii="Tahoma" w:hAnsi="Tahoma" w:cs="Tahoma"/>
          <w:lang w:val="fr-FR"/>
        </w:rPr>
        <w:t>’</w:t>
      </w:r>
      <w:r w:rsidRPr="00F36AD7">
        <w:rPr>
          <w:rFonts w:ascii="Tahoma" w:hAnsi="Tahoma" w:cs="Tahoma"/>
          <w:lang w:val="fr-FR"/>
        </w:rPr>
        <w:t>appliquent à votre utilisation.</w:t>
      </w:r>
    </w:p>
    <w:p w:rsidR="005E44C1" w:rsidRPr="00F36AD7" w:rsidRDefault="009143F3" w:rsidP="00142D46">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Contenu et services tiers</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ne sommes pas responsables du contenu tiers auquel vous accédez directement ou indirectement via le service en ligne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êtes responsable de toute transaction avec un tiers (y compris les publicitaires) liée au service en ligne (notamment la fourniture et le paiement de biens et services).</w:t>
      </w:r>
    </w:p>
    <w:p w:rsidR="005E44C1" w:rsidRPr="00F36AD7" w:rsidRDefault="009143F3" w:rsidP="00142D46">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Vos données d</w:t>
      </w:r>
      <w:r w:rsidR="00A12D7C" w:rsidRPr="00F36AD7">
        <w:rPr>
          <w:rFonts w:ascii="Tahoma" w:hAnsi="Tahoma" w:cs="Tahoma"/>
          <w:b/>
          <w:bCs/>
          <w:lang w:val="fr-FR"/>
        </w:rPr>
        <w:t>’</w:t>
      </w:r>
      <w:r w:rsidRPr="00F36AD7">
        <w:rPr>
          <w:rFonts w:ascii="Tahoma" w:hAnsi="Tahoma" w:cs="Tahoma"/>
          <w:b/>
          <w:bCs/>
          <w:lang w:val="fr-FR"/>
        </w:rPr>
        <w:t>abonné</w:t>
      </w:r>
      <w:r w:rsidR="00C36315" w:rsidRPr="00F36AD7">
        <w:rPr>
          <w:rFonts w:ascii="Tahoma" w:hAnsi="Tahoma" w:cs="Tahoma"/>
          <w:b/>
          <w:bCs/>
          <w:lang w:val="fr-FR"/>
        </w:rPr>
        <w:t>.</w:t>
      </w:r>
      <w:r w:rsidR="00777F02" w:rsidRPr="00F36AD7">
        <w:rPr>
          <w:rFonts w:ascii="Tahoma" w:hAnsi="Tahoma" w:cs="Tahoma"/>
          <w:b/>
          <w:bCs/>
          <w:lang w:val="fr-FR"/>
        </w:rPr>
        <w:t xml:space="preserve"> </w:t>
      </w:r>
      <w:r w:rsidR="000122E1" w:rsidRPr="00F36AD7">
        <w:rPr>
          <w:rFonts w:ascii="Tahoma" w:hAnsi="Tahoma" w:cs="Tahoma"/>
          <w:lang w:val="fr-FR"/>
        </w:rPr>
        <w:t>Vous pourrez peut-être transmettre des données d</w:t>
      </w:r>
      <w:r w:rsidR="00A12D7C" w:rsidRPr="00F36AD7">
        <w:rPr>
          <w:rFonts w:ascii="Tahoma" w:hAnsi="Tahoma" w:cs="Tahoma"/>
          <w:lang w:val="fr-FR"/>
        </w:rPr>
        <w:t>’</w:t>
      </w:r>
      <w:r w:rsidR="000122E1" w:rsidRPr="00F36AD7">
        <w:rPr>
          <w:rFonts w:ascii="Tahoma" w:hAnsi="Tahoma" w:cs="Tahoma"/>
          <w:lang w:val="fr-FR"/>
        </w:rPr>
        <w:t>abonné pour les utiliser avec le service en ligne</w:t>
      </w:r>
      <w:r w:rsidR="00C36315" w:rsidRPr="00F36AD7">
        <w:rPr>
          <w:rFonts w:ascii="Tahoma" w:hAnsi="Tahoma" w:cs="Tahoma"/>
          <w:lang w:val="fr-FR"/>
        </w:rPr>
        <w:t>.</w:t>
      </w:r>
      <w:r w:rsidR="00777F02" w:rsidRPr="00F36AD7">
        <w:rPr>
          <w:rFonts w:ascii="Tahoma" w:hAnsi="Tahoma" w:cs="Tahoma"/>
          <w:lang w:val="fr-FR"/>
        </w:rPr>
        <w:t xml:space="preserve"> </w:t>
      </w:r>
      <w:r w:rsidR="000122E1" w:rsidRPr="00F36AD7">
        <w:rPr>
          <w:rFonts w:ascii="Tahoma" w:hAnsi="Tahoma" w:cs="Tahoma"/>
          <w:lang w:val="fr-FR"/>
        </w:rPr>
        <w:t>Les « données d</w:t>
      </w:r>
      <w:r w:rsidR="00A12D7C" w:rsidRPr="00F36AD7">
        <w:rPr>
          <w:rFonts w:ascii="Tahoma" w:hAnsi="Tahoma" w:cs="Tahoma"/>
          <w:lang w:val="fr-FR"/>
        </w:rPr>
        <w:t>’</w:t>
      </w:r>
      <w:r w:rsidR="000122E1" w:rsidRPr="00F36AD7">
        <w:rPr>
          <w:rFonts w:ascii="Tahoma" w:hAnsi="Tahoma" w:cs="Tahoma"/>
          <w:lang w:val="fr-FR"/>
        </w:rPr>
        <w:t>abonné » sont les fichiers de données, audio ou image et les applications logicielles auxquels le service en ligne accède ou qu</w:t>
      </w:r>
      <w:r w:rsidR="00A12D7C" w:rsidRPr="00F36AD7">
        <w:rPr>
          <w:rFonts w:ascii="Tahoma" w:hAnsi="Tahoma" w:cs="Tahoma"/>
          <w:lang w:val="fr-FR"/>
        </w:rPr>
        <w:t>’</w:t>
      </w:r>
      <w:r w:rsidR="000122E1" w:rsidRPr="00F36AD7">
        <w:rPr>
          <w:rFonts w:ascii="Tahoma" w:hAnsi="Tahoma" w:cs="Tahoma"/>
          <w:lang w:val="fr-FR"/>
        </w:rPr>
        <w:t>il traite</w:t>
      </w:r>
      <w:r w:rsidR="00C36315" w:rsidRPr="00F36AD7">
        <w:rPr>
          <w:rFonts w:ascii="Tahoma" w:hAnsi="Tahoma" w:cs="Tahoma"/>
          <w:lang w:val="fr-FR"/>
        </w:rPr>
        <w:t>.</w:t>
      </w:r>
      <w:r w:rsidR="00777F02" w:rsidRPr="00F36AD7">
        <w:rPr>
          <w:rFonts w:ascii="Tahoma" w:hAnsi="Tahoma" w:cs="Tahoma"/>
          <w:lang w:val="fr-FR"/>
        </w:rPr>
        <w:t xml:space="preserve"> </w:t>
      </w:r>
      <w:r w:rsidR="000122E1" w:rsidRPr="00F36AD7">
        <w:rPr>
          <w:rFonts w:ascii="Tahoma" w:hAnsi="Tahoma" w:cs="Tahoma"/>
          <w:lang w:val="fr-FR"/>
        </w:rPr>
        <w:t>À l</w:t>
      </w:r>
      <w:r w:rsidR="00A12D7C" w:rsidRPr="00F36AD7">
        <w:rPr>
          <w:rFonts w:ascii="Tahoma" w:hAnsi="Tahoma" w:cs="Tahoma"/>
          <w:lang w:val="fr-FR"/>
        </w:rPr>
        <w:t>’</w:t>
      </w:r>
      <w:r w:rsidR="000122E1" w:rsidRPr="00F36AD7">
        <w:rPr>
          <w:rFonts w:ascii="Tahoma" w:hAnsi="Tahoma" w:cs="Tahoma"/>
          <w:lang w:val="fr-FR"/>
        </w:rPr>
        <w:t>exception des documents que nous vous concédons sous licence, nous ne revendiquons aucun droit de propriété sur les données d</w:t>
      </w:r>
      <w:r w:rsidR="00A12D7C" w:rsidRPr="00F36AD7">
        <w:rPr>
          <w:rFonts w:ascii="Tahoma" w:hAnsi="Tahoma" w:cs="Tahoma"/>
          <w:lang w:val="fr-FR"/>
        </w:rPr>
        <w:t>’</w:t>
      </w:r>
      <w:r w:rsidR="000122E1" w:rsidRPr="00F36AD7">
        <w:rPr>
          <w:rFonts w:ascii="Tahoma" w:hAnsi="Tahoma" w:cs="Tahoma"/>
          <w:lang w:val="fr-FR"/>
        </w:rPr>
        <w:t>abonné que vous transmettez pour les utiliser avec le service en ligne</w:t>
      </w:r>
      <w:r w:rsidR="00C36315" w:rsidRPr="00F36AD7">
        <w:rPr>
          <w:rFonts w:ascii="Tahoma" w:hAnsi="Tahoma" w:cs="Tahoma"/>
          <w:lang w:val="fr-FR"/>
        </w:rPr>
        <w:t>.</w:t>
      </w:r>
      <w:r w:rsidR="00777F02" w:rsidRPr="00F36AD7">
        <w:rPr>
          <w:rFonts w:ascii="Tahoma" w:hAnsi="Tahoma" w:cs="Tahoma"/>
          <w:lang w:val="fr-FR"/>
        </w:rPr>
        <w:t xml:space="preserve"> </w:t>
      </w:r>
      <w:r w:rsidR="000122E1" w:rsidRPr="00F36AD7">
        <w:rPr>
          <w:rFonts w:ascii="Tahoma" w:hAnsi="Tahoma" w:cs="Tahoma"/>
          <w:lang w:val="fr-FR"/>
        </w:rPr>
        <w:t>Lorsque vous transmettez des données d</w:t>
      </w:r>
      <w:r w:rsidR="00A12D7C" w:rsidRPr="00F36AD7">
        <w:rPr>
          <w:rFonts w:ascii="Tahoma" w:hAnsi="Tahoma" w:cs="Tahoma"/>
          <w:lang w:val="fr-FR"/>
        </w:rPr>
        <w:t>’</w:t>
      </w:r>
      <w:r w:rsidR="000122E1" w:rsidRPr="00F36AD7">
        <w:rPr>
          <w:rFonts w:ascii="Tahoma" w:hAnsi="Tahoma" w:cs="Tahoma"/>
          <w:lang w:val="fr-FR"/>
        </w:rPr>
        <w:t>abonné pour les utiliser avec un quelconque service en ligne qui permet la communication ou la collaboration avec des tiers, vous reconnaissez que ces tiers peuvent :</w:t>
      </w:r>
    </w:p>
    <w:p w:rsidR="005E44C1" w:rsidRPr="00F36AD7" w:rsidRDefault="000122E1" w:rsidP="006455CD">
      <w:pPr>
        <w:numPr>
          <w:ilvl w:val="2"/>
          <w:numId w:val="6"/>
        </w:numPr>
        <w:spacing w:before="120"/>
        <w:jc w:val="both"/>
        <w:rPr>
          <w:rFonts w:ascii="Tahoma" w:hAnsi="Tahoma" w:cs="Tahoma"/>
          <w:lang w:val="fr-FR"/>
        </w:rPr>
      </w:pPr>
      <w:r w:rsidRPr="00F36AD7">
        <w:rPr>
          <w:rFonts w:ascii="Tahoma" w:hAnsi="Tahoma" w:cs="Tahoma"/>
          <w:lang w:val="fr-FR"/>
        </w:rPr>
        <w:t>utiliser, copier, distribuer, consulter, publier et modifier vo</w:t>
      </w:r>
      <w:r w:rsidR="00DE5DFC" w:rsidRPr="00F36AD7">
        <w:rPr>
          <w:rFonts w:ascii="Tahoma" w:hAnsi="Tahoma" w:cs="Tahoma"/>
          <w:lang w:val="fr-FR"/>
        </w:rPr>
        <w:t>s</w:t>
      </w:r>
      <w:r w:rsidRPr="00F36AD7">
        <w:rPr>
          <w:rFonts w:ascii="Tahoma" w:hAnsi="Tahoma" w:cs="Tahoma"/>
          <w:lang w:val="fr-FR"/>
        </w:rPr>
        <w:t xml:space="preserve"> données d</w:t>
      </w:r>
      <w:r w:rsidR="00A12D7C" w:rsidRPr="00F36AD7">
        <w:rPr>
          <w:rFonts w:ascii="Tahoma" w:hAnsi="Tahoma" w:cs="Tahoma"/>
          <w:lang w:val="fr-FR"/>
        </w:rPr>
        <w:t>’</w:t>
      </w:r>
      <w:r w:rsidRPr="00F36AD7">
        <w:rPr>
          <w:rFonts w:ascii="Tahoma" w:hAnsi="Tahoma" w:cs="Tahoma"/>
          <w:lang w:val="fr-FR"/>
        </w:rPr>
        <w:t>abonné ;</w:t>
      </w:r>
    </w:p>
    <w:p w:rsidR="005E44C1" w:rsidRPr="00F36AD7" w:rsidRDefault="000122E1" w:rsidP="006455CD">
      <w:pPr>
        <w:numPr>
          <w:ilvl w:val="2"/>
          <w:numId w:val="6"/>
        </w:numPr>
        <w:spacing w:before="120"/>
        <w:jc w:val="both"/>
        <w:rPr>
          <w:rFonts w:ascii="Tahoma" w:hAnsi="Tahoma" w:cs="Tahoma"/>
          <w:lang w:val="fr-FR"/>
        </w:rPr>
      </w:pPr>
      <w:r w:rsidRPr="00F36AD7">
        <w:rPr>
          <w:rFonts w:ascii="Tahoma" w:hAnsi="Tahoma" w:cs="Tahoma"/>
          <w:lang w:val="fr-FR"/>
        </w:rPr>
        <w:t>publier votre nom avec les données d</w:t>
      </w:r>
      <w:r w:rsidR="00A12D7C" w:rsidRPr="00F36AD7">
        <w:rPr>
          <w:rFonts w:ascii="Tahoma" w:hAnsi="Tahoma" w:cs="Tahoma"/>
          <w:lang w:val="fr-FR"/>
        </w:rPr>
        <w:t>’</w:t>
      </w:r>
      <w:r w:rsidRPr="00F36AD7">
        <w:rPr>
          <w:rFonts w:ascii="Tahoma" w:hAnsi="Tahoma" w:cs="Tahoma"/>
          <w:lang w:val="fr-FR"/>
        </w:rPr>
        <w:t>abonné ; et</w:t>
      </w:r>
      <w:r w:rsidR="005E44C1" w:rsidRPr="00F36AD7">
        <w:rPr>
          <w:rFonts w:ascii="Tahoma" w:hAnsi="Tahoma" w:cs="Tahoma"/>
          <w:lang w:val="fr-FR"/>
        </w:rPr>
        <w:t xml:space="preserve"> </w:t>
      </w:r>
    </w:p>
    <w:p w:rsidR="005E44C1" w:rsidRPr="00F36AD7" w:rsidRDefault="000122E1" w:rsidP="006455CD">
      <w:pPr>
        <w:numPr>
          <w:ilvl w:val="2"/>
          <w:numId w:val="6"/>
        </w:numPr>
        <w:spacing w:before="120"/>
        <w:jc w:val="both"/>
        <w:rPr>
          <w:rFonts w:ascii="Tahoma" w:hAnsi="Tahoma" w:cs="Tahoma"/>
          <w:lang w:val="fr-FR"/>
        </w:rPr>
      </w:pPr>
      <w:r w:rsidRPr="00F36AD7">
        <w:rPr>
          <w:rFonts w:ascii="Tahoma" w:hAnsi="Tahoma" w:cs="Tahoma"/>
          <w:lang w:val="fr-FR"/>
        </w:rPr>
        <w:t>aider d</w:t>
      </w:r>
      <w:r w:rsidR="00A12D7C" w:rsidRPr="00F36AD7">
        <w:rPr>
          <w:rFonts w:ascii="Tahoma" w:hAnsi="Tahoma" w:cs="Tahoma"/>
          <w:lang w:val="fr-FR"/>
        </w:rPr>
        <w:t>’</w:t>
      </w:r>
      <w:r w:rsidRPr="00F36AD7">
        <w:rPr>
          <w:rFonts w:ascii="Tahoma" w:hAnsi="Tahoma" w:cs="Tahoma"/>
          <w:lang w:val="fr-FR"/>
        </w:rPr>
        <w:t>autres tiers à faire de même.</w:t>
      </w:r>
    </w:p>
    <w:p w:rsidR="005E44C1" w:rsidRPr="00F36AD7" w:rsidRDefault="000122E1" w:rsidP="006455CD">
      <w:pPr>
        <w:spacing w:before="120"/>
        <w:ind w:left="720"/>
        <w:jc w:val="both"/>
        <w:rPr>
          <w:rFonts w:ascii="Tahoma" w:hAnsi="Tahoma" w:cs="Tahoma"/>
          <w:lang w:val="fr-FR"/>
        </w:rPr>
      </w:pPr>
      <w:r w:rsidRPr="00F36AD7">
        <w:rPr>
          <w:rFonts w:ascii="Tahoma" w:hAnsi="Tahoma" w:cs="Tahoma"/>
          <w:lang w:val="fr-FR"/>
        </w:rPr>
        <w:t>Certains services en ligne peuvent proposer des fonctionnalités qui limitent la capacité de tiers à agir de la sorte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Il vous appartient de choisir d</w:t>
      </w:r>
      <w:r w:rsidR="00A12D7C" w:rsidRPr="00F36AD7">
        <w:rPr>
          <w:rFonts w:ascii="Tahoma" w:hAnsi="Tahoma" w:cs="Tahoma"/>
          <w:lang w:val="fr-FR"/>
        </w:rPr>
        <w:t>’</w:t>
      </w:r>
      <w:r w:rsidRPr="00F36AD7">
        <w:rPr>
          <w:rFonts w:ascii="Tahoma" w:hAnsi="Tahoma" w:cs="Tahoma"/>
          <w:lang w:val="fr-FR"/>
        </w:rPr>
        <w:t>utiliser ces fonctionnalités, selon ce qui est le plus approprié en fonction de l</w:t>
      </w:r>
      <w:r w:rsidR="00A12D7C" w:rsidRPr="00F36AD7">
        <w:rPr>
          <w:rFonts w:ascii="Tahoma" w:hAnsi="Tahoma" w:cs="Tahoma"/>
          <w:lang w:val="fr-FR"/>
        </w:rPr>
        <w:t>’</w:t>
      </w:r>
      <w:r w:rsidRPr="00F36AD7">
        <w:rPr>
          <w:rFonts w:ascii="Tahoma" w:hAnsi="Tahoma" w:cs="Tahoma"/>
          <w:lang w:val="fr-FR"/>
        </w:rPr>
        <w:t>utilisation que vous comptez faire de vos données d</w:t>
      </w:r>
      <w:r w:rsidR="00A12D7C" w:rsidRPr="00F36AD7">
        <w:rPr>
          <w:rFonts w:ascii="Tahoma" w:hAnsi="Tahoma" w:cs="Tahoma"/>
          <w:lang w:val="fr-FR"/>
        </w:rPr>
        <w:t>’</w:t>
      </w:r>
      <w:r w:rsidRPr="00F36AD7">
        <w:rPr>
          <w:rFonts w:ascii="Tahoma" w:hAnsi="Tahoma" w:cs="Tahoma"/>
          <w:lang w:val="fr-FR"/>
        </w:rPr>
        <w:t>abonné.</w:t>
      </w:r>
    </w:p>
    <w:p w:rsidR="005E44C1" w:rsidRPr="00F36AD7" w:rsidRDefault="000122E1" w:rsidP="00142D46">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Confidentialité</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Les données personnelles recueillies via le service en ligne peuvent être transférées, stockées et traitées aux États-Unis d</w:t>
      </w:r>
      <w:r w:rsidR="00A12D7C" w:rsidRPr="00F36AD7">
        <w:rPr>
          <w:rFonts w:ascii="Tahoma" w:hAnsi="Tahoma" w:cs="Tahoma"/>
          <w:lang w:val="fr-FR"/>
        </w:rPr>
        <w:t>’</w:t>
      </w:r>
      <w:r w:rsidRPr="00F36AD7">
        <w:rPr>
          <w:rFonts w:ascii="Tahoma" w:hAnsi="Tahoma" w:cs="Tahoma"/>
          <w:lang w:val="fr-FR"/>
        </w:rPr>
        <w:t>Amérique ou dans tout autre pays dans lequel Microsoft ou ses fournisseurs de services sont implantés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Cela inclut toute donnée personnelle que vous collectez en utilisant le service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En utilisant ce service en ligne, vous consentez au transfert de ces données personnelles hors de votre pays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consentez également à obtenir des autorisations suffisantes auprès des personnes qui vous fournisse</w:t>
      </w:r>
      <w:r w:rsidR="0020796C" w:rsidRPr="00F36AD7">
        <w:rPr>
          <w:rFonts w:ascii="Tahoma" w:hAnsi="Tahoma" w:cs="Tahoma"/>
          <w:lang w:val="fr-FR"/>
        </w:rPr>
        <w:t>nt</w:t>
      </w:r>
      <w:r w:rsidRPr="00F36AD7">
        <w:rPr>
          <w:rFonts w:ascii="Tahoma" w:hAnsi="Tahoma" w:cs="Tahoma"/>
          <w:lang w:val="fr-FR"/>
        </w:rPr>
        <w:t xml:space="preserve"> leurs données personnelles pour :</w:t>
      </w:r>
      <w:r w:rsidR="005E44C1" w:rsidRPr="00F36AD7">
        <w:rPr>
          <w:rFonts w:ascii="Tahoma" w:hAnsi="Tahoma" w:cs="Tahoma"/>
          <w:lang w:val="fr-FR"/>
        </w:rPr>
        <w:t xml:space="preserve"> </w:t>
      </w:r>
    </w:p>
    <w:p w:rsidR="005E44C1" w:rsidRPr="00F36AD7" w:rsidRDefault="000122E1" w:rsidP="006455CD">
      <w:pPr>
        <w:numPr>
          <w:ilvl w:val="2"/>
          <w:numId w:val="6"/>
        </w:numPr>
        <w:spacing w:before="120"/>
        <w:jc w:val="both"/>
        <w:rPr>
          <w:rFonts w:ascii="Tahoma" w:hAnsi="Tahoma" w:cs="Tahoma"/>
          <w:lang w:val="fr-FR"/>
        </w:rPr>
      </w:pPr>
      <w:r w:rsidRPr="00F36AD7">
        <w:rPr>
          <w:rFonts w:ascii="Tahoma" w:hAnsi="Tahoma" w:cs="Tahoma"/>
          <w:lang w:val="fr-FR"/>
        </w:rPr>
        <w:t>transférer ces données à Microsoft et ses agents, et</w:t>
      </w:r>
      <w:r w:rsidR="005E44C1" w:rsidRPr="00F36AD7">
        <w:rPr>
          <w:rFonts w:ascii="Tahoma" w:hAnsi="Tahoma" w:cs="Tahoma"/>
          <w:lang w:val="fr-FR"/>
        </w:rPr>
        <w:t xml:space="preserve"> </w:t>
      </w:r>
    </w:p>
    <w:p w:rsidR="005E44C1" w:rsidRPr="00F36AD7" w:rsidRDefault="009223F8" w:rsidP="006455CD">
      <w:pPr>
        <w:numPr>
          <w:ilvl w:val="2"/>
          <w:numId w:val="6"/>
        </w:numPr>
        <w:spacing w:before="120"/>
        <w:jc w:val="both"/>
        <w:rPr>
          <w:rFonts w:ascii="Tahoma" w:hAnsi="Tahoma" w:cs="Tahoma"/>
          <w:lang w:val="fr-FR"/>
        </w:rPr>
      </w:pPr>
      <w:r w:rsidRPr="00F36AD7">
        <w:rPr>
          <w:rFonts w:ascii="Tahoma" w:hAnsi="Tahoma" w:cs="Tahoma"/>
          <w:lang w:val="fr-FR"/>
        </w:rPr>
        <w:t>permettre leur transfert, stockage et traitement</w:t>
      </w:r>
      <w:r w:rsidR="007C59F0" w:rsidRPr="00F36AD7">
        <w:rPr>
          <w:rFonts w:ascii="Tahoma" w:hAnsi="Tahoma" w:cs="Tahoma"/>
          <w:lang w:val="fr-FR"/>
        </w:rPr>
        <w:t>.</w:t>
      </w:r>
    </w:p>
    <w:p w:rsidR="005E44C1" w:rsidRPr="00F36AD7" w:rsidRDefault="009223F8" w:rsidP="00BA2289">
      <w:pPr>
        <w:keepNext/>
        <w:spacing w:before="120"/>
        <w:ind w:left="720"/>
        <w:jc w:val="both"/>
        <w:rPr>
          <w:rFonts w:ascii="Tahoma" w:hAnsi="Tahoma" w:cs="Tahoma"/>
          <w:lang w:val="fr-FR"/>
        </w:rPr>
      </w:pPr>
      <w:r w:rsidRPr="00F36AD7">
        <w:rPr>
          <w:rFonts w:ascii="Tahoma" w:hAnsi="Tahoma" w:cs="Tahoma"/>
          <w:lang w:val="fr-FR"/>
        </w:rPr>
        <w:t>Pour plus d</w:t>
      </w:r>
      <w:r w:rsidR="00A12D7C" w:rsidRPr="00F36AD7">
        <w:rPr>
          <w:rFonts w:ascii="Tahoma" w:hAnsi="Tahoma" w:cs="Tahoma"/>
          <w:lang w:val="fr-FR"/>
        </w:rPr>
        <w:t>’</w:t>
      </w:r>
      <w:r w:rsidRPr="00F36AD7">
        <w:rPr>
          <w:rFonts w:ascii="Tahoma" w:hAnsi="Tahoma" w:cs="Tahoma"/>
          <w:lang w:val="fr-FR"/>
        </w:rPr>
        <w:t>informations sur la collecte et l</w:t>
      </w:r>
      <w:r w:rsidR="00A12D7C" w:rsidRPr="00F36AD7">
        <w:rPr>
          <w:rFonts w:ascii="Tahoma" w:hAnsi="Tahoma" w:cs="Tahoma"/>
          <w:lang w:val="fr-FR"/>
        </w:rPr>
        <w:t>’</w:t>
      </w:r>
      <w:r w:rsidRPr="00F36AD7">
        <w:rPr>
          <w:rFonts w:ascii="Tahoma" w:hAnsi="Tahoma" w:cs="Tahoma"/>
          <w:lang w:val="fr-FR"/>
        </w:rPr>
        <w:t>utilisation de vos informations, consultez la déclaration de confidentialité du service en ligne :</w:t>
      </w:r>
    </w:p>
    <w:p w:rsidR="00A1203A" w:rsidRPr="00F36AD7" w:rsidRDefault="00A1203A" w:rsidP="00BA2289">
      <w:pPr>
        <w:keepNext/>
        <w:ind w:left="720"/>
        <w:jc w:val="both"/>
        <w:rPr>
          <w:rFonts w:ascii="Tahoma" w:hAnsi="Tahoma" w:cs="Tahoma"/>
          <w:sz w:val="18"/>
          <w:szCs w:val="18"/>
          <w:lang w:val="fr-FR"/>
        </w:rPr>
      </w:pPr>
    </w:p>
    <w:tbl>
      <w:tblPr>
        <w:tblW w:w="8268" w:type="dxa"/>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3124"/>
        <w:gridCol w:w="5144"/>
      </w:tblGrid>
      <w:tr w:rsidR="001E0BC7" w:rsidRPr="00F36AD7" w:rsidTr="001E0BC7">
        <w:trPr>
          <w:cantSplit/>
          <w:trHeight w:val="335"/>
          <w:tblHeader/>
        </w:trPr>
        <w:tc>
          <w:tcPr>
            <w:tcW w:w="3124" w:type="dxa"/>
            <w:tcBorders>
              <w:top w:val="single" w:sz="12" w:space="0" w:color="00505D"/>
              <w:left w:val="single" w:sz="12" w:space="0" w:color="00505D"/>
              <w:bottom w:val="single" w:sz="6" w:space="0" w:color="00505D"/>
              <w:right w:val="single" w:sz="6" w:space="0" w:color="00505D"/>
            </w:tcBorders>
            <w:shd w:val="clear" w:color="auto" w:fill="8C8C8C"/>
          </w:tcPr>
          <w:p w:rsidR="001E0BC7" w:rsidRPr="00F36AD7" w:rsidRDefault="001E0BC7" w:rsidP="001E0BC7">
            <w:pPr>
              <w:pStyle w:val="BodyText"/>
              <w:keepN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Service en ligne</w:t>
            </w:r>
          </w:p>
        </w:tc>
        <w:tc>
          <w:tcPr>
            <w:tcW w:w="5144" w:type="dxa"/>
            <w:tcBorders>
              <w:top w:val="single" w:sz="12" w:space="0" w:color="00505D"/>
              <w:left w:val="single" w:sz="6" w:space="0" w:color="00505D"/>
              <w:bottom w:val="single" w:sz="6" w:space="0" w:color="00505D"/>
              <w:right w:val="single" w:sz="12" w:space="0" w:color="00505D"/>
            </w:tcBorders>
            <w:shd w:val="clear" w:color="auto" w:fill="8C8C8C"/>
          </w:tcPr>
          <w:p w:rsidR="001E0BC7" w:rsidRPr="00F36AD7" w:rsidRDefault="001E0BC7" w:rsidP="001E0BC7">
            <w:pPr>
              <w:pStyle w:val="BodyText"/>
              <w:keepN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Déclaration de confidentialité</w:t>
            </w:r>
          </w:p>
        </w:tc>
      </w:tr>
      <w:tr w:rsidR="001E0BC7" w:rsidRPr="00A266A0" w:rsidTr="001E0BC7">
        <w:trPr>
          <w:cantSplit/>
          <w:trHeight w:val="831"/>
        </w:trPr>
        <w:tc>
          <w:tcPr>
            <w:tcW w:w="3124"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1E0BC7" w:rsidRPr="00492A7F" w:rsidRDefault="001E0BC7" w:rsidP="00953CC0">
            <w:pPr>
              <w:pStyle w:val="productlist"/>
              <w:spacing w:before="60" w:after="60" w:line="240" w:lineRule="auto"/>
              <w:ind w:left="0"/>
              <w:jc w:val="center"/>
              <w:rPr>
                <w:rFonts w:ascii="Tahoma" w:hAnsi="Tahoma" w:cs="Tahoma"/>
              </w:rPr>
            </w:pPr>
            <w:r w:rsidRPr="00492A7F">
              <w:rPr>
                <w:rFonts w:ascii="Tahoma" w:hAnsi="Tahoma" w:cs="Tahoma"/>
              </w:rPr>
              <w:t>Exchange Online</w:t>
            </w:r>
          </w:p>
          <w:p w:rsidR="001E0BC7" w:rsidRPr="00492A7F" w:rsidRDefault="001E0BC7" w:rsidP="00953CC0">
            <w:pPr>
              <w:pStyle w:val="3iNumbered2ndlevel"/>
              <w:spacing w:after="60" w:line="240" w:lineRule="auto"/>
              <w:ind w:left="0" w:firstLine="0"/>
              <w:jc w:val="center"/>
              <w:rPr>
                <w:color w:val="auto"/>
                <w:sz w:val="18"/>
                <w:szCs w:val="18"/>
              </w:rPr>
            </w:pPr>
            <w:r w:rsidRPr="00492A7F">
              <w:rPr>
                <w:color w:val="auto"/>
                <w:sz w:val="18"/>
                <w:szCs w:val="18"/>
              </w:rPr>
              <w:t>Office Communications Online</w:t>
            </w:r>
          </w:p>
          <w:p w:rsidR="001E0BC7" w:rsidRPr="00492A7F" w:rsidRDefault="001E0BC7" w:rsidP="00953CC0">
            <w:pPr>
              <w:pStyle w:val="3iNumbered2ndlevel"/>
              <w:spacing w:after="60" w:line="240" w:lineRule="auto"/>
              <w:ind w:left="0" w:firstLine="0"/>
              <w:jc w:val="center"/>
              <w:rPr>
                <w:color w:val="auto"/>
                <w:sz w:val="18"/>
                <w:szCs w:val="18"/>
              </w:rPr>
            </w:pPr>
            <w:r w:rsidRPr="00492A7F">
              <w:rPr>
                <w:color w:val="auto"/>
                <w:sz w:val="18"/>
                <w:szCs w:val="18"/>
              </w:rPr>
              <w:t>SharePoint Online</w:t>
            </w:r>
          </w:p>
        </w:tc>
        <w:tc>
          <w:tcPr>
            <w:tcW w:w="5144"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1E0BC7" w:rsidRPr="00492A7F" w:rsidRDefault="00DD7125" w:rsidP="000563D1">
            <w:pPr>
              <w:pStyle w:val="3iNumbered2ndlevel"/>
              <w:spacing w:line="240" w:lineRule="auto"/>
              <w:ind w:left="25" w:right="-18" w:hanging="75"/>
              <w:jc w:val="center"/>
              <w:rPr>
                <w:color w:val="0000FF"/>
                <w:sz w:val="18"/>
                <w:szCs w:val="18"/>
                <w:u w:val="single"/>
              </w:rPr>
            </w:pPr>
            <w:hyperlink r:id="rId10" w:history="1">
              <w:r w:rsidR="001E0BC7" w:rsidRPr="00492A7F">
                <w:rPr>
                  <w:color w:val="0000FF"/>
                  <w:sz w:val="18"/>
                  <w:szCs w:val="18"/>
                  <w:u w:val="single"/>
                </w:rPr>
                <w:t>http://go.microsoft.com/fwlink/?LinkId=104970</w:t>
              </w:r>
            </w:hyperlink>
          </w:p>
        </w:tc>
      </w:tr>
      <w:tr w:rsidR="001E0BC7" w:rsidRPr="00492A7F" w:rsidTr="001E0BC7">
        <w:trPr>
          <w:cantSplit/>
          <w:trHeight w:val="709"/>
        </w:trPr>
        <w:tc>
          <w:tcPr>
            <w:tcW w:w="3124"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1E0BC7" w:rsidRPr="00A266A0" w:rsidRDefault="001E0BC7" w:rsidP="00953CC0">
            <w:pPr>
              <w:pStyle w:val="productlist"/>
              <w:spacing w:before="60" w:after="60" w:line="240" w:lineRule="auto"/>
              <w:ind w:left="0"/>
              <w:jc w:val="center"/>
              <w:rPr>
                <w:rFonts w:ascii="Tahoma" w:hAnsi="Tahoma" w:cs="Tahoma"/>
              </w:rPr>
            </w:pPr>
            <w:r w:rsidRPr="00A266A0">
              <w:rPr>
                <w:rFonts w:ascii="Tahoma" w:hAnsi="Tahoma" w:cs="Tahoma"/>
              </w:rPr>
              <w:t>Services .NET</w:t>
            </w:r>
          </w:p>
          <w:p w:rsidR="001E0BC7" w:rsidRPr="00A266A0" w:rsidRDefault="001E0BC7" w:rsidP="00953CC0">
            <w:pPr>
              <w:pStyle w:val="productlist"/>
              <w:spacing w:before="60" w:after="60" w:line="240" w:lineRule="auto"/>
              <w:ind w:left="0"/>
              <w:jc w:val="center"/>
              <w:rPr>
                <w:rFonts w:ascii="Tahoma" w:hAnsi="Tahoma" w:cs="Tahoma"/>
              </w:rPr>
            </w:pPr>
            <w:r w:rsidRPr="00A266A0">
              <w:rPr>
                <w:rFonts w:ascii="Tahoma" w:hAnsi="Tahoma" w:cs="Tahoma"/>
              </w:rPr>
              <w:t>SQL Azure</w:t>
            </w:r>
          </w:p>
          <w:p w:rsidR="001E0BC7" w:rsidRPr="00A266A0" w:rsidRDefault="001E0BC7" w:rsidP="00953CC0">
            <w:pPr>
              <w:pStyle w:val="productlist"/>
              <w:spacing w:before="60" w:after="60" w:line="240" w:lineRule="auto"/>
              <w:ind w:left="0"/>
              <w:jc w:val="center"/>
              <w:rPr>
                <w:rFonts w:ascii="Tahoma" w:hAnsi="Tahoma" w:cs="Tahoma"/>
              </w:rPr>
            </w:pPr>
            <w:r w:rsidRPr="00A266A0">
              <w:rPr>
                <w:rFonts w:ascii="Tahoma" w:hAnsi="Tahoma" w:cs="Tahoma"/>
              </w:rPr>
              <w:t>Windows Azure</w:t>
            </w:r>
          </w:p>
          <w:p w:rsidR="00701941" w:rsidRPr="003978A3" w:rsidRDefault="00701941" w:rsidP="00953CC0">
            <w:pPr>
              <w:pStyle w:val="productlist"/>
              <w:spacing w:before="60" w:after="60" w:line="240" w:lineRule="auto"/>
              <w:ind w:left="0"/>
              <w:jc w:val="center"/>
              <w:rPr>
                <w:rFonts w:ascii="Tahoma" w:hAnsi="Tahoma" w:cs="Tahoma"/>
                <w:lang w:val="fr-FR"/>
              </w:rPr>
            </w:pPr>
            <w:r w:rsidRPr="003978A3">
              <w:rPr>
                <w:rFonts w:ascii="Tahoma" w:hAnsi="Tahoma" w:cs="Tahoma"/>
                <w:lang w:val="fr-FR"/>
              </w:rPr>
              <w:t>Windows Azure Platform AppFabric</w:t>
            </w:r>
          </w:p>
        </w:tc>
        <w:tc>
          <w:tcPr>
            <w:tcW w:w="5144"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1E0BC7" w:rsidRPr="003978A3" w:rsidRDefault="00DD7125" w:rsidP="000563D1">
            <w:pPr>
              <w:pStyle w:val="3iNumbered2ndlevel"/>
              <w:spacing w:line="240" w:lineRule="auto"/>
              <w:ind w:left="25" w:right="-18" w:hanging="75"/>
              <w:jc w:val="center"/>
              <w:rPr>
                <w:color w:val="0000FF"/>
                <w:sz w:val="18"/>
                <w:szCs w:val="18"/>
                <w:lang w:val="fr-FR"/>
              </w:rPr>
            </w:pPr>
            <w:hyperlink r:id="rId11" w:history="1">
              <w:r w:rsidR="001E0BC7" w:rsidRPr="003978A3">
                <w:rPr>
                  <w:rStyle w:val="Hyperlink"/>
                  <w:sz w:val="18"/>
                  <w:szCs w:val="18"/>
                  <w:lang w:val="fr-FR"/>
                </w:rPr>
                <w:t>http://go.microsoft.com/fwlink/?LinkID=154099</w:t>
              </w:r>
            </w:hyperlink>
          </w:p>
        </w:tc>
      </w:tr>
      <w:tr w:rsidR="001E0BC7" w:rsidRPr="00A266A0" w:rsidTr="001E0BC7">
        <w:trPr>
          <w:cantSplit/>
          <w:trHeight w:val="715"/>
        </w:trPr>
        <w:tc>
          <w:tcPr>
            <w:tcW w:w="3124"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1E0BC7" w:rsidRPr="00492A7F" w:rsidRDefault="001E0BC7" w:rsidP="00953CC0">
            <w:pPr>
              <w:pStyle w:val="productlist"/>
              <w:spacing w:before="60" w:after="60" w:line="240" w:lineRule="auto"/>
              <w:ind w:left="0"/>
              <w:jc w:val="center"/>
              <w:rPr>
                <w:rFonts w:ascii="Tahoma" w:hAnsi="Tahoma" w:cs="Tahoma"/>
              </w:rPr>
            </w:pPr>
            <w:r w:rsidRPr="00492A7F">
              <w:rPr>
                <w:rFonts w:ascii="Tahoma" w:hAnsi="Tahoma" w:cs="Tahoma"/>
              </w:rPr>
              <w:t>Office Live Communications Server Public Instant Messaging Connectivity</w:t>
            </w:r>
          </w:p>
        </w:tc>
        <w:tc>
          <w:tcPr>
            <w:tcW w:w="5144"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1E0BC7" w:rsidRPr="00492A7F" w:rsidRDefault="00DD7125" w:rsidP="000563D1">
            <w:pPr>
              <w:ind w:left="88" w:hanging="75"/>
              <w:jc w:val="center"/>
              <w:rPr>
                <w:rFonts w:ascii="Tahoma" w:hAnsi="Tahoma" w:cs="Tahoma"/>
                <w:color w:val="0000FF"/>
                <w:sz w:val="18"/>
                <w:szCs w:val="18"/>
                <w:u w:val="single"/>
              </w:rPr>
            </w:pPr>
            <w:hyperlink r:id="rId12" w:history="1">
              <w:r w:rsidR="001E0BC7" w:rsidRPr="00492A7F">
                <w:rPr>
                  <w:rFonts w:ascii="Tahoma" w:hAnsi="Tahoma" w:cs="Tahoma"/>
                  <w:color w:val="0000FF"/>
                  <w:sz w:val="18"/>
                  <w:szCs w:val="18"/>
                  <w:u w:val="single"/>
                </w:rPr>
                <w:t>http://go.microsoft.com/fwlink/?LinkId=104970</w:t>
              </w:r>
            </w:hyperlink>
          </w:p>
        </w:tc>
      </w:tr>
      <w:tr w:rsidR="001E0BC7" w:rsidRPr="00492A7F" w:rsidTr="001E0BC7">
        <w:trPr>
          <w:cantSplit/>
          <w:trHeight w:val="312"/>
        </w:trPr>
        <w:tc>
          <w:tcPr>
            <w:tcW w:w="3124"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1E0BC7" w:rsidRPr="003978A3" w:rsidRDefault="001E0BC7" w:rsidP="00953CC0">
            <w:pPr>
              <w:pStyle w:val="productlist"/>
              <w:spacing w:before="60" w:after="60" w:line="240" w:lineRule="auto"/>
              <w:ind w:left="0"/>
              <w:jc w:val="center"/>
              <w:rPr>
                <w:rFonts w:ascii="Tahoma" w:hAnsi="Tahoma" w:cs="Tahoma"/>
                <w:lang w:val="fr-FR"/>
              </w:rPr>
            </w:pPr>
            <w:r w:rsidRPr="003978A3">
              <w:rPr>
                <w:rFonts w:ascii="Tahoma" w:hAnsi="Tahoma" w:cs="Tahoma"/>
                <w:lang w:val="fr-FR"/>
              </w:rPr>
              <w:t>Office Live Meeting</w:t>
            </w:r>
          </w:p>
        </w:tc>
        <w:tc>
          <w:tcPr>
            <w:tcW w:w="5144"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1E0BC7" w:rsidRPr="003978A3" w:rsidRDefault="00DD7125" w:rsidP="000563D1">
            <w:pPr>
              <w:ind w:left="88" w:hanging="75"/>
              <w:jc w:val="center"/>
              <w:rPr>
                <w:rFonts w:ascii="Tahoma" w:hAnsi="Tahoma" w:cs="Tahoma"/>
                <w:color w:val="0000FF"/>
                <w:sz w:val="18"/>
                <w:szCs w:val="18"/>
                <w:lang w:val="fr-FR"/>
              </w:rPr>
            </w:pPr>
            <w:hyperlink r:id="rId13" w:history="1">
              <w:r w:rsidR="001E0BC7" w:rsidRPr="003978A3">
                <w:rPr>
                  <w:rStyle w:val="Hyperlink"/>
                  <w:rFonts w:ascii="Tahoma" w:hAnsi="Tahoma" w:cs="Tahoma"/>
                  <w:sz w:val="18"/>
                  <w:szCs w:val="18"/>
                  <w:lang w:val="fr-FR"/>
                </w:rPr>
                <w:t>http://go.microsoft.com/fwlink/?LinkID=90654</w:t>
              </w:r>
            </w:hyperlink>
          </w:p>
        </w:tc>
      </w:tr>
    </w:tbl>
    <w:p w:rsidR="005E44C1" w:rsidRPr="00F36AD7" w:rsidRDefault="009223F8" w:rsidP="009B1640">
      <w:pPr>
        <w:spacing w:before="120"/>
        <w:ind w:left="720"/>
        <w:jc w:val="both"/>
        <w:rPr>
          <w:rFonts w:ascii="Tahoma" w:hAnsi="Tahoma" w:cs="Tahoma"/>
          <w:lang w:val="fr-FR"/>
        </w:rPr>
      </w:pPr>
      <w:r w:rsidRPr="00F36AD7">
        <w:rPr>
          <w:rFonts w:ascii="Tahoma" w:hAnsi="Tahoma" w:cs="Tahoma"/>
          <w:b/>
          <w:bCs/>
          <w:lang w:val="fr-FR"/>
        </w:rPr>
        <w:lastRenderedPageBreak/>
        <w:t>Utilisation des données d</w:t>
      </w:r>
      <w:r w:rsidR="00A12D7C" w:rsidRPr="00F36AD7">
        <w:rPr>
          <w:rFonts w:ascii="Tahoma" w:hAnsi="Tahoma" w:cs="Tahoma"/>
          <w:b/>
          <w:bCs/>
          <w:lang w:val="fr-FR"/>
        </w:rPr>
        <w:t>’</w:t>
      </w:r>
      <w:r w:rsidRPr="00F36AD7">
        <w:rPr>
          <w:rFonts w:ascii="Tahoma" w:hAnsi="Tahoma" w:cs="Tahoma"/>
          <w:b/>
          <w:bCs/>
          <w:lang w:val="fr-FR"/>
        </w:rPr>
        <w:t>abonné par Microsoft</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nous engageons à ne pas contrôler votre utilisation du service en ligne, ni à suivre, consulter, censurer, modifier, supprimer ou divulguer vos données d</w:t>
      </w:r>
      <w:r w:rsidR="00A12D7C" w:rsidRPr="00F36AD7">
        <w:rPr>
          <w:rFonts w:ascii="Tahoma" w:hAnsi="Tahoma" w:cs="Tahoma"/>
          <w:lang w:val="fr-FR"/>
        </w:rPr>
        <w:t>’</w:t>
      </w:r>
      <w:r w:rsidRPr="00F36AD7">
        <w:rPr>
          <w:rFonts w:ascii="Tahoma" w:hAnsi="Tahoma" w:cs="Tahoma"/>
          <w:lang w:val="fr-FR"/>
        </w:rPr>
        <w:t>abonné auxquelles le service en ligne accède ou qu</w:t>
      </w:r>
      <w:r w:rsidR="00A12D7C" w:rsidRPr="00F36AD7">
        <w:rPr>
          <w:rFonts w:ascii="Tahoma" w:hAnsi="Tahoma" w:cs="Tahoma"/>
          <w:lang w:val="fr-FR"/>
        </w:rPr>
        <w:t>’</w:t>
      </w:r>
      <w:r w:rsidRPr="00F36AD7">
        <w:rPr>
          <w:rFonts w:ascii="Tahoma" w:hAnsi="Tahoma" w:cs="Tahoma"/>
          <w:lang w:val="fr-FR"/>
        </w:rPr>
        <w:t>il traite, sauf pour :</w:t>
      </w:r>
    </w:p>
    <w:p w:rsidR="005E44C1" w:rsidRPr="00F36AD7" w:rsidRDefault="009223F8" w:rsidP="009B1640">
      <w:pPr>
        <w:numPr>
          <w:ilvl w:val="3"/>
          <w:numId w:val="6"/>
        </w:numPr>
        <w:spacing w:before="120"/>
        <w:ind w:left="1440"/>
        <w:jc w:val="both"/>
        <w:rPr>
          <w:rFonts w:ascii="Tahoma" w:hAnsi="Tahoma" w:cs="Tahoma"/>
          <w:lang w:val="fr-FR"/>
        </w:rPr>
      </w:pPr>
      <w:r w:rsidRPr="00F36AD7">
        <w:rPr>
          <w:rFonts w:ascii="Tahoma" w:hAnsi="Tahoma" w:cs="Tahoma"/>
          <w:lang w:val="fr-FR"/>
        </w:rPr>
        <w:t xml:space="preserve">fournir, </w:t>
      </w:r>
      <w:r w:rsidR="006150B8" w:rsidRPr="00F36AD7">
        <w:rPr>
          <w:rFonts w:ascii="Tahoma" w:hAnsi="Tahoma" w:cs="Tahoma"/>
          <w:lang w:val="fr-FR"/>
        </w:rPr>
        <w:t>exploiter</w:t>
      </w:r>
      <w:r w:rsidRPr="00F36AD7">
        <w:rPr>
          <w:rFonts w:ascii="Tahoma" w:hAnsi="Tahoma" w:cs="Tahoma"/>
          <w:lang w:val="fr-FR"/>
        </w:rPr>
        <w:t xml:space="preserve"> et améliorer ce produit et d</w:t>
      </w:r>
      <w:r w:rsidR="00A12D7C" w:rsidRPr="00F36AD7">
        <w:rPr>
          <w:rFonts w:ascii="Tahoma" w:hAnsi="Tahoma" w:cs="Tahoma"/>
          <w:lang w:val="fr-FR"/>
        </w:rPr>
        <w:t>’</w:t>
      </w:r>
      <w:r w:rsidRPr="00F36AD7">
        <w:rPr>
          <w:rFonts w:ascii="Tahoma" w:hAnsi="Tahoma" w:cs="Tahoma"/>
          <w:lang w:val="fr-FR"/>
        </w:rPr>
        <w:t>autres produits et services Microsoft ;</w:t>
      </w:r>
    </w:p>
    <w:p w:rsidR="005E44C1" w:rsidRPr="00F36AD7" w:rsidRDefault="007B4A6B" w:rsidP="009B1640">
      <w:pPr>
        <w:numPr>
          <w:ilvl w:val="3"/>
          <w:numId w:val="6"/>
        </w:numPr>
        <w:spacing w:before="120"/>
        <w:ind w:left="1440"/>
        <w:jc w:val="both"/>
        <w:rPr>
          <w:rFonts w:ascii="Tahoma" w:hAnsi="Tahoma" w:cs="Tahoma"/>
          <w:lang w:val="fr-FR"/>
        </w:rPr>
      </w:pPr>
      <w:r w:rsidRPr="00F36AD7">
        <w:rPr>
          <w:rFonts w:ascii="Tahoma" w:hAnsi="Tahoma" w:cs="Tahoma"/>
          <w:lang w:val="fr-FR"/>
        </w:rPr>
        <w:t>satisfaire à toutes obligations légales ou se conformer aux lois en vigueur ou répondre à des demandes légales ou à des procédures judiciaires ;</w:t>
      </w:r>
    </w:p>
    <w:p w:rsidR="005E44C1" w:rsidRPr="00F36AD7" w:rsidRDefault="007B4A6B" w:rsidP="009B1640">
      <w:pPr>
        <w:numPr>
          <w:ilvl w:val="3"/>
          <w:numId w:val="6"/>
        </w:numPr>
        <w:spacing w:before="120"/>
        <w:ind w:left="1440"/>
        <w:jc w:val="both"/>
        <w:rPr>
          <w:rFonts w:ascii="Tahoma" w:hAnsi="Tahoma" w:cs="Tahoma"/>
          <w:lang w:val="fr-FR"/>
        </w:rPr>
      </w:pPr>
      <w:r w:rsidRPr="00F36AD7">
        <w:rPr>
          <w:rFonts w:ascii="Tahoma" w:hAnsi="Tahoma" w:cs="Tahoma"/>
          <w:lang w:val="fr-FR"/>
        </w:rPr>
        <w:t>protéger les droits de Microsoft ou les droits de propriété intellectuelle de Microsoft ou de tiers, notamment faire appliquer nos contrats ou politiques qui régissent l</w:t>
      </w:r>
      <w:r w:rsidR="00A12D7C" w:rsidRPr="00F36AD7">
        <w:rPr>
          <w:rFonts w:ascii="Tahoma" w:hAnsi="Tahoma" w:cs="Tahoma"/>
          <w:lang w:val="fr-FR"/>
        </w:rPr>
        <w:t>’</w:t>
      </w:r>
      <w:r w:rsidRPr="00F36AD7">
        <w:rPr>
          <w:rFonts w:ascii="Tahoma" w:hAnsi="Tahoma" w:cs="Tahoma"/>
          <w:lang w:val="fr-FR"/>
        </w:rPr>
        <w:t>utilisation du service en ligne ; ou</w:t>
      </w:r>
    </w:p>
    <w:p w:rsidR="005E44C1" w:rsidRPr="00F36AD7" w:rsidRDefault="007B4A6B" w:rsidP="009B1640">
      <w:pPr>
        <w:numPr>
          <w:ilvl w:val="3"/>
          <w:numId w:val="6"/>
        </w:numPr>
        <w:spacing w:before="120"/>
        <w:ind w:left="1440"/>
        <w:jc w:val="both"/>
        <w:rPr>
          <w:rFonts w:ascii="Tahoma" w:hAnsi="Tahoma" w:cs="Tahoma"/>
          <w:lang w:val="fr-FR"/>
        </w:rPr>
      </w:pPr>
      <w:r w:rsidRPr="00F36AD7">
        <w:rPr>
          <w:rFonts w:ascii="Tahoma" w:hAnsi="Tahoma" w:cs="Tahoma"/>
          <w:lang w:val="fr-FR"/>
        </w:rPr>
        <w:t xml:space="preserve">prendre des mesures si nous pensons de bonne foi que le dit accès ou </w:t>
      </w:r>
      <w:r w:rsidR="00BD0F51" w:rsidRPr="00F36AD7">
        <w:rPr>
          <w:rFonts w:ascii="Tahoma" w:hAnsi="Tahoma" w:cs="Tahoma"/>
          <w:lang w:val="fr-FR"/>
        </w:rPr>
        <w:t xml:space="preserve">la dite </w:t>
      </w:r>
      <w:r w:rsidRPr="00F36AD7">
        <w:rPr>
          <w:rFonts w:ascii="Tahoma" w:hAnsi="Tahoma" w:cs="Tahoma"/>
          <w:lang w:val="fr-FR"/>
        </w:rPr>
        <w:t>divulgation est nécessaire pour protéger la sécurité des employés de Microsoft, de</w:t>
      </w:r>
      <w:r w:rsidR="00953CC0">
        <w:rPr>
          <w:rFonts w:ascii="Tahoma" w:hAnsi="Tahoma" w:cs="Tahoma"/>
          <w:lang w:val="fr-FR"/>
        </w:rPr>
        <w:t> </w:t>
      </w:r>
      <w:r w:rsidRPr="00F36AD7">
        <w:rPr>
          <w:rFonts w:ascii="Tahoma" w:hAnsi="Tahoma" w:cs="Tahoma"/>
          <w:lang w:val="fr-FR"/>
        </w:rPr>
        <w:t>ses clients ou du public.</w:t>
      </w:r>
    </w:p>
    <w:p w:rsidR="005E44C1" w:rsidRPr="00F36AD7" w:rsidRDefault="007B4A6B" w:rsidP="009B1640">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Sécurité des données d</w:t>
      </w:r>
      <w:r w:rsidR="00A12D7C" w:rsidRPr="00F36AD7">
        <w:rPr>
          <w:rFonts w:ascii="Tahoma" w:hAnsi="Tahoma" w:cs="Tahoma"/>
          <w:b/>
          <w:bCs/>
          <w:lang w:val="fr-FR"/>
        </w:rPr>
        <w:t>’</w:t>
      </w:r>
      <w:r w:rsidRPr="00F36AD7">
        <w:rPr>
          <w:rFonts w:ascii="Tahoma" w:hAnsi="Tahoma" w:cs="Tahoma"/>
          <w:b/>
          <w:bCs/>
          <w:lang w:val="fr-FR"/>
        </w:rPr>
        <w:t>abonné</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utiliserons les mesures techniques et opérationnelles raisonnables et appropriées décrites dans la présentation de la sécurité applicable au service en ligne pour sécuriser vos données d</w:t>
      </w:r>
      <w:r w:rsidR="00A12D7C" w:rsidRPr="00F36AD7">
        <w:rPr>
          <w:rFonts w:ascii="Tahoma" w:hAnsi="Tahoma" w:cs="Tahoma"/>
          <w:lang w:val="fr-FR"/>
        </w:rPr>
        <w:t>’</w:t>
      </w:r>
      <w:r w:rsidRPr="00F36AD7">
        <w:rPr>
          <w:rFonts w:ascii="Tahoma" w:hAnsi="Tahoma" w:cs="Tahoma"/>
          <w:lang w:val="fr-FR"/>
        </w:rPr>
        <w:t>abonné auxquelles le service en ligne accède ou qu</w:t>
      </w:r>
      <w:r w:rsidR="00A12D7C" w:rsidRPr="00F36AD7">
        <w:rPr>
          <w:rFonts w:ascii="Tahoma" w:hAnsi="Tahoma" w:cs="Tahoma"/>
          <w:lang w:val="fr-FR"/>
        </w:rPr>
        <w:t>’</w:t>
      </w:r>
      <w:r w:rsidRPr="00F36AD7">
        <w:rPr>
          <w:rFonts w:ascii="Tahoma" w:hAnsi="Tahoma" w:cs="Tahoma"/>
          <w:lang w:val="fr-FR"/>
        </w:rPr>
        <w:t>il traite contre une perte, un accès ou une divulgation accidentel ou malveillant</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reconnaissez que ces mesures</w:t>
      </w:r>
      <w:r w:rsidR="00831649" w:rsidRPr="00F36AD7">
        <w:rPr>
          <w:rFonts w:ascii="Tahoma" w:hAnsi="Tahoma" w:cs="Tahoma"/>
          <w:lang w:val="fr-FR"/>
        </w:rPr>
        <w:t> :</w:t>
      </w:r>
    </w:p>
    <w:p w:rsidR="005E44C1" w:rsidRPr="00F36AD7" w:rsidRDefault="007B4A6B" w:rsidP="009B1640">
      <w:pPr>
        <w:numPr>
          <w:ilvl w:val="2"/>
          <w:numId w:val="6"/>
        </w:numPr>
        <w:spacing w:before="120"/>
        <w:jc w:val="both"/>
        <w:rPr>
          <w:rFonts w:ascii="Tahoma" w:hAnsi="Tahoma" w:cs="Tahoma"/>
          <w:lang w:val="fr-FR"/>
        </w:rPr>
      </w:pPr>
      <w:r w:rsidRPr="00F36AD7">
        <w:rPr>
          <w:rFonts w:ascii="Tahoma" w:hAnsi="Tahoma" w:cs="Tahoma"/>
          <w:lang w:val="fr-FR"/>
        </w:rPr>
        <w:t>relèvent uniquement de notre responsabilité en ce qui concerne la sécurité et la gestion des données d</w:t>
      </w:r>
      <w:r w:rsidR="00A12D7C" w:rsidRPr="00F36AD7">
        <w:rPr>
          <w:rFonts w:ascii="Tahoma" w:hAnsi="Tahoma" w:cs="Tahoma"/>
          <w:lang w:val="fr-FR"/>
        </w:rPr>
        <w:t>’</w:t>
      </w:r>
      <w:r w:rsidRPr="00F36AD7">
        <w:rPr>
          <w:rFonts w:ascii="Tahoma" w:hAnsi="Tahoma" w:cs="Tahoma"/>
          <w:lang w:val="fr-FR"/>
        </w:rPr>
        <w:t>abonné ; et</w:t>
      </w:r>
    </w:p>
    <w:p w:rsidR="005E44C1" w:rsidRPr="00F36AD7" w:rsidRDefault="007B4A6B" w:rsidP="009B1640">
      <w:pPr>
        <w:numPr>
          <w:ilvl w:val="2"/>
          <w:numId w:val="6"/>
        </w:numPr>
        <w:spacing w:before="120"/>
        <w:jc w:val="both"/>
        <w:rPr>
          <w:rFonts w:ascii="Tahoma" w:hAnsi="Tahoma" w:cs="Tahoma"/>
          <w:lang w:val="fr-FR"/>
        </w:rPr>
      </w:pPr>
      <w:r w:rsidRPr="00F36AD7">
        <w:rPr>
          <w:rFonts w:ascii="Tahoma" w:hAnsi="Tahoma" w:cs="Tahoma"/>
          <w:lang w:val="fr-FR"/>
        </w:rPr>
        <w:t>remplacent toute obligation de confidentialité contenue dans votre contrat de licence en volume ou dans tout autre accord de confidentialité.</w:t>
      </w:r>
    </w:p>
    <w:p w:rsidR="005E44C1" w:rsidRPr="00F36AD7" w:rsidRDefault="007B4A6B" w:rsidP="009B1640">
      <w:pPr>
        <w:spacing w:before="120"/>
        <w:ind w:left="720"/>
        <w:jc w:val="both"/>
        <w:rPr>
          <w:rFonts w:ascii="Tahoma" w:hAnsi="Tahoma" w:cs="Tahoma"/>
          <w:lang w:val="fr-FR"/>
        </w:rPr>
      </w:pPr>
      <w:r w:rsidRPr="00F36AD7">
        <w:rPr>
          <w:rFonts w:ascii="Tahoma" w:hAnsi="Tahoma" w:cs="Tahoma"/>
          <w:lang w:val="fr-FR"/>
        </w:rPr>
        <w:t>Consultez le tableau ci-dessous pour savoir où trouver la présentation de la sécurité du service en ligne.</w:t>
      </w:r>
    </w:p>
    <w:p w:rsidR="009B1640" w:rsidRPr="00F36AD7" w:rsidRDefault="009B1640" w:rsidP="009B1640">
      <w:pPr>
        <w:ind w:left="720"/>
        <w:jc w:val="both"/>
        <w:rPr>
          <w:rFonts w:ascii="Tahoma" w:hAnsi="Tahoma" w:cs="Tahoma"/>
          <w:sz w:val="18"/>
          <w:szCs w:val="18"/>
          <w:lang w:val="fr-FR"/>
        </w:rPr>
      </w:pPr>
    </w:p>
    <w:tbl>
      <w:tblPr>
        <w:tblW w:w="8280" w:type="dxa"/>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3348"/>
        <w:gridCol w:w="4932"/>
      </w:tblGrid>
      <w:tr w:rsidR="005E44C1" w:rsidRPr="00F36AD7" w:rsidTr="0096590F">
        <w:trPr>
          <w:cantSplit/>
          <w:tblHeader/>
        </w:trPr>
        <w:tc>
          <w:tcPr>
            <w:tcW w:w="3348" w:type="dxa"/>
            <w:tcBorders>
              <w:top w:val="single" w:sz="12" w:space="0" w:color="00505D"/>
              <w:left w:val="single" w:sz="12" w:space="0" w:color="00505D"/>
              <w:bottom w:val="single" w:sz="6" w:space="0" w:color="00505D"/>
              <w:right w:val="single" w:sz="6" w:space="0" w:color="00505D"/>
            </w:tcBorders>
            <w:shd w:val="clear" w:color="auto" w:fill="8C8C8C"/>
          </w:tcPr>
          <w:p w:rsidR="005E44C1" w:rsidRPr="00F36AD7" w:rsidRDefault="007B4A6B" w:rsidP="00A719C4">
            <w:pPr>
              <w:pStyle w:val="BodyT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Service en ligne</w:t>
            </w:r>
          </w:p>
        </w:tc>
        <w:tc>
          <w:tcPr>
            <w:tcW w:w="4932" w:type="dxa"/>
            <w:tcBorders>
              <w:top w:val="single" w:sz="12" w:space="0" w:color="00505D"/>
              <w:left w:val="single" w:sz="6" w:space="0" w:color="00505D"/>
              <w:bottom w:val="single" w:sz="6" w:space="0" w:color="00505D"/>
              <w:right w:val="single" w:sz="12" w:space="0" w:color="00505D"/>
            </w:tcBorders>
            <w:shd w:val="clear" w:color="auto" w:fill="8C8C8C"/>
          </w:tcPr>
          <w:p w:rsidR="005E44C1" w:rsidRPr="00F36AD7" w:rsidRDefault="007B4A6B" w:rsidP="00A719C4">
            <w:pPr>
              <w:pStyle w:val="BodyText"/>
              <w:spacing w:before="60" w:after="60"/>
              <w:jc w:val="center"/>
              <w:rPr>
                <w:rFonts w:ascii="Tahoma" w:hAnsi="Tahoma" w:cs="Tahoma"/>
                <w:color w:val="FFFFFF"/>
                <w:sz w:val="18"/>
                <w:szCs w:val="18"/>
                <w:lang w:val="fr-FR"/>
              </w:rPr>
            </w:pPr>
            <w:r w:rsidRPr="00F36AD7">
              <w:rPr>
                <w:rFonts w:ascii="Tahoma" w:hAnsi="Tahoma" w:cs="Tahoma"/>
                <w:b/>
                <w:bCs/>
                <w:color w:val="FFFFFF"/>
                <w:lang w:val="fr-FR"/>
              </w:rPr>
              <w:t>Présentation de la sécurité</w:t>
            </w:r>
          </w:p>
        </w:tc>
      </w:tr>
      <w:tr w:rsidR="005E44C1" w:rsidRPr="00F36AD7" w:rsidTr="0096590F">
        <w:trPr>
          <w:cantSplit/>
        </w:trPr>
        <w:tc>
          <w:tcPr>
            <w:tcW w:w="33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E44C1" w:rsidRPr="00A266A0" w:rsidRDefault="007B4A6B" w:rsidP="00805445">
            <w:pPr>
              <w:pStyle w:val="exceptionbody"/>
              <w:spacing w:before="60" w:line="240" w:lineRule="auto"/>
              <w:ind w:left="0"/>
              <w:jc w:val="center"/>
              <w:rPr>
                <w:rFonts w:ascii="Tahoma" w:hAnsi="Tahoma" w:cs="Tahoma"/>
                <w:color w:val="auto"/>
              </w:rPr>
            </w:pPr>
            <w:r w:rsidRPr="00A266A0">
              <w:rPr>
                <w:rFonts w:ascii="Tahoma" w:hAnsi="Tahoma" w:cs="Tahoma"/>
                <w:color w:val="auto"/>
              </w:rPr>
              <w:t>Exchange Online</w:t>
            </w:r>
            <w:r w:rsidR="005E44C1" w:rsidRPr="00A266A0">
              <w:rPr>
                <w:rFonts w:ascii="Tahoma" w:hAnsi="Tahoma" w:cs="Tahoma"/>
                <w:color w:val="auto"/>
              </w:rPr>
              <w:t xml:space="preserve"> </w:t>
            </w:r>
          </w:p>
          <w:p w:rsidR="005E44C1" w:rsidRPr="00A266A0" w:rsidRDefault="007B4A6B" w:rsidP="00805445">
            <w:pPr>
              <w:pStyle w:val="exceptionbody"/>
              <w:spacing w:before="60" w:line="240" w:lineRule="auto"/>
              <w:ind w:left="0"/>
              <w:jc w:val="center"/>
              <w:rPr>
                <w:rFonts w:ascii="Tahoma" w:hAnsi="Tahoma" w:cs="Tahoma"/>
                <w:color w:val="auto"/>
              </w:rPr>
            </w:pPr>
            <w:r w:rsidRPr="00A266A0">
              <w:rPr>
                <w:rFonts w:ascii="Tahoma" w:hAnsi="Tahoma" w:cs="Tahoma"/>
                <w:color w:val="auto"/>
              </w:rPr>
              <w:t>SharePoint Online</w:t>
            </w:r>
            <w:r w:rsidR="005E44C1" w:rsidRPr="00A266A0">
              <w:rPr>
                <w:rFonts w:ascii="Tahoma" w:hAnsi="Tahoma" w:cs="Tahoma"/>
                <w:color w:val="auto"/>
              </w:rPr>
              <w:t xml:space="preserve"> </w:t>
            </w:r>
          </w:p>
          <w:p w:rsidR="005E44C1" w:rsidRPr="00A266A0" w:rsidRDefault="007B4A6B" w:rsidP="00805445">
            <w:pPr>
              <w:pStyle w:val="exceptionbody"/>
              <w:spacing w:before="60" w:line="240" w:lineRule="auto"/>
              <w:ind w:left="0"/>
              <w:jc w:val="center"/>
              <w:rPr>
                <w:rFonts w:ascii="Tahoma" w:hAnsi="Tahoma" w:cs="Tahoma"/>
                <w:color w:val="auto"/>
              </w:rPr>
            </w:pPr>
            <w:r w:rsidRPr="00A266A0">
              <w:rPr>
                <w:rFonts w:ascii="Tahoma" w:hAnsi="Tahoma" w:cs="Tahoma"/>
                <w:color w:val="auto"/>
              </w:rPr>
              <w:t>Office Communications Online</w:t>
            </w:r>
          </w:p>
          <w:p w:rsidR="005E44C1" w:rsidRPr="00A266A0" w:rsidRDefault="007B4A6B" w:rsidP="00805445">
            <w:pPr>
              <w:pStyle w:val="productlist"/>
              <w:spacing w:before="60" w:after="60" w:line="240" w:lineRule="auto"/>
              <w:ind w:left="0"/>
              <w:jc w:val="center"/>
              <w:rPr>
                <w:rFonts w:ascii="Tahoma" w:hAnsi="Tahoma" w:cs="Tahoma"/>
              </w:rPr>
            </w:pPr>
            <w:r w:rsidRPr="00A266A0">
              <w:rPr>
                <w:rFonts w:ascii="Tahoma" w:hAnsi="Tahoma" w:cs="Tahoma"/>
              </w:rPr>
              <w:t>Office Live Meeting</w:t>
            </w:r>
            <w:r w:rsidR="005E44C1" w:rsidRPr="00A266A0">
              <w:rPr>
                <w:rFonts w:ascii="Tahoma" w:hAnsi="Tahoma" w:cs="Tahoma"/>
              </w:rPr>
              <w:t xml:space="preserve"> </w:t>
            </w:r>
          </w:p>
        </w:tc>
        <w:tc>
          <w:tcPr>
            <w:tcW w:w="4932"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E44C1" w:rsidRPr="005677D9" w:rsidRDefault="00DD7125" w:rsidP="005677D9">
            <w:pPr>
              <w:keepNext/>
              <w:spacing w:before="60" w:after="60"/>
              <w:jc w:val="center"/>
              <w:rPr>
                <w:rStyle w:val="Hyperlink"/>
                <w:rFonts w:ascii="Tahoma" w:hAnsi="Tahoma" w:cs="Tahoma"/>
                <w:sz w:val="18"/>
                <w:szCs w:val="18"/>
                <w:u w:val="none"/>
              </w:rPr>
            </w:pPr>
            <w:hyperlink r:id="rId14" w:history="1">
              <w:r w:rsidR="007B4A6B" w:rsidRPr="00A266A0">
                <w:rPr>
                  <w:rStyle w:val="Hyperlink"/>
                  <w:rFonts w:ascii="Tahoma" w:hAnsi="Tahoma" w:cs="Tahoma"/>
                  <w:sz w:val="18"/>
                  <w:szCs w:val="18"/>
                </w:rPr>
                <w:t>http://go.microsoft.com/fwlink/?LinkID=149494</w:t>
              </w:r>
            </w:hyperlink>
          </w:p>
        </w:tc>
      </w:tr>
      <w:tr w:rsidR="005E44C1" w:rsidRPr="00492A7F" w:rsidTr="0096590F">
        <w:trPr>
          <w:cantSplit/>
        </w:trPr>
        <w:tc>
          <w:tcPr>
            <w:tcW w:w="33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E44C1" w:rsidRPr="00A266A0" w:rsidRDefault="007B4A6B" w:rsidP="00805445">
            <w:pPr>
              <w:pStyle w:val="exceptionbody"/>
              <w:spacing w:before="60" w:line="240" w:lineRule="auto"/>
              <w:ind w:left="0"/>
              <w:jc w:val="center"/>
              <w:rPr>
                <w:rFonts w:ascii="Tahoma" w:hAnsi="Tahoma" w:cs="Tahoma"/>
                <w:color w:val="auto"/>
              </w:rPr>
            </w:pPr>
            <w:r w:rsidRPr="00A266A0">
              <w:rPr>
                <w:rFonts w:ascii="Tahoma" w:hAnsi="Tahoma" w:cs="Tahoma"/>
                <w:color w:val="auto"/>
              </w:rPr>
              <w:t>Services .NET</w:t>
            </w:r>
          </w:p>
          <w:p w:rsidR="005E44C1" w:rsidRPr="00A266A0" w:rsidRDefault="007B4A6B" w:rsidP="00805445">
            <w:pPr>
              <w:pStyle w:val="exceptionbody"/>
              <w:spacing w:before="60" w:line="240" w:lineRule="auto"/>
              <w:ind w:left="0"/>
              <w:jc w:val="center"/>
              <w:rPr>
                <w:rFonts w:ascii="Tahoma" w:hAnsi="Tahoma" w:cs="Tahoma"/>
                <w:color w:val="auto"/>
              </w:rPr>
            </w:pPr>
            <w:r w:rsidRPr="00A266A0">
              <w:rPr>
                <w:rFonts w:ascii="Tahoma" w:hAnsi="Tahoma" w:cs="Tahoma"/>
                <w:color w:val="auto"/>
              </w:rPr>
              <w:t>SQL Azure</w:t>
            </w:r>
          </w:p>
          <w:p w:rsidR="005E44C1" w:rsidRPr="00A266A0" w:rsidRDefault="007B4A6B" w:rsidP="00805445">
            <w:pPr>
              <w:pStyle w:val="exceptionbody"/>
              <w:spacing w:before="60" w:line="240" w:lineRule="auto"/>
              <w:ind w:left="0"/>
              <w:jc w:val="center"/>
              <w:rPr>
                <w:rFonts w:ascii="Tahoma" w:hAnsi="Tahoma" w:cs="Tahoma"/>
                <w:color w:val="auto"/>
              </w:rPr>
            </w:pPr>
            <w:r w:rsidRPr="00A266A0">
              <w:rPr>
                <w:rFonts w:ascii="Tahoma" w:hAnsi="Tahoma" w:cs="Tahoma"/>
                <w:color w:val="auto"/>
              </w:rPr>
              <w:t>Windows Azure</w:t>
            </w:r>
          </w:p>
          <w:p w:rsidR="00701941" w:rsidRPr="00C3502E" w:rsidRDefault="00701941" w:rsidP="00805445">
            <w:pPr>
              <w:pStyle w:val="exceptionbody"/>
              <w:spacing w:before="60" w:line="240" w:lineRule="auto"/>
              <w:ind w:left="0"/>
              <w:jc w:val="center"/>
              <w:rPr>
                <w:rFonts w:ascii="Tahoma" w:hAnsi="Tahoma" w:cs="Tahoma"/>
                <w:color w:val="auto"/>
                <w:lang w:val="fr-FR"/>
              </w:rPr>
            </w:pPr>
            <w:r w:rsidRPr="00C3502E">
              <w:rPr>
                <w:rFonts w:ascii="Tahoma" w:hAnsi="Tahoma" w:cs="Tahoma"/>
                <w:lang w:val="fr-FR"/>
              </w:rPr>
              <w:t>Windows Azure Platform AppFabric</w:t>
            </w:r>
          </w:p>
        </w:tc>
        <w:tc>
          <w:tcPr>
            <w:tcW w:w="4932"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E44C1" w:rsidRPr="00C3502E" w:rsidRDefault="00DD7125" w:rsidP="00805445">
            <w:pPr>
              <w:pStyle w:val="productlist"/>
              <w:keepNext/>
              <w:spacing w:before="60" w:after="60" w:line="240" w:lineRule="auto"/>
              <w:ind w:left="0"/>
              <w:jc w:val="center"/>
              <w:rPr>
                <w:rFonts w:ascii="Tahoma" w:hAnsi="Tahoma" w:cs="Tahoma"/>
                <w:color w:val="0000FF"/>
                <w:u w:val="single"/>
                <w:lang w:val="fr-FR"/>
              </w:rPr>
            </w:pPr>
            <w:hyperlink r:id="rId15" w:history="1">
              <w:r w:rsidR="007B4A6B" w:rsidRPr="00C3502E">
                <w:rPr>
                  <w:rFonts w:ascii="Tahoma" w:hAnsi="Tahoma" w:cs="Tahoma"/>
                  <w:color w:val="0000FF"/>
                  <w:u w:val="single"/>
                  <w:lang w:val="fr-FR"/>
                </w:rPr>
                <w:t>http://go.microsoft.com/fwlink/?LinkId=160079</w:t>
              </w:r>
            </w:hyperlink>
          </w:p>
        </w:tc>
      </w:tr>
    </w:tbl>
    <w:p w:rsidR="00BA2289" w:rsidRPr="00F36AD7" w:rsidRDefault="00BA2289" w:rsidP="00BA2289">
      <w:pPr>
        <w:ind w:left="720"/>
        <w:jc w:val="both"/>
        <w:rPr>
          <w:rFonts w:ascii="Tahoma" w:hAnsi="Tahoma" w:cs="Tahoma"/>
          <w:sz w:val="18"/>
          <w:szCs w:val="18"/>
          <w:lang w:val="fr-FR"/>
        </w:rPr>
      </w:pPr>
    </w:p>
    <w:p w:rsidR="005E44C1" w:rsidRPr="00F36AD7" w:rsidRDefault="007B4A6B" w:rsidP="00A719C4">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Étendue de l</w:t>
      </w:r>
      <w:r w:rsidR="00A12D7C" w:rsidRPr="00F36AD7">
        <w:rPr>
          <w:rFonts w:ascii="Tahoma" w:hAnsi="Tahoma" w:cs="Tahoma"/>
          <w:b/>
          <w:bCs/>
          <w:lang w:val="fr-FR"/>
        </w:rPr>
        <w:t>’</w:t>
      </w:r>
      <w:r w:rsidRPr="00F36AD7">
        <w:rPr>
          <w:rFonts w:ascii="Tahoma" w:hAnsi="Tahoma" w:cs="Tahoma"/>
          <w:b/>
          <w:bCs/>
          <w:lang w:val="fr-FR"/>
        </w:rPr>
        <w:t>utilisation</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Vous n</w:t>
      </w:r>
      <w:r w:rsidR="00A12D7C" w:rsidRPr="00F36AD7">
        <w:rPr>
          <w:rFonts w:ascii="Tahoma" w:hAnsi="Tahoma" w:cs="Tahoma"/>
          <w:lang w:val="fr-FR"/>
        </w:rPr>
        <w:t>’</w:t>
      </w:r>
      <w:r w:rsidRPr="00F36AD7">
        <w:rPr>
          <w:rFonts w:ascii="Tahoma" w:hAnsi="Tahoma" w:cs="Tahoma"/>
          <w:lang w:val="fr-FR"/>
        </w:rPr>
        <w:t>êtes pas autorisé à :</w:t>
      </w:r>
    </w:p>
    <w:p w:rsidR="005E44C1" w:rsidRPr="00F36AD7" w:rsidRDefault="006327BD" w:rsidP="00D73623">
      <w:pPr>
        <w:numPr>
          <w:ilvl w:val="2"/>
          <w:numId w:val="6"/>
        </w:numPr>
        <w:spacing w:before="120"/>
        <w:jc w:val="both"/>
        <w:rPr>
          <w:rFonts w:ascii="Tahoma" w:hAnsi="Tahoma" w:cs="Tahoma"/>
          <w:lang w:val="fr-FR"/>
        </w:rPr>
      </w:pPr>
      <w:r w:rsidRPr="00F36AD7">
        <w:rPr>
          <w:rFonts w:ascii="Tahoma" w:hAnsi="Tahoma" w:cs="Tahoma"/>
          <w:lang w:val="fr-FR"/>
        </w:rPr>
        <w:t>utiliser le service en ligne en violation de toute loi, règlement, ordonnance ou décret du gouvernement dans toute juridiction compétente, ou en violation des droits reconnus à</w:t>
      </w:r>
      <w:r w:rsidR="00263D39" w:rsidRPr="00F36AD7">
        <w:rPr>
          <w:rFonts w:ascii="Tahoma" w:hAnsi="Tahoma" w:cs="Tahoma"/>
          <w:lang w:val="fr-FR"/>
        </w:rPr>
        <w:t> </w:t>
      </w:r>
      <w:r w:rsidRPr="00F36AD7">
        <w:rPr>
          <w:rFonts w:ascii="Tahoma" w:hAnsi="Tahoma" w:cs="Tahoma"/>
          <w:lang w:val="fr-FR"/>
        </w:rPr>
        <w:t>des tiers par la loi ;</w:t>
      </w:r>
      <w:r w:rsidR="005E44C1" w:rsidRPr="00F36AD7">
        <w:rPr>
          <w:rFonts w:ascii="Tahoma" w:hAnsi="Tahoma" w:cs="Tahoma"/>
          <w:lang w:val="fr-FR"/>
        </w:rPr>
        <w:t xml:space="preserve"> </w:t>
      </w:r>
    </w:p>
    <w:p w:rsidR="005E44C1" w:rsidRPr="00F36AD7" w:rsidRDefault="006327BD" w:rsidP="00D73623">
      <w:pPr>
        <w:numPr>
          <w:ilvl w:val="2"/>
          <w:numId w:val="6"/>
        </w:numPr>
        <w:spacing w:before="120"/>
        <w:jc w:val="both"/>
        <w:rPr>
          <w:rFonts w:ascii="Tahoma" w:hAnsi="Tahoma" w:cs="Tahoma"/>
          <w:lang w:val="fr-FR"/>
        </w:rPr>
      </w:pPr>
      <w:r w:rsidRPr="00F36AD7">
        <w:rPr>
          <w:rFonts w:ascii="Tahoma" w:hAnsi="Tahoma" w:cs="Tahoma"/>
          <w:lang w:val="fr-FR"/>
        </w:rPr>
        <w:t>utiliser le service en ligne d</w:t>
      </w:r>
      <w:r w:rsidR="00A12D7C" w:rsidRPr="00F36AD7">
        <w:rPr>
          <w:rFonts w:ascii="Tahoma" w:hAnsi="Tahoma" w:cs="Tahoma"/>
          <w:lang w:val="fr-FR"/>
        </w:rPr>
        <w:t>’</w:t>
      </w:r>
      <w:r w:rsidRPr="00F36AD7">
        <w:rPr>
          <w:rFonts w:ascii="Tahoma" w:hAnsi="Tahoma" w:cs="Tahoma"/>
          <w:lang w:val="fr-FR"/>
        </w:rPr>
        <w:t>une façon qui peut lui porter atteinte ou perturber son utilisation par un autre utilisateur ;</w:t>
      </w:r>
    </w:p>
    <w:p w:rsidR="005E44C1" w:rsidRPr="00F36AD7" w:rsidRDefault="006327BD" w:rsidP="00D73623">
      <w:pPr>
        <w:numPr>
          <w:ilvl w:val="2"/>
          <w:numId w:val="6"/>
        </w:numPr>
        <w:spacing w:before="120"/>
        <w:jc w:val="both"/>
        <w:rPr>
          <w:rFonts w:ascii="Tahoma" w:hAnsi="Tahoma" w:cs="Tahoma"/>
          <w:lang w:val="fr-FR"/>
        </w:rPr>
      </w:pPr>
      <w:r w:rsidRPr="00F36AD7">
        <w:rPr>
          <w:rFonts w:ascii="Tahoma" w:hAnsi="Tahoma" w:cs="Tahoma"/>
          <w:lang w:val="fr-FR"/>
        </w:rPr>
        <w:t>utiliser le service en ligne pour tenter d</w:t>
      </w:r>
      <w:r w:rsidR="00A12D7C" w:rsidRPr="00F36AD7">
        <w:rPr>
          <w:rFonts w:ascii="Tahoma" w:hAnsi="Tahoma" w:cs="Tahoma"/>
          <w:lang w:val="fr-FR"/>
        </w:rPr>
        <w:t>’</w:t>
      </w:r>
      <w:r w:rsidRPr="00F36AD7">
        <w:rPr>
          <w:rFonts w:ascii="Tahoma" w:hAnsi="Tahoma" w:cs="Tahoma"/>
          <w:lang w:val="fr-FR"/>
        </w:rPr>
        <w:t>accéder de façon non autorisée à des services, données, comptes ou réseaux par quelque moyen que ce soit ;</w:t>
      </w:r>
    </w:p>
    <w:p w:rsidR="005E44C1" w:rsidRPr="00F36AD7" w:rsidRDefault="006327BD" w:rsidP="00D73623">
      <w:pPr>
        <w:numPr>
          <w:ilvl w:val="2"/>
          <w:numId w:val="6"/>
        </w:numPr>
        <w:spacing w:before="120"/>
        <w:jc w:val="both"/>
        <w:rPr>
          <w:rFonts w:ascii="Tahoma" w:hAnsi="Tahoma" w:cs="Tahoma"/>
          <w:lang w:val="fr-FR"/>
        </w:rPr>
      </w:pPr>
      <w:r w:rsidRPr="00F36AD7">
        <w:rPr>
          <w:rFonts w:ascii="Tahoma" w:hAnsi="Tahoma" w:cs="Tahoma"/>
          <w:lang w:val="fr-FR"/>
        </w:rPr>
        <w:t>falsifier le protocole ou les en-têtes des courriers électroniques (notamment, usurper l</w:t>
      </w:r>
      <w:r w:rsidR="00A12D7C" w:rsidRPr="00F36AD7">
        <w:rPr>
          <w:rFonts w:ascii="Tahoma" w:hAnsi="Tahoma" w:cs="Tahoma"/>
          <w:lang w:val="fr-FR"/>
        </w:rPr>
        <w:t>’</w:t>
      </w:r>
      <w:r w:rsidRPr="00F36AD7">
        <w:rPr>
          <w:rFonts w:ascii="Tahoma" w:hAnsi="Tahoma" w:cs="Tahoma"/>
          <w:lang w:val="fr-FR"/>
        </w:rPr>
        <w:t>identité) ; ou</w:t>
      </w:r>
      <w:r w:rsidR="005E44C1" w:rsidRPr="00F36AD7">
        <w:rPr>
          <w:rFonts w:ascii="Tahoma" w:hAnsi="Tahoma" w:cs="Tahoma"/>
          <w:lang w:val="fr-FR"/>
        </w:rPr>
        <w:t xml:space="preserve"> </w:t>
      </w:r>
    </w:p>
    <w:p w:rsidR="005E44C1" w:rsidRPr="00F36AD7" w:rsidRDefault="006327BD" w:rsidP="00D73623">
      <w:pPr>
        <w:numPr>
          <w:ilvl w:val="2"/>
          <w:numId w:val="6"/>
        </w:numPr>
        <w:spacing w:before="120"/>
        <w:jc w:val="both"/>
        <w:rPr>
          <w:rFonts w:ascii="Tahoma" w:hAnsi="Tahoma" w:cs="Tahoma"/>
          <w:lang w:val="fr-FR"/>
        </w:rPr>
      </w:pPr>
      <w:r w:rsidRPr="00F36AD7">
        <w:rPr>
          <w:rFonts w:ascii="Tahoma" w:hAnsi="Tahoma" w:cs="Tahoma"/>
          <w:lang w:val="fr-FR"/>
        </w:rPr>
        <w:lastRenderedPageBreak/>
        <w:t>utiliser le service en ligne pour envoyer des « spam » (c</w:t>
      </w:r>
      <w:r w:rsidR="00A12D7C" w:rsidRPr="00F36AD7">
        <w:rPr>
          <w:rFonts w:ascii="Tahoma" w:hAnsi="Tahoma" w:cs="Tahoma"/>
          <w:lang w:val="fr-FR"/>
        </w:rPr>
        <w:t>’</w:t>
      </w:r>
      <w:r w:rsidRPr="00F36AD7">
        <w:rPr>
          <w:rFonts w:ascii="Tahoma" w:hAnsi="Tahoma" w:cs="Tahoma"/>
          <w:lang w:val="fr-FR"/>
        </w:rPr>
        <w:t>est-à-dire, des courriers indésirables ou commerciaux) ou proposer de toute autre manière toute offre conçue pour violer ces termes (par exemple, des attaques par déni de service, etc.) ; ou</w:t>
      </w:r>
    </w:p>
    <w:p w:rsidR="005E44C1" w:rsidRPr="00F36AD7" w:rsidRDefault="006327BD" w:rsidP="00D73623">
      <w:pPr>
        <w:numPr>
          <w:ilvl w:val="2"/>
          <w:numId w:val="6"/>
        </w:numPr>
        <w:spacing w:before="120"/>
        <w:jc w:val="both"/>
        <w:rPr>
          <w:rFonts w:ascii="Tahoma" w:hAnsi="Tahoma" w:cs="Tahoma"/>
          <w:lang w:val="fr-FR"/>
        </w:rPr>
      </w:pPr>
      <w:r w:rsidRPr="00F36AD7">
        <w:rPr>
          <w:rFonts w:ascii="Tahoma" w:hAnsi="Tahoma" w:cs="Tahoma"/>
          <w:lang w:val="fr-FR"/>
        </w:rPr>
        <w:t>supprimer, modifier ou altérer toute mention réglementaire ou légale ou tout lien incorporé dans le service en ligne.</w:t>
      </w:r>
    </w:p>
    <w:p w:rsidR="005E44C1" w:rsidRPr="00F36AD7" w:rsidRDefault="006327BD" w:rsidP="002B5592">
      <w:pPr>
        <w:keepNext/>
        <w:keepLines/>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Mention réglementaire</w:t>
      </w:r>
      <w:r w:rsidR="00C36315" w:rsidRPr="00F36AD7">
        <w:rPr>
          <w:rFonts w:ascii="Tahoma" w:hAnsi="Tahoma" w:cs="Tahoma"/>
          <w:b/>
          <w:bCs/>
          <w:lang w:val="fr-FR"/>
        </w:rPr>
        <w:t>.</w:t>
      </w:r>
      <w:r w:rsidR="00777F02" w:rsidRPr="00F36AD7">
        <w:rPr>
          <w:rFonts w:ascii="Tahoma" w:hAnsi="Tahoma" w:cs="Tahoma"/>
          <w:b/>
          <w:bCs/>
          <w:lang w:val="fr-FR"/>
        </w:rPr>
        <w:t xml:space="preserve"> </w:t>
      </w:r>
      <w:r w:rsidR="00AD3B21" w:rsidRPr="00F36AD7">
        <w:rPr>
          <w:rFonts w:ascii="Tahoma" w:eastAsia="Times New Roman" w:hAnsi="Tahoma" w:cs="Tahoma"/>
          <w:lang w:val="fr-FR" w:eastAsia="fr-FR"/>
        </w:rPr>
        <w:t>Nous nous réservons le droit de modifier ou de résilier le service en ligne dans tout pays dans lequel les autorités publiques ont imposé ou prévoient d</w:t>
      </w:r>
      <w:r w:rsidR="00A12D7C" w:rsidRPr="00F36AD7">
        <w:rPr>
          <w:rFonts w:ascii="Tahoma" w:eastAsia="Times New Roman" w:hAnsi="Tahoma" w:cs="Tahoma"/>
          <w:lang w:val="fr-FR" w:eastAsia="fr-FR"/>
        </w:rPr>
        <w:t>’</w:t>
      </w:r>
      <w:r w:rsidR="00AD3B21" w:rsidRPr="00F36AD7">
        <w:rPr>
          <w:rFonts w:ascii="Tahoma" w:eastAsia="Times New Roman" w:hAnsi="Tahoma" w:cs="Tahoma"/>
          <w:lang w:val="fr-FR" w:eastAsia="fr-FR"/>
        </w:rPr>
        <w:t>imposer</w:t>
      </w:r>
      <w:r w:rsidR="00AD3B21" w:rsidRPr="00F36AD7">
        <w:rPr>
          <w:rFonts w:ascii="Tahoma" w:hAnsi="Tahoma" w:cs="Tahoma"/>
          <w:lang w:val="fr-FR"/>
        </w:rPr>
        <w:t xml:space="preserve"> à </w:t>
      </w:r>
      <w:r w:rsidR="00AD3B21" w:rsidRPr="00F36AD7">
        <w:rPr>
          <w:rFonts w:ascii="Tahoma" w:eastAsia="Times New Roman" w:hAnsi="Tahoma" w:cs="Tahoma"/>
          <w:lang w:val="fr-FR" w:eastAsia="fr-FR"/>
        </w:rPr>
        <w:t>Microsoft qu</w:t>
      </w:r>
      <w:r w:rsidR="00A12D7C" w:rsidRPr="00F36AD7">
        <w:rPr>
          <w:rFonts w:ascii="Tahoma" w:eastAsia="Times New Roman" w:hAnsi="Tahoma" w:cs="Tahoma"/>
          <w:lang w:val="fr-FR" w:eastAsia="fr-FR"/>
        </w:rPr>
        <w:t>’</w:t>
      </w:r>
      <w:r w:rsidR="00AD3B21" w:rsidRPr="00F36AD7">
        <w:rPr>
          <w:rFonts w:ascii="Tahoma" w:eastAsia="Times New Roman" w:hAnsi="Tahoma" w:cs="Tahoma"/>
          <w:lang w:val="fr-FR" w:eastAsia="fr-FR"/>
        </w:rPr>
        <w:t>elle se soumette à une réglementation ou à des exigences qui ne s</w:t>
      </w:r>
      <w:r w:rsidR="00A12D7C" w:rsidRPr="00F36AD7">
        <w:rPr>
          <w:rFonts w:ascii="Tahoma" w:eastAsia="Times New Roman" w:hAnsi="Tahoma" w:cs="Tahoma"/>
          <w:lang w:val="fr-FR" w:eastAsia="fr-FR"/>
        </w:rPr>
        <w:t>’</w:t>
      </w:r>
      <w:r w:rsidR="00AD3B21" w:rsidRPr="00F36AD7">
        <w:rPr>
          <w:rFonts w:ascii="Tahoma" w:eastAsia="Times New Roman" w:hAnsi="Tahoma" w:cs="Tahoma"/>
          <w:lang w:val="fr-FR" w:eastAsia="fr-FR"/>
        </w:rPr>
        <w:t>appliquent généralement pas aux entreprises menant des activités dans ce pays</w:t>
      </w:r>
      <w:r w:rsidR="00AD3B21" w:rsidRPr="00F36AD7">
        <w:rPr>
          <w:rFonts w:ascii="Tahoma" w:hAnsi="Tahoma" w:cs="Tahoma"/>
          <w:lang w:val="fr-FR"/>
        </w:rPr>
        <w:t xml:space="preserve">, </w:t>
      </w:r>
      <w:r w:rsidR="00E916BD" w:rsidRPr="00F36AD7">
        <w:rPr>
          <w:rFonts w:ascii="Tahoma" w:eastAsia="Times New Roman" w:hAnsi="Tahoma" w:cs="Tahoma"/>
          <w:lang w:val="fr-FR" w:eastAsia="fr-FR"/>
        </w:rPr>
        <w:t>où il est difficile pour Microsoft de continuer à fournir le service en ligne sans modification et/ou</w:t>
      </w:r>
      <w:r w:rsidR="00AD3B21" w:rsidRPr="00F36AD7">
        <w:rPr>
          <w:rFonts w:ascii="Tahoma" w:eastAsia="Times New Roman" w:hAnsi="Tahoma" w:cs="Tahoma"/>
          <w:lang w:val="fr-FR" w:eastAsia="fr-FR"/>
        </w:rPr>
        <w:t xml:space="preserve"> </w:t>
      </w:r>
      <w:r w:rsidR="00E916BD" w:rsidRPr="00F36AD7">
        <w:rPr>
          <w:rFonts w:ascii="Tahoma" w:eastAsia="Times New Roman" w:hAnsi="Tahoma" w:cs="Tahoma"/>
          <w:lang w:val="fr-FR" w:eastAsia="fr-FR"/>
        </w:rPr>
        <w:t xml:space="preserve">où </w:t>
      </w:r>
      <w:r w:rsidR="00AD3B21" w:rsidRPr="00F36AD7">
        <w:rPr>
          <w:rFonts w:ascii="Tahoma" w:eastAsia="Times New Roman" w:hAnsi="Tahoma" w:cs="Tahoma"/>
          <w:lang w:val="fr-FR" w:eastAsia="fr-FR"/>
        </w:rPr>
        <w:t>Microsoft est amenée à penser que ces conditions ou le service en ligne</w:t>
      </w:r>
      <w:r w:rsidR="00E916BD" w:rsidRPr="00F36AD7">
        <w:rPr>
          <w:rFonts w:ascii="Tahoma" w:eastAsia="Times New Roman" w:hAnsi="Tahoma" w:cs="Tahoma"/>
          <w:lang w:val="fr-FR" w:eastAsia="fr-FR"/>
        </w:rPr>
        <w:t xml:space="preserve"> peuvent être en conflit avec le dit règlement ou la </w:t>
      </w:r>
      <w:r w:rsidR="00AD3B21" w:rsidRPr="00F36AD7">
        <w:rPr>
          <w:rFonts w:ascii="Tahoma" w:eastAsia="Times New Roman" w:hAnsi="Tahoma" w:cs="Tahoma"/>
          <w:lang w:val="fr-FR" w:eastAsia="fr-FR"/>
        </w:rPr>
        <w:t>dite obligation</w:t>
      </w:r>
      <w:r w:rsidR="00C36315" w:rsidRPr="00F36AD7">
        <w:rPr>
          <w:rFonts w:ascii="Tahoma" w:hAnsi="Tahoma" w:cs="Tahoma"/>
          <w:lang w:val="fr-FR"/>
        </w:rPr>
        <w:t>.</w:t>
      </w:r>
      <w:r w:rsidR="00777F02" w:rsidRPr="00F36AD7">
        <w:rPr>
          <w:rFonts w:ascii="Tahoma" w:hAnsi="Tahoma" w:cs="Tahoma"/>
          <w:lang w:val="fr-FR"/>
        </w:rPr>
        <w:t xml:space="preserve"> </w:t>
      </w:r>
      <w:r w:rsidR="00E916BD" w:rsidRPr="00F36AD7">
        <w:rPr>
          <w:rFonts w:ascii="Tahoma" w:hAnsi="Tahoma" w:cs="Tahoma"/>
          <w:lang w:val="fr-FR"/>
        </w:rPr>
        <w:t>Par exemple, nous nous réservons le droit de modifier ou de résilier le service en ligne si les autorités publiques imposent que l</w:t>
      </w:r>
      <w:r w:rsidR="00A12D7C" w:rsidRPr="00F36AD7">
        <w:rPr>
          <w:rFonts w:ascii="Tahoma" w:hAnsi="Tahoma" w:cs="Tahoma"/>
          <w:lang w:val="fr-FR"/>
        </w:rPr>
        <w:t>’</w:t>
      </w:r>
      <w:r w:rsidR="00E916BD" w:rsidRPr="00F36AD7">
        <w:rPr>
          <w:rFonts w:ascii="Tahoma" w:hAnsi="Tahoma" w:cs="Tahoma"/>
          <w:lang w:val="fr-FR"/>
        </w:rPr>
        <w:t>activité de Microsoft soit réglementée en tant que fournisseur de services de télécommunications</w:t>
      </w:r>
      <w:r w:rsidR="00C36315" w:rsidRPr="00F36AD7">
        <w:rPr>
          <w:rFonts w:ascii="Tahoma" w:hAnsi="Tahoma" w:cs="Tahoma"/>
          <w:lang w:val="fr-FR"/>
        </w:rPr>
        <w:t>.</w:t>
      </w:r>
      <w:r w:rsidR="00777F02" w:rsidRPr="00F36AD7">
        <w:rPr>
          <w:rFonts w:ascii="Tahoma" w:hAnsi="Tahoma" w:cs="Tahoma"/>
          <w:lang w:val="fr-FR"/>
        </w:rPr>
        <w:t xml:space="preserve"> </w:t>
      </w:r>
    </w:p>
    <w:p w:rsidR="005E44C1" w:rsidRDefault="00E916BD" w:rsidP="00D73623">
      <w:pPr>
        <w:numPr>
          <w:ilvl w:val="1"/>
          <w:numId w:val="18"/>
        </w:numPr>
        <w:tabs>
          <w:tab w:val="clear" w:pos="1814"/>
        </w:tabs>
        <w:spacing w:before="120"/>
        <w:ind w:left="720"/>
        <w:jc w:val="both"/>
        <w:rPr>
          <w:rFonts w:ascii="Tahoma" w:hAnsi="Tahoma" w:cs="Tahoma"/>
          <w:lang w:val="fr-FR"/>
        </w:rPr>
      </w:pPr>
      <w:r w:rsidRPr="00F36AD7">
        <w:rPr>
          <w:rFonts w:ascii="Tahoma" w:hAnsi="Tahoma" w:cs="Tahoma"/>
          <w:b/>
          <w:bCs/>
          <w:lang w:val="fr-FR"/>
        </w:rPr>
        <w:t>Notifications électroniques</w:t>
      </w:r>
      <w:r w:rsidR="00C36315" w:rsidRPr="00F36AD7">
        <w:rPr>
          <w:rFonts w:ascii="Tahoma" w:hAnsi="Tahoma" w:cs="Tahoma"/>
          <w:b/>
          <w:bCs/>
          <w:lang w:val="fr-FR"/>
        </w:rPr>
        <w:t>.</w:t>
      </w:r>
      <w:r w:rsidR="00777F02" w:rsidRPr="00F36AD7">
        <w:rPr>
          <w:rFonts w:ascii="Tahoma" w:hAnsi="Tahoma" w:cs="Tahoma"/>
          <w:b/>
          <w:bCs/>
          <w:lang w:val="fr-FR"/>
        </w:rPr>
        <w:t xml:space="preserve"> </w:t>
      </w:r>
      <w:r w:rsidRPr="00F36AD7">
        <w:rPr>
          <w:rFonts w:ascii="Tahoma" w:hAnsi="Tahoma" w:cs="Tahoma"/>
          <w:lang w:val="fr-FR"/>
        </w:rPr>
        <w:t>Nous pouvons mettre à votre disposition des informations relatives au service en ligne sous forme électronique</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Ces informations peuvent vous être transmises à l</w:t>
      </w:r>
      <w:r w:rsidR="00A12D7C" w:rsidRPr="00F36AD7">
        <w:rPr>
          <w:rFonts w:ascii="Tahoma" w:hAnsi="Tahoma" w:cs="Tahoma"/>
          <w:lang w:val="fr-FR"/>
        </w:rPr>
        <w:t>’</w:t>
      </w:r>
      <w:r w:rsidRPr="00F36AD7">
        <w:rPr>
          <w:rFonts w:ascii="Tahoma" w:hAnsi="Tahoma" w:cs="Tahoma"/>
          <w:lang w:val="fr-FR"/>
        </w:rPr>
        <w:t>adresse électronique que vous spécifiez lorsque vous vous abonnez au service en ligne ou par le biais d</w:t>
      </w:r>
      <w:r w:rsidR="00A12D7C" w:rsidRPr="00F36AD7">
        <w:rPr>
          <w:rFonts w:ascii="Tahoma" w:hAnsi="Tahoma" w:cs="Tahoma"/>
          <w:lang w:val="fr-FR"/>
        </w:rPr>
        <w:t>’</w:t>
      </w:r>
      <w:r w:rsidRPr="00F36AD7">
        <w:rPr>
          <w:rFonts w:ascii="Tahoma" w:hAnsi="Tahoma" w:cs="Tahoma"/>
          <w:lang w:val="fr-FR"/>
        </w:rPr>
        <w:t>un site Web que nous indiquons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La notification par courrier électronique est réputée donnée à la date de transmission</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Tant que vous utilisez le service en ligne, vous disposez des matériels et logiciels nécessaires pour recevoir ces notifications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N</w:t>
      </w:r>
      <w:r w:rsidR="00A12D7C" w:rsidRPr="00F36AD7">
        <w:rPr>
          <w:rFonts w:ascii="Tahoma" w:hAnsi="Tahoma" w:cs="Tahoma"/>
          <w:lang w:val="fr-FR"/>
        </w:rPr>
        <w:t>’</w:t>
      </w:r>
      <w:r w:rsidRPr="00F36AD7">
        <w:rPr>
          <w:rFonts w:ascii="Tahoma" w:hAnsi="Tahoma" w:cs="Tahoma"/>
          <w:lang w:val="fr-FR"/>
        </w:rPr>
        <w:t>utilisez pas le service en ligne si vous ne souhaitez pas recevoir ces notifications électroniques.</w:t>
      </w:r>
    </w:p>
    <w:p w:rsidR="009A46E9" w:rsidRPr="009A46E9" w:rsidRDefault="009A46E9" w:rsidP="009A46E9">
      <w:pPr>
        <w:ind w:left="720"/>
        <w:jc w:val="both"/>
        <w:rPr>
          <w:rFonts w:ascii="Tahoma" w:hAnsi="Tahoma" w:cs="Tahoma"/>
          <w:sz w:val="18"/>
          <w:lang w:val="fr-FR"/>
        </w:rPr>
      </w:pPr>
    </w:p>
    <w:p w:rsidR="005E44C1" w:rsidRDefault="00E916BD" w:rsidP="002B5592">
      <w:pPr>
        <w:pStyle w:val="footercolorbar"/>
        <w:numPr>
          <w:ilvl w:val="0"/>
          <w:numId w:val="17"/>
        </w:numPr>
        <w:spacing w:before="120"/>
        <w:ind w:left="360"/>
        <w:rPr>
          <w:rFonts w:ascii="Tahoma" w:hAnsi="Tahoma" w:cs="Tahoma"/>
          <w:color w:val="auto"/>
          <w:lang w:val="fr-FR"/>
        </w:rPr>
      </w:pPr>
      <w:bookmarkStart w:id="1" w:name="Appendix1"/>
      <w:bookmarkStart w:id="2" w:name="Appendix2"/>
      <w:bookmarkStart w:id="3" w:name="_Toc99560723"/>
      <w:bookmarkStart w:id="4" w:name="_Toc127700397"/>
      <w:bookmarkEnd w:id="1"/>
      <w:bookmarkEnd w:id="2"/>
      <w:r w:rsidRPr="00F36AD7">
        <w:rPr>
          <w:rFonts w:ascii="Tahoma" w:hAnsi="Tahoma" w:cs="Tahoma"/>
          <w:color w:val="auto"/>
          <w:u w:val="single"/>
          <w:lang w:val="fr-FR"/>
        </w:rPr>
        <w:t>Exceptions et autres conditions applicables à des produits spécifiques</w:t>
      </w:r>
      <w:r w:rsidRPr="00BF59B7">
        <w:rPr>
          <w:rFonts w:ascii="Tahoma" w:hAnsi="Tahoma" w:cs="Tahoma"/>
          <w:color w:val="auto"/>
          <w:lang w:val="fr-FR"/>
        </w:rPr>
        <w:t>.</w:t>
      </w:r>
    </w:p>
    <w:p w:rsidR="009A46E9" w:rsidRPr="009A46E9" w:rsidRDefault="009A46E9" w:rsidP="009A46E9">
      <w:pPr>
        <w:ind w:left="720"/>
        <w:jc w:val="both"/>
        <w:rPr>
          <w:rFonts w:ascii="Tahoma" w:hAnsi="Tahoma" w:cs="Tahoma"/>
          <w:sz w:val="18"/>
          <w:lang w:val="fr-FR"/>
        </w:rPr>
      </w:pPr>
    </w:p>
    <w:p w:rsidR="005E44C1" w:rsidRPr="00A266A0" w:rsidRDefault="00E916BD" w:rsidP="00D73623">
      <w:pPr>
        <w:pStyle w:val="exceptionbody"/>
        <w:spacing w:before="120" w:after="0" w:line="240" w:lineRule="auto"/>
        <w:ind w:left="0"/>
        <w:jc w:val="both"/>
        <w:rPr>
          <w:rFonts w:ascii="Tahoma" w:hAnsi="Tahoma" w:cs="Tahoma"/>
          <w:color w:val="auto"/>
          <w:sz w:val="20"/>
          <w:szCs w:val="20"/>
        </w:rPr>
      </w:pPr>
      <w:r w:rsidRPr="00A266A0">
        <w:rPr>
          <w:rFonts w:ascii="Tahoma" w:hAnsi="Tahoma" w:cs="Tahoma"/>
          <w:b/>
          <w:bCs/>
          <w:color w:val="auto"/>
          <w:sz w:val="20"/>
          <w:szCs w:val="20"/>
        </w:rPr>
        <w:t>Pour Exchange Online*, Office Communications Online, Office Live Meeting* et SharePoint Online*</w:t>
      </w:r>
      <w:r w:rsidR="003B5B58" w:rsidRPr="00A266A0">
        <w:rPr>
          <w:rFonts w:ascii="Tahoma" w:hAnsi="Tahoma" w:cs="Tahoma"/>
          <w:b/>
          <w:bCs/>
          <w:color w:val="auto"/>
          <w:sz w:val="20"/>
          <w:szCs w:val="20"/>
        </w:rPr>
        <w:t> </w:t>
      </w:r>
      <w:r w:rsidRPr="00A266A0">
        <w:rPr>
          <w:rFonts w:ascii="Tahoma" w:hAnsi="Tahoma" w:cs="Tahoma"/>
          <w:b/>
          <w:bCs/>
          <w:color w:val="auto"/>
          <w:sz w:val="20"/>
          <w:szCs w:val="20"/>
        </w:rPr>
        <w:t>:</w:t>
      </w:r>
    </w:p>
    <w:p w:rsidR="005E44C1" w:rsidRPr="00F36AD7" w:rsidRDefault="00E916BD" w:rsidP="002B5592">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USL pour Software Assurance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Les licences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abonnement utilisateur (USL) pour Software Assurance peuvent être acquises et attribuées aux utilisateurs :</w:t>
      </w:r>
    </w:p>
    <w:p w:rsidR="005E44C1" w:rsidRPr="00F36AD7" w:rsidRDefault="00E916BD" w:rsidP="002B5592">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auxquels a également été attribuée une licence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accès client (« CAL ») éligible avec Software Assurance active, ou</w:t>
      </w:r>
      <w:r w:rsidR="005E44C1" w:rsidRPr="00F36AD7">
        <w:rPr>
          <w:rFonts w:ascii="Tahoma" w:hAnsi="Tahoma" w:cs="Tahoma"/>
          <w:color w:val="auto"/>
          <w:sz w:val="20"/>
          <w:szCs w:val="20"/>
          <w:lang w:val="fr-FR"/>
        </w:rPr>
        <w:t xml:space="preserve"> </w:t>
      </w:r>
    </w:p>
    <w:p w:rsidR="005E44C1" w:rsidRPr="00F36AD7" w:rsidRDefault="00E916BD" w:rsidP="002B5592">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qui utilisent un dispositif auquel a été attribué</w:t>
      </w:r>
      <w:r w:rsidR="007F11C5" w:rsidRPr="00F36AD7">
        <w:rPr>
          <w:rFonts w:ascii="Tahoma" w:hAnsi="Tahoma" w:cs="Tahoma"/>
          <w:color w:val="auto"/>
          <w:sz w:val="20"/>
          <w:szCs w:val="20"/>
          <w:lang w:val="fr-FR"/>
        </w:rPr>
        <w:t>e</w:t>
      </w:r>
      <w:r w:rsidRPr="00F36AD7">
        <w:rPr>
          <w:rFonts w:ascii="Tahoma" w:hAnsi="Tahoma" w:cs="Tahoma"/>
          <w:color w:val="auto"/>
          <w:sz w:val="20"/>
          <w:szCs w:val="20"/>
          <w:lang w:val="fr-FR"/>
        </w:rPr>
        <w:t xml:space="preserve"> une CAL Dispositif éligible avec Software Assurance active</w:t>
      </w:r>
      <w:r w:rsidR="006E6FBD" w:rsidRPr="00F36AD7">
        <w:rPr>
          <w:rFonts w:ascii="Tahoma" w:hAnsi="Tahoma" w:cs="Tahoma"/>
          <w:color w:val="auto"/>
          <w:sz w:val="20"/>
          <w:szCs w:val="20"/>
          <w:lang w:val="fr-FR"/>
        </w:rPr>
        <w:t>.</w:t>
      </w:r>
    </w:p>
    <w:p w:rsidR="005E44C1" w:rsidRPr="00F36AD7" w:rsidRDefault="00E916BD" w:rsidP="002B5592">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lang w:val="fr-FR"/>
        </w:rPr>
        <w:t>Vous n</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êtes pas autorisé à attribuer des USL pour Software Assurance à plusieurs utilisateurs à la fois pour toute CAL Dispositif éligible donnée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Vous devez conserver la Software Assurance active sur vos CAL éligibles pendant la durée de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USL pour Software Assurance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Vos droits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accès au service en ligne ou au logiciel associé en vertu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une USL pour Software Assurance expire</w:t>
      </w:r>
      <w:r w:rsidR="001135F8" w:rsidRPr="00F36AD7">
        <w:rPr>
          <w:rFonts w:ascii="Tahoma" w:hAnsi="Tahoma" w:cs="Tahoma"/>
          <w:color w:val="auto"/>
          <w:sz w:val="20"/>
          <w:szCs w:val="20"/>
          <w:lang w:val="fr-FR"/>
        </w:rPr>
        <w:t>nt</w:t>
      </w:r>
      <w:r w:rsidRPr="00F36AD7">
        <w:rPr>
          <w:rFonts w:ascii="Tahoma" w:hAnsi="Tahoma" w:cs="Tahoma"/>
          <w:color w:val="auto"/>
          <w:sz w:val="20"/>
          <w:szCs w:val="20"/>
          <w:lang w:val="fr-FR"/>
        </w:rPr>
        <w:t xml:space="preserve"> à la survenance du premier des événements suivants :</w:t>
      </w:r>
    </w:p>
    <w:p w:rsidR="005E44C1" w:rsidRPr="00F36AD7" w:rsidRDefault="00E916BD" w:rsidP="002B5592">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expiration de la Software Assurance sur votre CAL éligible, ou</w:t>
      </w:r>
      <w:r w:rsidR="005E44C1" w:rsidRPr="00F36AD7">
        <w:rPr>
          <w:rFonts w:ascii="Tahoma" w:hAnsi="Tahoma" w:cs="Tahoma"/>
          <w:color w:val="auto"/>
          <w:sz w:val="20"/>
          <w:szCs w:val="20"/>
          <w:lang w:val="fr-FR"/>
        </w:rPr>
        <w:t xml:space="preserve"> </w:t>
      </w:r>
    </w:p>
    <w:p w:rsidR="005E44C1" w:rsidRPr="00F36AD7" w:rsidRDefault="00E916BD" w:rsidP="002B5592">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expiration de votre USL pour Software Assurance</w:t>
      </w:r>
      <w:r w:rsidR="006E6FBD" w:rsidRPr="00F36AD7">
        <w:rPr>
          <w:rFonts w:ascii="Tahoma" w:hAnsi="Tahoma" w:cs="Tahoma"/>
          <w:color w:val="auto"/>
          <w:sz w:val="20"/>
          <w:szCs w:val="20"/>
          <w:lang w:val="fr-FR"/>
        </w:rPr>
        <w:t>.</w:t>
      </w:r>
    </w:p>
    <w:p w:rsidR="005E44C1" w:rsidRPr="00F36AD7" w:rsidRDefault="00E916BD" w:rsidP="00FD00CD">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lang w:val="fr-FR"/>
        </w:rPr>
        <w:t xml:space="preserve">Seule une USL pour Software Assurance correspondant à une CAL Utilisateur peut (et doit) être réattribuée à un autre utilisateur, lorsque la CAL Utilisateur éligible </w:t>
      </w:r>
      <w:r w:rsidR="00655A72" w:rsidRPr="00F36AD7">
        <w:rPr>
          <w:rFonts w:ascii="Tahoma" w:hAnsi="Tahoma" w:cs="Tahoma"/>
          <w:color w:val="auto"/>
          <w:sz w:val="20"/>
          <w:szCs w:val="20"/>
          <w:lang w:val="fr-FR"/>
        </w:rPr>
        <w:t>e</w:t>
      </w:r>
      <w:r w:rsidRPr="00F36AD7">
        <w:rPr>
          <w:rFonts w:ascii="Tahoma" w:hAnsi="Tahoma" w:cs="Tahoma"/>
          <w:color w:val="auto"/>
          <w:sz w:val="20"/>
          <w:szCs w:val="20"/>
          <w:lang w:val="fr-FR"/>
        </w:rPr>
        <w:t>st réattribuée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Une USL pour Software Assurance correspondant à une CAL Dispositif peut être réattribuée à un autre utilisateur uniquement lorsque cet utilisateur utilise un dispositif auquel est attribuée une CAL Dispositif éligible avec Software Assurance active.</w:t>
      </w:r>
    </w:p>
    <w:p w:rsidR="005E44C1" w:rsidRPr="00F36AD7" w:rsidRDefault="00E916BD" w:rsidP="00FD00CD">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lang w:val="fr-FR"/>
        </w:rPr>
        <w:t>Les USL disponibles pour les clients de la Software Assurance et leurs CAL éligibles correspondantes sont répertoriées dans le tableau ci-après.</w:t>
      </w:r>
    </w:p>
    <w:p w:rsidR="005E44C1" w:rsidRPr="00F36AD7" w:rsidRDefault="005E44C1" w:rsidP="002F0B59">
      <w:pPr>
        <w:spacing w:after="480"/>
        <w:jc w:val="both"/>
        <w:rPr>
          <w:rFonts w:ascii="Tahoma" w:hAnsi="Tahoma" w:cs="Tahoma"/>
          <w:sz w:val="18"/>
          <w:szCs w:val="18"/>
          <w:lang w:val="fr-FR"/>
        </w:rPr>
      </w:pPr>
    </w:p>
    <w:tbl>
      <w:tblPr>
        <w:tblW w:w="8570" w:type="dxa"/>
        <w:tblInd w:w="590" w:type="dxa"/>
        <w:tblBorders>
          <w:top w:val="single" w:sz="12" w:space="0" w:color="21596D"/>
          <w:left w:val="single" w:sz="12" w:space="0" w:color="21596D"/>
          <w:bottom w:val="single" w:sz="12" w:space="0" w:color="21596D"/>
          <w:right w:val="single" w:sz="12" w:space="0" w:color="21596D"/>
          <w:insideH w:val="single" w:sz="4" w:space="0" w:color="21596D"/>
          <w:insideV w:val="single" w:sz="4" w:space="0" w:color="21596D"/>
        </w:tblBorders>
        <w:tblCellMar>
          <w:left w:w="0" w:type="dxa"/>
          <w:right w:w="0" w:type="dxa"/>
        </w:tblCellMar>
        <w:tblLook w:val="00A0"/>
      </w:tblPr>
      <w:tblGrid>
        <w:gridCol w:w="3600"/>
        <w:gridCol w:w="4970"/>
      </w:tblGrid>
      <w:tr w:rsidR="005E44C1" w:rsidRPr="00F36AD7" w:rsidTr="00645BE5">
        <w:trPr>
          <w:cantSplit/>
          <w:tblHeader/>
        </w:trPr>
        <w:tc>
          <w:tcPr>
            <w:tcW w:w="3600" w:type="dxa"/>
            <w:shd w:val="clear" w:color="auto" w:fill="8C8C8C"/>
            <w:tcMar>
              <w:top w:w="43" w:type="dxa"/>
              <w:left w:w="115" w:type="dxa"/>
              <w:bottom w:w="43" w:type="dxa"/>
              <w:right w:w="115" w:type="dxa"/>
            </w:tcMar>
            <w:vAlign w:val="center"/>
          </w:tcPr>
          <w:p w:rsidR="005E44C1" w:rsidRPr="002F0B59" w:rsidRDefault="00E916BD" w:rsidP="00FD00CD">
            <w:pPr>
              <w:spacing w:before="60" w:after="60"/>
              <w:jc w:val="center"/>
              <w:rPr>
                <w:rFonts w:ascii="Tahoma" w:hAnsi="Tahoma" w:cs="Tahoma"/>
                <w:b/>
                <w:bCs/>
                <w:color w:val="FFFFFF"/>
                <w:lang w:val="fr-FR"/>
              </w:rPr>
            </w:pPr>
            <w:r w:rsidRPr="002F0B59">
              <w:rPr>
                <w:rFonts w:ascii="Tahoma" w:hAnsi="Tahoma" w:cs="Tahoma"/>
                <w:b/>
                <w:bCs/>
                <w:color w:val="FFFFFF"/>
                <w:lang w:val="fr-FR"/>
              </w:rPr>
              <w:lastRenderedPageBreak/>
              <w:t>USL pour Software Assurance</w:t>
            </w:r>
          </w:p>
        </w:tc>
        <w:tc>
          <w:tcPr>
            <w:tcW w:w="4970" w:type="dxa"/>
            <w:shd w:val="clear" w:color="auto" w:fill="8C8C8C"/>
            <w:tcMar>
              <w:top w:w="43" w:type="dxa"/>
              <w:left w:w="115" w:type="dxa"/>
              <w:bottom w:w="43" w:type="dxa"/>
              <w:right w:w="115" w:type="dxa"/>
            </w:tcMar>
            <w:vAlign w:val="center"/>
          </w:tcPr>
          <w:p w:rsidR="005E44C1" w:rsidRPr="002F0B59" w:rsidRDefault="00E916BD" w:rsidP="00FD00CD">
            <w:pPr>
              <w:spacing w:before="60" w:after="60"/>
              <w:jc w:val="center"/>
              <w:rPr>
                <w:rFonts w:ascii="Tahoma" w:hAnsi="Tahoma" w:cs="Tahoma"/>
                <w:b/>
                <w:bCs/>
                <w:color w:val="FFFFFF"/>
                <w:lang w:val="fr-FR"/>
              </w:rPr>
            </w:pPr>
            <w:r w:rsidRPr="002F0B59">
              <w:rPr>
                <w:rFonts w:ascii="Tahoma" w:hAnsi="Tahoma" w:cs="Tahoma"/>
                <w:b/>
                <w:bCs/>
                <w:color w:val="FFFFFF"/>
                <w:lang w:val="fr-FR"/>
              </w:rPr>
              <w:t>CAL éligible</w:t>
            </w:r>
          </w:p>
        </w:tc>
      </w:tr>
      <w:tr w:rsidR="005E44C1" w:rsidRPr="00F36AD7" w:rsidTr="00645BE5">
        <w:trPr>
          <w:cantSplit/>
        </w:trPr>
        <w:tc>
          <w:tcPr>
            <w:tcW w:w="3600" w:type="dxa"/>
            <w:tcMar>
              <w:top w:w="43" w:type="dxa"/>
              <w:left w:w="115" w:type="dxa"/>
              <w:bottom w:w="43" w:type="dxa"/>
              <w:right w:w="115" w:type="dxa"/>
            </w:tcMar>
            <w:vAlign w:val="center"/>
          </w:tcPr>
          <w:p w:rsidR="005E44C1" w:rsidRPr="00F36AD7" w:rsidRDefault="00E916BD" w:rsidP="002F0B59">
            <w:pPr>
              <w:spacing w:before="60" w:after="60"/>
              <w:jc w:val="center"/>
              <w:rPr>
                <w:rFonts w:ascii="Tahoma" w:hAnsi="Tahoma" w:cs="Tahoma"/>
                <w:sz w:val="18"/>
                <w:szCs w:val="18"/>
                <w:lang w:val="fr-FR"/>
              </w:rPr>
            </w:pPr>
            <w:r w:rsidRPr="00F36AD7">
              <w:rPr>
                <w:rFonts w:ascii="Tahoma" w:hAnsi="Tahoma" w:cs="Tahoma"/>
                <w:sz w:val="18"/>
                <w:szCs w:val="18"/>
                <w:lang w:val="fr-FR"/>
              </w:rPr>
              <w:t>USL Business Productivity Online Standard Suite (pour Core CAL Suite)</w:t>
            </w:r>
          </w:p>
        </w:tc>
        <w:tc>
          <w:tcPr>
            <w:tcW w:w="4970" w:type="dxa"/>
            <w:tcMar>
              <w:top w:w="43" w:type="dxa"/>
              <w:left w:w="115" w:type="dxa"/>
              <w:bottom w:w="43" w:type="dxa"/>
              <w:right w:w="115" w:type="dxa"/>
            </w:tcMar>
            <w:vAlign w:val="center"/>
          </w:tcPr>
          <w:p w:rsidR="005E44C1" w:rsidRPr="00F36AD7" w:rsidRDefault="00E916BD" w:rsidP="002F0B59">
            <w:pPr>
              <w:pStyle w:val="ListParagraph"/>
              <w:numPr>
                <w:ilvl w:val="0"/>
                <w:numId w:val="10"/>
              </w:numPr>
              <w:spacing w:before="60" w:after="60"/>
              <w:ind w:left="230" w:hanging="187"/>
              <w:jc w:val="left"/>
              <w:rPr>
                <w:rFonts w:ascii="Tahoma" w:hAnsi="Tahoma" w:cs="Tahoma"/>
                <w:sz w:val="18"/>
                <w:szCs w:val="18"/>
                <w:lang w:val="fr-FR"/>
              </w:rPr>
            </w:pPr>
            <w:r w:rsidRPr="00F36AD7">
              <w:rPr>
                <w:rFonts w:ascii="Tahoma" w:hAnsi="Tahoma" w:cs="Tahoma"/>
                <w:sz w:val="18"/>
                <w:szCs w:val="18"/>
                <w:lang w:val="fr-FR"/>
              </w:rPr>
              <w:t>Core CAL Suite</w:t>
            </w:r>
          </w:p>
        </w:tc>
      </w:tr>
      <w:tr w:rsidR="005E44C1" w:rsidRPr="00F36AD7" w:rsidTr="00645BE5">
        <w:trPr>
          <w:cantSplit/>
        </w:trPr>
        <w:tc>
          <w:tcPr>
            <w:tcW w:w="3600" w:type="dxa"/>
            <w:tcMar>
              <w:top w:w="43" w:type="dxa"/>
              <w:left w:w="115" w:type="dxa"/>
              <w:bottom w:w="43" w:type="dxa"/>
              <w:right w:w="115" w:type="dxa"/>
            </w:tcMar>
            <w:vAlign w:val="center"/>
          </w:tcPr>
          <w:p w:rsidR="005E44C1" w:rsidRPr="00F36AD7" w:rsidRDefault="00E916BD" w:rsidP="002F0B59">
            <w:pPr>
              <w:spacing w:before="60" w:after="60"/>
              <w:jc w:val="center"/>
              <w:rPr>
                <w:rFonts w:ascii="Tahoma" w:hAnsi="Tahoma" w:cs="Tahoma"/>
                <w:sz w:val="18"/>
                <w:szCs w:val="18"/>
                <w:lang w:val="fr-FR"/>
              </w:rPr>
            </w:pPr>
            <w:r w:rsidRPr="00F36AD7">
              <w:rPr>
                <w:rFonts w:ascii="Tahoma" w:hAnsi="Tahoma" w:cs="Tahoma"/>
                <w:sz w:val="18"/>
                <w:szCs w:val="18"/>
                <w:lang w:val="fr-FR"/>
              </w:rPr>
              <w:t>USL Business Productivity Online Standard Suite (pour Enterprise CAL Suite)</w:t>
            </w:r>
          </w:p>
        </w:tc>
        <w:tc>
          <w:tcPr>
            <w:tcW w:w="4970" w:type="dxa"/>
            <w:tcMar>
              <w:top w:w="43" w:type="dxa"/>
              <w:left w:w="115" w:type="dxa"/>
              <w:bottom w:w="43" w:type="dxa"/>
              <w:right w:w="115" w:type="dxa"/>
            </w:tcMar>
            <w:vAlign w:val="center"/>
          </w:tcPr>
          <w:p w:rsidR="005E44C1" w:rsidRPr="00F36AD7" w:rsidRDefault="00E916BD" w:rsidP="002F0B59">
            <w:pPr>
              <w:pStyle w:val="ListParagraph"/>
              <w:numPr>
                <w:ilvl w:val="0"/>
                <w:numId w:val="10"/>
              </w:numPr>
              <w:spacing w:before="60" w:after="60"/>
              <w:ind w:left="230" w:hanging="187"/>
              <w:jc w:val="left"/>
              <w:rPr>
                <w:rFonts w:ascii="Tahoma" w:hAnsi="Tahoma" w:cs="Tahoma"/>
                <w:sz w:val="18"/>
                <w:szCs w:val="18"/>
                <w:lang w:val="fr-FR"/>
              </w:rPr>
            </w:pPr>
            <w:r w:rsidRPr="00F36AD7">
              <w:rPr>
                <w:rFonts w:ascii="Tahoma" w:hAnsi="Tahoma" w:cs="Tahoma"/>
                <w:sz w:val="18"/>
                <w:szCs w:val="18"/>
                <w:lang w:val="fr-FR"/>
              </w:rPr>
              <w:t>Enterprise CAL Suite</w:t>
            </w:r>
          </w:p>
        </w:tc>
      </w:tr>
      <w:tr w:rsidR="005E44C1" w:rsidRPr="00F36AD7" w:rsidTr="00645BE5">
        <w:trPr>
          <w:cantSplit/>
        </w:trPr>
        <w:tc>
          <w:tcPr>
            <w:tcW w:w="3600" w:type="dxa"/>
            <w:tcMar>
              <w:top w:w="43" w:type="dxa"/>
              <w:left w:w="115" w:type="dxa"/>
              <w:bottom w:w="43" w:type="dxa"/>
              <w:right w:w="115" w:type="dxa"/>
            </w:tcMar>
            <w:vAlign w:val="center"/>
          </w:tcPr>
          <w:p w:rsidR="005E44C1" w:rsidRPr="00F36AD7" w:rsidRDefault="00E916BD" w:rsidP="002F0B59">
            <w:pPr>
              <w:spacing w:before="60" w:after="60"/>
              <w:jc w:val="center"/>
              <w:rPr>
                <w:rFonts w:ascii="Tahoma" w:hAnsi="Tahoma" w:cs="Tahoma"/>
                <w:sz w:val="18"/>
                <w:szCs w:val="18"/>
                <w:lang w:val="fr-FR"/>
              </w:rPr>
            </w:pPr>
            <w:r w:rsidRPr="00F36AD7">
              <w:rPr>
                <w:rFonts w:ascii="Tahoma" w:hAnsi="Tahoma" w:cs="Tahoma"/>
                <w:sz w:val="18"/>
                <w:szCs w:val="18"/>
                <w:lang w:val="fr-FR"/>
              </w:rPr>
              <w:t>USL Exchange Online Standard</w:t>
            </w:r>
          </w:p>
        </w:tc>
        <w:tc>
          <w:tcPr>
            <w:tcW w:w="4970" w:type="dxa"/>
            <w:tcMar>
              <w:top w:w="43" w:type="dxa"/>
              <w:left w:w="115" w:type="dxa"/>
              <w:bottom w:w="43" w:type="dxa"/>
              <w:right w:w="115" w:type="dxa"/>
            </w:tcMar>
            <w:vAlign w:val="center"/>
          </w:tcPr>
          <w:p w:rsidR="005E44C1" w:rsidRPr="00F36AD7" w:rsidRDefault="00E916BD" w:rsidP="002F0B59">
            <w:pPr>
              <w:pStyle w:val="ListParagraph"/>
              <w:numPr>
                <w:ilvl w:val="0"/>
                <w:numId w:val="10"/>
              </w:numPr>
              <w:spacing w:before="60" w:after="60"/>
              <w:ind w:left="230" w:hanging="187"/>
              <w:jc w:val="left"/>
              <w:rPr>
                <w:rFonts w:ascii="Tahoma" w:hAnsi="Tahoma" w:cs="Tahoma"/>
                <w:lang w:val="fr-FR"/>
              </w:rPr>
            </w:pPr>
            <w:r w:rsidRPr="00F36AD7">
              <w:rPr>
                <w:rFonts w:ascii="Tahoma" w:hAnsi="Tahoma" w:cs="Tahoma"/>
                <w:sz w:val="18"/>
                <w:szCs w:val="18"/>
                <w:lang w:val="fr-FR"/>
              </w:rPr>
              <w:t>CAL Exchange Server</w:t>
            </w:r>
            <w:r w:rsidR="00D708B0" w:rsidRPr="00F36AD7">
              <w:rPr>
                <w:rFonts w:ascii="Tahoma" w:hAnsi="Tahoma" w:cs="Tahoma"/>
                <w:sz w:val="18"/>
                <w:szCs w:val="18"/>
                <w:lang w:val="fr-FR"/>
              </w:rPr>
              <w:t> </w:t>
            </w:r>
            <w:r w:rsidRPr="00F36AD7">
              <w:rPr>
                <w:rFonts w:ascii="Tahoma" w:hAnsi="Tahoma" w:cs="Tahoma"/>
                <w:sz w:val="18"/>
                <w:szCs w:val="18"/>
                <w:lang w:val="fr-FR"/>
              </w:rPr>
              <w:t>2007 Standard, ou</w:t>
            </w:r>
          </w:p>
          <w:p w:rsidR="005E44C1" w:rsidRPr="00F36AD7" w:rsidRDefault="00E916BD" w:rsidP="002F0B59">
            <w:pPr>
              <w:pStyle w:val="ListParagraph"/>
              <w:numPr>
                <w:ilvl w:val="0"/>
                <w:numId w:val="10"/>
              </w:numPr>
              <w:spacing w:before="60" w:after="60"/>
              <w:ind w:left="230" w:hanging="187"/>
              <w:jc w:val="left"/>
              <w:rPr>
                <w:rFonts w:ascii="Tahoma" w:hAnsi="Tahoma" w:cs="Tahoma"/>
                <w:lang w:val="fr-FR"/>
              </w:rPr>
            </w:pPr>
            <w:r w:rsidRPr="00F36AD7">
              <w:rPr>
                <w:rFonts w:ascii="Tahoma" w:hAnsi="Tahoma" w:cs="Tahoma"/>
                <w:sz w:val="18"/>
                <w:szCs w:val="18"/>
                <w:lang w:val="fr-FR"/>
              </w:rPr>
              <w:t>Core CAL Suite, ou</w:t>
            </w:r>
          </w:p>
          <w:p w:rsidR="005E44C1" w:rsidRPr="00F36AD7" w:rsidRDefault="00E916BD" w:rsidP="002F0B59">
            <w:pPr>
              <w:pStyle w:val="ListParagraph"/>
              <w:numPr>
                <w:ilvl w:val="0"/>
                <w:numId w:val="10"/>
              </w:numPr>
              <w:spacing w:before="60" w:after="60"/>
              <w:ind w:left="230" w:hanging="187"/>
              <w:jc w:val="left"/>
              <w:rPr>
                <w:rFonts w:ascii="Tahoma" w:hAnsi="Tahoma" w:cs="Tahoma"/>
                <w:sz w:val="18"/>
                <w:szCs w:val="18"/>
                <w:lang w:val="fr-FR"/>
              </w:rPr>
            </w:pPr>
            <w:r w:rsidRPr="00F36AD7">
              <w:rPr>
                <w:rFonts w:ascii="Tahoma" w:hAnsi="Tahoma" w:cs="Tahoma"/>
                <w:sz w:val="18"/>
                <w:szCs w:val="18"/>
                <w:lang w:val="fr-FR"/>
              </w:rPr>
              <w:t>Enterprise CAL Suite</w:t>
            </w:r>
          </w:p>
        </w:tc>
      </w:tr>
      <w:tr w:rsidR="005E44C1" w:rsidRPr="00F36AD7" w:rsidTr="00645BE5">
        <w:trPr>
          <w:cantSplit/>
        </w:trPr>
        <w:tc>
          <w:tcPr>
            <w:tcW w:w="3600" w:type="dxa"/>
            <w:tcMar>
              <w:top w:w="43" w:type="dxa"/>
              <w:left w:w="115" w:type="dxa"/>
              <w:bottom w:w="43" w:type="dxa"/>
              <w:right w:w="115" w:type="dxa"/>
            </w:tcMar>
            <w:vAlign w:val="center"/>
          </w:tcPr>
          <w:p w:rsidR="005E44C1" w:rsidRPr="00F36AD7" w:rsidRDefault="00E916BD" w:rsidP="002F0B59">
            <w:pPr>
              <w:spacing w:before="60" w:after="60"/>
              <w:jc w:val="center"/>
              <w:rPr>
                <w:rFonts w:ascii="Tahoma" w:hAnsi="Tahoma" w:cs="Tahoma"/>
                <w:sz w:val="18"/>
                <w:szCs w:val="18"/>
                <w:lang w:val="fr-FR"/>
              </w:rPr>
            </w:pPr>
            <w:r w:rsidRPr="00F36AD7">
              <w:rPr>
                <w:rFonts w:ascii="Tahoma" w:hAnsi="Tahoma" w:cs="Tahoma"/>
                <w:sz w:val="18"/>
                <w:szCs w:val="18"/>
                <w:lang w:val="fr-FR"/>
              </w:rPr>
              <w:t>SL Utilisateur Office Communications Online Standard</w:t>
            </w:r>
          </w:p>
        </w:tc>
        <w:tc>
          <w:tcPr>
            <w:tcW w:w="4970" w:type="dxa"/>
            <w:tcMar>
              <w:top w:w="43" w:type="dxa"/>
              <w:left w:w="115" w:type="dxa"/>
              <w:bottom w:w="43" w:type="dxa"/>
              <w:right w:w="115" w:type="dxa"/>
            </w:tcMar>
            <w:vAlign w:val="center"/>
          </w:tcPr>
          <w:p w:rsidR="005E44C1" w:rsidRPr="00F36AD7" w:rsidRDefault="00E916BD" w:rsidP="002F0B59">
            <w:pPr>
              <w:pStyle w:val="ListParagraph"/>
              <w:numPr>
                <w:ilvl w:val="0"/>
                <w:numId w:val="10"/>
              </w:numPr>
              <w:spacing w:before="60" w:after="60"/>
              <w:ind w:left="230" w:hanging="187"/>
              <w:jc w:val="left"/>
              <w:rPr>
                <w:rFonts w:ascii="Tahoma" w:hAnsi="Tahoma" w:cs="Tahoma"/>
                <w:lang w:val="fr-FR"/>
              </w:rPr>
            </w:pPr>
            <w:r w:rsidRPr="00F36AD7">
              <w:rPr>
                <w:rFonts w:ascii="Tahoma" w:hAnsi="Tahoma" w:cs="Tahoma"/>
                <w:sz w:val="18"/>
                <w:szCs w:val="18"/>
                <w:lang w:val="fr-FR"/>
              </w:rPr>
              <w:t>CAL Office Communications Server 2007 Standard, ou</w:t>
            </w:r>
          </w:p>
          <w:p w:rsidR="005E44C1" w:rsidRPr="00F36AD7" w:rsidRDefault="00E916BD" w:rsidP="002F0B59">
            <w:pPr>
              <w:pStyle w:val="ListParagraph"/>
              <w:numPr>
                <w:ilvl w:val="0"/>
                <w:numId w:val="10"/>
              </w:numPr>
              <w:spacing w:before="60" w:after="60"/>
              <w:ind w:left="230" w:hanging="187"/>
              <w:jc w:val="left"/>
              <w:rPr>
                <w:rFonts w:ascii="Tahoma" w:hAnsi="Tahoma" w:cs="Tahoma"/>
                <w:sz w:val="18"/>
                <w:szCs w:val="18"/>
                <w:lang w:val="fr-FR"/>
              </w:rPr>
            </w:pPr>
            <w:r w:rsidRPr="00F36AD7">
              <w:rPr>
                <w:rFonts w:ascii="Tahoma" w:hAnsi="Tahoma" w:cs="Tahoma"/>
                <w:sz w:val="18"/>
                <w:szCs w:val="18"/>
                <w:lang w:val="fr-FR"/>
              </w:rPr>
              <w:t>Enterprise CAL Suite</w:t>
            </w:r>
          </w:p>
        </w:tc>
      </w:tr>
      <w:tr w:rsidR="005E44C1" w:rsidRPr="00F36AD7" w:rsidTr="00645BE5">
        <w:trPr>
          <w:cantSplit/>
        </w:trPr>
        <w:tc>
          <w:tcPr>
            <w:tcW w:w="3600" w:type="dxa"/>
            <w:tcMar>
              <w:top w:w="43" w:type="dxa"/>
              <w:left w:w="115" w:type="dxa"/>
              <w:bottom w:w="43" w:type="dxa"/>
              <w:right w:w="115" w:type="dxa"/>
            </w:tcMar>
            <w:vAlign w:val="center"/>
          </w:tcPr>
          <w:p w:rsidR="005E44C1" w:rsidRPr="00F36AD7" w:rsidDel="00EC0CBD" w:rsidRDefault="00E916BD" w:rsidP="002F0B59">
            <w:pPr>
              <w:spacing w:before="60" w:after="60"/>
              <w:jc w:val="center"/>
              <w:rPr>
                <w:rFonts w:ascii="Tahoma" w:hAnsi="Tahoma" w:cs="Tahoma"/>
                <w:sz w:val="18"/>
                <w:szCs w:val="18"/>
                <w:lang w:val="fr-FR"/>
              </w:rPr>
            </w:pPr>
            <w:r w:rsidRPr="00F36AD7">
              <w:rPr>
                <w:rFonts w:ascii="Tahoma" w:hAnsi="Tahoma" w:cs="Tahoma"/>
                <w:sz w:val="18"/>
                <w:szCs w:val="18"/>
                <w:lang w:val="fr-FR"/>
              </w:rPr>
              <w:t>SL Utilisateur Office Live Meeting Édition Standard ou Professional</w:t>
            </w:r>
          </w:p>
        </w:tc>
        <w:tc>
          <w:tcPr>
            <w:tcW w:w="4970" w:type="dxa"/>
            <w:tcMar>
              <w:top w:w="43" w:type="dxa"/>
              <w:left w:w="115" w:type="dxa"/>
              <w:bottom w:w="43" w:type="dxa"/>
              <w:right w:w="115" w:type="dxa"/>
            </w:tcMar>
            <w:vAlign w:val="center"/>
          </w:tcPr>
          <w:p w:rsidR="005E44C1" w:rsidRPr="00F36AD7" w:rsidRDefault="00E916BD" w:rsidP="002F0B59">
            <w:pPr>
              <w:pStyle w:val="ListParagraph"/>
              <w:numPr>
                <w:ilvl w:val="0"/>
                <w:numId w:val="10"/>
              </w:numPr>
              <w:spacing w:before="60" w:after="60"/>
              <w:ind w:left="230" w:hanging="187"/>
              <w:jc w:val="left"/>
              <w:rPr>
                <w:rFonts w:ascii="Tahoma" w:hAnsi="Tahoma" w:cs="Tahoma"/>
                <w:lang w:val="fr-FR"/>
              </w:rPr>
            </w:pPr>
            <w:r w:rsidRPr="00F36AD7">
              <w:rPr>
                <w:rFonts w:ascii="Tahoma" w:hAnsi="Tahoma" w:cs="Tahoma"/>
                <w:sz w:val="18"/>
                <w:szCs w:val="18"/>
                <w:lang w:val="fr-FR"/>
              </w:rPr>
              <w:t>CAL Office Communications Server 2007 Enterprise, ou</w:t>
            </w:r>
          </w:p>
          <w:p w:rsidR="005E44C1" w:rsidRPr="00F36AD7" w:rsidRDefault="00E916BD" w:rsidP="002F0B59">
            <w:pPr>
              <w:pStyle w:val="ListParagraph"/>
              <w:numPr>
                <w:ilvl w:val="0"/>
                <w:numId w:val="10"/>
              </w:numPr>
              <w:spacing w:before="60" w:after="60"/>
              <w:ind w:left="230" w:hanging="187"/>
              <w:jc w:val="left"/>
              <w:rPr>
                <w:rFonts w:ascii="Tahoma" w:hAnsi="Tahoma" w:cs="Tahoma"/>
                <w:sz w:val="18"/>
                <w:szCs w:val="18"/>
                <w:lang w:val="fr-FR"/>
              </w:rPr>
            </w:pPr>
            <w:r w:rsidRPr="00F36AD7">
              <w:rPr>
                <w:rFonts w:ascii="Tahoma" w:hAnsi="Tahoma" w:cs="Tahoma"/>
                <w:sz w:val="18"/>
                <w:szCs w:val="18"/>
                <w:lang w:val="fr-FR"/>
              </w:rPr>
              <w:t>Enterprise CAL Suite</w:t>
            </w:r>
          </w:p>
        </w:tc>
      </w:tr>
      <w:tr w:rsidR="005E44C1" w:rsidRPr="00F36AD7" w:rsidTr="00645BE5">
        <w:trPr>
          <w:cantSplit/>
        </w:trPr>
        <w:tc>
          <w:tcPr>
            <w:tcW w:w="3600" w:type="dxa"/>
            <w:tcMar>
              <w:top w:w="43" w:type="dxa"/>
              <w:left w:w="115" w:type="dxa"/>
              <w:bottom w:w="43" w:type="dxa"/>
              <w:right w:w="115" w:type="dxa"/>
            </w:tcMar>
            <w:vAlign w:val="center"/>
          </w:tcPr>
          <w:p w:rsidR="005E44C1" w:rsidRPr="00F36AD7" w:rsidRDefault="00E916BD" w:rsidP="002F0B59">
            <w:pPr>
              <w:spacing w:before="60" w:after="60"/>
              <w:jc w:val="center"/>
              <w:rPr>
                <w:rFonts w:ascii="Tahoma" w:hAnsi="Tahoma" w:cs="Tahoma"/>
                <w:sz w:val="18"/>
                <w:szCs w:val="18"/>
                <w:lang w:val="fr-FR"/>
              </w:rPr>
            </w:pPr>
            <w:r w:rsidRPr="00F36AD7">
              <w:rPr>
                <w:rFonts w:ascii="Tahoma" w:hAnsi="Tahoma" w:cs="Tahoma"/>
                <w:sz w:val="18"/>
                <w:szCs w:val="18"/>
                <w:lang w:val="fr-FR"/>
              </w:rPr>
              <w:t>SharePoint Online Standard USL</w:t>
            </w:r>
          </w:p>
        </w:tc>
        <w:tc>
          <w:tcPr>
            <w:tcW w:w="4970" w:type="dxa"/>
            <w:tcMar>
              <w:top w:w="43" w:type="dxa"/>
              <w:left w:w="115" w:type="dxa"/>
              <w:bottom w:w="43" w:type="dxa"/>
              <w:right w:w="115" w:type="dxa"/>
            </w:tcMar>
            <w:vAlign w:val="center"/>
          </w:tcPr>
          <w:p w:rsidR="005E44C1" w:rsidRPr="00A266A0" w:rsidRDefault="00E916BD" w:rsidP="002F0B59">
            <w:pPr>
              <w:pStyle w:val="ListParagraph"/>
              <w:numPr>
                <w:ilvl w:val="0"/>
                <w:numId w:val="10"/>
              </w:numPr>
              <w:spacing w:before="60" w:after="60"/>
              <w:ind w:left="230" w:hanging="187"/>
              <w:jc w:val="left"/>
              <w:rPr>
                <w:rFonts w:ascii="Tahoma" w:hAnsi="Tahoma" w:cs="Tahoma"/>
              </w:rPr>
            </w:pPr>
            <w:r w:rsidRPr="00A266A0">
              <w:rPr>
                <w:rFonts w:ascii="Tahoma" w:hAnsi="Tahoma" w:cs="Tahoma"/>
                <w:sz w:val="18"/>
                <w:szCs w:val="18"/>
              </w:rPr>
              <w:t>CAL Office SharePoint Server 2007 Standard, ou</w:t>
            </w:r>
          </w:p>
          <w:p w:rsidR="005E44C1" w:rsidRPr="00F36AD7" w:rsidRDefault="00E916BD" w:rsidP="002F0B59">
            <w:pPr>
              <w:pStyle w:val="ListParagraph"/>
              <w:numPr>
                <w:ilvl w:val="0"/>
                <w:numId w:val="10"/>
              </w:numPr>
              <w:spacing w:before="60" w:after="60"/>
              <w:ind w:left="230" w:hanging="187"/>
              <w:jc w:val="left"/>
              <w:rPr>
                <w:rFonts w:ascii="Tahoma" w:hAnsi="Tahoma" w:cs="Tahoma"/>
                <w:lang w:val="fr-FR"/>
              </w:rPr>
            </w:pPr>
            <w:r w:rsidRPr="00F36AD7">
              <w:rPr>
                <w:rFonts w:ascii="Tahoma" w:hAnsi="Tahoma" w:cs="Tahoma"/>
                <w:sz w:val="18"/>
                <w:szCs w:val="18"/>
                <w:lang w:val="fr-FR"/>
              </w:rPr>
              <w:t>Core CAL Suite, ou</w:t>
            </w:r>
          </w:p>
          <w:p w:rsidR="005E44C1" w:rsidRPr="00F36AD7" w:rsidRDefault="00E916BD" w:rsidP="002F0B59">
            <w:pPr>
              <w:pStyle w:val="ListParagraph"/>
              <w:numPr>
                <w:ilvl w:val="0"/>
                <w:numId w:val="10"/>
              </w:numPr>
              <w:spacing w:before="60" w:after="60"/>
              <w:ind w:left="230" w:hanging="187"/>
              <w:jc w:val="left"/>
              <w:rPr>
                <w:rFonts w:ascii="Tahoma" w:hAnsi="Tahoma" w:cs="Tahoma"/>
                <w:sz w:val="18"/>
                <w:szCs w:val="18"/>
                <w:lang w:val="fr-FR"/>
              </w:rPr>
            </w:pPr>
            <w:r w:rsidRPr="00F36AD7">
              <w:rPr>
                <w:rFonts w:ascii="Tahoma" w:hAnsi="Tahoma" w:cs="Tahoma"/>
                <w:sz w:val="18"/>
                <w:szCs w:val="18"/>
                <w:lang w:val="fr-FR"/>
              </w:rPr>
              <w:t>Enterprise CAL Suite</w:t>
            </w:r>
          </w:p>
        </w:tc>
      </w:tr>
    </w:tbl>
    <w:p w:rsidR="005E44C1" w:rsidRPr="00F36AD7" w:rsidRDefault="005E44C1" w:rsidP="00481CAB">
      <w:pPr>
        <w:pStyle w:val="exceptionbody"/>
        <w:spacing w:after="0" w:line="240" w:lineRule="auto"/>
        <w:ind w:left="0"/>
        <w:rPr>
          <w:rFonts w:ascii="Tahoma" w:hAnsi="Tahoma" w:cs="Tahoma"/>
          <w:color w:val="auto"/>
          <w:lang w:val="fr-FR"/>
        </w:rPr>
      </w:pPr>
    </w:p>
    <w:p w:rsidR="005E44C1" w:rsidRPr="00F36AD7" w:rsidRDefault="00E916BD" w:rsidP="00481CAB">
      <w:pPr>
        <w:spacing w:before="120"/>
        <w:jc w:val="both"/>
        <w:rPr>
          <w:rFonts w:ascii="Tahoma" w:hAnsi="Tahoma" w:cs="Tahoma"/>
          <w:lang w:val="fr-FR"/>
        </w:rPr>
      </w:pPr>
      <w:r w:rsidRPr="00F36AD7">
        <w:rPr>
          <w:rFonts w:ascii="Tahoma" w:hAnsi="Tahoma" w:cs="Tahoma"/>
          <w:u w:val="single"/>
          <w:lang w:val="fr-FR"/>
        </w:rPr>
        <w:t>Utilisation à des fins d</w:t>
      </w:r>
      <w:r w:rsidR="00A12D7C" w:rsidRPr="00F36AD7">
        <w:rPr>
          <w:rFonts w:ascii="Tahoma" w:hAnsi="Tahoma" w:cs="Tahoma"/>
          <w:u w:val="single"/>
          <w:lang w:val="fr-FR"/>
        </w:rPr>
        <w:t>’</w:t>
      </w:r>
      <w:r w:rsidRPr="00F36AD7">
        <w:rPr>
          <w:rFonts w:ascii="Tahoma" w:hAnsi="Tahoma" w:cs="Tahoma"/>
          <w:u w:val="single"/>
          <w:lang w:val="fr-FR"/>
        </w:rPr>
        <w:t>évaluation</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êtes autorisé à utiliser le service en ligne pendant une période d</w:t>
      </w:r>
      <w:r w:rsidR="00A12D7C" w:rsidRPr="00F36AD7">
        <w:rPr>
          <w:rFonts w:ascii="Tahoma" w:hAnsi="Tahoma" w:cs="Tahoma"/>
          <w:lang w:val="fr-FR"/>
        </w:rPr>
        <w:t>’</w:t>
      </w:r>
      <w:r w:rsidRPr="00F36AD7">
        <w:rPr>
          <w:rFonts w:ascii="Tahoma" w:hAnsi="Tahoma" w:cs="Tahoma"/>
          <w:lang w:val="fr-FR"/>
        </w:rPr>
        <w:t>évaluation de trente (30) jours</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 xml:space="preserve">Vous acceptez que nous </w:t>
      </w:r>
      <w:r w:rsidR="00461034" w:rsidRPr="00F36AD7">
        <w:rPr>
          <w:rFonts w:ascii="Tahoma" w:hAnsi="Tahoma" w:cs="Tahoma"/>
          <w:lang w:val="fr-FR"/>
        </w:rPr>
        <w:t>n</w:t>
      </w:r>
      <w:r w:rsidR="00A12D7C" w:rsidRPr="00F36AD7">
        <w:rPr>
          <w:rFonts w:ascii="Tahoma" w:hAnsi="Tahoma" w:cs="Tahoma"/>
          <w:lang w:val="fr-FR"/>
        </w:rPr>
        <w:t>’</w:t>
      </w:r>
      <w:r w:rsidR="00461034" w:rsidRPr="00F36AD7">
        <w:rPr>
          <w:rFonts w:ascii="Tahoma" w:hAnsi="Tahoma" w:cs="Tahoma"/>
          <w:lang w:val="fr-FR"/>
        </w:rPr>
        <w:t>ayons</w:t>
      </w:r>
      <w:r w:rsidRPr="00F36AD7">
        <w:rPr>
          <w:rFonts w:ascii="Tahoma" w:hAnsi="Tahoma" w:cs="Tahoma"/>
          <w:lang w:val="fr-FR"/>
        </w:rPr>
        <w:t xml:space="preserve"> aucune obligation de continuer à</w:t>
      </w:r>
      <w:r w:rsidR="001442A7">
        <w:rPr>
          <w:rFonts w:ascii="Tahoma" w:hAnsi="Tahoma" w:cs="Tahoma"/>
          <w:lang w:val="fr-FR"/>
        </w:rPr>
        <w:t> </w:t>
      </w:r>
      <w:r w:rsidRPr="00F36AD7">
        <w:rPr>
          <w:rFonts w:ascii="Tahoma" w:hAnsi="Tahoma" w:cs="Tahoma"/>
          <w:lang w:val="fr-FR"/>
        </w:rPr>
        <w:t>conserver, exporter ou renvoyer vos données d</w:t>
      </w:r>
      <w:r w:rsidR="00A12D7C" w:rsidRPr="00F36AD7">
        <w:rPr>
          <w:rFonts w:ascii="Tahoma" w:hAnsi="Tahoma" w:cs="Tahoma"/>
          <w:lang w:val="fr-FR"/>
        </w:rPr>
        <w:t>’</w:t>
      </w:r>
      <w:r w:rsidRPr="00F36AD7">
        <w:rPr>
          <w:rFonts w:ascii="Tahoma" w:hAnsi="Tahoma" w:cs="Tahoma"/>
          <w:lang w:val="fr-FR"/>
        </w:rPr>
        <w:t>abonné si vous ne faites pas l</w:t>
      </w:r>
      <w:r w:rsidR="00A12D7C" w:rsidRPr="00F36AD7">
        <w:rPr>
          <w:rFonts w:ascii="Tahoma" w:hAnsi="Tahoma" w:cs="Tahoma"/>
          <w:lang w:val="fr-FR"/>
        </w:rPr>
        <w:t>’</w:t>
      </w:r>
      <w:r w:rsidRPr="00F36AD7">
        <w:rPr>
          <w:rFonts w:ascii="Tahoma" w:hAnsi="Tahoma" w:cs="Tahoma"/>
          <w:lang w:val="fr-FR"/>
        </w:rPr>
        <w:t>acquisition de licences d</w:t>
      </w:r>
      <w:r w:rsidR="00A12D7C" w:rsidRPr="00F36AD7">
        <w:rPr>
          <w:rFonts w:ascii="Tahoma" w:hAnsi="Tahoma" w:cs="Tahoma"/>
          <w:lang w:val="fr-FR"/>
        </w:rPr>
        <w:t>’</w:t>
      </w:r>
      <w:r w:rsidRPr="00F36AD7">
        <w:rPr>
          <w:rFonts w:ascii="Tahoma" w:hAnsi="Tahoma" w:cs="Tahoma"/>
          <w:lang w:val="fr-FR"/>
        </w:rPr>
        <w:t>utilisation du service en ligne à l</w:t>
      </w:r>
      <w:r w:rsidR="00A12D7C" w:rsidRPr="00F36AD7">
        <w:rPr>
          <w:rFonts w:ascii="Tahoma" w:hAnsi="Tahoma" w:cs="Tahoma"/>
          <w:lang w:val="fr-FR"/>
        </w:rPr>
        <w:t>’</w:t>
      </w:r>
      <w:r w:rsidRPr="00F36AD7">
        <w:rPr>
          <w:rFonts w:ascii="Tahoma" w:hAnsi="Tahoma" w:cs="Tahoma"/>
          <w:lang w:val="fr-FR"/>
        </w:rPr>
        <w:t>expiration de la période d</w:t>
      </w:r>
      <w:r w:rsidR="00A12D7C" w:rsidRPr="00F36AD7">
        <w:rPr>
          <w:rFonts w:ascii="Tahoma" w:hAnsi="Tahoma" w:cs="Tahoma"/>
          <w:lang w:val="fr-FR"/>
        </w:rPr>
        <w:t>’</w:t>
      </w:r>
      <w:r w:rsidRPr="00F36AD7">
        <w:rPr>
          <w:rFonts w:ascii="Tahoma" w:hAnsi="Tahoma" w:cs="Tahoma"/>
          <w:lang w:val="fr-FR"/>
        </w:rPr>
        <w:t>évaluation</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reconnaissez que nous ne sommes aucunement responsables de la suppression de vos données d</w:t>
      </w:r>
      <w:r w:rsidR="00A12D7C" w:rsidRPr="00F36AD7">
        <w:rPr>
          <w:rFonts w:ascii="Tahoma" w:hAnsi="Tahoma" w:cs="Tahoma"/>
          <w:lang w:val="fr-FR"/>
        </w:rPr>
        <w:t>’</w:t>
      </w:r>
      <w:r w:rsidRPr="00F36AD7">
        <w:rPr>
          <w:rFonts w:ascii="Tahoma" w:hAnsi="Tahoma" w:cs="Tahoma"/>
          <w:lang w:val="fr-FR"/>
        </w:rPr>
        <w:t>abonné conformément aux conditions susmentionnées.</w:t>
      </w:r>
    </w:p>
    <w:p w:rsidR="005E44C1" w:rsidRPr="00F36AD7" w:rsidRDefault="005E44C1" w:rsidP="00957281">
      <w:pPr>
        <w:jc w:val="both"/>
        <w:rPr>
          <w:rFonts w:ascii="Tahoma" w:hAnsi="Tahoma" w:cs="Tahoma"/>
          <w:sz w:val="18"/>
          <w:szCs w:val="18"/>
          <w:lang w:val="fr-FR"/>
        </w:rPr>
      </w:pPr>
    </w:p>
    <w:p w:rsidR="005E44C1" w:rsidRPr="00F36AD7" w:rsidRDefault="00E916BD" w:rsidP="00481CAB">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b/>
          <w:bCs/>
          <w:color w:val="auto"/>
          <w:sz w:val="20"/>
          <w:szCs w:val="20"/>
          <w:lang w:val="fr-FR"/>
        </w:rPr>
        <w:t>Pour Office Live Communications Server Public Instant Messaging Connectivity :</w:t>
      </w:r>
    </w:p>
    <w:p w:rsidR="005E44C1" w:rsidRPr="00F36AD7" w:rsidRDefault="00E916BD" w:rsidP="00481CAB">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Usage interne uniquement</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Seuls vos employés ou prestataires travaillant sur site sont autorisés à</w:t>
      </w:r>
      <w:r w:rsidR="00481CAB" w:rsidRPr="00F36AD7">
        <w:rPr>
          <w:rFonts w:ascii="Tahoma" w:hAnsi="Tahoma" w:cs="Tahoma"/>
          <w:color w:val="auto"/>
          <w:sz w:val="20"/>
          <w:szCs w:val="20"/>
          <w:lang w:val="fr-FR"/>
        </w:rPr>
        <w:t> </w:t>
      </w:r>
      <w:r w:rsidRPr="00F36AD7">
        <w:rPr>
          <w:rFonts w:ascii="Tahoma" w:hAnsi="Tahoma" w:cs="Tahoma"/>
          <w:color w:val="auto"/>
          <w:sz w:val="20"/>
          <w:szCs w:val="20"/>
          <w:lang w:val="fr-FR"/>
        </w:rPr>
        <w:t>accéder au service en ligne.</w:t>
      </w:r>
    </w:p>
    <w:p w:rsidR="005E44C1" w:rsidRPr="00F36AD7" w:rsidRDefault="00E916BD" w:rsidP="00481CAB">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lang w:val="fr-FR"/>
        </w:rPr>
        <w:t>Microsoft Office Live Communications Server 2005 (« LCS ») ou Microsoft Office Communications Server 2007 (« OCS ») requis</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Les utilisateurs du service en ligne doivent disposer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une licence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utilisation de LCS ou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OCS, selon le cas.</w:t>
      </w:r>
    </w:p>
    <w:p w:rsidR="005E44C1" w:rsidRPr="00F36AD7" w:rsidRDefault="00E916BD" w:rsidP="00481CAB">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Aucune interconnexion</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Vous n</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êtes pas autorisé à utiliser le service en ligne pour faciliter les communications :</w:t>
      </w:r>
    </w:p>
    <w:p w:rsidR="005E44C1" w:rsidRPr="00F36AD7" w:rsidRDefault="00E916BD" w:rsidP="00481CAB">
      <w:pPr>
        <w:pStyle w:val="exceptionbody"/>
        <w:numPr>
          <w:ilvl w:val="0"/>
          <w:numId w:val="4"/>
        </w:numPr>
        <w:tabs>
          <w:tab w:val="clear" w:pos="1080"/>
        </w:tabs>
        <w:spacing w:before="120" w:after="0" w:line="240" w:lineRule="auto"/>
        <w:ind w:left="720" w:hanging="360"/>
        <w:jc w:val="both"/>
        <w:rPr>
          <w:rFonts w:ascii="Tahoma" w:hAnsi="Tahoma" w:cs="Tahoma"/>
          <w:color w:val="auto"/>
          <w:sz w:val="20"/>
          <w:szCs w:val="20"/>
          <w:lang w:val="fr-FR"/>
        </w:rPr>
      </w:pPr>
      <w:r w:rsidRPr="00F36AD7">
        <w:rPr>
          <w:rFonts w:ascii="Tahoma" w:hAnsi="Tahoma" w:cs="Tahoma"/>
          <w:color w:val="auto"/>
          <w:sz w:val="20"/>
          <w:szCs w:val="20"/>
          <w:lang w:val="fr-FR"/>
        </w:rPr>
        <w:t>avec un fournisseur de service de messagerie instantanée autre que Yahoo!, AOL et Microsoft ; ou</w:t>
      </w:r>
    </w:p>
    <w:p w:rsidR="005E44C1" w:rsidRPr="00F36AD7" w:rsidRDefault="00E916BD" w:rsidP="00481CAB">
      <w:pPr>
        <w:pStyle w:val="exceptionbody"/>
        <w:numPr>
          <w:ilvl w:val="0"/>
          <w:numId w:val="4"/>
        </w:numPr>
        <w:tabs>
          <w:tab w:val="clear" w:pos="1080"/>
        </w:tabs>
        <w:spacing w:before="120" w:after="0" w:line="240" w:lineRule="auto"/>
        <w:ind w:left="720" w:hanging="360"/>
        <w:jc w:val="both"/>
        <w:rPr>
          <w:rFonts w:ascii="Tahoma" w:hAnsi="Tahoma" w:cs="Tahoma"/>
          <w:color w:val="auto"/>
          <w:sz w:val="20"/>
          <w:szCs w:val="20"/>
          <w:lang w:val="fr-FR"/>
        </w:rPr>
      </w:pPr>
      <w:r w:rsidRPr="00F36AD7">
        <w:rPr>
          <w:rFonts w:ascii="Tahoma" w:hAnsi="Tahoma" w:cs="Tahoma"/>
          <w:color w:val="auto"/>
          <w:sz w:val="20"/>
          <w:szCs w:val="20"/>
          <w:lang w:val="fr-FR"/>
        </w:rPr>
        <w:t>entre des réseaux de messagerie instantanée externes.</w:t>
      </w:r>
    </w:p>
    <w:p w:rsidR="005E44C1" w:rsidRPr="00F36AD7" w:rsidRDefault="00837976" w:rsidP="00481CAB">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Accès pour les assistants numériques personnels (« PDA ») ou les téléphones mobiles – Limitation relative au réseau Instant Messenger America Online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Vous n</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êtes pas autorisé à utiliser le service en ligne pour envoyer ou recevoir des informations de messagerie instantanée ou de présence à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aide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un PDA ou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un téléphone mobile en utilisant le spectre des fréquences radio sous licence (par exemple, EVDO, GPRS, EDGE)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p>
    <w:p w:rsidR="005E44C1" w:rsidRPr="00F36AD7" w:rsidRDefault="00837976" w:rsidP="00481CAB">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Utilisation à des fins d</w:t>
      </w:r>
      <w:r w:rsidR="00A12D7C" w:rsidRPr="00F36AD7">
        <w:rPr>
          <w:rFonts w:ascii="Tahoma" w:hAnsi="Tahoma" w:cs="Tahoma"/>
          <w:color w:val="auto"/>
          <w:sz w:val="20"/>
          <w:szCs w:val="20"/>
          <w:u w:val="single"/>
          <w:lang w:val="fr-FR"/>
        </w:rPr>
        <w:t>’</w:t>
      </w:r>
      <w:r w:rsidRPr="00F36AD7">
        <w:rPr>
          <w:rFonts w:ascii="Tahoma" w:hAnsi="Tahoma" w:cs="Tahoma"/>
          <w:color w:val="auto"/>
          <w:sz w:val="20"/>
          <w:szCs w:val="20"/>
          <w:u w:val="single"/>
          <w:lang w:val="fr-FR"/>
        </w:rPr>
        <w:t>évaluation</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Pour Office Live Communications Server Public Instant Messaging Connectivity, vous êtes autorisé à utiliser le service en ligne pendant une période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évaluation de 60 jours.</w:t>
      </w:r>
    </w:p>
    <w:p w:rsidR="005E44C1" w:rsidRPr="00F36AD7" w:rsidRDefault="005E44C1" w:rsidP="00481CAB">
      <w:pPr>
        <w:pStyle w:val="exceptionbody"/>
        <w:spacing w:after="0" w:line="240" w:lineRule="auto"/>
        <w:ind w:left="0"/>
        <w:jc w:val="both"/>
        <w:rPr>
          <w:rFonts w:ascii="Tahoma" w:hAnsi="Tahoma" w:cs="Tahoma"/>
          <w:color w:val="auto"/>
          <w:lang w:val="fr-FR"/>
        </w:rPr>
      </w:pPr>
    </w:p>
    <w:p w:rsidR="005E44C1" w:rsidRPr="00F36AD7" w:rsidRDefault="00837976" w:rsidP="00481CAB">
      <w:pPr>
        <w:pStyle w:val="exceptionbody"/>
        <w:keepNext/>
        <w:keepLines/>
        <w:spacing w:before="120" w:after="0" w:line="240" w:lineRule="auto"/>
        <w:ind w:left="0"/>
        <w:jc w:val="both"/>
        <w:rPr>
          <w:rFonts w:ascii="Tahoma" w:hAnsi="Tahoma" w:cs="Tahoma"/>
          <w:color w:val="auto"/>
          <w:sz w:val="20"/>
          <w:szCs w:val="20"/>
          <w:lang w:val="fr-FR"/>
        </w:rPr>
      </w:pPr>
      <w:r w:rsidRPr="00F36AD7">
        <w:rPr>
          <w:rFonts w:ascii="Tahoma" w:hAnsi="Tahoma" w:cs="Tahoma"/>
          <w:b/>
          <w:bCs/>
          <w:color w:val="auto"/>
          <w:sz w:val="20"/>
          <w:szCs w:val="20"/>
          <w:lang w:val="fr-FR"/>
        </w:rPr>
        <w:lastRenderedPageBreak/>
        <w:t>Pour Office Live Meeting :</w:t>
      </w:r>
    </w:p>
    <w:p w:rsidR="005E44C1" w:rsidRPr="00F36AD7" w:rsidRDefault="00837976" w:rsidP="00481CAB">
      <w:pPr>
        <w:pStyle w:val="exceptionbody"/>
        <w:keepNext/>
        <w:keepLines/>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Avertissement relatif aux enregistrements</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Le droit de certaines juridictions exige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envoi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une notification aux utilisateurs ou le consentement des utilisateurs avant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interception, le contrôle et/ou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enregistrement de leurs communications et/ou la limitation de la collecte, du stockage et de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utilisation de leurs informations personnelles</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Vous acceptez de vous conformer à toutes les lois en vigueur, à obtenir les consentements nécessaires et à divulguer toutes les informations nécessaires avant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utiliser le service en ligne et/ou les fonctionnalités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enregistrement.</w:t>
      </w:r>
    </w:p>
    <w:p w:rsidR="005E44C1" w:rsidRPr="00F36AD7" w:rsidRDefault="005E44C1" w:rsidP="00481CAB">
      <w:pPr>
        <w:pStyle w:val="Heading4"/>
        <w:spacing w:after="0"/>
        <w:ind w:left="0" w:firstLine="0"/>
        <w:jc w:val="both"/>
        <w:rPr>
          <w:rFonts w:ascii="Tahoma" w:hAnsi="Tahoma" w:cs="Tahoma"/>
          <w:lang w:val="fr-FR"/>
        </w:rPr>
      </w:pPr>
    </w:p>
    <w:p w:rsidR="005E44C1" w:rsidRPr="00A266A0" w:rsidRDefault="00837976" w:rsidP="00481CAB">
      <w:pPr>
        <w:pStyle w:val="Heading4"/>
        <w:spacing w:before="120" w:after="0"/>
        <w:ind w:left="0" w:firstLine="0"/>
        <w:jc w:val="both"/>
        <w:rPr>
          <w:rFonts w:ascii="Tahoma" w:hAnsi="Tahoma" w:cs="Tahoma"/>
          <w:sz w:val="20"/>
          <w:szCs w:val="20"/>
        </w:rPr>
      </w:pPr>
      <w:r w:rsidRPr="00A266A0">
        <w:rPr>
          <w:rFonts w:ascii="Tahoma" w:hAnsi="Tahoma" w:cs="Tahoma"/>
          <w:sz w:val="20"/>
          <w:szCs w:val="20"/>
        </w:rPr>
        <w:t>Pour SharePoint Online Deskless Worker :</w:t>
      </w:r>
    </w:p>
    <w:p w:rsidR="005E44C1" w:rsidRPr="00F36AD7" w:rsidRDefault="00837976" w:rsidP="00481CAB">
      <w:pPr>
        <w:pStyle w:val="Heading4"/>
        <w:spacing w:before="120" w:after="0"/>
        <w:ind w:left="0" w:firstLine="0"/>
        <w:jc w:val="both"/>
        <w:rPr>
          <w:rFonts w:ascii="Tahoma" w:hAnsi="Tahoma" w:cs="Tahoma"/>
          <w:sz w:val="20"/>
          <w:szCs w:val="20"/>
          <w:lang w:val="fr-FR"/>
        </w:rPr>
      </w:pPr>
      <w:r w:rsidRPr="00F36AD7">
        <w:rPr>
          <w:rFonts w:ascii="Tahoma" w:hAnsi="Tahoma" w:cs="Tahoma"/>
          <w:b w:val="0"/>
          <w:bCs w:val="0"/>
          <w:sz w:val="20"/>
          <w:szCs w:val="20"/>
          <w:lang w:val="fr-FR"/>
        </w:rPr>
        <w:t>Les utilisateurs Deskless Worker peuvent accéder au contenu de collections de sites Web désignées et le consulter</w:t>
      </w:r>
      <w:r w:rsidR="00C36315" w:rsidRPr="00F36AD7">
        <w:rPr>
          <w:rFonts w:ascii="Tahoma" w:hAnsi="Tahoma" w:cs="Tahoma"/>
          <w:b w:val="0"/>
          <w:bCs w:val="0"/>
          <w:sz w:val="20"/>
          <w:szCs w:val="20"/>
          <w:lang w:val="fr-FR"/>
        </w:rPr>
        <w:t>.</w:t>
      </w:r>
      <w:r w:rsidR="00777F02" w:rsidRPr="00F36AD7">
        <w:rPr>
          <w:rFonts w:ascii="Tahoma" w:hAnsi="Tahoma" w:cs="Tahoma"/>
          <w:b w:val="0"/>
          <w:bCs w:val="0"/>
          <w:sz w:val="20"/>
          <w:szCs w:val="20"/>
          <w:lang w:val="fr-FR"/>
        </w:rPr>
        <w:t xml:space="preserve"> </w:t>
      </w:r>
      <w:r w:rsidRPr="00F36AD7">
        <w:rPr>
          <w:rFonts w:ascii="Tahoma" w:hAnsi="Tahoma" w:cs="Tahoma"/>
          <w:b w:val="0"/>
          <w:bCs w:val="0"/>
          <w:sz w:val="20"/>
          <w:szCs w:val="20"/>
          <w:lang w:val="fr-FR"/>
        </w:rPr>
        <w:t>À l</w:t>
      </w:r>
      <w:r w:rsidR="00A12D7C" w:rsidRPr="00F36AD7">
        <w:rPr>
          <w:rFonts w:ascii="Tahoma" w:hAnsi="Tahoma" w:cs="Tahoma"/>
          <w:b w:val="0"/>
          <w:bCs w:val="0"/>
          <w:sz w:val="20"/>
          <w:szCs w:val="20"/>
          <w:lang w:val="fr-FR"/>
        </w:rPr>
        <w:t>’</w:t>
      </w:r>
      <w:r w:rsidRPr="00F36AD7">
        <w:rPr>
          <w:rFonts w:ascii="Tahoma" w:hAnsi="Tahoma" w:cs="Tahoma"/>
          <w:b w:val="0"/>
          <w:bCs w:val="0"/>
          <w:sz w:val="20"/>
          <w:szCs w:val="20"/>
          <w:lang w:val="fr-FR"/>
        </w:rPr>
        <w:t>exception des formulaires InfoPath ou du navigateur au sein de ces collections de sites, ils ne peuvent pas créer, enregistrer ou modifier des sites, des pages, des bibliothèques, des</w:t>
      </w:r>
      <w:r w:rsidR="002B1202">
        <w:rPr>
          <w:rFonts w:ascii="Tahoma" w:hAnsi="Tahoma" w:cs="Tahoma"/>
          <w:b w:val="0"/>
          <w:bCs w:val="0"/>
          <w:sz w:val="20"/>
          <w:szCs w:val="20"/>
          <w:lang w:val="fr-FR"/>
        </w:rPr>
        <w:t> </w:t>
      </w:r>
      <w:r w:rsidRPr="00F36AD7">
        <w:rPr>
          <w:rFonts w:ascii="Tahoma" w:hAnsi="Tahoma" w:cs="Tahoma"/>
          <w:b w:val="0"/>
          <w:bCs w:val="0"/>
          <w:sz w:val="20"/>
          <w:szCs w:val="20"/>
          <w:lang w:val="fr-FR"/>
        </w:rPr>
        <w:t>listes, des éléments de liste ou des documents Microsoft Office</w:t>
      </w:r>
      <w:r w:rsidR="00C36315" w:rsidRPr="00F36AD7">
        <w:rPr>
          <w:rFonts w:ascii="Tahoma" w:hAnsi="Tahoma" w:cs="Tahoma"/>
          <w:b w:val="0"/>
          <w:bCs w:val="0"/>
          <w:sz w:val="20"/>
          <w:szCs w:val="20"/>
          <w:lang w:val="fr-FR"/>
        </w:rPr>
        <w:t>.</w:t>
      </w:r>
      <w:r w:rsidR="00777F02" w:rsidRPr="00F36AD7">
        <w:rPr>
          <w:rFonts w:ascii="Tahoma" w:hAnsi="Tahoma" w:cs="Tahoma"/>
          <w:b w:val="0"/>
          <w:bCs w:val="0"/>
          <w:sz w:val="20"/>
          <w:szCs w:val="20"/>
          <w:lang w:val="fr-FR"/>
        </w:rPr>
        <w:t xml:space="preserve"> </w:t>
      </w:r>
      <w:r w:rsidRPr="00F36AD7">
        <w:rPr>
          <w:rFonts w:ascii="Tahoma" w:hAnsi="Tahoma" w:cs="Tahoma"/>
          <w:b w:val="0"/>
          <w:bCs w:val="0"/>
          <w:sz w:val="20"/>
          <w:szCs w:val="20"/>
          <w:lang w:val="fr-FR"/>
        </w:rPr>
        <w:t>Ils ne peuvent pas accéder au contenu ou le consulter sur un appareil mobile.</w:t>
      </w:r>
    </w:p>
    <w:p w:rsidR="005E44C1" w:rsidRPr="00F36AD7" w:rsidRDefault="005E44C1" w:rsidP="00481CAB">
      <w:pPr>
        <w:pStyle w:val="Heading4"/>
        <w:spacing w:after="0"/>
        <w:ind w:left="0" w:firstLine="0"/>
        <w:jc w:val="both"/>
        <w:rPr>
          <w:rFonts w:ascii="Tahoma" w:hAnsi="Tahoma" w:cs="Tahoma"/>
          <w:lang w:val="fr-FR"/>
        </w:rPr>
      </w:pPr>
    </w:p>
    <w:p w:rsidR="005E44C1" w:rsidRPr="00F36AD7" w:rsidRDefault="00837976" w:rsidP="00481CAB">
      <w:pPr>
        <w:pStyle w:val="Heading4"/>
        <w:spacing w:before="120" w:after="0"/>
        <w:ind w:left="0" w:firstLine="0"/>
        <w:jc w:val="both"/>
        <w:rPr>
          <w:rFonts w:ascii="Tahoma" w:hAnsi="Tahoma" w:cs="Tahoma"/>
          <w:sz w:val="20"/>
          <w:szCs w:val="20"/>
          <w:lang w:val="fr-FR"/>
        </w:rPr>
      </w:pPr>
      <w:r w:rsidRPr="00F36AD7">
        <w:rPr>
          <w:rFonts w:ascii="Tahoma" w:hAnsi="Tahoma" w:cs="Tahoma"/>
          <w:sz w:val="20"/>
          <w:szCs w:val="20"/>
          <w:lang w:val="fr-FR"/>
        </w:rPr>
        <w:t>Pour les Service .NET, SQL Azure, Windows Azure</w:t>
      </w:r>
      <w:r w:rsidR="004872C4" w:rsidRPr="00F36AD7">
        <w:rPr>
          <w:rFonts w:ascii="Tahoma" w:hAnsi="Tahoma" w:cs="Tahoma"/>
          <w:sz w:val="20"/>
          <w:szCs w:val="20"/>
          <w:lang w:val="fr-FR"/>
        </w:rPr>
        <w:t xml:space="preserve"> et </w:t>
      </w:r>
      <w:r w:rsidR="004872C4" w:rsidRPr="00F36AD7">
        <w:rPr>
          <w:rFonts w:ascii="Tahoma" w:eastAsia="Times New Roman" w:hAnsi="Tahoma" w:cs="Tahoma"/>
          <w:sz w:val="20"/>
          <w:szCs w:val="20"/>
          <w:lang w:val="fr-FR"/>
        </w:rPr>
        <w:t>Windows Azure Platform AppFabric</w:t>
      </w:r>
      <w:r w:rsidRPr="00F36AD7">
        <w:rPr>
          <w:rFonts w:ascii="Tahoma" w:hAnsi="Tahoma" w:cs="Tahoma"/>
          <w:sz w:val="20"/>
          <w:szCs w:val="20"/>
          <w:lang w:val="fr-FR"/>
        </w:rPr>
        <w:t> :</w:t>
      </w:r>
    </w:p>
    <w:p w:rsidR="005E44C1" w:rsidRPr="00F36AD7" w:rsidRDefault="00837976" w:rsidP="00481CAB">
      <w:pPr>
        <w:pStyle w:val="Heading4"/>
        <w:spacing w:before="120" w:after="0"/>
        <w:ind w:left="0" w:firstLine="0"/>
        <w:jc w:val="both"/>
        <w:rPr>
          <w:rFonts w:ascii="Tahoma" w:hAnsi="Tahoma" w:cs="Tahoma"/>
          <w:sz w:val="20"/>
          <w:szCs w:val="20"/>
          <w:lang w:val="fr-FR"/>
        </w:rPr>
      </w:pPr>
      <w:r w:rsidRPr="00F36AD7">
        <w:rPr>
          <w:rFonts w:ascii="Tahoma" w:hAnsi="Tahoma" w:cs="Tahoma"/>
          <w:b w:val="0"/>
          <w:bCs w:val="0"/>
          <w:sz w:val="20"/>
          <w:szCs w:val="20"/>
          <w:lang w:val="fr-FR"/>
        </w:rPr>
        <w:t xml:space="preserve">En relation </w:t>
      </w:r>
      <w:r w:rsidR="00494BD3" w:rsidRPr="00F36AD7">
        <w:rPr>
          <w:rFonts w:ascii="Tahoma" w:hAnsi="Tahoma" w:cs="Tahoma"/>
          <w:b w:val="0"/>
          <w:bCs w:val="0"/>
          <w:sz w:val="20"/>
          <w:szCs w:val="20"/>
          <w:lang w:val="fr-FR"/>
        </w:rPr>
        <w:t>avec</w:t>
      </w:r>
      <w:r w:rsidRPr="00F36AD7">
        <w:rPr>
          <w:rFonts w:ascii="Tahoma" w:hAnsi="Tahoma" w:cs="Tahoma"/>
          <w:b w:val="0"/>
          <w:bCs w:val="0"/>
          <w:sz w:val="20"/>
          <w:szCs w:val="20"/>
          <w:lang w:val="fr-FR"/>
        </w:rPr>
        <w:t xml:space="preserve"> votre utilisation des services en ligne Windows Azure, </w:t>
      </w:r>
      <w:r w:rsidR="004872C4" w:rsidRPr="002B1202">
        <w:rPr>
          <w:rFonts w:ascii="Tahoma" w:eastAsia="Times New Roman" w:hAnsi="Tahoma" w:cs="Tahoma"/>
          <w:b w:val="0"/>
          <w:sz w:val="20"/>
          <w:szCs w:val="20"/>
          <w:lang w:val="fr-FR"/>
        </w:rPr>
        <w:t>Windows Azure Platform AppFabric,</w:t>
      </w:r>
      <w:r w:rsidR="004872C4" w:rsidRPr="00F36AD7">
        <w:rPr>
          <w:rFonts w:ascii="Tahoma" w:eastAsia="Times New Roman" w:hAnsi="Tahoma" w:cs="Tahoma"/>
          <w:sz w:val="20"/>
          <w:szCs w:val="20"/>
          <w:lang w:val="fr-FR"/>
        </w:rPr>
        <w:t xml:space="preserve"> </w:t>
      </w:r>
      <w:r w:rsidRPr="00F36AD7">
        <w:rPr>
          <w:rFonts w:ascii="Tahoma" w:hAnsi="Tahoma" w:cs="Tahoma"/>
          <w:b w:val="0"/>
          <w:bCs w:val="0"/>
          <w:sz w:val="20"/>
          <w:szCs w:val="20"/>
          <w:lang w:val="fr-FR"/>
        </w:rPr>
        <w:t>SQL Azure et des Services</w:t>
      </w:r>
      <w:r w:rsidR="0058589F" w:rsidRPr="00F36AD7">
        <w:rPr>
          <w:rFonts w:ascii="Tahoma" w:hAnsi="Tahoma" w:cs="Tahoma"/>
          <w:b w:val="0"/>
          <w:bCs w:val="0"/>
          <w:sz w:val="20"/>
          <w:szCs w:val="20"/>
          <w:lang w:val="fr-FR"/>
        </w:rPr>
        <w:t> </w:t>
      </w:r>
      <w:r w:rsidRPr="00F36AD7">
        <w:rPr>
          <w:rFonts w:ascii="Tahoma" w:hAnsi="Tahoma" w:cs="Tahoma"/>
          <w:b w:val="0"/>
          <w:bCs w:val="0"/>
          <w:sz w:val="20"/>
          <w:szCs w:val="20"/>
          <w:lang w:val="fr-FR"/>
        </w:rPr>
        <w:t>.NET :</w:t>
      </w:r>
    </w:p>
    <w:p w:rsidR="005E44C1" w:rsidRPr="00F36AD7" w:rsidRDefault="00837976" w:rsidP="00481CAB">
      <w:pPr>
        <w:spacing w:before="120"/>
        <w:jc w:val="both"/>
        <w:rPr>
          <w:rFonts w:ascii="Tahoma" w:hAnsi="Tahoma" w:cs="Tahoma"/>
          <w:lang w:val="fr-FR"/>
        </w:rPr>
      </w:pPr>
      <w:r w:rsidRPr="00F36AD7">
        <w:rPr>
          <w:rFonts w:ascii="Tahoma" w:hAnsi="Tahoma" w:cs="Tahoma"/>
          <w:u w:val="single"/>
          <w:lang w:val="fr-FR"/>
        </w:rPr>
        <w:t>Données d</w:t>
      </w:r>
      <w:r w:rsidR="00A12D7C" w:rsidRPr="00F36AD7">
        <w:rPr>
          <w:rFonts w:ascii="Tahoma" w:hAnsi="Tahoma" w:cs="Tahoma"/>
          <w:u w:val="single"/>
          <w:lang w:val="fr-FR"/>
        </w:rPr>
        <w:t>’</w:t>
      </w:r>
      <w:r w:rsidRPr="00F36AD7">
        <w:rPr>
          <w:rFonts w:ascii="Tahoma" w:hAnsi="Tahoma" w:cs="Tahoma"/>
          <w:u w:val="single"/>
          <w:lang w:val="fr-FR"/>
        </w:rPr>
        <w:t>abonné</w:t>
      </w:r>
    </w:p>
    <w:p w:rsidR="005E44C1" w:rsidRPr="00F36AD7" w:rsidRDefault="00837976" w:rsidP="00481CAB">
      <w:pPr>
        <w:spacing w:before="120"/>
        <w:jc w:val="both"/>
        <w:rPr>
          <w:rFonts w:ascii="Tahoma" w:hAnsi="Tahoma" w:cs="Tahoma"/>
          <w:lang w:val="fr-FR"/>
        </w:rPr>
      </w:pPr>
      <w:r w:rsidRPr="00F36AD7">
        <w:rPr>
          <w:rFonts w:ascii="Tahoma" w:hAnsi="Tahoma" w:cs="Tahoma"/>
          <w:lang w:val="fr-FR"/>
        </w:rPr>
        <w:t>La déclaration intitulée « </w:t>
      </w:r>
      <w:r w:rsidR="00ED553A" w:rsidRPr="00F36AD7">
        <w:rPr>
          <w:rFonts w:ascii="Tahoma" w:hAnsi="Tahoma" w:cs="Tahoma"/>
          <w:lang w:val="fr-FR"/>
        </w:rPr>
        <w:t>Notre utilisation de vos données d</w:t>
      </w:r>
      <w:r w:rsidR="00A12D7C" w:rsidRPr="00F36AD7">
        <w:rPr>
          <w:rFonts w:ascii="Tahoma" w:hAnsi="Tahoma" w:cs="Tahoma"/>
          <w:lang w:val="fr-FR"/>
        </w:rPr>
        <w:t>’</w:t>
      </w:r>
      <w:r w:rsidR="00ED553A" w:rsidRPr="00F36AD7">
        <w:rPr>
          <w:rFonts w:ascii="Tahoma" w:hAnsi="Tahoma" w:cs="Tahoma"/>
          <w:lang w:val="fr-FR"/>
        </w:rPr>
        <w:t>abonné</w:t>
      </w:r>
      <w:r w:rsidRPr="00F36AD7">
        <w:rPr>
          <w:rFonts w:ascii="Tahoma" w:hAnsi="Tahoma" w:cs="Tahoma"/>
          <w:lang w:val="fr-FR"/>
        </w:rPr>
        <w:t> » exposée dans le paragraphe « Confidentialité » des Conditions Générales de Licence ne s</w:t>
      </w:r>
      <w:r w:rsidR="00A12D7C" w:rsidRPr="00F36AD7">
        <w:rPr>
          <w:rFonts w:ascii="Tahoma" w:hAnsi="Tahoma" w:cs="Tahoma"/>
          <w:lang w:val="fr-FR"/>
        </w:rPr>
        <w:t>’</w:t>
      </w:r>
      <w:r w:rsidRPr="00F36AD7">
        <w:rPr>
          <w:rFonts w:ascii="Tahoma" w:hAnsi="Tahoma" w:cs="Tahoma"/>
          <w:lang w:val="fr-FR"/>
        </w:rPr>
        <w:t>applique pas</w:t>
      </w:r>
      <w:r w:rsidR="00754B7C" w:rsidRPr="00F36AD7">
        <w:rPr>
          <w:rFonts w:ascii="Tahoma" w:hAnsi="Tahoma" w:cs="Tahoma"/>
          <w:lang w:val="fr-FR"/>
        </w:rPr>
        <w:t>.</w:t>
      </w:r>
      <w:r w:rsidR="00777F02" w:rsidRPr="00F36AD7">
        <w:rPr>
          <w:rFonts w:ascii="Tahoma" w:hAnsi="Tahoma" w:cs="Tahoma"/>
          <w:lang w:val="fr-FR"/>
        </w:rPr>
        <w:t xml:space="preserve"> </w:t>
      </w:r>
      <w:r w:rsidR="00ED553A" w:rsidRPr="00F36AD7">
        <w:rPr>
          <w:rFonts w:ascii="Tahoma" w:hAnsi="Tahoma" w:cs="Tahoma"/>
          <w:lang w:val="fr-FR"/>
        </w:rPr>
        <w:t>Vous reconnaissez plutôt</w:t>
      </w:r>
      <w:r w:rsidR="00481CAB" w:rsidRPr="00F36AD7">
        <w:rPr>
          <w:rFonts w:ascii="Tahoma" w:hAnsi="Tahoma" w:cs="Tahoma"/>
          <w:lang w:val="fr-FR"/>
        </w:rPr>
        <w:t> </w:t>
      </w:r>
      <w:r w:rsidR="00ED553A" w:rsidRPr="00F36AD7">
        <w:rPr>
          <w:rFonts w:ascii="Tahoma" w:hAnsi="Tahoma" w:cs="Tahoma"/>
          <w:lang w:val="fr-FR"/>
        </w:rPr>
        <w:t>que :</w:t>
      </w:r>
    </w:p>
    <w:p w:rsidR="005E44C1" w:rsidRPr="00F36AD7" w:rsidRDefault="00ED553A" w:rsidP="00481CAB">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 xml:space="preserve">Microsoft est autorisée à utiliser et </w:t>
      </w:r>
      <w:r w:rsidR="0097383B" w:rsidRPr="00F36AD7">
        <w:rPr>
          <w:rFonts w:ascii="Tahoma" w:hAnsi="Tahoma" w:cs="Tahoma"/>
          <w:color w:val="auto"/>
          <w:sz w:val="20"/>
          <w:szCs w:val="20"/>
          <w:lang w:val="fr-FR"/>
        </w:rPr>
        <w:t xml:space="preserve">à </w:t>
      </w:r>
      <w:r w:rsidRPr="00F36AD7">
        <w:rPr>
          <w:rFonts w:ascii="Tahoma" w:hAnsi="Tahoma" w:cs="Tahoma"/>
          <w:color w:val="auto"/>
          <w:sz w:val="20"/>
          <w:szCs w:val="20"/>
          <w:lang w:val="fr-FR"/>
        </w:rPr>
        <w:t>reproduire vos données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 xml:space="preserve">abonné pour fournir, </w:t>
      </w:r>
      <w:r w:rsidR="006150B8" w:rsidRPr="00F36AD7">
        <w:rPr>
          <w:rFonts w:ascii="Tahoma" w:hAnsi="Tahoma" w:cs="Tahoma"/>
          <w:color w:val="auto"/>
          <w:sz w:val="20"/>
          <w:szCs w:val="20"/>
          <w:lang w:val="fr-FR"/>
        </w:rPr>
        <w:t>exploiter</w:t>
      </w:r>
      <w:r w:rsidRPr="00F36AD7">
        <w:rPr>
          <w:rFonts w:ascii="Tahoma" w:hAnsi="Tahoma" w:cs="Tahoma"/>
          <w:color w:val="auto"/>
          <w:sz w:val="20"/>
          <w:szCs w:val="20"/>
          <w:lang w:val="fr-FR"/>
        </w:rPr>
        <w:t xml:space="preserve"> et maintenir le service en ligne</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r w:rsidRPr="00F36AD7">
        <w:rPr>
          <w:rFonts w:ascii="Tahoma" w:hAnsi="Tahoma" w:cs="Tahoma"/>
          <w:color w:val="auto"/>
          <w:sz w:val="20"/>
          <w:szCs w:val="20"/>
          <w:lang w:val="fr-FR"/>
        </w:rPr>
        <w:t>Vous acceptez de nous accorder les droits nécessaires pour agir de la sorte, sans :</w:t>
      </w:r>
    </w:p>
    <w:p w:rsidR="005E44C1" w:rsidRPr="00F36AD7" w:rsidRDefault="00ED553A" w:rsidP="008F69D3">
      <w:pPr>
        <w:pStyle w:val="ListParagraph"/>
        <w:numPr>
          <w:ilvl w:val="1"/>
          <w:numId w:val="12"/>
        </w:numPr>
        <w:spacing w:before="120"/>
        <w:ind w:left="1080"/>
        <w:rPr>
          <w:rFonts w:ascii="Tahoma" w:hAnsi="Tahoma" w:cs="Tahoma"/>
          <w:sz w:val="20"/>
          <w:szCs w:val="20"/>
          <w:lang w:val="fr-FR"/>
        </w:rPr>
      </w:pPr>
      <w:r w:rsidRPr="00F36AD7">
        <w:rPr>
          <w:rFonts w:ascii="Tahoma" w:hAnsi="Tahoma" w:cs="Tahoma"/>
          <w:sz w:val="20"/>
          <w:szCs w:val="20"/>
          <w:lang w:val="fr-FR"/>
        </w:rPr>
        <w:t>porter atteinte aux droits d</w:t>
      </w:r>
      <w:r w:rsidR="00A12D7C" w:rsidRPr="00F36AD7">
        <w:rPr>
          <w:rFonts w:ascii="Tahoma" w:hAnsi="Tahoma" w:cs="Tahoma"/>
          <w:sz w:val="20"/>
          <w:szCs w:val="20"/>
          <w:lang w:val="fr-FR"/>
        </w:rPr>
        <w:t>’</w:t>
      </w:r>
      <w:r w:rsidRPr="00F36AD7">
        <w:rPr>
          <w:rFonts w:ascii="Tahoma" w:hAnsi="Tahoma" w:cs="Tahoma"/>
          <w:sz w:val="20"/>
          <w:szCs w:val="20"/>
          <w:lang w:val="fr-FR"/>
        </w:rPr>
        <w:t>un tiers, ou</w:t>
      </w:r>
      <w:r w:rsidR="005E44C1" w:rsidRPr="00F36AD7">
        <w:rPr>
          <w:rFonts w:ascii="Tahoma" w:hAnsi="Tahoma" w:cs="Tahoma"/>
          <w:sz w:val="20"/>
          <w:szCs w:val="20"/>
          <w:lang w:val="fr-FR"/>
        </w:rPr>
        <w:t xml:space="preserve"> </w:t>
      </w:r>
    </w:p>
    <w:p w:rsidR="005E44C1" w:rsidRPr="00F36AD7" w:rsidRDefault="00DE69FA" w:rsidP="008F69D3">
      <w:pPr>
        <w:pStyle w:val="ListParagraph"/>
        <w:numPr>
          <w:ilvl w:val="1"/>
          <w:numId w:val="12"/>
        </w:numPr>
        <w:spacing w:before="120"/>
        <w:ind w:left="1080"/>
        <w:rPr>
          <w:rFonts w:ascii="Tahoma" w:hAnsi="Tahoma" w:cs="Tahoma"/>
          <w:sz w:val="20"/>
          <w:szCs w:val="20"/>
          <w:lang w:val="fr-FR"/>
        </w:rPr>
      </w:pPr>
      <w:r w:rsidRPr="00F36AD7">
        <w:rPr>
          <w:rFonts w:ascii="Tahoma" w:hAnsi="Tahoma" w:cs="Tahoma"/>
          <w:sz w:val="20"/>
          <w:szCs w:val="20"/>
          <w:lang w:val="fr-FR"/>
        </w:rPr>
        <w:t>créer une obligation de la part de Microsoft à votre égard ou à l</w:t>
      </w:r>
      <w:r w:rsidR="00A12D7C" w:rsidRPr="00F36AD7">
        <w:rPr>
          <w:rFonts w:ascii="Tahoma" w:hAnsi="Tahoma" w:cs="Tahoma"/>
          <w:sz w:val="20"/>
          <w:szCs w:val="20"/>
          <w:lang w:val="fr-FR"/>
        </w:rPr>
        <w:t>’</w:t>
      </w:r>
      <w:r w:rsidRPr="00F36AD7">
        <w:rPr>
          <w:rFonts w:ascii="Tahoma" w:hAnsi="Tahoma" w:cs="Tahoma"/>
          <w:sz w:val="20"/>
          <w:szCs w:val="20"/>
          <w:lang w:val="fr-FR"/>
        </w:rPr>
        <w:t>égard d</w:t>
      </w:r>
      <w:r w:rsidR="00A12D7C" w:rsidRPr="00F36AD7">
        <w:rPr>
          <w:rFonts w:ascii="Tahoma" w:hAnsi="Tahoma" w:cs="Tahoma"/>
          <w:sz w:val="20"/>
          <w:szCs w:val="20"/>
          <w:lang w:val="fr-FR"/>
        </w:rPr>
        <w:t>’</w:t>
      </w:r>
      <w:r w:rsidRPr="00F36AD7">
        <w:rPr>
          <w:rFonts w:ascii="Tahoma" w:hAnsi="Tahoma" w:cs="Tahoma"/>
          <w:sz w:val="20"/>
          <w:szCs w:val="20"/>
          <w:lang w:val="fr-FR"/>
        </w:rPr>
        <w:t>un tiers.</w:t>
      </w:r>
    </w:p>
    <w:p w:rsidR="005E44C1" w:rsidRPr="00F36AD7" w:rsidRDefault="00DE69FA" w:rsidP="00481CAB">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Microsoft se réserve le droit de développer des modèles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utilisation, des tendances et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autres données statistiques à partir de vos données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 xml:space="preserve">abonné et de votre utilisation du service en ligne dans le but de fournir, </w:t>
      </w:r>
      <w:r w:rsidR="006150B8" w:rsidRPr="00F36AD7">
        <w:rPr>
          <w:rFonts w:ascii="Tahoma" w:hAnsi="Tahoma" w:cs="Tahoma"/>
          <w:color w:val="auto"/>
          <w:sz w:val="20"/>
          <w:szCs w:val="20"/>
          <w:lang w:val="fr-FR"/>
        </w:rPr>
        <w:t>exploiter</w:t>
      </w:r>
      <w:r w:rsidRPr="00F36AD7">
        <w:rPr>
          <w:rFonts w:ascii="Tahoma" w:hAnsi="Tahoma" w:cs="Tahoma"/>
          <w:color w:val="auto"/>
          <w:sz w:val="20"/>
          <w:szCs w:val="20"/>
          <w:lang w:val="fr-FR"/>
        </w:rPr>
        <w:t>, maintenir ou améliorer le service en ligne et tout produit et service Microsoft utilisé pour fournir le service en ligne.</w:t>
      </w:r>
    </w:p>
    <w:p w:rsidR="005E44C1" w:rsidRPr="00F36AD7" w:rsidRDefault="00DE69FA" w:rsidP="003D7FAA">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Vous répondrez à toute demande formulée par un tiers et concernant vos données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abonné ou votre utilisation du service en ligne dans la mesure où la réponse est requise par la loi en vigueur</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r w:rsidRPr="00F36AD7">
        <w:rPr>
          <w:rFonts w:ascii="Tahoma" w:hAnsi="Tahoma" w:cs="Tahoma"/>
          <w:color w:val="auto"/>
          <w:sz w:val="20"/>
          <w:szCs w:val="20"/>
          <w:lang w:val="fr-FR"/>
        </w:rPr>
        <w:t>Afin de faciliter la satisfaction de ces demandes, Microsoft peut vous les transmettre ou peut fournir vos coordonnées au tiers qui formule la demande</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r w:rsidR="008C021B" w:rsidRPr="00F36AD7">
        <w:rPr>
          <w:rFonts w:ascii="Tahoma" w:hAnsi="Tahoma" w:cs="Tahoma"/>
          <w:color w:val="auto"/>
          <w:sz w:val="20"/>
          <w:szCs w:val="20"/>
          <w:lang w:val="fr-FR"/>
        </w:rPr>
        <w:t>Microsoft se réserve le droit d</w:t>
      </w:r>
      <w:r w:rsidR="00A12D7C" w:rsidRPr="00F36AD7">
        <w:rPr>
          <w:rFonts w:ascii="Tahoma" w:hAnsi="Tahoma" w:cs="Tahoma"/>
          <w:color w:val="auto"/>
          <w:sz w:val="20"/>
          <w:szCs w:val="20"/>
          <w:lang w:val="fr-FR"/>
        </w:rPr>
        <w:t>’</w:t>
      </w:r>
      <w:r w:rsidR="008C021B" w:rsidRPr="00F36AD7">
        <w:rPr>
          <w:rFonts w:ascii="Tahoma" w:hAnsi="Tahoma" w:cs="Tahoma"/>
          <w:color w:val="auto"/>
          <w:sz w:val="20"/>
          <w:szCs w:val="20"/>
          <w:lang w:val="fr-FR"/>
        </w:rPr>
        <w:t>interrompre votre utilisation du service en ligne si elle détermine que vous n</w:t>
      </w:r>
      <w:r w:rsidR="00A12D7C" w:rsidRPr="00F36AD7">
        <w:rPr>
          <w:rFonts w:ascii="Tahoma" w:hAnsi="Tahoma" w:cs="Tahoma"/>
          <w:color w:val="auto"/>
          <w:sz w:val="20"/>
          <w:szCs w:val="20"/>
          <w:lang w:val="fr-FR"/>
        </w:rPr>
        <w:t>’</w:t>
      </w:r>
      <w:r w:rsidR="008C021B" w:rsidRPr="00F36AD7">
        <w:rPr>
          <w:rFonts w:ascii="Tahoma" w:hAnsi="Tahoma" w:cs="Tahoma"/>
          <w:color w:val="auto"/>
          <w:sz w:val="20"/>
          <w:szCs w:val="20"/>
          <w:lang w:val="fr-FR"/>
        </w:rPr>
        <w:t>avez pas répondu de façon adéquate aux réclamations d</w:t>
      </w:r>
      <w:r w:rsidR="00A12D7C" w:rsidRPr="00F36AD7">
        <w:rPr>
          <w:rFonts w:ascii="Tahoma" w:hAnsi="Tahoma" w:cs="Tahoma"/>
          <w:color w:val="auto"/>
          <w:sz w:val="20"/>
          <w:szCs w:val="20"/>
          <w:lang w:val="fr-FR"/>
        </w:rPr>
        <w:t>’</w:t>
      </w:r>
      <w:r w:rsidR="008C021B" w:rsidRPr="00F36AD7">
        <w:rPr>
          <w:rFonts w:ascii="Tahoma" w:hAnsi="Tahoma" w:cs="Tahoma"/>
          <w:color w:val="auto"/>
          <w:sz w:val="20"/>
          <w:szCs w:val="20"/>
          <w:lang w:val="fr-FR"/>
        </w:rPr>
        <w:t>un tiers liées à votre utilisation du service en</w:t>
      </w:r>
      <w:r w:rsidR="008F69D3" w:rsidRPr="00F36AD7">
        <w:rPr>
          <w:rFonts w:ascii="Tahoma" w:hAnsi="Tahoma" w:cs="Tahoma"/>
          <w:color w:val="auto"/>
          <w:sz w:val="20"/>
          <w:szCs w:val="20"/>
          <w:lang w:val="fr-FR"/>
        </w:rPr>
        <w:t> </w:t>
      </w:r>
      <w:r w:rsidR="008C021B" w:rsidRPr="00F36AD7">
        <w:rPr>
          <w:rFonts w:ascii="Tahoma" w:hAnsi="Tahoma" w:cs="Tahoma"/>
          <w:color w:val="auto"/>
          <w:sz w:val="20"/>
          <w:szCs w:val="20"/>
          <w:lang w:val="fr-FR"/>
        </w:rPr>
        <w:t>ligne.</w:t>
      </w:r>
    </w:p>
    <w:p w:rsidR="005E44C1" w:rsidRPr="00F36AD7" w:rsidRDefault="006150B8" w:rsidP="00481CAB">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Vous êtes seul responsable de :</w:t>
      </w:r>
    </w:p>
    <w:p w:rsidR="005E44C1" w:rsidRPr="00F36AD7" w:rsidRDefault="006150B8" w:rsidP="008F69D3">
      <w:pPr>
        <w:pStyle w:val="ListParagraph"/>
        <w:numPr>
          <w:ilvl w:val="1"/>
          <w:numId w:val="12"/>
        </w:numPr>
        <w:spacing w:before="120"/>
        <w:ind w:left="1080"/>
        <w:rPr>
          <w:rFonts w:ascii="Tahoma" w:hAnsi="Tahoma" w:cs="Tahoma"/>
          <w:sz w:val="20"/>
          <w:szCs w:val="20"/>
          <w:lang w:val="fr-FR"/>
        </w:rPr>
      </w:pPr>
      <w:r w:rsidRPr="00F36AD7">
        <w:rPr>
          <w:rFonts w:ascii="Tahoma" w:hAnsi="Tahoma" w:cs="Tahoma"/>
          <w:sz w:val="20"/>
          <w:szCs w:val="20"/>
          <w:lang w:val="fr-FR"/>
        </w:rPr>
        <w:t>protéger les droits dont vous pourriez vous prévaloir sur vos données d</w:t>
      </w:r>
      <w:r w:rsidR="00A12D7C" w:rsidRPr="00F36AD7">
        <w:rPr>
          <w:rFonts w:ascii="Tahoma" w:hAnsi="Tahoma" w:cs="Tahoma"/>
          <w:sz w:val="20"/>
          <w:szCs w:val="20"/>
          <w:lang w:val="fr-FR"/>
        </w:rPr>
        <w:t>’</w:t>
      </w:r>
      <w:r w:rsidRPr="00F36AD7">
        <w:rPr>
          <w:rFonts w:ascii="Tahoma" w:hAnsi="Tahoma" w:cs="Tahoma"/>
          <w:sz w:val="20"/>
          <w:szCs w:val="20"/>
          <w:lang w:val="fr-FR"/>
        </w:rPr>
        <w:t>abonné ; et</w:t>
      </w:r>
    </w:p>
    <w:p w:rsidR="005E44C1" w:rsidRPr="00F36AD7" w:rsidRDefault="006150B8" w:rsidP="008F69D3">
      <w:pPr>
        <w:pStyle w:val="ListParagraph"/>
        <w:numPr>
          <w:ilvl w:val="1"/>
          <w:numId w:val="12"/>
        </w:numPr>
        <w:spacing w:before="120"/>
        <w:ind w:left="1080"/>
        <w:rPr>
          <w:rFonts w:ascii="Tahoma" w:hAnsi="Tahoma" w:cs="Tahoma"/>
          <w:sz w:val="20"/>
          <w:szCs w:val="20"/>
          <w:lang w:val="fr-FR"/>
        </w:rPr>
      </w:pPr>
      <w:r w:rsidRPr="00F36AD7">
        <w:rPr>
          <w:rFonts w:ascii="Tahoma" w:hAnsi="Tahoma" w:cs="Tahoma"/>
          <w:sz w:val="20"/>
          <w:szCs w:val="20"/>
          <w:lang w:val="fr-FR"/>
        </w:rPr>
        <w:t>développer, exploiter et maintenir vos données d</w:t>
      </w:r>
      <w:r w:rsidR="00A12D7C" w:rsidRPr="00F36AD7">
        <w:rPr>
          <w:rFonts w:ascii="Tahoma" w:hAnsi="Tahoma" w:cs="Tahoma"/>
          <w:sz w:val="20"/>
          <w:szCs w:val="20"/>
          <w:lang w:val="fr-FR"/>
        </w:rPr>
        <w:t>’</w:t>
      </w:r>
      <w:r w:rsidRPr="00F36AD7">
        <w:rPr>
          <w:rFonts w:ascii="Tahoma" w:hAnsi="Tahoma" w:cs="Tahoma"/>
          <w:sz w:val="20"/>
          <w:szCs w:val="20"/>
          <w:lang w:val="fr-FR"/>
        </w:rPr>
        <w:t>abonné.</w:t>
      </w:r>
    </w:p>
    <w:p w:rsidR="005E44C1" w:rsidRPr="00F36AD7" w:rsidRDefault="00CF2181" w:rsidP="00481CAB">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Vous devez vous assurer que la collecte, le stockage et l</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 xml:space="preserve">utilisation </w:t>
      </w:r>
      <w:r w:rsidR="0032076C" w:rsidRPr="00F36AD7">
        <w:rPr>
          <w:rFonts w:ascii="Tahoma" w:hAnsi="Tahoma" w:cs="Tahoma"/>
          <w:color w:val="auto"/>
          <w:sz w:val="20"/>
          <w:szCs w:val="20"/>
          <w:lang w:val="fr-FR"/>
        </w:rPr>
        <w:t>des données d</w:t>
      </w:r>
      <w:r w:rsidR="00A12D7C" w:rsidRPr="00F36AD7">
        <w:rPr>
          <w:rFonts w:ascii="Tahoma" w:hAnsi="Tahoma" w:cs="Tahoma"/>
          <w:color w:val="auto"/>
          <w:sz w:val="20"/>
          <w:szCs w:val="20"/>
          <w:lang w:val="fr-FR"/>
        </w:rPr>
        <w:t>’</w:t>
      </w:r>
      <w:r w:rsidR="0032076C" w:rsidRPr="00F36AD7">
        <w:rPr>
          <w:rFonts w:ascii="Tahoma" w:hAnsi="Tahoma" w:cs="Tahoma"/>
          <w:color w:val="auto"/>
          <w:sz w:val="20"/>
          <w:szCs w:val="20"/>
          <w:lang w:val="fr-FR"/>
        </w:rPr>
        <w:t>abonné par vo</w:t>
      </w:r>
      <w:r w:rsidRPr="00F36AD7">
        <w:rPr>
          <w:rFonts w:ascii="Tahoma" w:hAnsi="Tahoma" w:cs="Tahoma"/>
          <w:color w:val="auto"/>
          <w:sz w:val="20"/>
          <w:szCs w:val="20"/>
          <w:lang w:val="fr-FR"/>
        </w:rPr>
        <w:t>s</w:t>
      </w:r>
      <w:r w:rsidR="0032076C" w:rsidRPr="00F36AD7">
        <w:rPr>
          <w:rFonts w:ascii="Tahoma" w:hAnsi="Tahoma" w:cs="Tahoma"/>
          <w:color w:val="auto"/>
          <w:sz w:val="20"/>
          <w:szCs w:val="20"/>
          <w:lang w:val="fr-FR"/>
        </w:rPr>
        <w:t xml:space="preserve"> soins</w:t>
      </w:r>
      <w:r w:rsidRPr="00F36AD7">
        <w:rPr>
          <w:rFonts w:ascii="Tahoma" w:hAnsi="Tahoma" w:cs="Tahoma"/>
          <w:color w:val="auto"/>
          <w:sz w:val="20"/>
          <w:szCs w:val="20"/>
          <w:lang w:val="fr-FR"/>
        </w:rPr>
        <w:t xml:space="preserve"> est conforme à toutes les lois, règlements et ordonnances du gouvernement en vigueur.</w:t>
      </w:r>
    </w:p>
    <w:p w:rsidR="005E44C1" w:rsidRPr="00F36AD7" w:rsidRDefault="00CF2181" w:rsidP="00481CAB">
      <w:pPr>
        <w:pStyle w:val="exceptionbody"/>
        <w:numPr>
          <w:ilvl w:val="0"/>
          <w:numId w:val="7"/>
        </w:numPr>
        <w:tabs>
          <w:tab w:val="clear" w:pos="900"/>
        </w:tabs>
        <w:spacing w:before="120" w:after="0" w:line="240" w:lineRule="auto"/>
        <w:ind w:left="720"/>
        <w:jc w:val="both"/>
        <w:rPr>
          <w:rFonts w:ascii="Tahoma" w:hAnsi="Tahoma" w:cs="Tahoma"/>
          <w:color w:val="auto"/>
          <w:sz w:val="20"/>
          <w:szCs w:val="20"/>
          <w:lang w:val="fr-FR"/>
        </w:rPr>
      </w:pPr>
      <w:r w:rsidRPr="00F36AD7">
        <w:rPr>
          <w:rFonts w:ascii="Tahoma" w:hAnsi="Tahoma" w:cs="Tahoma"/>
          <w:color w:val="auto"/>
          <w:sz w:val="20"/>
          <w:szCs w:val="20"/>
          <w:lang w:val="fr-FR"/>
        </w:rPr>
        <w:t>Microsoft décline et déclinera toute obligation stipulée dans un contrat de licence distinct ou tout autre contrat de licence pouvant s</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appliquer aux données d</w:t>
      </w:r>
      <w:r w:rsidR="00A12D7C" w:rsidRPr="00F36AD7">
        <w:rPr>
          <w:rFonts w:ascii="Tahoma" w:hAnsi="Tahoma" w:cs="Tahoma"/>
          <w:color w:val="auto"/>
          <w:sz w:val="20"/>
          <w:szCs w:val="20"/>
          <w:lang w:val="fr-FR"/>
        </w:rPr>
        <w:t>’</w:t>
      </w:r>
      <w:r w:rsidRPr="00F36AD7">
        <w:rPr>
          <w:rFonts w:ascii="Tahoma" w:hAnsi="Tahoma" w:cs="Tahoma"/>
          <w:color w:val="auto"/>
          <w:sz w:val="20"/>
          <w:szCs w:val="20"/>
          <w:lang w:val="fr-FR"/>
        </w:rPr>
        <w:t>abonné ou à toute partie de ces données</w:t>
      </w:r>
      <w:r w:rsidR="00754B7C" w:rsidRPr="00F36AD7">
        <w:rPr>
          <w:rFonts w:ascii="Tahoma" w:hAnsi="Tahoma" w:cs="Tahoma"/>
          <w:sz w:val="20"/>
          <w:szCs w:val="20"/>
          <w:lang w:val="fr-FR"/>
        </w:rPr>
        <w:t>.</w:t>
      </w:r>
      <w:r w:rsidR="00777F02" w:rsidRPr="00F36AD7">
        <w:rPr>
          <w:rFonts w:ascii="Tahoma" w:hAnsi="Tahoma" w:cs="Tahoma"/>
          <w:sz w:val="20"/>
          <w:szCs w:val="20"/>
          <w:lang w:val="fr-FR"/>
        </w:rPr>
        <w:t xml:space="preserve"> </w:t>
      </w:r>
    </w:p>
    <w:p w:rsidR="005E44C1" w:rsidRPr="00F36AD7" w:rsidRDefault="00CF2181" w:rsidP="003D7FAA">
      <w:pPr>
        <w:pStyle w:val="ListParagraph"/>
        <w:keepNext/>
        <w:keepLines/>
        <w:spacing w:before="120"/>
        <w:ind w:left="0"/>
        <w:rPr>
          <w:rFonts w:ascii="Tahoma" w:hAnsi="Tahoma" w:cs="Tahoma"/>
          <w:sz w:val="20"/>
          <w:szCs w:val="20"/>
          <w:lang w:val="fr-FR"/>
        </w:rPr>
      </w:pPr>
      <w:r w:rsidRPr="00F36AD7">
        <w:rPr>
          <w:rFonts w:ascii="Tahoma" w:hAnsi="Tahoma" w:cs="Tahoma"/>
          <w:sz w:val="20"/>
          <w:szCs w:val="20"/>
          <w:lang w:val="fr-FR"/>
        </w:rPr>
        <w:lastRenderedPageBreak/>
        <w:t>Microsoft s</w:t>
      </w:r>
      <w:r w:rsidR="00A12D7C" w:rsidRPr="00F36AD7">
        <w:rPr>
          <w:rFonts w:ascii="Tahoma" w:hAnsi="Tahoma" w:cs="Tahoma"/>
          <w:sz w:val="20"/>
          <w:szCs w:val="20"/>
          <w:lang w:val="fr-FR"/>
        </w:rPr>
        <w:t>’</w:t>
      </w:r>
      <w:r w:rsidRPr="00F36AD7">
        <w:rPr>
          <w:rFonts w:ascii="Tahoma" w:hAnsi="Tahoma" w:cs="Tahoma"/>
          <w:sz w:val="20"/>
          <w:szCs w:val="20"/>
          <w:lang w:val="fr-FR"/>
        </w:rPr>
        <w:t>engage à ne pas accéder à vos données d</w:t>
      </w:r>
      <w:r w:rsidR="00A12D7C" w:rsidRPr="00F36AD7">
        <w:rPr>
          <w:rFonts w:ascii="Tahoma" w:hAnsi="Tahoma" w:cs="Tahoma"/>
          <w:sz w:val="20"/>
          <w:szCs w:val="20"/>
          <w:lang w:val="fr-FR"/>
        </w:rPr>
        <w:t>’</w:t>
      </w:r>
      <w:r w:rsidRPr="00F36AD7">
        <w:rPr>
          <w:rFonts w:ascii="Tahoma" w:hAnsi="Tahoma" w:cs="Tahoma"/>
          <w:sz w:val="20"/>
          <w:szCs w:val="20"/>
          <w:lang w:val="fr-FR"/>
        </w:rPr>
        <w:t>abonné et à ne les divulguer à aucun tiers autre que les agents agissant au nom de Microsoft, sauf si</w:t>
      </w:r>
      <w:r w:rsidR="005E44C1" w:rsidRPr="00F36AD7">
        <w:rPr>
          <w:rFonts w:ascii="Tahoma" w:hAnsi="Tahoma" w:cs="Tahoma"/>
          <w:sz w:val="20"/>
          <w:szCs w:val="20"/>
          <w:lang w:val="fr-FR"/>
        </w:rPr>
        <w:t xml:space="preserve"> </w:t>
      </w:r>
      <w:r w:rsidRPr="00F36AD7">
        <w:rPr>
          <w:rFonts w:ascii="Tahoma" w:hAnsi="Tahoma" w:cs="Tahoma"/>
          <w:sz w:val="20"/>
          <w:szCs w:val="20"/>
          <w:lang w:val="fr-FR"/>
        </w:rPr>
        <w:t>cela est exigé par la loi ou si vous l</w:t>
      </w:r>
      <w:r w:rsidR="00A12D7C" w:rsidRPr="00F36AD7">
        <w:rPr>
          <w:rFonts w:ascii="Tahoma" w:hAnsi="Tahoma" w:cs="Tahoma"/>
          <w:sz w:val="20"/>
          <w:szCs w:val="20"/>
          <w:lang w:val="fr-FR"/>
        </w:rPr>
        <w:t>’</w:t>
      </w:r>
      <w:r w:rsidRPr="00F36AD7">
        <w:rPr>
          <w:rFonts w:ascii="Tahoma" w:hAnsi="Tahoma" w:cs="Tahoma"/>
          <w:sz w:val="20"/>
          <w:szCs w:val="20"/>
          <w:lang w:val="fr-FR"/>
        </w:rPr>
        <w:t>y autorisez, y</w:t>
      </w:r>
      <w:r w:rsidR="0058589F" w:rsidRPr="00F36AD7">
        <w:rPr>
          <w:rFonts w:ascii="Tahoma" w:hAnsi="Tahoma" w:cs="Tahoma"/>
          <w:sz w:val="20"/>
          <w:szCs w:val="20"/>
          <w:lang w:val="fr-FR"/>
        </w:rPr>
        <w:t> </w:t>
      </w:r>
      <w:r w:rsidRPr="00F36AD7">
        <w:rPr>
          <w:rFonts w:ascii="Tahoma" w:hAnsi="Tahoma" w:cs="Tahoma"/>
          <w:sz w:val="20"/>
          <w:szCs w:val="20"/>
          <w:lang w:val="fr-FR"/>
        </w:rPr>
        <w:t>compris par le biais des autorisations susmentionnées</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r w:rsidR="00461034" w:rsidRPr="00F36AD7">
        <w:rPr>
          <w:rFonts w:ascii="Tahoma" w:hAnsi="Tahoma" w:cs="Tahoma"/>
          <w:sz w:val="20"/>
          <w:szCs w:val="20"/>
          <w:lang w:val="fr-FR"/>
        </w:rPr>
        <w:t>Microsoft vous notifiera raisonnablement à</w:t>
      </w:r>
      <w:r w:rsidR="0058589F" w:rsidRPr="00F36AD7">
        <w:rPr>
          <w:rFonts w:ascii="Tahoma" w:hAnsi="Tahoma" w:cs="Tahoma"/>
          <w:sz w:val="20"/>
          <w:szCs w:val="20"/>
          <w:lang w:val="fr-FR"/>
        </w:rPr>
        <w:t> </w:t>
      </w:r>
      <w:r w:rsidR="00461034" w:rsidRPr="00F36AD7">
        <w:rPr>
          <w:rFonts w:ascii="Tahoma" w:hAnsi="Tahoma" w:cs="Tahoma"/>
          <w:sz w:val="20"/>
          <w:szCs w:val="20"/>
          <w:lang w:val="fr-FR"/>
        </w:rPr>
        <w:t>l</w:t>
      </w:r>
      <w:r w:rsidR="00A12D7C" w:rsidRPr="00F36AD7">
        <w:rPr>
          <w:rFonts w:ascii="Tahoma" w:hAnsi="Tahoma" w:cs="Tahoma"/>
          <w:sz w:val="20"/>
          <w:szCs w:val="20"/>
          <w:lang w:val="fr-FR"/>
        </w:rPr>
        <w:t>’</w:t>
      </w:r>
      <w:r w:rsidR="00461034" w:rsidRPr="00F36AD7">
        <w:rPr>
          <w:rFonts w:ascii="Tahoma" w:hAnsi="Tahoma" w:cs="Tahoma"/>
          <w:sz w:val="20"/>
          <w:szCs w:val="20"/>
          <w:lang w:val="fr-FR"/>
        </w:rPr>
        <w:t>avance de la divulgation, si la loi nous y autorise</w:t>
      </w:r>
      <w:r w:rsidR="00C36315" w:rsidRPr="00F36AD7">
        <w:rPr>
          <w:rFonts w:ascii="Tahoma" w:hAnsi="Tahoma" w:cs="Tahoma"/>
          <w:sz w:val="20"/>
          <w:szCs w:val="20"/>
          <w:lang w:val="fr-FR"/>
        </w:rPr>
        <w:t>.</w:t>
      </w:r>
      <w:r w:rsidR="00777F02" w:rsidRPr="00F36AD7">
        <w:rPr>
          <w:rFonts w:ascii="Tahoma" w:hAnsi="Tahoma" w:cs="Tahoma"/>
          <w:sz w:val="20"/>
          <w:szCs w:val="20"/>
          <w:lang w:val="fr-FR"/>
        </w:rPr>
        <w:t xml:space="preserve"> </w:t>
      </w:r>
    </w:p>
    <w:p w:rsidR="005E44C1" w:rsidRPr="00F36AD7" w:rsidRDefault="00461034" w:rsidP="00481CAB">
      <w:pPr>
        <w:spacing w:before="120"/>
        <w:jc w:val="both"/>
        <w:rPr>
          <w:rFonts w:ascii="Tahoma" w:hAnsi="Tahoma" w:cs="Tahoma"/>
          <w:lang w:val="fr-FR"/>
        </w:rPr>
      </w:pPr>
      <w:r w:rsidRPr="00F36AD7">
        <w:rPr>
          <w:rFonts w:ascii="Tahoma" w:hAnsi="Tahoma" w:cs="Tahoma"/>
          <w:lang w:val="fr-FR"/>
        </w:rPr>
        <w:t>Les autres stipulations du paragraphe « Confidentialité » s</w:t>
      </w:r>
      <w:r w:rsidR="00A12D7C" w:rsidRPr="00F36AD7">
        <w:rPr>
          <w:rFonts w:ascii="Tahoma" w:hAnsi="Tahoma" w:cs="Tahoma"/>
          <w:lang w:val="fr-FR"/>
        </w:rPr>
        <w:t>’</w:t>
      </w:r>
      <w:r w:rsidRPr="00F36AD7">
        <w:rPr>
          <w:rFonts w:ascii="Tahoma" w:hAnsi="Tahoma" w:cs="Tahoma"/>
          <w:lang w:val="fr-FR"/>
        </w:rPr>
        <w:t>appliquent.</w:t>
      </w:r>
    </w:p>
    <w:p w:rsidR="005E44C1" w:rsidRPr="00F36AD7" w:rsidRDefault="00461034" w:rsidP="00481CAB">
      <w:pPr>
        <w:spacing w:before="120"/>
        <w:jc w:val="both"/>
        <w:rPr>
          <w:rFonts w:ascii="Tahoma" w:hAnsi="Tahoma" w:cs="Tahoma"/>
          <w:lang w:val="fr-FR"/>
        </w:rPr>
      </w:pPr>
      <w:r w:rsidRPr="00F36AD7">
        <w:rPr>
          <w:rFonts w:ascii="Tahoma" w:hAnsi="Tahoma" w:cs="Tahoma"/>
          <w:u w:val="single"/>
          <w:lang w:val="fr-FR"/>
        </w:rPr>
        <w:t>Exception relative à l</w:t>
      </w:r>
      <w:r w:rsidR="00A12D7C" w:rsidRPr="00F36AD7">
        <w:rPr>
          <w:rFonts w:ascii="Tahoma" w:hAnsi="Tahoma" w:cs="Tahoma"/>
          <w:u w:val="single"/>
          <w:lang w:val="fr-FR"/>
        </w:rPr>
        <w:t>’</w:t>
      </w:r>
      <w:r w:rsidRPr="00F36AD7">
        <w:rPr>
          <w:rFonts w:ascii="Tahoma" w:hAnsi="Tahoma" w:cs="Tahoma"/>
          <w:u w:val="single"/>
          <w:lang w:val="fr-FR"/>
        </w:rPr>
        <w:t>hébergement</w:t>
      </w:r>
    </w:p>
    <w:p w:rsidR="005E44C1" w:rsidRPr="00F36AD7" w:rsidRDefault="00461034" w:rsidP="00481CAB">
      <w:pPr>
        <w:spacing w:before="120"/>
        <w:jc w:val="both"/>
        <w:rPr>
          <w:rFonts w:ascii="Tahoma" w:hAnsi="Tahoma" w:cs="Tahoma"/>
          <w:lang w:val="fr-FR"/>
        </w:rPr>
      </w:pPr>
      <w:r w:rsidRPr="00F36AD7">
        <w:rPr>
          <w:rFonts w:ascii="Tahoma" w:hAnsi="Tahoma" w:cs="Tahoma"/>
          <w:lang w:val="fr-FR"/>
        </w:rPr>
        <w:t>Nonobstant toute stipulation contraire dans votre contrat de licence, vous êtes autorisé à associer le service en ligne à vos données d</w:t>
      </w:r>
      <w:r w:rsidR="00A12D7C" w:rsidRPr="00F36AD7">
        <w:rPr>
          <w:rFonts w:ascii="Tahoma" w:hAnsi="Tahoma" w:cs="Tahoma"/>
          <w:lang w:val="fr-FR"/>
        </w:rPr>
        <w:t>’</w:t>
      </w:r>
      <w:r w:rsidRPr="00F36AD7">
        <w:rPr>
          <w:rFonts w:ascii="Tahoma" w:hAnsi="Tahoma" w:cs="Tahoma"/>
          <w:lang w:val="fr-FR"/>
        </w:rPr>
        <w:t xml:space="preserve">abonné afin de créer une solution qui utilise </w:t>
      </w:r>
      <w:r w:rsidR="00982153" w:rsidRPr="00F36AD7">
        <w:rPr>
          <w:rFonts w:ascii="Tahoma" w:hAnsi="Tahoma" w:cs="Tahoma"/>
          <w:lang w:val="fr-FR"/>
        </w:rPr>
        <w:t xml:space="preserve">simultanément </w:t>
      </w:r>
      <w:r w:rsidRPr="00F36AD7">
        <w:rPr>
          <w:rFonts w:ascii="Tahoma" w:hAnsi="Tahoma" w:cs="Tahoma"/>
          <w:lang w:val="fr-FR"/>
        </w:rPr>
        <w:t>le service en ligne et les données d</w:t>
      </w:r>
      <w:r w:rsidR="00A12D7C" w:rsidRPr="00F36AD7">
        <w:rPr>
          <w:rFonts w:ascii="Tahoma" w:hAnsi="Tahoma" w:cs="Tahoma"/>
          <w:lang w:val="fr-FR"/>
        </w:rPr>
        <w:t>’</w:t>
      </w:r>
      <w:r w:rsidRPr="00F36AD7">
        <w:rPr>
          <w:rFonts w:ascii="Tahoma" w:hAnsi="Tahoma" w:cs="Tahoma"/>
          <w:lang w:val="fr-FR"/>
        </w:rPr>
        <w:t>abonné</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Vous êtes autorisé à permettre à des tiers d</w:t>
      </w:r>
      <w:r w:rsidR="00A12D7C" w:rsidRPr="00F36AD7">
        <w:rPr>
          <w:rFonts w:ascii="Tahoma" w:hAnsi="Tahoma" w:cs="Tahoma"/>
          <w:lang w:val="fr-FR"/>
        </w:rPr>
        <w:t>’</w:t>
      </w:r>
      <w:r w:rsidRPr="00F36AD7">
        <w:rPr>
          <w:rFonts w:ascii="Tahoma" w:hAnsi="Tahoma" w:cs="Tahoma"/>
          <w:lang w:val="fr-FR"/>
        </w:rPr>
        <w:t>accéder et utiliser le service en ligne dans le cadre de l</w:t>
      </w:r>
      <w:r w:rsidR="00A12D7C" w:rsidRPr="00F36AD7">
        <w:rPr>
          <w:rFonts w:ascii="Tahoma" w:hAnsi="Tahoma" w:cs="Tahoma"/>
          <w:lang w:val="fr-FR"/>
        </w:rPr>
        <w:t>’</w:t>
      </w:r>
      <w:r w:rsidRPr="00F36AD7">
        <w:rPr>
          <w:rFonts w:ascii="Tahoma" w:hAnsi="Tahoma" w:cs="Tahoma"/>
          <w:lang w:val="fr-FR"/>
        </w:rPr>
        <w:t>utilisation de la dite solution</w:t>
      </w:r>
      <w:r w:rsidR="00C36315" w:rsidRPr="00F36AD7">
        <w:rPr>
          <w:rFonts w:ascii="Tahoma" w:hAnsi="Tahoma" w:cs="Tahoma"/>
          <w:lang w:val="fr-FR"/>
        </w:rPr>
        <w:t>.</w:t>
      </w:r>
      <w:r w:rsidR="00777F02" w:rsidRPr="00F36AD7">
        <w:rPr>
          <w:rFonts w:ascii="Tahoma" w:hAnsi="Tahoma" w:cs="Tahoma"/>
          <w:lang w:val="fr-FR"/>
        </w:rPr>
        <w:t xml:space="preserve"> </w:t>
      </w:r>
      <w:r w:rsidRPr="00F36AD7">
        <w:rPr>
          <w:rFonts w:ascii="Tahoma" w:hAnsi="Tahoma" w:cs="Tahoma"/>
          <w:lang w:val="fr-FR"/>
        </w:rPr>
        <w:t xml:space="preserve">Toutefois, vous êtes responsable de la dite utilisation et vous devez vous assurer que les </w:t>
      </w:r>
      <w:r w:rsidR="00501805" w:rsidRPr="00F36AD7">
        <w:rPr>
          <w:rFonts w:ascii="Tahoma" w:hAnsi="Tahoma" w:cs="Tahoma"/>
          <w:lang w:val="fr-FR"/>
        </w:rPr>
        <w:t>termes</w:t>
      </w:r>
      <w:r w:rsidRPr="00F36AD7">
        <w:rPr>
          <w:rFonts w:ascii="Tahoma" w:hAnsi="Tahoma" w:cs="Tahoma"/>
          <w:lang w:val="fr-FR"/>
        </w:rPr>
        <w:t xml:space="preserve"> et les conditions générales de votre contrat de licence sont respectés</w:t>
      </w:r>
      <w:r w:rsidR="00C36315" w:rsidRPr="00F36AD7">
        <w:rPr>
          <w:rFonts w:ascii="Tahoma" w:hAnsi="Tahoma" w:cs="Tahoma"/>
          <w:lang w:val="fr-FR"/>
        </w:rPr>
        <w:t>.</w:t>
      </w:r>
      <w:r w:rsidR="00777F02" w:rsidRPr="00F36AD7">
        <w:rPr>
          <w:rFonts w:ascii="Tahoma" w:hAnsi="Tahoma" w:cs="Tahoma"/>
          <w:lang w:val="fr-FR"/>
        </w:rPr>
        <w:t xml:space="preserve"> </w:t>
      </w:r>
    </w:p>
    <w:p w:rsidR="005E44C1" w:rsidRPr="00F36AD7" w:rsidRDefault="005E44C1" w:rsidP="002902B5">
      <w:pPr>
        <w:tabs>
          <w:tab w:val="num" w:pos="1080"/>
        </w:tabs>
        <w:jc w:val="both"/>
        <w:rPr>
          <w:rFonts w:ascii="Tahoma" w:hAnsi="Tahoma" w:cs="Tahoma"/>
          <w:sz w:val="18"/>
          <w:szCs w:val="18"/>
          <w:lang w:val="fr-FR"/>
        </w:rPr>
      </w:pPr>
    </w:p>
    <w:p w:rsidR="005E44C1" w:rsidRPr="00F36AD7" w:rsidRDefault="00461034" w:rsidP="002902B5">
      <w:pPr>
        <w:pStyle w:val="footercolorbar"/>
        <w:numPr>
          <w:ilvl w:val="0"/>
          <w:numId w:val="17"/>
        </w:numPr>
        <w:spacing w:before="120"/>
        <w:ind w:left="360"/>
        <w:jc w:val="both"/>
        <w:rPr>
          <w:rFonts w:ascii="Tahoma" w:hAnsi="Tahoma" w:cs="Tahoma"/>
          <w:color w:val="auto"/>
          <w:lang w:val="fr-FR"/>
        </w:rPr>
      </w:pPr>
      <w:bookmarkStart w:id="5" w:name="_DV_M566"/>
      <w:bookmarkStart w:id="6" w:name="_DV_M571"/>
      <w:bookmarkEnd w:id="5"/>
      <w:bookmarkEnd w:id="6"/>
      <w:r w:rsidRPr="00492A7F">
        <w:rPr>
          <w:rFonts w:ascii="Tahoma" w:hAnsi="Tahoma" w:cs="Tahoma"/>
          <w:color w:val="auto"/>
          <w:u w:val="single"/>
          <w:lang w:val="fr-FR"/>
        </w:rPr>
        <w:t>Contrats de Niveau de Service (SLA)</w:t>
      </w:r>
      <w:r w:rsidRPr="00F36AD7">
        <w:rPr>
          <w:rFonts w:ascii="Tahoma" w:hAnsi="Tahoma" w:cs="Tahoma"/>
          <w:color w:val="auto"/>
          <w:lang w:val="fr-FR"/>
        </w:rPr>
        <w:t>.</w:t>
      </w:r>
    </w:p>
    <w:p w:rsidR="005E44C1" w:rsidRPr="00F36AD7" w:rsidRDefault="00461034" w:rsidP="00235903">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lang w:val="fr-FR"/>
        </w:rPr>
        <w:t>Certains services en ligne peuvent inclure des SLA relativement aux performances</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r w:rsidRPr="00F36AD7">
        <w:rPr>
          <w:rFonts w:ascii="Tahoma" w:hAnsi="Tahoma" w:cs="Tahoma"/>
          <w:color w:val="auto"/>
          <w:sz w:val="20"/>
          <w:szCs w:val="20"/>
          <w:lang w:val="fr-FR"/>
        </w:rPr>
        <w:t>Les conditions générales de ces SLA de service sont les suivantes :</w:t>
      </w:r>
    </w:p>
    <w:p w:rsidR="005E44C1" w:rsidRPr="00F36AD7" w:rsidRDefault="00461034" w:rsidP="00235903">
      <w:pPr>
        <w:pStyle w:val="exceptionbody"/>
        <w:spacing w:before="120" w:after="0" w:line="240" w:lineRule="auto"/>
        <w:ind w:left="0"/>
        <w:jc w:val="both"/>
        <w:rPr>
          <w:rFonts w:ascii="Tahoma" w:hAnsi="Tahoma" w:cs="Tahoma"/>
          <w:color w:val="auto"/>
          <w:sz w:val="20"/>
          <w:szCs w:val="20"/>
          <w:lang w:val="fr-FR"/>
        </w:rPr>
      </w:pPr>
      <w:r w:rsidRPr="00F36AD7">
        <w:rPr>
          <w:rFonts w:ascii="Tahoma" w:hAnsi="Tahoma" w:cs="Tahoma"/>
          <w:color w:val="auto"/>
          <w:sz w:val="20"/>
          <w:szCs w:val="20"/>
          <w:u w:val="single"/>
          <w:lang w:val="fr-FR"/>
        </w:rPr>
        <w:t>Exchange Online</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hyperlink r:id="rId16" w:history="1">
        <w:r w:rsidRPr="00F36AD7">
          <w:rPr>
            <w:rStyle w:val="Hyperlink"/>
            <w:rFonts w:ascii="Tahoma" w:hAnsi="Tahoma" w:cs="Tahoma"/>
            <w:lang w:val="fr-FR"/>
          </w:rPr>
          <w:t>http://go.microsoft.com/fwlink/?LinkID=127034</w:t>
        </w:r>
      </w:hyperlink>
    </w:p>
    <w:p w:rsidR="004872C4" w:rsidRPr="00F36AD7" w:rsidRDefault="00461034" w:rsidP="00235903">
      <w:pPr>
        <w:pStyle w:val="exceptionbody"/>
        <w:spacing w:before="120" w:after="0" w:line="240" w:lineRule="auto"/>
        <w:ind w:left="0"/>
        <w:jc w:val="both"/>
        <w:rPr>
          <w:rFonts w:ascii="Tahoma" w:hAnsi="Tahoma" w:cs="Tahoma"/>
          <w:lang w:val="fr-FR"/>
        </w:rPr>
      </w:pPr>
      <w:r w:rsidRPr="00F36AD7">
        <w:rPr>
          <w:rFonts w:ascii="Tahoma" w:hAnsi="Tahoma" w:cs="Tahoma"/>
          <w:color w:val="auto"/>
          <w:sz w:val="20"/>
          <w:szCs w:val="20"/>
          <w:u w:val="single"/>
          <w:lang w:val="fr-FR"/>
        </w:rPr>
        <w:t>Services .NET</w:t>
      </w:r>
      <w:r w:rsidR="00C36315" w:rsidRPr="00F36AD7">
        <w:rPr>
          <w:rFonts w:ascii="Tahoma" w:hAnsi="Tahoma" w:cs="Tahoma"/>
          <w:color w:val="auto"/>
          <w:sz w:val="20"/>
          <w:szCs w:val="20"/>
          <w:lang w:val="fr-FR"/>
        </w:rPr>
        <w:t>.</w:t>
      </w:r>
      <w:r w:rsidR="00777F02" w:rsidRPr="00F36AD7">
        <w:rPr>
          <w:rFonts w:ascii="Tahoma" w:hAnsi="Tahoma" w:cs="Tahoma"/>
          <w:color w:val="auto"/>
          <w:sz w:val="20"/>
          <w:szCs w:val="20"/>
          <w:lang w:val="fr-FR"/>
        </w:rPr>
        <w:t xml:space="preserve"> </w:t>
      </w:r>
      <w:hyperlink r:id="rId17" w:history="1">
        <w:r w:rsidRPr="00F36AD7">
          <w:rPr>
            <w:rFonts w:ascii="Tahoma" w:hAnsi="Tahoma" w:cs="Tahoma"/>
            <w:color w:val="0000FF"/>
            <w:u w:val="single"/>
            <w:lang w:val="fr-FR"/>
          </w:rPr>
          <w:t>http://go.microsoft.com/fwlink/?LinkId=159707</w:t>
        </w:r>
      </w:hyperlink>
    </w:p>
    <w:p w:rsidR="004872C4" w:rsidRPr="009F795A" w:rsidRDefault="004872C4" w:rsidP="00235903">
      <w:pPr>
        <w:pStyle w:val="exceptionbody"/>
        <w:spacing w:before="120" w:after="0" w:line="240" w:lineRule="auto"/>
        <w:ind w:left="0"/>
        <w:jc w:val="both"/>
        <w:rPr>
          <w:rFonts w:ascii="Tahoma" w:hAnsi="Tahoma" w:cs="Tahoma"/>
        </w:rPr>
      </w:pPr>
      <w:r w:rsidRPr="00A266A0">
        <w:rPr>
          <w:rFonts w:ascii="Tahoma" w:hAnsi="Tahoma" w:cs="Tahoma"/>
          <w:sz w:val="20"/>
          <w:u w:val="single"/>
          <w:lang w:val="fr-FR"/>
        </w:rPr>
        <w:t>Windows Azure Platform AppFabric</w:t>
      </w:r>
      <w:r w:rsidR="009F795A" w:rsidRPr="00A266A0">
        <w:rPr>
          <w:rFonts w:ascii="Tahoma" w:hAnsi="Tahoma" w:cs="Tahoma"/>
          <w:sz w:val="20"/>
          <w:lang w:val="fr-FR"/>
        </w:rPr>
        <w:t>.</w:t>
      </w:r>
      <w:r w:rsidRPr="00A266A0">
        <w:rPr>
          <w:rFonts w:ascii="Tahoma" w:hAnsi="Tahoma" w:cs="Tahoma"/>
          <w:sz w:val="20"/>
          <w:lang w:val="fr-FR"/>
        </w:rPr>
        <w:t xml:space="preserve"> </w:t>
      </w:r>
      <w:hyperlink r:id="rId18" w:history="1">
        <w:r w:rsidRPr="00160018">
          <w:rPr>
            <w:rFonts w:ascii="Tahoma" w:hAnsi="Tahoma" w:cs="Tahoma"/>
            <w:color w:val="0000FF"/>
            <w:u w:val="single"/>
          </w:rPr>
          <w:t>http://go.microsoft.com/fwlink/?LinkId=159707</w:t>
        </w:r>
      </w:hyperlink>
    </w:p>
    <w:p w:rsidR="005E44C1" w:rsidRPr="009F795A" w:rsidRDefault="00461034" w:rsidP="00235903">
      <w:pPr>
        <w:pStyle w:val="exceptionbody"/>
        <w:spacing w:before="120" w:after="0" w:line="240" w:lineRule="auto"/>
        <w:ind w:left="0"/>
        <w:jc w:val="both"/>
        <w:rPr>
          <w:rFonts w:ascii="Tahoma" w:hAnsi="Tahoma" w:cs="Tahoma"/>
          <w:color w:val="auto"/>
          <w:sz w:val="20"/>
          <w:szCs w:val="20"/>
        </w:rPr>
      </w:pPr>
      <w:r w:rsidRPr="009F795A">
        <w:rPr>
          <w:rFonts w:ascii="Tahoma" w:hAnsi="Tahoma" w:cs="Tahoma"/>
          <w:color w:val="auto"/>
          <w:sz w:val="20"/>
          <w:szCs w:val="20"/>
          <w:u w:val="single"/>
        </w:rPr>
        <w:t>Office Live Meeting</w:t>
      </w:r>
      <w:r w:rsidR="00C36315" w:rsidRPr="009F795A">
        <w:rPr>
          <w:rFonts w:ascii="Tahoma" w:hAnsi="Tahoma" w:cs="Tahoma"/>
          <w:color w:val="auto"/>
          <w:sz w:val="20"/>
          <w:szCs w:val="20"/>
        </w:rPr>
        <w:t>.</w:t>
      </w:r>
      <w:r w:rsidR="00777F02" w:rsidRPr="009F795A">
        <w:rPr>
          <w:rFonts w:ascii="Tahoma" w:hAnsi="Tahoma" w:cs="Tahoma"/>
          <w:color w:val="auto"/>
          <w:sz w:val="20"/>
          <w:szCs w:val="20"/>
        </w:rPr>
        <w:t xml:space="preserve"> </w:t>
      </w:r>
      <w:hyperlink r:id="rId19" w:history="1">
        <w:r w:rsidRPr="009F795A">
          <w:rPr>
            <w:rFonts w:ascii="Tahoma" w:hAnsi="Tahoma" w:cs="Tahoma"/>
            <w:color w:val="0000FF"/>
            <w:u w:val="single"/>
          </w:rPr>
          <w:t>http://go.microsoft.com/fwlink/?LinkID=127033</w:t>
        </w:r>
      </w:hyperlink>
    </w:p>
    <w:p w:rsidR="005E44C1" w:rsidRPr="00A266A0" w:rsidRDefault="00461034" w:rsidP="00235903">
      <w:pPr>
        <w:pStyle w:val="exceptionbody"/>
        <w:spacing w:before="120" w:after="0" w:line="240" w:lineRule="auto"/>
        <w:ind w:left="0"/>
        <w:jc w:val="both"/>
        <w:rPr>
          <w:rFonts w:ascii="Tahoma" w:hAnsi="Tahoma" w:cs="Tahoma"/>
          <w:color w:val="auto"/>
          <w:sz w:val="20"/>
          <w:szCs w:val="20"/>
          <w:u w:val="single"/>
        </w:rPr>
      </w:pPr>
      <w:r w:rsidRPr="00A266A0">
        <w:rPr>
          <w:rFonts w:ascii="Tahoma" w:hAnsi="Tahoma" w:cs="Tahoma"/>
          <w:color w:val="auto"/>
          <w:sz w:val="20"/>
          <w:szCs w:val="20"/>
          <w:u w:val="single"/>
        </w:rPr>
        <w:t>SharePoint Online</w:t>
      </w:r>
      <w:r w:rsidR="00C36315" w:rsidRPr="00A266A0">
        <w:rPr>
          <w:rFonts w:ascii="Tahoma" w:hAnsi="Tahoma" w:cs="Tahoma"/>
          <w:color w:val="auto"/>
          <w:sz w:val="20"/>
          <w:szCs w:val="20"/>
        </w:rPr>
        <w:t>.</w:t>
      </w:r>
      <w:r w:rsidR="00777F02" w:rsidRPr="00A266A0">
        <w:rPr>
          <w:rFonts w:ascii="Tahoma" w:hAnsi="Tahoma" w:cs="Tahoma"/>
          <w:color w:val="auto"/>
          <w:sz w:val="20"/>
          <w:szCs w:val="20"/>
        </w:rPr>
        <w:t xml:space="preserve"> </w:t>
      </w:r>
      <w:hyperlink r:id="rId20" w:history="1">
        <w:r w:rsidRPr="00A266A0">
          <w:rPr>
            <w:rFonts w:ascii="Tahoma" w:hAnsi="Tahoma" w:cs="Tahoma"/>
            <w:color w:val="0000FF"/>
            <w:u w:val="single"/>
          </w:rPr>
          <w:t>http://go.microsoft.com/fwlink/?LinkID=127035</w:t>
        </w:r>
      </w:hyperlink>
    </w:p>
    <w:p w:rsidR="005E44C1" w:rsidRPr="00492A7F" w:rsidRDefault="00461034" w:rsidP="00235903">
      <w:pPr>
        <w:spacing w:before="120"/>
        <w:jc w:val="both"/>
        <w:rPr>
          <w:rFonts w:ascii="Tahoma" w:hAnsi="Tahoma" w:cs="Tahoma"/>
          <w:lang w:val="it-IT"/>
        </w:rPr>
      </w:pPr>
      <w:r w:rsidRPr="00492A7F">
        <w:rPr>
          <w:rFonts w:ascii="Tahoma" w:hAnsi="Tahoma" w:cs="Tahoma"/>
          <w:u w:val="single"/>
          <w:lang w:val="it-IT"/>
        </w:rPr>
        <w:t>SQL Azure</w:t>
      </w:r>
      <w:r w:rsidR="00C36315" w:rsidRPr="00492A7F">
        <w:rPr>
          <w:rFonts w:ascii="Tahoma" w:hAnsi="Tahoma" w:cs="Tahoma"/>
          <w:lang w:val="it-IT"/>
        </w:rPr>
        <w:t>.</w:t>
      </w:r>
      <w:r w:rsidR="00777F02" w:rsidRPr="00492A7F">
        <w:rPr>
          <w:rFonts w:ascii="Tahoma" w:hAnsi="Tahoma" w:cs="Tahoma"/>
          <w:lang w:val="it-IT"/>
        </w:rPr>
        <w:t xml:space="preserve"> </w:t>
      </w:r>
      <w:hyperlink r:id="rId21" w:history="1">
        <w:r w:rsidRPr="00492A7F">
          <w:rPr>
            <w:rFonts w:ascii="Tahoma" w:eastAsia="MS PGothic" w:hAnsi="Tahoma" w:cs="Tahoma"/>
            <w:color w:val="0000FF"/>
            <w:sz w:val="18"/>
            <w:szCs w:val="18"/>
            <w:u w:val="single"/>
            <w:lang w:val="it-IT" w:eastAsia="ja-JP"/>
          </w:rPr>
          <w:t>http://go.microsoft.com/fwlink/?LinkId=159706</w:t>
        </w:r>
      </w:hyperlink>
    </w:p>
    <w:p w:rsidR="005E44C1" w:rsidRDefault="00461034" w:rsidP="00235903">
      <w:pPr>
        <w:spacing w:before="120"/>
        <w:jc w:val="both"/>
      </w:pPr>
      <w:r w:rsidRPr="00492A7F">
        <w:rPr>
          <w:rFonts w:ascii="Tahoma" w:hAnsi="Tahoma" w:cs="Tahoma"/>
          <w:u w:val="single"/>
          <w:lang w:val="it-IT"/>
        </w:rPr>
        <w:t>Windows Azure Compute</w:t>
      </w:r>
      <w:r w:rsidR="00C36315" w:rsidRPr="00492A7F">
        <w:rPr>
          <w:rFonts w:ascii="Tahoma" w:hAnsi="Tahoma" w:cs="Tahoma"/>
          <w:lang w:val="it-IT"/>
        </w:rPr>
        <w:t>.</w:t>
      </w:r>
      <w:r w:rsidR="00777F02" w:rsidRPr="00492A7F">
        <w:rPr>
          <w:rFonts w:ascii="Tahoma" w:hAnsi="Tahoma" w:cs="Tahoma"/>
          <w:lang w:val="it-IT"/>
        </w:rPr>
        <w:t xml:space="preserve"> </w:t>
      </w:r>
      <w:hyperlink r:id="rId22" w:history="1">
        <w:r w:rsidRPr="00492A7F">
          <w:rPr>
            <w:rFonts w:ascii="Tahoma" w:eastAsia="MS PGothic" w:hAnsi="Tahoma" w:cs="Tahoma"/>
            <w:color w:val="0000FF"/>
            <w:sz w:val="18"/>
            <w:szCs w:val="18"/>
            <w:u w:val="single"/>
            <w:lang w:val="it-IT" w:eastAsia="ja-JP"/>
          </w:rPr>
          <w:t>http://go.microsoft.com/fwlink/?LinkId=159704</w:t>
        </w:r>
      </w:hyperlink>
    </w:p>
    <w:p w:rsidR="00375595" w:rsidRPr="00375595" w:rsidRDefault="00375595" w:rsidP="00235903">
      <w:pPr>
        <w:spacing w:before="120"/>
        <w:jc w:val="both"/>
        <w:rPr>
          <w:rFonts w:ascii="Tahoma" w:hAnsi="Tahoma" w:cs="Tahoma"/>
          <w:sz w:val="2"/>
          <w:lang w:val="it-IT"/>
        </w:rPr>
      </w:pPr>
    </w:p>
    <w:p w:rsidR="00375595" w:rsidRPr="00375595" w:rsidRDefault="00461034" w:rsidP="00375595">
      <w:pPr>
        <w:pStyle w:val="normal0"/>
        <w:spacing w:before="0" w:after="0"/>
        <w:rPr>
          <w:rFonts w:ascii="Tahoma" w:hAnsi="Tahoma" w:cs="Tahoma"/>
          <w:color w:val="0000FF"/>
          <w:sz w:val="20"/>
          <w:szCs w:val="20"/>
          <w:u w:val="single"/>
        </w:rPr>
      </w:pPr>
      <w:r w:rsidRPr="00375595">
        <w:rPr>
          <w:rFonts w:ascii="Tahoma" w:hAnsi="Tahoma" w:cs="Tahoma"/>
          <w:sz w:val="20"/>
          <w:szCs w:val="20"/>
          <w:u w:val="single"/>
          <w:lang w:val="it-IT"/>
        </w:rPr>
        <w:t>Windows Azure Storage</w:t>
      </w:r>
      <w:r w:rsidR="00C36315" w:rsidRPr="00375595">
        <w:rPr>
          <w:rFonts w:ascii="Tahoma" w:hAnsi="Tahoma" w:cs="Tahoma"/>
          <w:sz w:val="20"/>
          <w:szCs w:val="20"/>
          <w:lang w:val="it-IT"/>
        </w:rPr>
        <w:t>.</w:t>
      </w:r>
      <w:r w:rsidR="00777F02" w:rsidRPr="00375595">
        <w:rPr>
          <w:rFonts w:ascii="Tahoma" w:hAnsi="Tahoma" w:cs="Tahoma"/>
          <w:sz w:val="20"/>
          <w:szCs w:val="20"/>
          <w:lang w:val="it-IT"/>
        </w:rPr>
        <w:t xml:space="preserve"> </w:t>
      </w:r>
      <w:hyperlink r:id="rId23" w:history="1">
        <w:r w:rsidR="00375595" w:rsidRPr="00375595">
          <w:rPr>
            <w:rStyle w:val="Hyperlink"/>
            <w:rFonts w:ascii="Tahoma" w:hAnsi="Tahoma" w:cs="Tahoma"/>
            <w:sz w:val="20"/>
            <w:szCs w:val="20"/>
          </w:rPr>
          <w:t>http://go.microsoft.com/fwlink/?LinkId=159705</w:t>
        </w:r>
      </w:hyperlink>
    </w:p>
    <w:p w:rsidR="005E44C1" w:rsidRPr="00375595" w:rsidRDefault="00461034" w:rsidP="00375595">
      <w:pPr>
        <w:spacing w:before="120"/>
        <w:jc w:val="both"/>
        <w:rPr>
          <w:rFonts w:ascii="Tahoma" w:hAnsi="Tahoma" w:cs="Tahoma"/>
          <w:lang w:val="fr-FR"/>
        </w:rPr>
      </w:pPr>
      <w:r w:rsidRPr="00375595">
        <w:rPr>
          <w:rFonts w:ascii="Tahoma" w:hAnsi="Tahoma" w:cs="Tahoma"/>
          <w:u w:val="single"/>
          <w:lang w:val="fr-FR"/>
        </w:rPr>
        <w:t>Office Communications Online</w:t>
      </w:r>
      <w:r w:rsidR="00C36315" w:rsidRPr="00375595">
        <w:rPr>
          <w:rFonts w:ascii="Tahoma" w:hAnsi="Tahoma" w:cs="Tahoma"/>
          <w:lang w:val="fr-FR"/>
        </w:rPr>
        <w:t>.</w:t>
      </w:r>
      <w:r w:rsidR="00777F02" w:rsidRPr="00375595">
        <w:rPr>
          <w:rFonts w:ascii="Tahoma" w:hAnsi="Tahoma" w:cs="Tahoma"/>
          <w:lang w:val="fr-FR"/>
        </w:rPr>
        <w:t xml:space="preserve"> </w:t>
      </w:r>
      <w:hyperlink r:id="rId24" w:history="1">
        <w:r w:rsidRPr="00375595">
          <w:rPr>
            <w:rFonts w:ascii="Tahoma" w:hAnsi="Tahoma" w:cs="Tahoma"/>
            <w:color w:val="0000FF"/>
            <w:u w:val="single"/>
            <w:lang w:val="fr-FR"/>
          </w:rPr>
          <w:t>http://go.microsoft.com/fwlink/?LinkId=140815</w:t>
        </w:r>
      </w:hyperlink>
    </w:p>
    <w:bookmarkEnd w:id="3"/>
    <w:bookmarkEnd w:id="4"/>
    <w:p w:rsidR="005E44C1" w:rsidRPr="00375595" w:rsidRDefault="00DD7125" w:rsidP="005E57CB">
      <w:pPr>
        <w:pStyle w:val="exceptionbody"/>
        <w:spacing w:after="120" w:line="240" w:lineRule="auto"/>
        <w:ind w:left="0"/>
        <w:rPr>
          <w:rFonts w:ascii="Tahoma" w:hAnsi="Tahoma" w:cs="Tahoma"/>
          <w:color w:val="auto"/>
          <w:sz w:val="20"/>
          <w:szCs w:val="20"/>
          <w:lang w:val="fr-FR"/>
        </w:rPr>
      </w:pPr>
      <w:r w:rsidRPr="00375595">
        <w:rPr>
          <w:rFonts w:ascii="Tahoma" w:hAnsi="Tahoma" w:cs="Tahoma"/>
          <w:sz w:val="20"/>
          <w:szCs w:val="20"/>
          <w:lang w:val="fr-FR"/>
        </w:rPr>
        <w:pict>
          <v:rect id="_x0000_s1026" style="position:absolute;margin-left:.55pt;margin-top:14.9pt;width:332.3pt;height:3.05pt;z-index:1;mso-position-horizontal-relative:char;mso-position-vertical-relative:line" fillcolor="#205867" strokecolor="#205867"/>
        </w:pict>
      </w:r>
    </w:p>
    <w:p w:rsidR="006A1E8E" w:rsidRPr="00F36AD7" w:rsidRDefault="006A1E8E" w:rsidP="005E57CB">
      <w:pPr>
        <w:rPr>
          <w:rFonts w:ascii="Tahoma" w:hAnsi="Tahoma" w:cs="Tahoma"/>
          <w:sz w:val="18"/>
          <w:szCs w:val="18"/>
          <w:lang w:val="fr-FR"/>
        </w:rPr>
      </w:pPr>
    </w:p>
    <w:sectPr w:rsidR="006A1E8E" w:rsidRPr="00F36AD7" w:rsidSect="00FD5582">
      <w:pgSz w:w="11909" w:h="16834" w:code="9"/>
      <w:pgMar w:top="1440" w:right="1440" w:bottom="144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5F8B" w:rsidRDefault="00005F8B" w:rsidP="00B62985">
      <w:pPr>
        <w:rPr>
          <w:rFonts w:cs="Times New Roman"/>
        </w:rPr>
      </w:pPr>
      <w:r>
        <w:rPr>
          <w:rFonts w:cs="Times New Roman"/>
        </w:rPr>
        <w:separator/>
      </w:r>
    </w:p>
  </w:endnote>
  <w:endnote w:type="continuationSeparator" w:id="0">
    <w:p w:rsidR="00005F8B" w:rsidRDefault="00005F8B" w:rsidP="00B6298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5961" w:rsidRPr="002D2348" w:rsidRDefault="000B5961" w:rsidP="000B5961">
    <w:pPr>
      <w:pStyle w:val="Footer"/>
      <w:tabs>
        <w:tab w:val="clear" w:pos="4320"/>
        <w:tab w:val="clear" w:pos="8640"/>
        <w:tab w:val="center" w:pos="6120"/>
        <w:tab w:val="right" w:pos="9027"/>
      </w:tabs>
      <w:rPr>
        <w:rFonts w:ascii="Tahoma" w:hAnsi="Tahoma" w:cs="Tahoma"/>
        <w:sz w:val="16"/>
        <w:szCs w:val="16"/>
        <w:lang w:val="fr-FR"/>
      </w:rPr>
    </w:pPr>
    <w:r w:rsidRPr="002D2348">
      <w:rPr>
        <w:rFonts w:ascii="Tahoma" w:hAnsi="Tahoma" w:cs="Tahoma"/>
        <w:b/>
        <w:bCs/>
        <w:sz w:val="16"/>
        <w:szCs w:val="16"/>
        <w:lang w:val="fr-FR"/>
      </w:rPr>
      <w:t>Droits d’utilisation des services en ligne Microsoft Licensing</w:t>
    </w:r>
    <w:r w:rsidRPr="002D2348">
      <w:rPr>
        <w:rFonts w:ascii="Tahoma" w:hAnsi="Tahoma" w:cs="Tahoma"/>
        <w:b/>
        <w:bCs/>
        <w:sz w:val="16"/>
        <w:szCs w:val="16"/>
        <w:lang w:val="fr-FR"/>
      </w:rPr>
      <w:tab/>
      <w:t>Janvier 2010</w:t>
    </w:r>
    <w:r w:rsidRPr="002D2348">
      <w:rPr>
        <w:rFonts w:ascii="Tahoma" w:hAnsi="Tahoma" w:cs="Tahoma"/>
        <w:b/>
        <w:bCs/>
        <w:sz w:val="16"/>
        <w:szCs w:val="16"/>
        <w:lang w:val="fr-FR"/>
      </w:rPr>
      <w:tab/>
    </w:r>
    <w:r w:rsidRPr="002D2348">
      <w:rPr>
        <w:rFonts w:ascii="Tahoma" w:hAnsi="Tahoma" w:cs="Tahoma"/>
        <w:b/>
        <w:bCs/>
        <w:iCs w:val="0"/>
        <w:sz w:val="16"/>
        <w:szCs w:val="16"/>
        <w:lang w:val="fr-FR"/>
      </w:rPr>
      <w:t xml:space="preserve">Page </w:t>
    </w:r>
    <w:r w:rsidR="00DD7125" w:rsidRPr="002D2348">
      <w:rPr>
        <w:rFonts w:ascii="Tahoma" w:eastAsia="Times New Roman" w:hAnsi="Tahoma" w:cs="Tahoma"/>
        <w:b/>
        <w:bCs/>
        <w:iCs w:val="0"/>
        <w:sz w:val="16"/>
        <w:szCs w:val="16"/>
        <w:lang w:val="fr-FR"/>
      </w:rPr>
      <w:fldChar w:fldCharType="begin"/>
    </w:r>
    <w:r w:rsidRPr="002D2348">
      <w:rPr>
        <w:rFonts w:ascii="Tahoma" w:eastAsia="Times New Roman" w:hAnsi="Tahoma" w:cs="Tahoma"/>
        <w:b/>
        <w:bCs/>
        <w:iCs w:val="0"/>
        <w:sz w:val="16"/>
        <w:szCs w:val="16"/>
        <w:lang w:val="fr-FR"/>
      </w:rPr>
      <w:instrText xml:space="preserve"> PAGE </w:instrText>
    </w:r>
    <w:r w:rsidR="00DD7125" w:rsidRPr="002D2348">
      <w:rPr>
        <w:rFonts w:ascii="Tahoma" w:eastAsia="Times New Roman" w:hAnsi="Tahoma" w:cs="Tahoma"/>
        <w:b/>
        <w:bCs/>
        <w:iCs w:val="0"/>
        <w:sz w:val="16"/>
        <w:szCs w:val="16"/>
        <w:lang w:val="fr-FR"/>
      </w:rPr>
      <w:fldChar w:fldCharType="separate"/>
    </w:r>
    <w:r w:rsidR="00F7546E">
      <w:rPr>
        <w:rFonts w:ascii="Tahoma" w:eastAsia="Times New Roman" w:hAnsi="Tahoma" w:cs="Tahoma"/>
        <w:b/>
        <w:bCs/>
        <w:iCs w:val="0"/>
        <w:noProof/>
        <w:sz w:val="16"/>
        <w:szCs w:val="16"/>
        <w:lang w:val="fr-FR"/>
      </w:rPr>
      <w:t>1</w:t>
    </w:r>
    <w:r w:rsidR="00DD7125" w:rsidRPr="002D2348">
      <w:rPr>
        <w:rFonts w:ascii="Tahoma" w:eastAsia="Times New Roman" w:hAnsi="Tahoma" w:cs="Tahoma"/>
        <w:b/>
        <w:bCs/>
        <w:iCs w:val="0"/>
        <w:sz w:val="16"/>
        <w:szCs w:val="16"/>
        <w:lang w:val="fr-FR"/>
      </w:rPr>
      <w:fldChar w:fldCharType="end"/>
    </w:r>
    <w:r w:rsidRPr="002D2348">
      <w:rPr>
        <w:rFonts w:ascii="Tahoma" w:hAnsi="Tahoma" w:cs="Tahoma"/>
        <w:b/>
        <w:bCs/>
        <w:iCs w:val="0"/>
        <w:sz w:val="16"/>
        <w:szCs w:val="16"/>
        <w:lang w:val="fr-FR"/>
      </w:rPr>
      <w:t xml:space="preserve"> sur </w:t>
    </w:r>
    <w:r w:rsidR="00DD7125" w:rsidRPr="002D2348">
      <w:rPr>
        <w:rFonts w:ascii="Tahoma" w:eastAsia="Times New Roman" w:hAnsi="Tahoma" w:cs="Tahoma"/>
        <w:b/>
        <w:bCs/>
        <w:iCs w:val="0"/>
        <w:sz w:val="16"/>
        <w:szCs w:val="16"/>
        <w:lang w:val="fr-FR"/>
      </w:rPr>
      <w:fldChar w:fldCharType="begin"/>
    </w:r>
    <w:r w:rsidRPr="002D2348">
      <w:rPr>
        <w:rFonts w:ascii="Tahoma" w:eastAsia="Times New Roman" w:hAnsi="Tahoma" w:cs="Tahoma"/>
        <w:b/>
        <w:bCs/>
        <w:iCs w:val="0"/>
        <w:sz w:val="16"/>
        <w:szCs w:val="16"/>
        <w:lang w:val="fr-FR"/>
      </w:rPr>
      <w:instrText xml:space="preserve"> NUMPAGES </w:instrText>
    </w:r>
    <w:r w:rsidR="00DD7125" w:rsidRPr="002D2348">
      <w:rPr>
        <w:rFonts w:ascii="Tahoma" w:eastAsia="Times New Roman" w:hAnsi="Tahoma" w:cs="Tahoma"/>
        <w:b/>
        <w:bCs/>
        <w:iCs w:val="0"/>
        <w:sz w:val="16"/>
        <w:szCs w:val="16"/>
        <w:lang w:val="fr-FR"/>
      </w:rPr>
      <w:fldChar w:fldCharType="separate"/>
    </w:r>
    <w:r w:rsidR="00F7546E">
      <w:rPr>
        <w:rFonts w:ascii="Tahoma" w:eastAsia="Times New Roman" w:hAnsi="Tahoma" w:cs="Tahoma"/>
        <w:b/>
        <w:bCs/>
        <w:iCs w:val="0"/>
        <w:noProof/>
        <w:sz w:val="16"/>
        <w:szCs w:val="16"/>
        <w:lang w:val="fr-FR"/>
      </w:rPr>
      <w:t>16</w:t>
    </w:r>
    <w:r w:rsidR="00DD7125" w:rsidRPr="002D2348">
      <w:rPr>
        <w:rFonts w:ascii="Tahoma" w:eastAsia="Times New Roman" w:hAnsi="Tahoma" w:cs="Tahoma"/>
        <w:b/>
        <w:bCs/>
        <w:iCs w:val="0"/>
        <w:sz w:val="16"/>
        <w:szCs w:val="16"/>
        <w:lang w:val="fr-F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5F8B" w:rsidRDefault="00005F8B" w:rsidP="00B62985">
      <w:pPr>
        <w:rPr>
          <w:rFonts w:cs="Times New Roman"/>
        </w:rPr>
      </w:pPr>
      <w:r>
        <w:rPr>
          <w:rFonts w:cs="Times New Roman"/>
        </w:rPr>
        <w:separator/>
      </w:r>
    </w:p>
  </w:footnote>
  <w:footnote w:type="continuationSeparator" w:id="0">
    <w:p w:rsidR="00005F8B" w:rsidRDefault="00005F8B" w:rsidP="00B62985">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2BA2"/>
    <w:multiLevelType w:val="hybridMultilevel"/>
    <w:tmpl w:val="228E05D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nsid w:val="0AB5036C"/>
    <w:multiLevelType w:val="hybridMultilevel"/>
    <w:tmpl w:val="F4725094"/>
    <w:lvl w:ilvl="0" w:tplc="04090001">
      <w:start w:val="1"/>
      <w:numFmt w:val="bullet"/>
      <w:lvlText w:val=""/>
      <w:lvlJc w:val="left"/>
      <w:pPr>
        <w:tabs>
          <w:tab w:val="num" w:pos="760"/>
        </w:tabs>
        <w:ind w:left="760" w:hanging="360"/>
      </w:pPr>
      <w:rPr>
        <w:rFonts w:ascii="Symbol" w:hAnsi="Symbol" w:cs="Symbol" w:hint="default"/>
      </w:rPr>
    </w:lvl>
    <w:lvl w:ilvl="1" w:tplc="04090003">
      <w:start w:val="1"/>
      <w:numFmt w:val="bullet"/>
      <w:lvlText w:val="o"/>
      <w:lvlJc w:val="left"/>
      <w:pPr>
        <w:tabs>
          <w:tab w:val="num" w:pos="1480"/>
        </w:tabs>
        <w:ind w:left="1480" w:hanging="360"/>
      </w:pPr>
      <w:rPr>
        <w:rFonts w:ascii="Courier New" w:hAnsi="Courier New" w:cs="Courier New" w:hint="default"/>
      </w:rPr>
    </w:lvl>
    <w:lvl w:ilvl="2" w:tplc="04090005">
      <w:start w:val="1"/>
      <w:numFmt w:val="bullet"/>
      <w:lvlText w:val=""/>
      <w:lvlJc w:val="left"/>
      <w:pPr>
        <w:tabs>
          <w:tab w:val="num" w:pos="2200"/>
        </w:tabs>
        <w:ind w:left="2200" w:hanging="360"/>
      </w:pPr>
      <w:rPr>
        <w:rFonts w:ascii="Wingdings" w:hAnsi="Wingdings" w:cs="Wingdings" w:hint="default"/>
      </w:rPr>
    </w:lvl>
    <w:lvl w:ilvl="3" w:tplc="04090001">
      <w:start w:val="1"/>
      <w:numFmt w:val="bullet"/>
      <w:lvlText w:val=""/>
      <w:lvlJc w:val="left"/>
      <w:pPr>
        <w:tabs>
          <w:tab w:val="num" w:pos="2920"/>
        </w:tabs>
        <w:ind w:left="2920" w:hanging="360"/>
      </w:pPr>
      <w:rPr>
        <w:rFonts w:ascii="Symbol" w:hAnsi="Symbol" w:cs="Symbol" w:hint="default"/>
      </w:rPr>
    </w:lvl>
    <w:lvl w:ilvl="4" w:tplc="04090003">
      <w:start w:val="1"/>
      <w:numFmt w:val="bullet"/>
      <w:lvlText w:val="o"/>
      <w:lvlJc w:val="left"/>
      <w:pPr>
        <w:tabs>
          <w:tab w:val="num" w:pos="3640"/>
        </w:tabs>
        <w:ind w:left="3640" w:hanging="360"/>
      </w:pPr>
      <w:rPr>
        <w:rFonts w:ascii="Courier New" w:hAnsi="Courier New" w:cs="Courier New" w:hint="default"/>
      </w:rPr>
    </w:lvl>
    <w:lvl w:ilvl="5" w:tplc="04090005">
      <w:start w:val="1"/>
      <w:numFmt w:val="bullet"/>
      <w:lvlText w:val=""/>
      <w:lvlJc w:val="left"/>
      <w:pPr>
        <w:tabs>
          <w:tab w:val="num" w:pos="4360"/>
        </w:tabs>
        <w:ind w:left="4360" w:hanging="360"/>
      </w:pPr>
      <w:rPr>
        <w:rFonts w:ascii="Wingdings" w:hAnsi="Wingdings" w:cs="Wingdings" w:hint="default"/>
      </w:rPr>
    </w:lvl>
    <w:lvl w:ilvl="6" w:tplc="04090001">
      <w:start w:val="1"/>
      <w:numFmt w:val="bullet"/>
      <w:lvlText w:val=""/>
      <w:lvlJc w:val="left"/>
      <w:pPr>
        <w:tabs>
          <w:tab w:val="num" w:pos="5080"/>
        </w:tabs>
        <w:ind w:left="5080" w:hanging="360"/>
      </w:pPr>
      <w:rPr>
        <w:rFonts w:ascii="Symbol" w:hAnsi="Symbol" w:cs="Symbol" w:hint="default"/>
      </w:rPr>
    </w:lvl>
    <w:lvl w:ilvl="7" w:tplc="04090003">
      <w:start w:val="1"/>
      <w:numFmt w:val="bullet"/>
      <w:lvlText w:val="o"/>
      <w:lvlJc w:val="left"/>
      <w:pPr>
        <w:tabs>
          <w:tab w:val="num" w:pos="5800"/>
        </w:tabs>
        <w:ind w:left="5800" w:hanging="360"/>
      </w:pPr>
      <w:rPr>
        <w:rFonts w:ascii="Courier New" w:hAnsi="Courier New" w:cs="Courier New" w:hint="default"/>
      </w:rPr>
    </w:lvl>
    <w:lvl w:ilvl="8" w:tplc="04090005">
      <w:start w:val="1"/>
      <w:numFmt w:val="bullet"/>
      <w:lvlText w:val=""/>
      <w:lvlJc w:val="left"/>
      <w:pPr>
        <w:tabs>
          <w:tab w:val="num" w:pos="6520"/>
        </w:tabs>
        <w:ind w:left="6520" w:hanging="360"/>
      </w:pPr>
      <w:rPr>
        <w:rFonts w:ascii="Wingdings" w:hAnsi="Wingdings" w:cs="Wingdings" w:hint="default"/>
      </w:rPr>
    </w:lvl>
  </w:abstractNum>
  <w:abstractNum w:abstractNumId="2">
    <w:nsid w:val="145D74C7"/>
    <w:multiLevelType w:val="hybridMultilevel"/>
    <w:tmpl w:val="011E5B42"/>
    <w:lvl w:ilvl="0" w:tplc="A5EE4D12">
      <w:start w:val="1"/>
      <w:numFmt w:val="bullet"/>
      <w:lvlText w:val=""/>
      <w:lvlJc w:val="left"/>
      <w:pPr>
        <w:tabs>
          <w:tab w:val="num" w:pos="1094"/>
        </w:tabs>
        <w:ind w:left="1094" w:hanging="360"/>
      </w:pPr>
      <w:rPr>
        <w:rFonts w:ascii="Symbol" w:hAnsi="Symbol" w:cs="Symbol" w:hint="default"/>
      </w:rPr>
    </w:lvl>
    <w:lvl w:ilvl="1" w:tplc="512A18C8">
      <w:start w:val="1"/>
      <w:numFmt w:val="lowerLetter"/>
      <w:lvlText w:val="%2)"/>
      <w:lvlJc w:val="left"/>
      <w:pPr>
        <w:tabs>
          <w:tab w:val="num" w:pos="1814"/>
        </w:tabs>
        <w:ind w:left="1814" w:hanging="360"/>
      </w:pPr>
      <w:rPr>
        <w:rFonts w:hint="default"/>
        <w:b/>
      </w:rPr>
    </w:lvl>
    <w:lvl w:ilvl="2" w:tplc="0409001B">
      <w:start w:val="1"/>
      <w:numFmt w:val="bullet"/>
      <w:lvlText w:val=""/>
      <w:lvlJc w:val="left"/>
      <w:pPr>
        <w:tabs>
          <w:tab w:val="num" w:pos="2534"/>
        </w:tabs>
        <w:ind w:left="2534" w:hanging="360"/>
      </w:pPr>
      <w:rPr>
        <w:rFonts w:ascii="Wingdings" w:hAnsi="Wingdings" w:cs="Wingdings" w:hint="default"/>
      </w:rPr>
    </w:lvl>
    <w:lvl w:ilvl="3" w:tplc="0409000F">
      <w:start w:val="1"/>
      <w:numFmt w:val="bullet"/>
      <w:lvlText w:val=""/>
      <w:lvlJc w:val="left"/>
      <w:pPr>
        <w:tabs>
          <w:tab w:val="num" w:pos="3254"/>
        </w:tabs>
        <w:ind w:left="3254" w:hanging="360"/>
      </w:pPr>
      <w:rPr>
        <w:rFonts w:ascii="Symbol" w:hAnsi="Symbol" w:cs="Symbol"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Wingdings" w:hint="default"/>
      </w:rPr>
    </w:lvl>
    <w:lvl w:ilvl="6" w:tplc="0409000F">
      <w:start w:val="1"/>
      <w:numFmt w:val="bullet"/>
      <w:lvlText w:val=""/>
      <w:lvlJc w:val="left"/>
      <w:pPr>
        <w:tabs>
          <w:tab w:val="num" w:pos="5414"/>
        </w:tabs>
        <w:ind w:left="5414" w:hanging="360"/>
      </w:pPr>
      <w:rPr>
        <w:rFonts w:ascii="Symbol" w:hAnsi="Symbol" w:cs="Symbol"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Wingdings" w:hint="default"/>
      </w:rPr>
    </w:lvl>
  </w:abstractNum>
  <w:abstractNum w:abstractNumId="3">
    <w:nsid w:val="160329F0"/>
    <w:multiLevelType w:val="hybridMultilevel"/>
    <w:tmpl w:val="22E4EE0E"/>
    <w:lvl w:ilvl="0" w:tplc="04090001">
      <w:start w:val="1"/>
      <w:numFmt w:val="bullet"/>
      <w:lvlText w:val=""/>
      <w:lvlJc w:val="left"/>
      <w:pPr>
        <w:ind w:left="870" w:hanging="360"/>
      </w:pPr>
      <w:rPr>
        <w:rFonts w:ascii="Symbol" w:hAnsi="Symbol" w:cs="Symbol" w:hint="default"/>
      </w:rPr>
    </w:lvl>
    <w:lvl w:ilvl="1" w:tplc="04090003">
      <w:start w:val="1"/>
      <w:numFmt w:val="bullet"/>
      <w:lvlText w:val="o"/>
      <w:lvlJc w:val="left"/>
      <w:pPr>
        <w:ind w:left="1590" w:hanging="360"/>
      </w:pPr>
      <w:rPr>
        <w:rFonts w:ascii="Courier New" w:hAnsi="Courier New" w:cs="Courier New" w:hint="default"/>
      </w:rPr>
    </w:lvl>
    <w:lvl w:ilvl="2" w:tplc="04090005">
      <w:start w:val="1"/>
      <w:numFmt w:val="bullet"/>
      <w:lvlText w:val=""/>
      <w:lvlJc w:val="left"/>
      <w:pPr>
        <w:ind w:left="2310" w:hanging="360"/>
      </w:pPr>
      <w:rPr>
        <w:rFonts w:ascii="Wingdings" w:hAnsi="Wingdings" w:cs="Wingdings" w:hint="default"/>
      </w:rPr>
    </w:lvl>
    <w:lvl w:ilvl="3" w:tplc="04090001">
      <w:start w:val="1"/>
      <w:numFmt w:val="bullet"/>
      <w:lvlText w:val=""/>
      <w:lvlJc w:val="left"/>
      <w:pPr>
        <w:ind w:left="3030" w:hanging="360"/>
      </w:pPr>
      <w:rPr>
        <w:rFonts w:ascii="Symbol" w:hAnsi="Symbol" w:cs="Symbol" w:hint="default"/>
      </w:rPr>
    </w:lvl>
    <w:lvl w:ilvl="4" w:tplc="04090003">
      <w:start w:val="1"/>
      <w:numFmt w:val="bullet"/>
      <w:lvlText w:val="o"/>
      <w:lvlJc w:val="left"/>
      <w:pPr>
        <w:ind w:left="3750" w:hanging="360"/>
      </w:pPr>
      <w:rPr>
        <w:rFonts w:ascii="Courier New" w:hAnsi="Courier New" w:cs="Courier New" w:hint="default"/>
      </w:rPr>
    </w:lvl>
    <w:lvl w:ilvl="5" w:tplc="04090005">
      <w:start w:val="1"/>
      <w:numFmt w:val="bullet"/>
      <w:lvlText w:val=""/>
      <w:lvlJc w:val="left"/>
      <w:pPr>
        <w:ind w:left="4470" w:hanging="360"/>
      </w:pPr>
      <w:rPr>
        <w:rFonts w:ascii="Wingdings" w:hAnsi="Wingdings" w:cs="Wingdings" w:hint="default"/>
      </w:rPr>
    </w:lvl>
    <w:lvl w:ilvl="6" w:tplc="04090001">
      <w:start w:val="1"/>
      <w:numFmt w:val="bullet"/>
      <w:lvlText w:val=""/>
      <w:lvlJc w:val="left"/>
      <w:pPr>
        <w:ind w:left="5190" w:hanging="360"/>
      </w:pPr>
      <w:rPr>
        <w:rFonts w:ascii="Symbol" w:hAnsi="Symbol" w:cs="Symbol" w:hint="default"/>
      </w:rPr>
    </w:lvl>
    <w:lvl w:ilvl="7" w:tplc="04090003">
      <w:start w:val="1"/>
      <w:numFmt w:val="bullet"/>
      <w:lvlText w:val="o"/>
      <w:lvlJc w:val="left"/>
      <w:pPr>
        <w:ind w:left="5910" w:hanging="360"/>
      </w:pPr>
      <w:rPr>
        <w:rFonts w:ascii="Courier New" w:hAnsi="Courier New" w:cs="Courier New" w:hint="default"/>
      </w:rPr>
    </w:lvl>
    <w:lvl w:ilvl="8" w:tplc="04090005">
      <w:start w:val="1"/>
      <w:numFmt w:val="bullet"/>
      <w:lvlText w:val=""/>
      <w:lvlJc w:val="left"/>
      <w:pPr>
        <w:ind w:left="6630" w:hanging="360"/>
      </w:pPr>
      <w:rPr>
        <w:rFonts w:ascii="Wingdings" w:hAnsi="Wingdings" w:cs="Wingdings" w:hint="default"/>
      </w:rPr>
    </w:lvl>
  </w:abstractNum>
  <w:abstractNum w:abstractNumId="4">
    <w:nsid w:val="16520766"/>
    <w:multiLevelType w:val="hybridMultilevel"/>
    <w:tmpl w:val="66D09FDC"/>
    <w:lvl w:ilvl="0" w:tplc="04090001">
      <w:start w:val="1"/>
      <w:numFmt w:val="bullet"/>
      <w:lvlText w:val=""/>
      <w:lvlJc w:val="left"/>
      <w:pPr>
        <w:tabs>
          <w:tab w:val="num" w:pos="1351"/>
        </w:tabs>
        <w:ind w:left="1351" w:hanging="360"/>
      </w:pPr>
      <w:rPr>
        <w:rFonts w:ascii="Symbol" w:hAnsi="Symbol" w:cs="Symbol" w:hint="default"/>
      </w:rPr>
    </w:lvl>
    <w:lvl w:ilvl="1" w:tplc="04090003">
      <w:start w:val="1"/>
      <w:numFmt w:val="bullet"/>
      <w:lvlText w:val="o"/>
      <w:lvlJc w:val="left"/>
      <w:pPr>
        <w:tabs>
          <w:tab w:val="num" w:pos="2071"/>
        </w:tabs>
        <w:ind w:left="2071" w:hanging="360"/>
      </w:pPr>
      <w:rPr>
        <w:rFonts w:ascii="Courier New" w:hAnsi="Courier New" w:cs="Courier New" w:hint="default"/>
      </w:rPr>
    </w:lvl>
    <w:lvl w:ilvl="2" w:tplc="04090005">
      <w:start w:val="1"/>
      <w:numFmt w:val="bullet"/>
      <w:lvlText w:val=""/>
      <w:lvlJc w:val="left"/>
      <w:pPr>
        <w:tabs>
          <w:tab w:val="num" w:pos="2791"/>
        </w:tabs>
        <w:ind w:left="2791" w:hanging="360"/>
      </w:pPr>
      <w:rPr>
        <w:rFonts w:ascii="Wingdings" w:hAnsi="Wingdings" w:cs="Wingdings" w:hint="default"/>
      </w:rPr>
    </w:lvl>
    <w:lvl w:ilvl="3" w:tplc="04090001">
      <w:start w:val="1"/>
      <w:numFmt w:val="bullet"/>
      <w:lvlText w:val=""/>
      <w:lvlJc w:val="left"/>
      <w:pPr>
        <w:tabs>
          <w:tab w:val="num" w:pos="3511"/>
        </w:tabs>
        <w:ind w:left="3511" w:hanging="360"/>
      </w:pPr>
      <w:rPr>
        <w:rFonts w:ascii="Symbol" w:hAnsi="Symbol" w:cs="Symbol" w:hint="default"/>
      </w:rPr>
    </w:lvl>
    <w:lvl w:ilvl="4" w:tplc="04090003">
      <w:start w:val="1"/>
      <w:numFmt w:val="bullet"/>
      <w:lvlText w:val="o"/>
      <w:lvlJc w:val="left"/>
      <w:pPr>
        <w:tabs>
          <w:tab w:val="num" w:pos="4231"/>
        </w:tabs>
        <w:ind w:left="4231" w:hanging="360"/>
      </w:pPr>
      <w:rPr>
        <w:rFonts w:ascii="Courier New" w:hAnsi="Courier New" w:cs="Courier New" w:hint="default"/>
      </w:rPr>
    </w:lvl>
    <w:lvl w:ilvl="5" w:tplc="04090005">
      <w:start w:val="1"/>
      <w:numFmt w:val="bullet"/>
      <w:lvlText w:val=""/>
      <w:lvlJc w:val="left"/>
      <w:pPr>
        <w:tabs>
          <w:tab w:val="num" w:pos="4951"/>
        </w:tabs>
        <w:ind w:left="4951" w:hanging="360"/>
      </w:pPr>
      <w:rPr>
        <w:rFonts w:ascii="Wingdings" w:hAnsi="Wingdings" w:cs="Wingdings" w:hint="default"/>
      </w:rPr>
    </w:lvl>
    <w:lvl w:ilvl="6" w:tplc="04090001">
      <w:start w:val="1"/>
      <w:numFmt w:val="bullet"/>
      <w:lvlText w:val=""/>
      <w:lvlJc w:val="left"/>
      <w:pPr>
        <w:tabs>
          <w:tab w:val="num" w:pos="5671"/>
        </w:tabs>
        <w:ind w:left="5671" w:hanging="360"/>
      </w:pPr>
      <w:rPr>
        <w:rFonts w:ascii="Symbol" w:hAnsi="Symbol" w:cs="Symbol" w:hint="default"/>
      </w:rPr>
    </w:lvl>
    <w:lvl w:ilvl="7" w:tplc="04090003">
      <w:start w:val="1"/>
      <w:numFmt w:val="bullet"/>
      <w:lvlText w:val="o"/>
      <w:lvlJc w:val="left"/>
      <w:pPr>
        <w:tabs>
          <w:tab w:val="num" w:pos="6391"/>
        </w:tabs>
        <w:ind w:left="6391" w:hanging="360"/>
      </w:pPr>
      <w:rPr>
        <w:rFonts w:ascii="Courier New" w:hAnsi="Courier New" w:cs="Courier New" w:hint="default"/>
      </w:rPr>
    </w:lvl>
    <w:lvl w:ilvl="8" w:tplc="04090005">
      <w:start w:val="1"/>
      <w:numFmt w:val="bullet"/>
      <w:lvlText w:val=""/>
      <w:lvlJc w:val="left"/>
      <w:pPr>
        <w:tabs>
          <w:tab w:val="num" w:pos="7111"/>
        </w:tabs>
        <w:ind w:left="7111" w:hanging="360"/>
      </w:pPr>
      <w:rPr>
        <w:rFonts w:ascii="Wingdings" w:hAnsi="Wingdings" w:cs="Wingdings" w:hint="default"/>
      </w:rPr>
    </w:lvl>
  </w:abstractNum>
  <w:abstractNum w:abstractNumId="5">
    <w:nsid w:val="210617D0"/>
    <w:multiLevelType w:val="multilevel"/>
    <w:tmpl w:val="9170E9EE"/>
    <w:lvl w:ilvl="0">
      <w:numFmt w:val="bullet"/>
      <w:lvlText w:val=""/>
      <w:lvlJc w:val="left"/>
      <w:pPr>
        <w:ind w:left="760" w:hanging="360"/>
      </w:pPr>
      <w:rPr>
        <w:rFonts w:ascii="Symbol" w:hAnsi="Symbol"/>
      </w:rPr>
    </w:lvl>
    <w:lvl w:ilvl="1">
      <w:numFmt w:val="bullet"/>
      <w:lvlText w:val="o"/>
      <w:lvlJc w:val="left"/>
      <w:pPr>
        <w:ind w:left="1480" w:hanging="360"/>
      </w:pPr>
      <w:rPr>
        <w:rFonts w:ascii="Courier New" w:hAnsi="Courier New"/>
      </w:rPr>
    </w:lvl>
    <w:lvl w:ilvl="2">
      <w:numFmt w:val="bullet"/>
      <w:lvlText w:val=""/>
      <w:lvlJc w:val="left"/>
      <w:pPr>
        <w:ind w:left="2200" w:hanging="360"/>
      </w:pPr>
      <w:rPr>
        <w:rFonts w:ascii="Wingdings" w:hAnsi="Wingdings"/>
      </w:rPr>
    </w:lvl>
    <w:lvl w:ilvl="3">
      <w:numFmt w:val="bullet"/>
      <w:lvlText w:val=""/>
      <w:lvlJc w:val="left"/>
      <w:pPr>
        <w:ind w:left="2920" w:hanging="360"/>
      </w:pPr>
      <w:rPr>
        <w:rFonts w:ascii="Symbol" w:hAnsi="Symbol"/>
      </w:rPr>
    </w:lvl>
    <w:lvl w:ilvl="4">
      <w:numFmt w:val="bullet"/>
      <w:lvlText w:val="o"/>
      <w:lvlJc w:val="left"/>
      <w:pPr>
        <w:ind w:left="3640" w:hanging="360"/>
      </w:pPr>
      <w:rPr>
        <w:rFonts w:ascii="Courier New" w:hAnsi="Courier New"/>
      </w:rPr>
    </w:lvl>
    <w:lvl w:ilvl="5">
      <w:numFmt w:val="bullet"/>
      <w:lvlText w:val=""/>
      <w:lvlJc w:val="left"/>
      <w:pPr>
        <w:ind w:left="4360" w:hanging="360"/>
      </w:pPr>
      <w:rPr>
        <w:rFonts w:ascii="Wingdings" w:hAnsi="Wingdings"/>
      </w:rPr>
    </w:lvl>
    <w:lvl w:ilvl="6">
      <w:numFmt w:val="bullet"/>
      <w:lvlText w:val=""/>
      <w:lvlJc w:val="left"/>
      <w:pPr>
        <w:ind w:left="5080" w:hanging="360"/>
      </w:pPr>
      <w:rPr>
        <w:rFonts w:ascii="Symbol" w:hAnsi="Symbol"/>
      </w:rPr>
    </w:lvl>
    <w:lvl w:ilvl="7">
      <w:numFmt w:val="bullet"/>
      <w:lvlText w:val="o"/>
      <w:lvlJc w:val="left"/>
      <w:pPr>
        <w:ind w:left="5800" w:hanging="360"/>
      </w:pPr>
      <w:rPr>
        <w:rFonts w:ascii="Courier New" w:hAnsi="Courier New"/>
      </w:rPr>
    </w:lvl>
    <w:lvl w:ilvl="8">
      <w:numFmt w:val="bullet"/>
      <w:lvlText w:val=""/>
      <w:lvlJc w:val="left"/>
      <w:pPr>
        <w:ind w:left="6520" w:hanging="360"/>
      </w:pPr>
      <w:rPr>
        <w:rFonts w:ascii="Wingdings" w:hAnsi="Wingdings"/>
      </w:rPr>
    </w:lvl>
  </w:abstractNum>
  <w:abstractNum w:abstractNumId="6">
    <w:nsid w:val="21FC0006"/>
    <w:multiLevelType w:val="hybridMultilevel"/>
    <w:tmpl w:val="F790E406"/>
    <w:lvl w:ilvl="0" w:tplc="4A2E42D6">
      <w:start w:val="1"/>
      <w:numFmt w:val="bullet"/>
      <w:lvlText w:val=""/>
      <w:lvlJc w:val="left"/>
      <w:pPr>
        <w:ind w:left="720" w:hanging="360"/>
      </w:pPr>
      <w:rPr>
        <w:rFonts w:ascii="Symbol" w:hAnsi="Symbol" w:cs="Symbol" w:hint="default"/>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3790902"/>
    <w:multiLevelType w:val="hybridMultilevel"/>
    <w:tmpl w:val="6E4E082E"/>
    <w:lvl w:ilvl="0" w:tplc="FFFFFFFF">
      <w:start w:val="1"/>
      <w:numFmt w:val="bullet"/>
      <w:lvlText w:val=""/>
      <w:lvlJc w:val="left"/>
      <w:pPr>
        <w:tabs>
          <w:tab w:val="num" w:pos="900"/>
        </w:tabs>
        <w:ind w:left="900" w:hanging="360"/>
      </w:pPr>
      <w:rPr>
        <w:rFonts w:ascii="Symbol" w:hAnsi="Symbol" w:cs="Symbol"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Wingdings" w:hint="default"/>
      </w:rPr>
    </w:lvl>
    <w:lvl w:ilvl="3" w:tplc="FFFFFFFF">
      <w:start w:val="1"/>
      <w:numFmt w:val="bullet"/>
      <w:lvlText w:val=""/>
      <w:lvlJc w:val="left"/>
      <w:pPr>
        <w:tabs>
          <w:tab w:val="num" w:pos="3060"/>
        </w:tabs>
        <w:ind w:left="3060" w:hanging="360"/>
      </w:pPr>
      <w:rPr>
        <w:rFonts w:ascii="Symbol" w:hAnsi="Symbol" w:cs="Symbol"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Wingdings" w:hint="default"/>
      </w:rPr>
    </w:lvl>
    <w:lvl w:ilvl="6" w:tplc="FFFFFFFF">
      <w:start w:val="1"/>
      <w:numFmt w:val="bullet"/>
      <w:lvlText w:val=""/>
      <w:lvlJc w:val="left"/>
      <w:pPr>
        <w:tabs>
          <w:tab w:val="num" w:pos="5220"/>
        </w:tabs>
        <w:ind w:left="5220" w:hanging="360"/>
      </w:pPr>
      <w:rPr>
        <w:rFonts w:ascii="Symbol" w:hAnsi="Symbol" w:cs="Symbol"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Wingdings" w:hint="default"/>
      </w:rPr>
    </w:lvl>
  </w:abstractNum>
  <w:abstractNum w:abstractNumId="8">
    <w:nsid w:val="2441021C"/>
    <w:multiLevelType w:val="hybridMultilevel"/>
    <w:tmpl w:val="43629D08"/>
    <w:lvl w:ilvl="0" w:tplc="A9EC7240">
      <w:start w:val="1"/>
      <w:numFmt w:val="bullet"/>
      <w:lvlText w:val=""/>
      <w:lvlJc w:val="left"/>
      <w:pPr>
        <w:tabs>
          <w:tab w:val="num" w:pos="1080"/>
        </w:tabs>
        <w:ind w:left="1080" w:hanging="432"/>
      </w:pPr>
      <w:rPr>
        <w:rFonts w:ascii="Symbol" w:hAnsi="Symbol" w:cs="Symbol" w:hint="default"/>
        <w:color w:val="auto"/>
        <w:sz w:val="20"/>
        <w:szCs w:val="20"/>
      </w:rPr>
    </w:lvl>
    <w:lvl w:ilvl="1" w:tplc="FFFFFFFF">
      <w:start w:val="1"/>
      <w:numFmt w:val="bullet"/>
      <w:lvlText w:val="o"/>
      <w:lvlJc w:val="left"/>
      <w:pPr>
        <w:tabs>
          <w:tab w:val="num" w:pos="1656"/>
        </w:tabs>
        <w:ind w:left="1656" w:hanging="360"/>
      </w:pPr>
      <w:rPr>
        <w:rFonts w:ascii="Courier New" w:hAnsi="Courier New" w:cs="Courier New" w:hint="default"/>
      </w:rPr>
    </w:lvl>
    <w:lvl w:ilvl="2" w:tplc="FFFFFFFF">
      <w:start w:val="1"/>
      <w:numFmt w:val="bullet"/>
      <w:lvlText w:val=""/>
      <w:lvlJc w:val="left"/>
      <w:pPr>
        <w:tabs>
          <w:tab w:val="num" w:pos="2376"/>
        </w:tabs>
        <w:ind w:left="2376" w:hanging="360"/>
      </w:pPr>
      <w:rPr>
        <w:rFonts w:ascii="Wingdings" w:hAnsi="Wingdings" w:cs="Wingdings" w:hint="default"/>
      </w:rPr>
    </w:lvl>
    <w:lvl w:ilvl="3" w:tplc="FFFFFFFF">
      <w:start w:val="1"/>
      <w:numFmt w:val="bullet"/>
      <w:lvlText w:val=""/>
      <w:lvlJc w:val="left"/>
      <w:pPr>
        <w:tabs>
          <w:tab w:val="num" w:pos="3096"/>
        </w:tabs>
        <w:ind w:left="3096" w:hanging="360"/>
      </w:pPr>
      <w:rPr>
        <w:rFonts w:ascii="Symbol" w:hAnsi="Symbol" w:cs="Symbol" w:hint="default"/>
      </w:rPr>
    </w:lvl>
    <w:lvl w:ilvl="4" w:tplc="FFFFFFFF">
      <w:start w:val="1"/>
      <w:numFmt w:val="bullet"/>
      <w:lvlText w:val="o"/>
      <w:lvlJc w:val="left"/>
      <w:pPr>
        <w:tabs>
          <w:tab w:val="num" w:pos="3816"/>
        </w:tabs>
        <w:ind w:left="3816" w:hanging="360"/>
      </w:pPr>
      <w:rPr>
        <w:rFonts w:ascii="Courier New" w:hAnsi="Courier New" w:cs="Courier New" w:hint="default"/>
      </w:rPr>
    </w:lvl>
    <w:lvl w:ilvl="5" w:tplc="FFFFFFFF">
      <w:start w:val="1"/>
      <w:numFmt w:val="bullet"/>
      <w:lvlText w:val=""/>
      <w:lvlJc w:val="left"/>
      <w:pPr>
        <w:tabs>
          <w:tab w:val="num" w:pos="4536"/>
        </w:tabs>
        <w:ind w:left="4536" w:hanging="360"/>
      </w:pPr>
      <w:rPr>
        <w:rFonts w:ascii="Wingdings" w:hAnsi="Wingdings" w:cs="Wingdings" w:hint="default"/>
      </w:rPr>
    </w:lvl>
    <w:lvl w:ilvl="6" w:tplc="FFFFFFFF">
      <w:start w:val="1"/>
      <w:numFmt w:val="bullet"/>
      <w:lvlText w:val=""/>
      <w:lvlJc w:val="left"/>
      <w:pPr>
        <w:tabs>
          <w:tab w:val="num" w:pos="5256"/>
        </w:tabs>
        <w:ind w:left="5256" w:hanging="360"/>
      </w:pPr>
      <w:rPr>
        <w:rFonts w:ascii="Symbol" w:hAnsi="Symbol" w:cs="Symbol" w:hint="default"/>
      </w:rPr>
    </w:lvl>
    <w:lvl w:ilvl="7" w:tplc="FFFFFFFF">
      <w:start w:val="1"/>
      <w:numFmt w:val="bullet"/>
      <w:lvlText w:val="o"/>
      <w:lvlJc w:val="left"/>
      <w:pPr>
        <w:tabs>
          <w:tab w:val="num" w:pos="5976"/>
        </w:tabs>
        <w:ind w:left="5976" w:hanging="360"/>
      </w:pPr>
      <w:rPr>
        <w:rFonts w:ascii="Courier New" w:hAnsi="Courier New" w:cs="Courier New" w:hint="default"/>
      </w:rPr>
    </w:lvl>
    <w:lvl w:ilvl="8" w:tplc="FFFFFFFF">
      <w:start w:val="1"/>
      <w:numFmt w:val="bullet"/>
      <w:lvlText w:val=""/>
      <w:lvlJc w:val="left"/>
      <w:pPr>
        <w:tabs>
          <w:tab w:val="num" w:pos="6696"/>
        </w:tabs>
        <w:ind w:left="6696" w:hanging="360"/>
      </w:pPr>
      <w:rPr>
        <w:rFonts w:ascii="Wingdings" w:hAnsi="Wingdings" w:cs="Wingdings" w:hint="default"/>
      </w:rPr>
    </w:lvl>
  </w:abstractNum>
  <w:abstractNum w:abstractNumId="9">
    <w:nsid w:val="269F5F23"/>
    <w:multiLevelType w:val="hybridMultilevel"/>
    <w:tmpl w:val="A75260A0"/>
    <w:lvl w:ilvl="0" w:tplc="04090003">
      <w:start w:val="1"/>
      <w:numFmt w:val="lowerLetter"/>
      <w:lvlText w:val="%1."/>
      <w:lvlJc w:val="left"/>
      <w:pPr>
        <w:tabs>
          <w:tab w:val="num" w:pos="720"/>
        </w:tabs>
        <w:ind w:left="720" w:hanging="360"/>
      </w:pPr>
      <w:rPr>
        <w:rFonts w:hint="default"/>
        <w:b/>
        <w:bCs/>
        <w:i w:val="0"/>
        <w:iCs w:val="0"/>
      </w:rPr>
    </w:lvl>
    <w:lvl w:ilvl="1" w:tplc="FFFFFFFF">
      <w:start w:val="1"/>
      <w:numFmt w:val="lowerRoman"/>
      <w:lvlText w:val="%2."/>
      <w:lvlJc w:val="right"/>
      <w:pPr>
        <w:tabs>
          <w:tab w:val="num" w:pos="1440"/>
        </w:tabs>
        <w:ind w:left="1440" w:hanging="360"/>
      </w:pPr>
      <w:rPr>
        <w:rFonts w:hint="default"/>
        <w:b/>
        <w:bCs/>
        <w:i w:val="0"/>
        <w:iCs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A680075"/>
    <w:multiLevelType w:val="hybridMultilevel"/>
    <w:tmpl w:val="046639A6"/>
    <w:lvl w:ilvl="0" w:tplc="A5EE4D12">
      <w:start w:val="1"/>
      <w:numFmt w:val="bullet"/>
      <w:lvlText w:val=""/>
      <w:lvlJc w:val="left"/>
      <w:pPr>
        <w:tabs>
          <w:tab w:val="num" w:pos="1094"/>
        </w:tabs>
        <w:ind w:left="1094" w:hanging="360"/>
      </w:pPr>
      <w:rPr>
        <w:rFonts w:ascii="Symbol" w:hAnsi="Symbol" w:cs="Symbol" w:hint="default"/>
      </w:rPr>
    </w:lvl>
    <w:lvl w:ilvl="1" w:tplc="1A266AB6">
      <w:start w:val="1"/>
      <w:numFmt w:val="bullet"/>
      <w:lvlText w:val="o"/>
      <w:lvlJc w:val="left"/>
      <w:pPr>
        <w:tabs>
          <w:tab w:val="num" w:pos="1814"/>
        </w:tabs>
        <w:ind w:left="1814" w:hanging="360"/>
      </w:pPr>
      <w:rPr>
        <w:rFonts w:ascii="Courier New" w:hAnsi="Courier New" w:cs="Courier New" w:hint="default"/>
      </w:rPr>
    </w:lvl>
    <w:lvl w:ilvl="2" w:tplc="0409001B">
      <w:start w:val="1"/>
      <w:numFmt w:val="bullet"/>
      <w:lvlText w:val=""/>
      <w:lvlJc w:val="left"/>
      <w:pPr>
        <w:tabs>
          <w:tab w:val="num" w:pos="2534"/>
        </w:tabs>
        <w:ind w:left="2534" w:hanging="360"/>
      </w:pPr>
      <w:rPr>
        <w:rFonts w:ascii="Wingdings" w:hAnsi="Wingdings" w:cs="Wingdings" w:hint="default"/>
      </w:rPr>
    </w:lvl>
    <w:lvl w:ilvl="3" w:tplc="0409000F">
      <w:start w:val="1"/>
      <w:numFmt w:val="bullet"/>
      <w:lvlText w:val=""/>
      <w:lvlJc w:val="left"/>
      <w:pPr>
        <w:tabs>
          <w:tab w:val="num" w:pos="3254"/>
        </w:tabs>
        <w:ind w:left="3254" w:hanging="360"/>
      </w:pPr>
      <w:rPr>
        <w:rFonts w:ascii="Symbol" w:hAnsi="Symbol" w:cs="Symbol"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Wingdings" w:hint="default"/>
      </w:rPr>
    </w:lvl>
    <w:lvl w:ilvl="6" w:tplc="0409000F">
      <w:start w:val="1"/>
      <w:numFmt w:val="bullet"/>
      <w:lvlText w:val=""/>
      <w:lvlJc w:val="left"/>
      <w:pPr>
        <w:tabs>
          <w:tab w:val="num" w:pos="5414"/>
        </w:tabs>
        <w:ind w:left="5414" w:hanging="360"/>
      </w:pPr>
      <w:rPr>
        <w:rFonts w:ascii="Symbol" w:hAnsi="Symbol" w:cs="Symbol"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Wingdings" w:hint="default"/>
      </w:rPr>
    </w:lvl>
  </w:abstractNum>
  <w:abstractNum w:abstractNumId="11">
    <w:nsid w:val="44343D9A"/>
    <w:multiLevelType w:val="hybridMultilevel"/>
    <w:tmpl w:val="0678A722"/>
    <w:lvl w:ilvl="0" w:tplc="04090003">
      <w:start w:val="1"/>
      <w:numFmt w:val="decimal"/>
      <w:lvlText w:val="%1."/>
      <w:lvlJc w:val="left"/>
      <w:pPr>
        <w:tabs>
          <w:tab w:val="num" w:pos="835"/>
        </w:tabs>
        <w:ind w:left="835" w:hanging="360"/>
      </w:pPr>
    </w:lvl>
    <w:lvl w:ilvl="1" w:tplc="04090003">
      <w:start w:val="1"/>
      <w:numFmt w:val="lowerLetter"/>
      <w:lvlText w:val="%2."/>
      <w:lvlJc w:val="left"/>
      <w:pPr>
        <w:tabs>
          <w:tab w:val="num" w:pos="1555"/>
        </w:tabs>
        <w:ind w:left="1555" w:hanging="360"/>
      </w:pPr>
    </w:lvl>
    <w:lvl w:ilvl="2" w:tplc="04090005">
      <w:start w:val="1"/>
      <w:numFmt w:val="lowerRoman"/>
      <w:lvlText w:val="%3."/>
      <w:lvlJc w:val="right"/>
      <w:pPr>
        <w:tabs>
          <w:tab w:val="num" w:pos="2275"/>
        </w:tabs>
        <w:ind w:left="2275" w:hanging="180"/>
      </w:pPr>
    </w:lvl>
    <w:lvl w:ilvl="3" w:tplc="04090001">
      <w:start w:val="1"/>
      <w:numFmt w:val="decimal"/>
      <w:lvlText w:val="%4."/>
      <w:lvlJc w:val="left"/>
      <w:pPr>
        <w:tabs>
          <w:tab w:val="num" w:pos="2995"/>
        </w:tabs>
        <w:ind w:left="2995" w:hanging="360"/>
      </w:pPr>
    </w:lvl>
    <w:lvl w:ilvl="4" w:tplc="04090003">
      <w:start w:val="1"/>
      <w:numFmt w:val="lowerLetter"/>
      <w:lvlText w:val="%5."/>
      <w:lvlJc w:val="left"/>
      <w:pPr>
        <w:tabs>
          <w:tab w:val="num" w:pos="3715"/>
        </w:tabs>
        <w:ind w:left="3715" w:hanging="360"/>
      </w:pPr>
    </w:lvl>
    <w:lvl w:ilvl="5" w:tplc="04090005">
      <w:start w:val="1"/>
      <w:numFmt w:val="lowerRoman"/>
      <w:lvlText w:val="%6."/>
      <w:lvlJc w:val="right"/>
      <w:pPr>
        <w:tabs>
          <w:tab w:val="num" w:pos="4435"/>
        </w:tabs>
        <w:ind w:left="4435" w:hanging="180"/>
      </w:pPr>
    </w:lvl>
    <w:lvl w:ilvl="6" w:tplc="04090001">
      <w:start w:val="1"/>
      <w:numFmt w:val="decimal"/>
      <w:lvlText w:val="%7."/>
      <w:lvlJc w:val="left"/>
      <w:pPr>
        <w:tabs>
          <w:tab w:val="num" w:pos="5155"/>
        </w:tabs>
        <w:ind w:left="5155" w:hanging="360"/>
      </w:pPr>
    </w:lvl>
    <w:lvl w:ilvl="7" w:tplc="04090003">
      <w:start w:val="1"/>
      <w:numFmt w:val="lowerLetter"/>
      <w:lvlText w:val="%8."/>
      <w:lvlJc w:val="left"/>
      <w:pPr>
        <w:tabs>
          <w:tab w:val="num" w:pos="5875"/>
        </w:tabs>
        <w:ind w:left="5875" w:hanging="360"/>
      </w:pPr>
    </w:lvl>
    <w:lvl w:ilvl="8" w:tplc="04090005">
      <w:start w:val="1"/>
      <w:numFmt w:val="lowerRoman"/>
      <w:lvlText w:val="%9."/>
      <w:lvlJc w:val="right"/>
      <w:pPr>
        <w:tabs>
          <w:tab w:val="num" w:pos="6595"/>
        </w:tabs>
        <w:ind w:left="6595" w:hanging="180"/>
      </w:pPr>
    </w:lvl>
  </w:abstractNum>
  <w:abstractNum w:abstractNumId="12">
    <w:nsid w:val="503A0E39"/>
    <w:multiLevelType w:val="multilevel"/>
    <w:tmpl w:val="1340CA76"/>
    <w:lvl w:ilvl="0">
      <w:start w:val="1"/>
      <w:numFmt w:val="upperRoman"/>
      <w:lvlText w:val="%1)"/>
      <w:lvlJc w:val="left"/>
      <w:pPr>
        <w:tabs>
          <w:tab w:val="num" w:pos="360"/>
        </w:tabs>
        <w:ind w:left="360" w:hanging="360"/>
      </w:pPr>
      <w:rPr>
        <w:rFonts w:ascii="Trebuchet MS" w:hAnsi="Trebuchet MS" w:cs="Trebuchet MS"/>
        <w:b/>
        <w:bCs/>
        <w:sz w:val="18"/>
        <w:szCs w:val="18"/>
      </w:rPr>
    </w:lvl>
    <w:lvl w:ilvl="1">
      <w:start w:val="1"/>
      <w:numFmt w:val="lowerLetter"/>
      <w:lvlText w:val="%2)"/>
      <w:lvlJc w:val="left"/>
      <w:pPr>
        <w:tabs>
          <w:tab w:val="num" w:pos="720"/>
        </w:tabs>
        <w:ind w:left="720" w:hanging="360"/>
      </w:pPr>
      <w:rPr>
        <w:rFonts w:ascii="Trebuchet MS" w:hAnsi="Trebuchet MS" w:cs="Trebuchet MS"/>
        <w:sz w:val="18"/>
        <w:szCs w:val="18"/>
      </w:rPr>
    </w:lvl>
    <w:lvl w:ilvl="2">
      <w:start w:val="1"/>
      <w:numFmt w:val="bullet"/>
      <w:lvlText w:val=""/>
      <w:lvlJc w:val="left"/>
      <w:pPr>
        <w:tabs>
          <w:tab w:val="num" w:pos="1080"/>
        </w:tabs>
        <w:ind w:left="1080" w:hanging="360"/>
      </w:pPr>
      <w:rPr>
        <w:rFonts w:ascii="Symbol" w:hAnsi="Symbol" w:cs="Symbol" w:hint="default"/>
        <w:color w:val="auto"/>
      </w:rPr>
    </w:lvl>
    <w:lvl w:ilvl="3">
      <w:start w:val="1"/>
      <w:numFmt w:val="decimal"/>
      <w:lvlText w:val="(%4)"/>
      <w:lvlJc w:val="left"/>
      <w:pPr>
        <w:tabs>
          <w:tab w:val="num" w:pos="1440"/>
        </w:tabs>
        <w:ind w:left="1800" w:hanging="360"/>
      </w:pPr>
      <w:rPr>
        <w:rFonts w:ascii="Tahoma" w:hAnsi="Tahoma" w:cs="Tahoma" w:hint="default"/>
        <w:sz w:val="20"/>
        <w:szCs w:val="20"/>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5C94756B"/>
    <w:multiLevelType w:val="hybridMultilevel"/>
    <w:tmpl w:val="2E305B26"/>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4">
    <w:nsid w:val="699F3424"/>
    <w:multiLevelType w:val="hybridMultilevel"/>
    <w:tmpl w:val="8E1EAD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E1A1F3F"/>
    <w:multiLevelType w:val="hybridMultilevel"/>
    <w:tmpl w:val="E3C0BC58"/>
    <w:lvl w:ilvl="0" w:tplc="04090003">
      <w:start w:val="1"/>
      <w:numFmt w:val="lowerLetter"/>
      <w:lvlText w:val="%1."/>
      <w:lvlJc w:val="left"/>
      <w:pPr>
        <w:tabs>
          <w:tab w:val="num" w:pos="1094"/>
        </w:tabs>
        <w:ind w:left="1094" w:hanging="360"/>
      </w:pPr>
      <w:rPr>
        <w:rFonts w:cs="Times New Roman" w:hint="default"/>
        <w:b/>
        <w:bCs/>
        <w:i w:val="0"/>
        <w:iCs w:val="0"/>
      </w:rPr>
    </w:lvl>
    <w:lvl w:ilvl="1" w:tplc="1A266AB6">
      <w:start w:val="1"/>
      <w:numFmt w:val="bullet"/>
      <w:lvlText w:val="o"/>
      <w:lvlJc w:val="left"/>
      <w:pPr>
        <w:tabs>
          <w:tab w:val="num" w:pos="1814"/>
        </w:tabs>
        <w:ind w:left="1814" w:hanging="360"/>
      </w:pPr>
      <w:rPr>
        <w:rFonts w:ascii="Courier New" w:hAnsi="Courier New" w:cs="Courier New" w:hint="default"/>
      </w:rPr>
    </w:lvl>
    <w:lvl w:ilvl="2" w:tplc="0409001B">
      <w:start w:val="1"/>
      <w:numFmt w:val="bullet"/>
      <w:lvlText w:val=""/>
      <w:lvlJc w:val="left"/>
      <w:pPr>
        <w:tabs>
          <w:tab w:val="num" w:pos="2534"/>
        </w:tabs>
        <w:ind w:left="2534" w:hanging="360"/>
      </w:pPr>
      <w:rPr>
        <w:rFonts w:ascii="Wingdings" w:hAnsi="Wingdings" w:cs="Wingdings" w:hint="default"/>
      </w:rPr>
    </w:lvl>
    <w:lvl w:ilvl="3" w:tplc="0409000F">
      <w:start w:val="1"/>
      <w:numFmt w:val="bullet"/>
      <w:lvlText w:val=""/>
      <w:lvlJc w:val="left"/>
      <w:pPr>
        <w:tabs>
          <w:tab w:val="num" w:pos="3254"/>
        </w:tabs>
        <w:ind w:left="3254" w:hanging="360"/>
      </w:pPr>
      <w:rPr>
        <w:rFonts w:ascii="Symbol" w:hAnsi="Symbol" w:cs="Symbol"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Wingdings" w:hint="default"/>
      </w:rPr>
    </w:lvl>
    <w:lvl w:ilvl="6" w:tplc="0409000F">
      <w:start w:val="1"/>
      <w:numFmt w:val="bullet"/>
      <w:lvlText w:val=""/>
      <w:lvlJc w:val="left"/>
      <w:pPr>
        <w:tabs>
          <w:tab w:val="num" w:pos="5414"/>
        </w:tabs>
        <w:ind w:left="5414" w:hanging="360"/>
      </w:pPr>
      <w:rPr>
        <w:rFonts w:ascii="Symbol" w:hAnsi="Symbol" w:cs="Symbol"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Wingdings" w:hint="default"/>
      </w:rPr>
    </w:lvl>
  </w:abstractNum>
  <w:abstractNum w:abstractNumId="16">
    <w:nsid w:val="76ED40A8"/>
    <w:multiLevelType w:val="hybridMultilevel"/>
    <w:tmpl w:val="444097A0"/>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cs="Wingdings" w:hint="default"/>
      </w:rPr>
    </w:lvl>
    <w:lvl w:ilvl="3" w:tplc="04090001">
      <w:start w:val="1"/>
      <w:numFmt w:val="bullet"/>
      <w:lvlText w:val=""/>
      <w:lvlJc w:val="left"/>
      <w:pPr>
        <w:ind w:left="3960" w:hanging="360"/>
      </w:pPr>
      <w:rPr>
        <w:rFonts w:ascii="Symbol" w:hAnsi="Symbol" w:cs="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cs="Wingdings" w:hint="default"/>
      </w:rPr>
    </w:lvl>
    <w:lvl w:ilvl="6" w:tplc="04090001">
      <w:start w:val="1"/>
      <w:numFmt w:val="bullet"/>
      <w:lvlText w:val=""/>
      <w:lvlJc w:val="left"/>
      <w:pPr>
        <w:ind w:left="6120" w:hanging="360"/>
      </w:pPr>
      <w:rPr>
        <w:rFonts w:ascii="Symbol" w:hAnsi="Symbol" w:cs="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cs="Wingdings" w:hint="default"/>
      </w:rPr>
    </w:lvl>
  </w:abstractNum>
  <w:abstractNum w:abstractNumId="17">
    <w:nsid w:val="78827657"/>
    <w:multiLevelType w:val="multilevel"/>
    <w:tmpl w:val="9788CBAA"/>
    <w:lvl w:ilvl="0">
      <w:numFmt w:val="bullet"/>
      <w:lvlText w:val=""/>
      <w:lvlJc w:val="left"/>
      <w:pPr>
        <w:ind w:left="870" w:hanging="360"/>
      </w:pPr>
      <w:rPr>
        <w:rFonts w:ascii="Symbol" w:hAnsi="Symbol"/>
      </w:rPr>
    </w:lvl>
    <w:lvl w:ilvl="1">
      <w:numFmt w:val="bullet"/>
      <w:lvlText w:val="o"/>
      <w:lvlJc w:val="left"/>
      <w:pPr>
        <w:ind w:left="1590" w:hanging="360"/>
      </w:pPr>
      <w:rPr>
        <w:rFonts w:ascii="Courier New" w:hAnsi="Courier New" w:cs="Courier New"/>
      </w:rPr>
    </w:lvl>
    <w:lvl w:ilvl="2">
      <w:numFmt w:val="bullet"/>
      <w:lvlText w:val=""/>
      <w:lvlJc w:val="left"/>
      <w:pPr>
        <w:ind w:left="2310" w:hanging="360"/>
      </w:pPr>
      <w:rPr>
        <w:rFonts w:ascii="Wingdings" w:hAnsi="Wingdings"/>
      </w:rPr>
    </w:lvl>
    <w:lvl w:ilvl="3">
      <w:numFmt w:val="bullet"/>
      <w:lvlText w:val=""/>
      <w:lvlJc w:val="left"/>
      <w:pPr>
        <w:ind w:left="3030" w:hanging="360"/>
      </w:pPr>
      <w:rPr>
        <w:rFonts w:ascii="Symbol" w:hAnsi="Symbol"/>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rPr>
    </w:lvl>
    <w:lvl w:ilvl="6">
      <w:numFmt w:val="bullet"/>
      <w:lvlText w:val=""/>
      <w:lvlJc w:val="left"/>
      <w:pPr>
        <w:ind w:left="5190" w:hanging="360"/>
      </w:pPr>
      <w:rPr>
        <w:rFonts w:ascii="Symbol" w:hAnsi="Symbol"/>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rPr>
    </w:lvl>
  </w:abstractNum>
  <w:num w:numId="1">
    <w:abstractNumId w:val="13"/>
  </w:num>
  <w:num w:numId="2">
    <w:abstractNumId w:val="10"/>
  </w:num>
  <w:num w:numId="3">
    <w:abstractNumId w:val="9"/>
  </w:num>
  <w:num w:numId="4">
    <w:abstractNumId w:val="8"/>
  </w:num>
  <w:num w:numId="5">
    <w:abstractNumId w:val="11"/>
  </w:num>
  <w:num w:numId="6">
    <w:abstractNumId w:val="12"/>
    <w:lvlOverride w:ilvl="0">
      <w:lvl w:ilvl="0">
        <w:start w:val="1"/>
        <w:numFmt w:val="upperRoman"/>
        <w:lvlText w:val="%1)"/>
        <w:lvlJc w:val="left"/>
        <w:pPr>
          <w:tabs>
            <w:tab w:val="num" w:pos="360"/>
          </w:tabs>
          <w:ind w:left="360" w:hanging="360"/>
        </w:pPr>
        <w:rPr>
          <w:rFonts w:ascii="Tahoma" w:hAnsi="Tahoma" w:cs="Tahoma" w:hint="default"/>
          <w:b/>
          <w:bCs/>
          <w:sz w:val="20"/>
          <w:szCs w:val="20"/>
        </w:rPr>
      </w:lvl>
    </w:lvlOverride>
    <w:lvlOverride w:ilvl="1">
      <w:lvl w:ilvl="1">
        <w:start w:val="1"/>
        <w:numFmt w:val="lowerLetter"/>
        <w:lvlText w:val="%2)"/>
        <w:lvlJc w:val="left"/>
        <w:pPr>
          <w:tabs>
            <w:tab w:val="num" w:pos="720"/>
          </w:tabs>
          <w:ind w:left="720" w:hanging="360"/>
        </w:pPr>
        <w:rPr>
          <w:rFonts w:ascii="Tahoma" w:hAnsi="Tahoma" w:cs="Tahoma" w:hint="default"/>
          <w:b/>
          <w:bCs/>
          <w:sz w:val="20"/>
          <w:szCs w:val="20"/>
        </w:rPr>
      </w:lvl>
    </w:lvlOverride>
  </w:num>
  <w:num w:numId="7">
    <w:abstractNumId w:val="7"/>
  </w:num>
  <w:num w:numId="8">
    <w:abstractNumId w:val="4"/>
  </w:num>
  <w:num w:numId="9">
    <w:abstractNumId w:val="1"/>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0"/>
  </w:num>
  <w:num w:numId="13">
    <w:abstractNumId w:val="16"/>
  </w:num>
  <w:num w:numId="14">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 w:ilvl="0">
        <w:start w:val="1"/>
        <w:numFmt w:val="upperRoman"/>
        <w:lvlText w:val="%1)"/>
        <w:lvlJc w:val="left"/>
        <w:pPr>
          <w:tabs>
            <w:tab w:val="num" w:pos="360"/>
          </w:tabs>
          <w:ind w:left="360" w:hanging="360"/>
        </w:pPr>
        <w:rPr>
          <w:rFonts w:ascii="Tahoma" w:hAnsi="Tahoma" w:cs="Tahoma" w:hint="default"/>
          <w:b/>
          <w:bCs/>
          <w:sz w:val="18"/>
          <w:szCs w:val="18"/>
        </w:rPr>
      </w:lvl>
    </w:lvlOverride>
    <w:lvlOverride w:ilvl="1">
      <w:startOverride w:val="1"/>
      <w:lvl w:ilvl="1">
        <w:start w:val="1"/>
        <w:numFmt w:val="lowerLetter"/>
        <w:lvlText w:val="%2)"/>
        <w:lvlJc w:val="left"/>
        <w:pPr>
          <w:tabs>
            <w:tab w:val="num" w:pos="720"/>
          </w:tabs>
          <w:ind w:left="720" w:hanging="360"/>
        </w:pPr>
        <w:rPr>
          <w:rFonts w:ascii="Tahoma" w:hAnsi="Tahoma" w:cs="Tahoma" w:hint="default"/>
          <w:b/>
          <w:bCs/>
          <w:sz w:val="18"/>
          <w:szCs w:val="18"/>
        </w:rPr>
      </w:lvl>
    </w:lvlOverride>
    <w:lvlOverride w:ilvl="2">
      <w:lvl w:ilvl="2">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17">
    <w:abstractNumId w:val="14"/>
  </w:num>
  <w:num w:numId="18">
    <w:abstractNumId w:val="2"/>
  </w:num>
  <w:num w:numId="19">
    <w:abstractNumId w:val="15"/>
  </w:num>
  <w:num w:numId="20">
    <w:abstractNumId w:val="5"/>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ocumentProtection w:edit="readOnly" w:formatting="1" w:enforcement="1" w:cryptProviderType="rsaFull" w:cryptAlgorithmClass="hash" w:cryptAlgorithmType="typeAny" w:cryptAlgorithmSid="4" w:cryptSpinCount="100000" w:hash="IhOwMNBAuK/f9lyRvQOD2mt9OtQ=" w:salt="tNb9slY18yLjZTA7XwDu/A=="/>
  <w:defaultTabStop w:val="720"/>
  <w:hyphenationZone w:val="425"/>
  <w:doNotHyphenateCaps/>
  <w:characterSpacingControl w:val="doNotCompress"/>
  <w:doNotValidateAgainstSchema/>
  <w:doNotDemarcateInvalidXml/>
  <w:hdrShapeDefaults>
    <o:shapedefaults v:ext="edit" spidmax="1229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E44C1"/>
    <w:rsid w:val="00000FE1"/>
    <w:rsid w:val="00005F8B"/>
    <w:rsid w:val="000122E1"/>
    <w:rsid w:val="00037FDD"/>
    <w:rsid w:val="00040ECC"/>
    <w:rsid w:val="000433E2"/>
    <w:rsid w:val="000563D1"/>
    <w:rsid w:val="00060920"/>
    <w:rsid w:val="00062680"/>
    <w:rsid w:val="000663E7"/>
    <w:rsid w:val="00077C0F"/>
    <w:rsid w:val="00082A25"/>
    <w:rsid w:val="00084E9F"/>
    <w:rsid w:val="00087B74"/>
    <w:rsid w:val="000B5961"/>
    <w:rsid w:val="001135F8"/>
    <w:rsid w:val="00120D10"/>
    <w:rsid w:val="00124A4C"/>
    <w:rsid w:val="001315D9"/>
    <w:rsid w:val="00142D46"/>
    <w:rsid w:val="001442A7"/>
    <w:rsid w:val="0015010F"/>
    <w:rsid w:val="00154AE4"/>
    <w:rsid w:val="00160018"/>
    <w:rsid w:val="0017026B"/>
    <w:rsid w:val="00186B95"/>
    <w:rsid w:val="00191A54"/>
    <w:rsid w:val="00195E16"/>
    <w:rsid w:val="001A2F24"/>
    <w:rsid w:val="001A4E5A"/>
    <w:rsid w:val="001B13AD"/>
    <w:rsid w:val="001B23E7"/>
    <w:rsid w:val="001B30AD"/>
    <w:rsid w:val="001B611E"/>
    <w:rsid w:val="001E0BC7"/>
    <w:rsid w:val="001F08EA"/>
    <w:rsid w:val="001F21CF"/>
    <w:rsid w:val="001F57C4"/>
    <w:rsid w:val="001F742A"/>
    <w:rsid w:val="0020796C"/>
    <w:rsid w:val="00210C35"/>
    <w:rsid w:val="002133CB"/>
    <w:rsid w:val="00235903"/>
    <w:rsid w:val="00245B9B"/>
    <w:rsid w:val="00251EAF"/>
    <w:rsid w:val="00263D39"/>
    <w:rsid w:val="00271846"/>
    <w:rsid w:val="00271F74"/>
    <w:rsid w:val="002902B5"/>
    <w:rsid w:val="00290341"/>
    <w:rsid w:val="002B1202"/>
    <w:rsid w:val="002B5592"/>
    <w:rsid w:val="002C0146"/>
    <w:rsid w:val="002D2348"/>
    <w:rsid w:val="002D448A"/>
    <w:rsid w:val="002F0B59"/>
    <w:rsid w:val="00306D82"/>
    <w:rsid w:val="003107F7"/>
    <w:rsid w:val="003205D0"/>
    <w:rsid w:val="0032076C"/>
    <w:rsid w:val="00337598"/>
    <w:rsid w:val="00367A06"/>
    <w:rsid w:val="00375595"/>
    <w:rsid w:val="00384E88"/>
    <w:rsid w:val="003971E7"/>
    <w:rsid w:val="003978A3"/>
    <w:rsid w:val="003A0317"/>
    <w:rsid w:val="003B050D"/>
    <w:rsid w:val="003B0A59"/>
    <w:rsid w:val="003B5B58"/>
    <w:rsid w:val="003D44C4"/>
    <w:rsid w:val="003D5A44"/>
    <w:rsid w:val="003D7FAA"/>
    <w:rsid w:val="003E092D"/>
    <w:rsid w:val="003E2D6B"/>
    <w:rsid w:val="003E4008"/>
    <w:rsid w:val="003E4641"/>
    <w:rsid w:val="0041367E"/>
    <w:rsid w:val="0041519B"/>
    <w:rsid w:val="00422D82"/>
    <w:rsid w:val="004265C7"/>
    <w:rsid w:val="004367AF"/>
    <w:rsid w:val="00446DB2"/>
    <w:rsid w:val="00460736"/>
    <w:rsid w:val="00461034"/>
    <w:rsid w:val="0046666B"/>
    <w:rsid w:val="00472268"/>
    <w:rsid w:val="00474BA4"/>
    <w:rsid w:val="0047505B"/>
    <w:rsid w:val="0047610C"/>
    <w:rsid w:val="00481CAB"/>
    <w:rsid w:val="00486A54"/>
    <w:rsid w:val="004872C4"/>
    <w:rsid w:val="00492A7F"/>
    <w:rsid w:val="00494BD3"/>
    <w:rsid w:val="004A0A6E"/>
    <w:rsid w:val="004C49D5"/>
    <w:rsid w:val="004C7A98"/>
    <w:rsid w:val="004D1AA1"/>
    <w:rsid w:val="004D77EF"/>
    <w:rsid w:val="004E1957"/>
    <w:rsid w:val="004E7590"/>
    <w:rsid w:val="004F53C6"/>
    <w:rsid w:val="00501805"/>
    <w:rsid w:val="00503612"/>
    <w:rsid w:val="0050680F"/>
    <w:rsid w:val="0051095B"/>
    <w:rsid w:val="00521638"/>
    <w:rsid w:val="00537DD1"/>
    <w:rsid w:val="005677D9"/>
    <w:rsid w:val="00571306"/>
    <w:rsid w:val="0058530D"/>
    <w:rsid w:val="0058589F"/>
    <w:rsid w:val="005926BC"/>
    <w:rsid w:val="005B1238"/>
    <w:rsid w:val="005B4ECB"/>
    <w:rsid w:val="005C38A3"/>
    <w:rsid w:val="005C3DB5"/>
    <w:rsid w:val="005D5769"/>
    <w:rsid w:val="005E44C1"/>
    <w:rsid w:val="005E57CB"/>
    <w:rsid w:val="005F0C0B"/>
    <w:rsid w:val="005F34E6"/>
    <w:rsid w:val="006008F5"/>
    <w:rsid w:val="006150B8"/>
    <w:rsid w:val="00625627"/>
    <w:rsid w:val="00625D9E"/>
    <w:rsid w:val="006327BD"/>
    <w:rsid w:val="006455CD"/>
    <w:rsid w:val="00645BE5"/>
    <w:rsid w:val="00655A72"/>
    <w:rsid w:val="00660563"/>
    <w:rsid w:val="00692539"/>
    <w:rsid w:val="006A1E8E"/>
    <w:rsid w:val="006A27B6"/>
    <w:rsid w:val="006A4335"/>
    <w:rsid w:val="006A47F4"/>
    <w:rsid w:val="006C6D77"/>
    <w:rsid w:val="006D1928"/>
    <w:rsid w:val="006E4DE0"/>
    <w:rsid w:val="006E6FBD"/>
    <w:rsid w:val="006F362E"/>
    <w:rsid w:val="00701941"/>
    <w:rsid w:val="00706D10"/>
    <w:rsid w:val="00723C71"/>
    <w:rsid w:val="00730EF5"/>
    <w:rsid w:val="007318B0"/>
    <w:rsid w:val="00741EBB"/>
    <w:rsid w:val="00754B7C"/>
    <w:rsid w:val="007638E7"/>
    <w:rsid w:val="00770567"/>
    <w:rsid w:val="007777F0"/>
    <w:rsid w:val="00777F02"/>
    <w:rsid w:val="007838DD"/>
    <w:rsid w:val="007A095F"/>
    <w:rsid w:val="007B2642"/>
    <w:rsid w:val="007B4A6B"/>
    <w:rsid w:val="007C45CA"/>
    <w:rsid w:val="007C59F0"/>
    <w:rsid w:val="007C6623"/>
    <w:rsid w:val="007E1F57"/>
    <w:rsid w:val="007E2BFF"/>
    <w:rsid w:val="007E2CD7"/>
    <w:rsid w:val="007F11C5"/>
    <w:rsid w:val="007F30FD"/>
    <w:rsid w:val="00802391"/>
    <w:rsid w:val="00804AC2"/>
    <w:rsid w:val="00805445"/>
    <w:rsid w:val="0082147E"/>
    <w:rsid w:val="00831649"/>
    <w:rsid w:val="00837976"/>
    <w:rsid w:val="0084463E"/>
    <w:rsid w:val="00860FDE"/>
    <w:rsid w:val="00862F3E"/>
    <w:rsid w:val="00875A19"/>
    <w:rsid w:val="0089546D"/>
    <w:rsid w:val="0089734C"/>
    <w:rsid w:val="008C021B"/>
    <w:rsid w:val="008C1138"/>
    <w:rsid w:val="008D39D1"/>
    <w:rsid w:val="008D4685"/>
    <w:rsid w:val="008E625D"/>
    <w:rsid w:val="008F69D3"/>
    <w:rsid w:val="009116D4"/>
    <w:rsid w:val="009143F3"/>
    <w:rsid w:val="00915D4D"/>
    <w:rsid w:val="00920A67"/>
    <w:rsid w:val="009223F8"/>
    <w:rsid w:val="00940D82"/>
    <w:rsid w:val="00953CC0"/>
    <w:rsid w:val="00957281"/>
    <w:rsid w:val="00963F26"/>
    <w:rsid w:val="0096590F"/>
    <w:rsid w:val="0097383B"/>
    <w:rsid w:val="00974C91"/>
    <w:rsid w:val="00982153"/>
    <w:rsid w:val="00990114"/>
    <w:rsid w:val="009932BF"/>
    <w:rsid w:val="00996EBB"/>
    <w:rsid w:val="009A46E9"/>
    <w:rsid w:val="009A69BE"/>
    <w:rsid w:val="009B1640"/>
    <w:rsid w:val="009E05B6"/>
    <w:rsid w:val="009E6391"/>
    <w:rsid w:val="009F026C"/>
    <w:rsid w:val="009F52AC"/>
    <w:rsid w:val="009F63C3"/>
    <w:rsid w:val="009F70CA"/>
    <w:rsid w:val="009F795A"/>
    <w:rsid w:val="00A1203A"/>
    <w:rsid w:val="00A12D7C"/>
    <w:rsid w:val="00A138D7"/>
    <w:rsid w:val="00A14652"/>
    <w:rsid w:val="00A213DF"/>
    <w:rsid w:val="00A23009"/>
    <w:rsid w:val="00A24070"/>
    <w:rsid w:val="00A266A0"/>
    <w:rsid w:val="00A456A5"/>
    <w:rsid w:val="00A53461"/>
    <w:rsid w:val="00A719C4"/>
    <w:rsid w:val="00A73C5A"/>
    <w:rsid w:val="00A74A71"/>
    <w:rsid w:val="00A911AD"/>
    <w:rsid w:val="00A979F4"/>
    <w:rsid w:val="00AD096B"/>
    <w:rsid w:val="00AD3B21"/>
    <w:rsid w:val="00AF2ADF"/>
    <w:rsid w:val="00AF7B86"/>
    <w:rsid w:val="00B20874"/>
    <w:rsid w:val="00B319C7"/>
    <w:rsid w:val="00B62985"/>
    <w:rsid w:val="00B64198"/>
    <w:rsid w:val="00B655EC"/>
    <w:rsid w:val="00B7276E"/>
    <w:rsid w:val="00BA2289"/>
    <w:rsid w:val="00BA537B"/>
    <w:rsid w:val="00BB1C95"/>
    <w:rsid w:val="00BB6024"/>
    <w:rsid w:val="00BD0F51"/>
    <w:rsid w:val="00BF59B7"/>
    <w:rsid w:val="00C21388"/>
    <w:rsid w:val="00C3502E"/>
    <w:rsid w:val="00C36315"/>
    <w:rsid w:val="00C51C6E"/>
    <w:rsid w:val="00C708A3"/>
    <w:rsid w:val="00C71FB3"/>
    <w:rsid w:val="00C72052"/>
    <w:rsid w:val="00C8119B"/>
    <w:rsid w:val="00C86B48"/>
    <w:rsid w:val="00C95673"/>
    <w:rsid w:val="00C95E81"/>
    <w:rsid w:val="00CB40EE"/>
    <w:rsid w:val="00CB5935"/>
    <w:rsid w:val="00CC69FF"/>
    <w:rsid w:val="00CE4722"/>
    <w:rsid w:val="00CE73B6"/>
    <w:rsid w:val="00CF2181"/>
    <w:rsid w:val="00CF3C65"/>
    <w:rsid w:val="00CF3CE6"/>
    <w:rsid w:val="00D11DAA"/>
    <w:rsid w:val="00D6229C"/>
    <w:rsid w:val="00D67B40"/>
    <w:rsid w:val="00D708B0"/>
    <w:rsid w:val="00D73623"/>
    <w:rsid w:val="00D747FB"/>
    <w:rsid w:val="00D908D9"/>
    <w:rsid w:val="00D92E73"/>
    <w:rsid w:val="00DB2C24"/>
    <w:rsid w:val="00DB776A"/>
    <w:rsid w:val="00DD7125"/>
    <w:rsid w:val="00DE5DFC"/>
    <w:rsid w:val="00DE69FA"/>
    <w:rsid w:val="00DF10F5"/>
    <w:rsid w:val="00E345FE"/>
    <w:rsid w:val="00E44BEB"/>
    <w:rsid w:val="00E5202C"/>
    <w:rsid w:val="00E9155D"/>
    <w:rsid w:val="00E916BD"/>
    <w:rsid w:val="00E9394D"/>
    <w:rsid w:val="00E97844"/>
    <w:rsid w:val="00E97A48"/>
    <w:rsid w:val="00EB770F"/>
    <w:rsid w:val="00EC0CBD"/>
    <w:rsid w:val="00ED553A"/>
    <w:rsid w:val="00F0627E"/>
    <w:rsid w:val="00F10587"/>
    <w:rsid w:val="00F26347"/>
    <w:rsid w:val="00F32369"/>
    <w:rsid w:val="00F36AD7"/>
    <w:rsid w:val="00F40AE1"/>
    <w:rsid w:val="00F579E7"/>
    <w:rsid w:val="00F60CDE"/>
    <w:rsid w:val="00F7029E"/>
    <w:rsid w:val="00F7546E"/>
    <w:rsid w:val="00F84F42"/>
    <w:rsid w:val="00F95964"/>
    <w:rsid w:val="00FB62BB"/>
    <w:rsid w:val="00FC03DC"/>
    <w:rsid w:val="00FC523C"/>
    <w:rsid w:val="00FD00CD"/>
    <w:rsid w:val="00FD3A12"/>
    <w:rsid w:val="00FD5582"/>
    <w:rsid w:val="00FE6EC4"/>
    <w:rsid w:val="00FF271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E44C1"/>
    <w:rPr>
      <w:rFonts w:ascii="Trebuchet MS" w:eastAsia="MS Mincho" w:hAnsi="Trebuchet MS" w:cs="Trebuchet MS"/>
    </w:rPr>
  </w:style>
  <w:style w:type="paragraph" w:styleId="Heading1">
    <w:name w:val="heading 1"/>
    <w:basedOn w:val="Normal"/>
    <w:link w:val="Heading1Char"/>
    <w:qFormat/>
    <w:rsid w:val="005E44C1"/>
    <w:pPr>
      <w:outlineLvl w:val="0"/>
    </w:pPr>
    <w:rPr>
      <w:b/>
      <w:bCs/>
      <w:color w:val="FFFFFF"/>
      <w:sz w:val="24"/>
      <w:szCs w:val="24"/>
    </w:rPr>
  </w:style>
  <w:style w:type="paragraph" w:styleId="Heading2">
    <w:name w:val="heading 2"/>
    <w:basedOn w:val="Normal"/>
    <w:next w:val="Normal"/>
    <w:link w:val="Heading2Char"/>
    <w:qFormat/>
    <w:rsid w:val="005E44C1"/>
    <w:pPr>
      <w:outlineLvl w:val="1"/>
    </w:pPr>
    <w:rPr>
      <w:b/>
      <w:bCs/>
      <w:color w:val="FFFFFF"/>
    </w:rPr>
  </w:style>
  <w:style w:type="paragraph" w:styleId="Heading3">
    <w:name w:val="heading 3"/>
    <w:basedOn w:val="Normal"/>
    <w:next w:val="Normal"/>
    <w:link w:val="Heading3Char1"/>
    <w:qFormat/>
    <w:rsid w:val="005E44C1"/>
    <w:pPr>
      <w:spacing w:before="120" w:after="120"/>
      <w:outlineLvl w:val="2"/>
    </w:pPr>
    <w:rPr>
      <w:rFonts w:ascii="Tahoma" w:hAnsi="Tahoma" w:cs="Tahoma"/>
      <w:b/>
      <w:bCs/>
      <w:sz w:val="18"/>
      <w:szCs w:val="18"/>
    </w:rPr>
  </w:style>
  <w:style w:type="paragraph" w:styleId="Heading4">
    <w:name w:val="heading 4"/>
    <w:basedOn w:val="Normal"/>
    <w:next w:val="Normal"/>
    <w:link w:val="Heading4Char1"/>
    <w:qFormat/>
    <w:rsid w:val="005E44C1"/>
    <w:pPr>
      <w:spacing w:after="120"/>
      <w:ind w:left="705" w:hanging="345"/>
      <w:outlineLvl w:val="3"/>
    </w:pPr>
    <w:rPr>
      <w:b/>
      <w:bCs/>
      <w:sz w:val="18"/>
      <w:szCs w:val="18"/>
    </w:rPr>
  </w:style>
  <w:style w:type="paragraph" w:styleId="Heading6">
    <w:name w:val="heading 6"/>
    <w:basedOn w:val="Normal"/>
    <w:link w:val="Heading6Char"/>
    <w:qFormat/>
    <w:rsid w:val="005E44C1"/>
    <w:pPr>
      <w:spacing w:line="320" w:lineRule="exact"/>
      <w:jc w:val="center"/>
      <w:outlineLvl w:val="5"/>
    </w:pPr>
    <w:rPr>
      <w:rFonts w:ascii="Tahoma" w:hAnsi="Tahoma" w:cs="Tahoma"/>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5E44C1"/>
    <w:rPr>
      <w:rFonts w:ascii="Trebuchet MS" w:eastAsia="MS Mincho" w:hAnsi="Trebuchet MS" w:cs="Trebuchet MS"/>
      <w:b/>
      <w:bCs/>
      <w:color w:val="FFFFFF"/>
      <w:sz w:val="24"/>
      <w:szCs w:val="24"/>
    </w:rPr>
  </w:style>
  <w:style w:type="character" w:customStyle="1" w:styleId="Heading2Char">
    <w:name w:val="Heading 2 Char"/>
    <w:basedOn w:val="DefaultParagraphFont"/>
    <w:link w:val="Heading2"/>
    <w:locked/>
    <w:rsid w:val="005E44C1"/>
    <w:rPr>
      <w:rFonts w:ascii="Trebuchet MS" w:eastAsia="MS Mincho" w:hAnsi="Trebuchet MS" w:cs="Trebuchet MS"/>
      <w:b/>
      <w:bCs/>
      <w:color w:val="FFFFFF"/>
      <w:sz w:val="20"/>
      <w:szCs w:val="20"/>
    </w:rPr>
  </w:style>
  <w:style w:type="character" w:customStyle="1" w:styleId="Heading3Char">
    <w:name w:val="Heading 3 Char"/>
    <w:basedOn w:val="DefaultParagraphFont"/>
    <w:link w:val="Heading3"/>
    <w:semiHidden/>
    <w:locked/>
    <w:rsid w:val="005E44C1"/>
    <w:rPr>
      <w:rFonts w:ascii="Cambria" w:eastAsia="PMingLiU" w:hAnsi="Cambria" w:cs="Cambria"/>
      <w:b/>
      <w:bCs/>
      <w:color w:val="auto"/>
      <w:sz w:val="24"/>
      <w:szCs w:val="24"/>
    </w:rPr>
  </w:style>
  <w:style w:type="character" w:customStyle="1" w:styleId="Heading4Char">
    <w:name w:val="Heading 4 Char"/>
    <w:basedOn w:val="DefaultParagraphFont"/>
    <w:link w:val="Heading4"/>
    <w:semiHidden/>
    <w:locked/>
    <w:rsid w:val="005E44C1"/>
    <w:rPr>
      <w:rFonts w:ascii="Cambria" w:eastAsia="PMingLiU" w:hAnsi="Cambria" w:cs="Cambria"/>
      <w:b/>
      <w:bCs/>
      <w:i/>
      <w:iCs/>
      <w:color w:val="auto"/>
      <w:sz w:val="24"/>
      <w:szCs w:val="24"/>
    </w:rPr>
  </w:style>
  <w:style w:type="character" w:customStyle="1" w:styleId="Heading6Char">
    <w:name w:val="Heading 6 Char"/>
    <w:basedOn w:val="DefaultParagraphFont"/>
    <w:link w:val="Heading6"/>
    <w:locked/>
    <w:rsid w:val="005E44C1"/>
    <w:rPr>
      <w:rFonts w:ascii="Tahoma" w:eastAsia="MS Mincho" w:hAnsi="Tahoma" w:cs="Tahoma"/>
      <w:b/>
      <w:bCs/>
      <w:sz w:val="72"/>
      <w:szCs w:val="72"/>
    </w:rPr>
  </w:style>
  <w:style w:type="character" w:customStyle="1" w:styleId="Heading3Char1">
    <w:name w:val="Heading 3 Char1"/>
    <w:basedOn w:val="DefaultParagraphFont"/>
    <w:link w:val="Heading3"/>
    <w:locked/>
    <w:rsid w:val="005E44C1"/>
    <w:rPr>
      <w:rFonts w:ascii="Tahoma" w:eastAsia="MS Mincho" w:hAnsi="Tahoma" w:cs="Tahoma"/>
      <w:b/>
      <w:bCs/>
      <w:sz w:val="18"/>
      <w:szCs w:val="18"/>
    </w:rPr>
  </w:style>
  <w:style w:type="character" w:customStyle="1" w:styleId="Heading4Char1">
    <w:name w:val="Heading 4 Char1"/>
    <w:basedOn w:val="DefaultParagraphFont"/>
    <w:link w:val="Heading4"/>
    <w:locked/>
    <w:rsid w:val="005E44C1"/>
    <w:rPr>
      <w:rFonts w:ascii="Trebuchet MS" w:eastAsia="MS Mincho" w:hAnsi="Trebuchet MS" w:cs="Trebuchet MS"/>
      <w:b/>
      <w:bCs/>
      <w:sz w:val="24"/>
      <w:szCs w:val="24"/>
    </w:rPr>
  </w:style>
  <w:style w:type="paragraph" w:customStyle="1" w:styleId="Title1">
    <w:name w:val="Title1"/>
    <w:basedOn w:val="Normal"/>
    <w:rsid w:val="005E44C1"/>
    <w:pPr>
      <w:jc w:val="center"/>
    </w:pPr>
    <w:rPr>
      <w:b/>
      <w:bCs/>
      <w:sz w:val="40"/>
      <w:szCs w:val="40"/>
    </w:rPr>
  </w:style>
  <w:style w:type="paragraph" w:customStyle="1" w:styleId="productlist">
    <w:name w:val="product list"/>
    <w:basedOn w:val="Normal"/>
    <w:rsid w:val="005E44C1"/>
    <w:pPr>
      <w:spacing w:after="80" w:line="180" w:lineRule="exact"/>
      <w:ind w:left="115"/>
    </w:pPr>
    <w:rPr>
      <w:sz w:val="18"/>
      <w:szCs w:val="18"/>
    </w:rPr>
  </w:style>
  <w:style w:type="character" w:styleId="Hyperlink">
    <w:name w:val="Hyperlink"/>
    <w:aliases w:val="Char Char7"/>
    <w:basedOn w:val="DefaultParagraphFont"/>
    <w:rsid w:val="005E44C1"/>
    <w:rPr>
      <w:color w:val="0000FF"/>
      <w:u w:val="single"/>
    </w:rPr>
  </w:style>
  <w:style w:type="paragraph" w:customStyle="1" w:styleId="Heading4nobold">
    <w:name w:val="Heading 4 no bold"/>
    <w:basedOn w:val="Normal"/>
    <w:rsid w:val="005E44C1"/>
    <w:pPr>
      <w:spacing w:after="120"/>
      <w:ind w:left="706" w:hanging="346"/>
      <w:jc w:val="both"/>
    </w:pPr>
    <w:rPr>
      <w:sz w:val="18"/>
      <w:szCs w:val="18"/>
    </w:rPr>
  </w:style>
  <w:style w:type="character" w:styleId="CommentReference">
    <w:name w:val="annotation reference"/>
    <w:basedOn w:val="DefaultParagraphFont"/>
    <w:semiHidden/>
    <w:rsid w:val="005E44C1"/>
    <w:rPr>
      <w:sz w:val="16"/>
      <w:szCs w:val="16"/>
    </w:rPr>
  </w:style>
  <w:style w:type="paragraph" w:styleId="CommentText">
    <w:name w:val="annotation text"/>
    <w:basedOn w:val="Normal"/>
    <w:link w:val="CommentTextChar1"/>
    <w:semiHidden/>
    <w:rsid w:val="005E44C1"/>
  </w:style>
  <w:style w:type="character" w:customStyle="1" w:styleId="CommentTextChar">
    <w:name w:val="Comment Text Char"/>
    <w:basedOn w:val="DefaultParagraphFont"/>
    <w:link w:val="CommentText"/>
    <w:semiHidden/>
    <w:locked/>
    <w:rsid w:val="005E44C1"/>
    <w:rPr>
      <w:rFonts w:ascii="Trebuchet MS" w:eastAsia="MS Mincho" w:hAnsi="Trebuchet MS" w:cs="Trebuchet MS"/>
      <w:sz w:val="20"/>
      <w:szCs w:val="20"/>
    </w:rPr>
  </w:style>
  <w:style w:type="character" w:customStyle="1" w:styleId="CommentTextChar1">
    <w:name w:val="Comment Text Char1"/>
    <w:basedOn w:val="DefaultParagraphFont"/>
    <w:link w:val="CommentText"/>
    <w:semiHidden/>
    <w:locked/>
    <w:rsid w:val="005E44C1"/>
    <w:rPr>
      <w:rFonts w:ascii="Trebuchet MS" w:eastAsia="MS Mincho" w:hAnsi="Trebuchet MS" w:cs="Trebuchet MS"/>
      <w:sz w:val="20"/>
      <w:szCs w:val="20"/>
    </w:rPr>
  </w:style>
  <w:style w:type="paragraph" w:customStyle="1" w:styleId="subhead">
    <w:name w:val="subhead"/>
    <w:basedOn w:val="Normal"/>
    <w:rsid w:val="005E44C1"/>
    <w:pPr>
      <w:spacing w:after="80"/>
    </w:pPr>
    <w:rPr>
      <w:b/>
      <w:bCs/>
      <w:color w:val="FFFFFF"/>
    </w:rPr>
  </w:style>
  <w:style w:type="character" w:customStyle="1" w:styleId="subheaditalic">
    <w:name w:val="subhead italic"/>
    <w:basedOn w:val="DefaultParagraphFont"/>
    <w:rsid w:val="005E44C1"/>
    <w:rPr>
      <w:rFonts w:ascii="Tahoma" w:hAnsi="Tahoma" w:cs="Tahoma"/>
      <w:i/>
      <w:iCs/>
      <w:color w:val="FFFFFF"/>
      <w:sz w:val="20"/>
      <w:szCs w:val="20"/>
      <w:shd w:val="clear" w:color="auto" w:fill="auto"/>
    </w:rPr>
  </w:style>
  <w:style w:type="paragraph" w:styleId="Header">
    <w:name w:val="header"/>
    <w:basedOn w:val="Normal"/>
    <w:link w:val="HeaderChar"/>
    <w:rsid w:val="005E44C1"/>
    <w:pPr>
      <w:tabs>
        <w:tab w:val="center" w:pos="4320"/>
        <w:tab w:val="right" w:pos="8640"/>
      </w:tabs>
    </w:pPr>
    <w:rPr>
      <w:i/>
      <w:iCs/>
      <w:sz w:val="18"/>
      <w:szCs w:val="18"/>
    </w:rPr>
  </w:style>
  <w:style w:type="character" w:customStyle="1" w:styleId="HeaderChar">
    <w:name w:val="Header Char"/>
    <w:basedOn w:val="DefaultParagraphFont"/>
    <w:link w:val="Header"/>
    <w:locked/>
    <w:rsid w:val="005E44C1"/>
    <w:rPr>
      <w:rFonts w:ascii="Trebuchet MS" w:eastAsia="MS Mincho" w:hAnsi="Trebuchet MS" w:cs="Trebuchet MS"/>
      <w:i/>
      <w:iCs/>
      <w:sz w:val="24"/>
      <w:szCs w:val="24"/>
    </w:rPr>
  </w:style>
  <w:style w:type="paragraph" w:styleId="Footer">
    <w:name w:val="footer"/>
    <w:basedOn w:val="Normal"/>
    <w:link w:val="FooterChar"/>
    <w:rsid w:val="005E44C1"/>
    <w:pPr>
      <w:tabs>
        <w:tab w:val="center" w:pos="4320"/>
        <w:tab w:val="right" w:pos="8640"/>
      </w:tabs>
    </w:pPr>
    <w:rPr>
      <w:i/>
      <w:iCs/>
      <w:sz w:val="18"/>
      <w:szCs w:val="18"/>
    </w:rPr>
  </w:style>
  <w:style w:type="character" w:customStyle="1" w:styleId="FooterChar">
    <w:name w:val="Footer Char"/>
    <w:basedOn w:val="DefaultParagraphFont"/>
    <w:link w:val="Footer"/>
    <w:locked/>
    <w:rsid w:val="005E44C1"/>
    <w:rPr>
      <w:rFonts w:ascii="Trebuchet MS" w:eastAsia="MS Mincho" w:hAnsi="Trebuchet MS" w:cs="Trebuchet MS"/>
      <w:i/>
      <w:iCs/>
      <w:sz w:val="24"/>
      <w:szCs w:val="24"/>
    </w:rPr>
  </w:style>
  <w:style w:type="paragraph" w:customStyle="1" w:styleId="exceptionbody">
    <w:name w:val="exception body"/>
    <w:rsid w:val="005E44C1"/>
    <w:pPr>
      <w:spacing w:after="60" w:line="255" w:lineRule="exact"/>
      <w:ind w:left="216"/>
    </w:pPr>
    <w:rPr>
      <w:rFonts w:ascii="Trebuchet MS" w:eastAsia="MS PGothic" w:hAnsi="Trebuchet MS" w:cs="Trebuchet MS"/>
      <w:color w:val="000000"/>
      <w:sz w:val="18"/>
      <w:szCs w:val="18"/>
      <w:lang w:eastAsia="ja-JP"/>
    </w:rPr>
  </w:style>
  <w:style w:type="paragraph" w:styleId="BodyText">
    <w:name w:val="Body Text"/>
    <w:basedOn w:val="Normal"/>
    <w:link w:val="BodyTextChar1"/>
    <w:rsid w:val="005E44C1"/>
    <w:pPr>
      <w:spacing w:after="120"/>
    </w:pPr>
  </w:style>
  <w:style w:type="character" w:customStyle="1" w:styleId="BodyTextChar">
    <w:name w:val="Body Text Char"/>
    <w:basedOn w:val="DefaultParagraphFont"/>
    <w:link w:val="BodyText"/>
    <w:semiHidden/>
    <w:locked/>
    <w:rsid w:val="005E44C1"/>
    <w:rPr>
      <w:rFonts w:ascii="Trebuchet MS" w:eastAsia="MS Mincho" w:hAnsi="Trebuchet MS" w:cs="Trebuchet MS"/>
      <w:sz w:val="24"/>
      <w:szCs w:val="24"/>
    </w:rPr>
  </w:style>
  <w:style w:type="character" w:customStyle="1" w:styleId="BodyTextChar1">
    <w:name w:val="Body Text Char1"/>
    <w:basedOn w:val="DefaultParagraphFont"/>
    <w:link w:val="BodyText"/>
    <w:locked/>
    <w:rsid w:val="005E44C1"/>
    <w:rPr>
      <w:rFonts w:ascii="Trebuchet MS" w:eastAsia="MS Mincho" w:hAnsi="Trebuchet MS" w:cs="Trebuchet MS"/>
      <w:sz w:val="24"/>
      <w:szCs w:val="24"/>
    </w:rPr>
  </w:style>
  <w:style w:type="paragraph" w:customStyle="1" w:styleId="3iNumbered2ndlevel">
    <w:name w:val="3i. Numbered 2nd level"/>
    <w:basedOn w:val="Normal"/>
    <w:link w:val="3iNumbered2ndlevelChar1"/>
    <w:rsid w:val="005E44C1"/>
    <w:pPr>
      <w:spacing w:before="60" w:line="160" w:lineRule="exact"/>
      <w:ind w:left="624" w:hanging="340"/>
    </w:pPr>
    <w:rPr>
      <w:rFonts w:ascii="Tahoma" w:hAnsi="Tahoma" w:cs="Tahoma"/>
      <w:color w:val="000000"/>
      <w:sz w:val="14"/>
      <w:szCs w:val="14"/>
    </w:rPr>
  </w:style>
  <w:style w:type="character" w:customStyle="1" w:styleId="3iNumbered2ndlevelChar1">
    <w:name w:val="3i. Numbered 2nd level Char1"/>
    <w:basedOn w:val="DefaultParagraphFont"/>
    <w:link w:val="3iNumbered2ndlevel"/>
    <w:locked/>
    <w:rsid w:val="005E44C1"/>
    <w:rPr>
      <w:rFonts w:ascii="Tahoma" w:eastAsia="MS Mincho" w:hAnsi="Tahoma" w:cs="Tahoma"/>
      <w:color w:val="000000"/>
      <w:sz w:val="20"/>
      <w:szCs w:val="20"/>
    </w:rPr>
  </w:style>
  <w:style w:type="paragraph" w:customStyle="1" w:styleId="footercolorbar">
    <w:name w:val="footer color bar"/>
    <w:basedOn w:val="Heading2"/>
    <w:rsid w:val="005E44C1"/>
    <w:pPr>
      <w:ind w:left="-90"/>
    </w:pPr>
  </w:style>
  <w:style w:type="paragraph" w:customStyle="1" w:styleId="Heading1b">
    <w:name w:val="Heading 1b"/>
    <w:basedOn w:val="Normal"/>
    <w:rsid w:val="005E44C1"/>
    <w:rPr>
      <w:b/>
      <w:bCs/>
      <w:color w:val="FFFFFF"/>
    </w:rPr>
  </w:style>
  <w:style w:type="character" w:styleId="Strong">
    <w:name w:val="Strong"/>
    <w:basedOn w:val="DefaultParagraphFont"/>
    <w:qFormat/>
    <w:rsid w:val="005E44C1"/>
    <w:rPr>
      <w:b/>
      <w:bCs/>
    </w:rPr>
  </w:style>
  <w:style w:type="paragraph" w:styleId="ListParagraph">
    <w:name w:val="List Paragraph"/>
    <w:basedOn w:val="Normal"/>
    <w:uiPriority w:val="34"/>
    <w:qFormat/>
    <w:rsid w:val="005E44C1"/>
    <w:pPr>
      <w:ind w:left="720"/>
      <w:jc w:val="both"/>
    </w:pPr>
    <w:rPr>
      <w:rFonts w:ascii="Calibri" w:hAnsi="Calibri" w:cs="Calibri"/>
      <w:sz w:val="22"/>
      <w:szCs w:val="22"/>
      <w:lang w:eastAsia="zh-CN"/>
    </w:rPr>
  </w:style>
  <w:style w:type="paragraph" w:customStyle="1" w:styleId="LetterShorty">
    <w:name w:val="LetterShorty"/>
    <w:basedOn w:val="Normal"/>
    <w:link w:val="LetterShortyChar1"/>
    <w:rsid w:val="005E44C1"/>
    <w:rPr>
      <w:rFonts w:ascii="Times New Roman" w:eastAsia="Calibri" w:hAnsi="Times New Roman" w:cs="Times New Roman"/>
      <w:sz w:val="18"/>
      <w:szCs w:val="18"/>
    </w:rPr>
  </w:style>
  <w:style w:type="character" w:customStyle="1" w:styleId="LetterShortyChar1">
    <w:name w:val="LetterShorty Char1"/>
    <w:basedOn w:val="DefaultParagraphFont"/>
    <w:link w:val="LetterShorty"/>
    <w:locked/>
    <w:rsid w:val="005E44C1"/>
    <w:rPr>
      <w:rFonts w:ascii="Times New Roman" w:eastAsia="Times New Roman" w:hAnsi="Times New Roman" w:cs="Times New Roman"/>
      <w:sz w:val="24"/>
      <w:szCs w:val="24"/>
    </w:rPr>
  </w:style>
  <w:style w:type="paragraph" w:customStyle="1" w:styleId="productlist0">
    <w:name w:val="productlist"/>
    <w:basedOn w:val="Normal"/>
    <w:rsid w:val="005E44C1"/>
    <w:pPr>
      <w:spacing w:after="80" w:line="180" w:lineRule="atLeast"/>
      <w:ind w:left="115"/>
    </w:pPr>
    <w:rPr>
      <w:rFonts w:eastAsia="Calibri"/>
      <w:sz w:val="18"/>
      <w:szCs w:val="18"/>
    </w:rPr>
  </w:style>
  <w:style w:type="paragraph" w:styleId="BalloonText">
    <w:name w:val="Balloon Text"/>
    <w:basedOn w:val="Normal"/>
    <w:link w:val="BalloonTextChar"/>
    <w:uiPriority w:val="99"/>
    <w:semiHidden/>
    <w:rsid w:val="005E44C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E44C1"/>
    <w:rPr>
      <w:rFonts w:ascii="Tahoma" w:eastAsia="MS Mincho" w:hAnsi="Tahoma" w:cs="Tahoma"/>
      <w:sz w:val="16"/>
      <w:szCs w:val="16"/>
    </w:rPr>
  </w:style>
  <w:style w:type="character" w:customStyle="1" w:styleId="LogoportMarkup">
    <w:name w:val="LogoportMarkup"/>
    <w:basedOn w:val="DefaultParagraphFont"/>
    <w:rsid w:val="00C21388"/>
    <w:rPr>
      <w:rFonts w:ascii="Courier New" w:hAnsi="Courier New" w:cs="Courier New"/>
      <w:color w:val="FF0000"/>
      <w:sz w:val="18"/>
      <w:szCs w:val="18"/>
    </w:rPr>
  </w:style>
  <w:style w:type="character" w:customStyle="1" w:styleId="LogoportDoNotTranslate">
    <w:name w:val="LogoportDoNotTranslate"/>
    <w:basedOn w:val="DefaultParagraphFont"/>
    <w:rsid w:val="00C21388"/>
    <w:rPr>
      <w:rFonts w:ascii="Courier New" w:hAnsi="Courier New" w:cs="Courier New"/>
      <w:color w:val="808080"/>
      <w:sz w:val="18"/>
      <w:szCs w:val="18"/>
    </w:rPr>
  </w:style>
  <w:style w:type="paragraph" w:customStyle="1" w:styleId="Paragraphedeliste1">
    <w:name w:val="Paragraphe de liste1"/>
    <w:basedOn w:val="Normal"/>
    <w:rsid w:val="009143F3"/>
    <w:pPr>
      <w:autoSpaceDE w:val="0"/>
      <w:autoSpaceDN w:val="0"/>
      <w:adjustRightInd w:val="0"/>
      <w:ind w:left="720"/>
      <w:jc w:val="both"/>
    </w:pPr>
    <w:rPr>
      <w:rFonts w:ascii="Calibri" w:eastAsia="Times New Roman" w:hAnsi="Calibri" w:cs="Calibri"/>
      <w:sz w:val="22"/>
      <w:szCs w:val="22"/>
      <w:lang w:val="de-DE" w:eastAsia="fr-FR"/>
    </w:rPr>
  </w:style>
  <w:style w:type="paragraph" w:customStyle="1" w:styleId="normal0">
    <w:name w:val="normal"/>
    <w:basedOn w:val="Normal"/>
    <w:rsid w:val="00375595"/>
    <w:pPr>
      <w:suppressAutoHyphens/>
      <w:autoSpaceDN w:val="0"/>
      <w:spacing w:before="100" w:after="100"/>
      <w:textAlignment w:val="baseline"/>
    </w:pPr>
    <w:rPr>
      <w:rFonts w:ascii="Times New Roman" w:eastAsia="Calibri"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go.microsoft.com/fwlink/?LinkID=90654" TargetMode="External"/><Relationship Id="rId18" Type="http://schemas.openxmlformats.org/officeDocument/2006/relationships/hyperlink" Target="http://go.microsoft.com/fwlink/?LinkId=159707"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go.microsoft.com/fwlink/?LinkId=159706" TargetMode="External"/><Relationship Id="rId7" Type="http://schemas.openxmlformats.org/officeDocument/2006/relationships/endnotes" Target="endnotes.xml"/><Relationship Id="rId12" Type="http://schemas.openxmlformats.org/officeDocument/2006/relationships/hyperlink" Target="http://go.microsoft.com/fwlink/?LinkId=104970" TargetMode="External"/><Relationship Id="rId17" Type="http://schemas.openxmlformats.org/officeDocument/2006/relationships/hyperlink" Target="http://go.microsoft.com/fwlink/?LinkId=15970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fwlink/?LinkID=127034" TargetMode="External"/><Relationship Id="rId20" Type="http://schemas.openxmlformats.org/officeDocument/2006/relationships/hyperlink" Target="http://go.microsoft.com/fwlink/?LinkID=12703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fwlink/?LinkID=154099" TargetMode="External"/><Relationship Id="rId24" Type="http://schemas.openxmlformats.org/officeDocument/2006/relationships/hyperlink" Target="http://go.microsoft.com/fwlink/?LinkId=140815" TargetMode="External"/><Relationship Id="rId5" Type="http://schemas.openxmlformats.org/officeDocument/2006/relationships/webSettings" Target="webSettings.xml"/><Relationship Id="rId15" Type="http://schemas.openxmlformats.org/officeDocument/2006/relationships/hyperlink" Target="http://go.microsoft.com/fwlink/?LinkId=160079" TargetMode="External"/><Relationship Id="rId23" Type="http://schemas.openxmlformats.org/officeDocument/2006/relationships/hyperlink" Target="http://go.microsoft.com/fwlink/?LinkId=159705" TargetMode="External"/><Relationship Id="rId10" Type="http://schemas.openxmlformats.org/officeDocument/2006/relationships/hyperlink" Target="http://go.microsoft.com/fwlink/?LinkId=104970" TargetMode="External"/><Relationship Id="rId19" Type="http://schemas.openxmlformats.org/officeDocument/2006/relationships/hyperlink" Target="http://go.microsoft.com/fwlink/?LinkID=127033" TargetMode="External"/><Relationship Id="rId4" Type="http://schemas.openxmlformats.org/officeDocument/2006/relationships/settings" Target="settings.xml"/><Relationship Id="rId9" Type="http://schemas.openxmlformats.org/officeDocument/2006/relationships/hyperlink" Target="http://www.microsoftvolumelicensing.com/userights/TechLimit.aspx" TargetMode="External"/><Relationship Id="rId14" Type="http://schemas.openxmlformats.org/officeDocument/2006/relationships/hyperlink" Target="http://go.microsoft.com/fwlink/?LinkID=149494" TargetMode="External"/><Relationship Id="rId22" Type="http://schemas.openxmlformats.org/officeDocument/2006/relationships/hyperlink" Target="http://go.microsoft.com/fwlink/?LinkId=1597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EE53A-F529-4227-B306-8F556276C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5812</Words>
  <Characters>33130</Characters>
  <Application>Microsoft Office Word</Application>
  <DocSecurity>8</DocSecurity>
  <Lines>276</Lines>
  <Paragraphs>77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Droits d’utilisation des services en ligne Microsoft Licensing</vt:lpstr>
      <vt:lpstr>Droits d’utilisation des services en ligne Microsoft Licensing</vt:lpstr>
    </vt:vector>
  </TitlesOfParts>
  <Company>Microsoft</Company>
  <LinksUpToDate>false</LinksUpToDate>
  <CharactersWithSpaces>38865</CharactersWithSpaces>
  <SharedDoc>false</SharedDoc>
  <HLinks>
    <vt:vector size="96" baseType="variant">
      <vt:variant>
        <vt:i4>1966083</vt:i4>
      </vt:variant>
      <vt:variant>
        <vt:i4>45</vt:i4>
      </vt:variant>
      <vt:variant>
        <vt:i4>0</vt:i4>
      </vt:variant>
      <vt:variant>
        <vt:i4>5</vt:i4>
      </vt:variant>
      <vt:variant>
        <vt:lpwstr>http://go.microsoft.com/fwlink/?LinkId=140815</vt:lpwstr>
      </vt:variant>
      <vt:variant>
        <vt:lpwstr/>
      </vt:variant>
      <vt:variant>
        <vt:i4>1441805</vt:i4>
      </vt:variant>
      <vt:variant>
        <vt:i4>42</vt:i4>
      </vt:variant>
      <vt:variant>
        <vt:i4>0</vt:i4>
      </vt:variant>
      <vt:variant>
        <vt:i4>5</vt:i4>
      </vt:variant>
      <vt:variant>
        <vt:lpwstr>http://go.microsoft.com/fwlink/?LinkId=159705</vt:lpwstr>
      </vt:variant>
      <vt:variant>
        <vt:lpwstr/>
      </vt:variant>
      <vt:variant>
        <vt:i4>1441805</vt:i4>
      </vt:variant>
      <vt:variant>
        <vt:i4>39</vt:i4>
      </vt:variant>
      <vt:variant>
        <vt:i4>0</vt:i4>
      </vt:variant>
      <vt:variant>
        <vt:i4>5</vt:i4>
      </vt:variant>
      <vt:variant>
        <vt:lpwstr>http://go.microsoft.com/fwlink/?LinkId=159704</vt:lpwstr>
      </vt:variant>
      <vt:variant>
        <vt:lpwstr/>
      </vt:variant>
      <vt:variant>
        <vt:i4>1441805</vt:i4>
      </vt:variant>
      <vt:variant>
        <vt:i4>36</vt:i4>
      </vt:variant>
      <vt:variant>
        <vt:i4>0</vt:i4>
      </vt:variant>
      <vt:variant>
        <vt:i4>5</vt:i4>
      </vt:variant>
      <vt:variant>
        <vt:lpwstr>http://go.microsoft.com/fwlink/?LinkId=159706</vt:lpwstr>
      </vt:variant>
      <vt:variant>
        <vt:lpwstr/>
      </vt:variant>
      <vt:variant>
        <vt:i4>1769485</vt:i4>
      </vt:variant>
      <vt:variant>
        <vt:i4>33</vt:i4>
      </vt:variant>
      <vt:variant>
        <vt:i4>0</vt:i4>
      </vt:variant>
      <vt:variant>
        <vt:i4>5</vt:i4>
      </vt:variant>
      <vt:variant>
        <vt:lpwstr>http://go.microsoft.com/fwlink/?LinkID=127035</vt:lpwstr>
      </vt:variant>
      <vt:variant>
        <vt:lpwstr/>
      </vt:variant>
      <vt:variant>
        <vt:i4>1769485</vt:i4>
      </vt:variant>
      <vt:variant>
        <vt:i4>30</vt:i4>
      </vt:variant>
      <vt:variant>
        <vt:i4>0</vt:i4>
      </vt:variant>
      <vt:variant>
        <vt:i4>5</vt:i4>
      </vt:variant>
      <vt:variant>
        <vt:lpwstr>http://go.microsoft.com/fwlink/?LinkID=127033</vt:lpwstr>
      </vt:variant>
      <vt:variant>
        <vt:lpwstr/>
      </vt:variant>
      <vt:variant>
        <vt:i4>1441805</vt:i4>
      </vt:variant>
      <vt:variant>
        <vt:i4>27</vt:i4>
      </vt:variant>
      <vt:variant>
        <vt:i4>0</vt:i4>
      </vt:variant>
      <vt:variant>
        <vt:i4>5</vt:i4>
      </vt:variant>
      <vt:variant>
        <vt:lpwstr>http://go.microsoft.com/fwlink/?LinkId=159707</vt:lpwstr>
      </vt:variant>
      <vt:variant>
        <vt:lpwstr/>
      </vt:variant>
      <vt:variant>
        <vt:i4>1441805</vt:i4>
      </vt:variant>
      <vt:variant>
        <vt:i4>24</vt:i4>
      </vt:variant>
      <vt:variant>
        <vt:i4>0</vt:i4>
      </vt:variant>
      <vt:variant>
        <vt:i4>5</vt:i4>
      </vt:variant>
      <vt:variant>
        <vt:lpwstr>http://go.microsoft.com/fwlink/?LinkId=159707</vt:lpwstr>
      </vt:variant>
      <vt:variant>
        <vt:lpwstr/>
      </vt:variant>
      <vt:variant>
        <vt:i4>1769485</vt:i4>
      </vt:variant>
      <vt:variant>
        <vt:i4>21</vt:i4>
      </vt:variant>
      <vt:variant>
        <vt:i4>0</vt:i4>
      </vt:variant>
      <vt:variant>
        <vt:i4>5</vt:i4>
      </vt:variant>
      <vt:variant>
        <vt:lpwstr>http://go.microsoft.com/fwlink/?LinkID=127034</vt:lpwstr>
      </vt:variant>
      <vt:variant>
        <vt:lpwstr/>
      </vt:variant>
      <vt:variant>
        <vt:i4>1572873</vt:i4>
      </vt:variant>
      <vt:variant>
        <vt:i4>18</vt:i4>
      </vt:variant>
      <vt:variant>
        <vt:i4>0</vt:i4>
      </vt:variant>
      <vt:variant>
        <vt:i4>5</vt:i4>
      </vt:variant>
      <vt:variant>
        <vt:lpwstr>http://go.microsoft.com/fwlink/?LinkId=160079</vt:lpwstr>
      </vt:variant>
      <vt:variant>
        <vt:lpwstr/>
      </vt:variant>
      <vt:variant>
        <vt:i4>2031631</vt:i4>
      </vt:variant>
      <vt:variant>
        <vt:i4>15</vt:i4>
      </vt:variant>
      <vt:variant>
        <vt:i4>0</vt:i4>
      </vt:variant>
      <vt:variant>
        <vt:i4>5</vt:i4>
      </vt:variant>
      <vt:variant>
        <vt:lpwstr>http://go.microsoft.com/fwlink/?LinkID=149494</vt:lpwstr>
      </vt:variant>
      <vt:variant>
        <vt:lpwstr/>
      </vt:variant>
      <vt:variant>
        <vt:i4>1376266</vt:i4>
      </vt:variant>
      <vt:variant>
        <vt:i4>12</vt:i4>
      </vt:variant>
      <vt:variant>
        <vt:i4>0</vt:i4>
      </vt:variant>
      <vt:variant>
        <vt:i4>5</vt:i4>
      </vt:variant>
      <vt:variant>
        <vt:lpwstr>http://go.microsoft.com/fwlink/?LinkID=90654</vt:lpwstr>
      </vt:variant>
      <vt:variant>
        <vt:lpwstr/>
      </vt:variant>
      <vt:variant>
        <vt:i4>1835014</vt:i4>
      </vt:variant>
      <vt:variant>
        <vt:i4>9</vt:i4>
      </vt:variant>
      <vt:variant>
        <vt:i4>0</vt:i4>
      </vt:variant>
      <vt:variant>
        <vt:i4>5</vt:i4>
      </vt:variant>
      <vt:variant>
        <vt:lpwstr>http://go.microsoft.com/fwlink/?LinkId=104970</vt:lpwstr>
      </vt:variant>
      <vt:variant>
        <vt:lpwstr/>
      </vt:variant>
      <vt:variant>
        <vt:i4>1179658</vt:i4>
      </vt:variant>
      <vt:variant>
        <vt:i4>6</vt:i4>
      </vt:variant>
      <vt:variant>
        <vt:i4>0</vt:i4>
      </vt:variant>
      <vt:variant>
        <vt:i4>5</vt:i4>
      </vt:variant>
      <vt:variant>
        <vt:lpwstr>http://go.microsoft.com/fwlink/?LinkID=154099</vt:lpwstr>
      </vt:variant>
      <vt:variant>
        <vt:lpwstr/>
      </vt:variant>
      <vt:variant>
        <vt:i4>1835014</vt:i4>
      </vt:variant>
      <vt:variant>
        <vt:i4>3</vt:i4>
      </vt:variant>
      <vt:variant>
        <vt:i4>0</vt:i4>
      </vt:variant>
      <vt:variant>
        <vt:i4>5</vt:i4>
      </vt:variant>
      <vt:variant>
        <vt:lpwstr>http://go.microsoft.com/fwlink/?LinkId=104970</vt:lpwstr>
      </vt:variant>
      <vt:variant>
        <vt:lpwstr/>
      </vt:variant>
      <vt:variant>
        <vt:i4>4456537</vt:i4>
      </vt:variant>
      <vt:variant>
        <vt:i4>0</vt:i4>
      </vt:variant>
      <vt:variant>
        <vt:i4>0</vt:i4>
      </vt:variant>
      <vt:variant>
        <vt:i4>5</vt:i4>
      </vt:variant>
      <vt:variant>
        <vt:lpwstr>http://www.microsoftvolumelicensing.com/userights/TechLimit.aspx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Droits d’utilisation des services en ligne Microsoft Licensing</dc:title>
  <dc:creator>kalyankr</dc:creator>
  <cp:lastModifiedBy>v-ama</cp:lastModifiedBy>
  <cp:revision>2</cp:revision>
  <cp:lastPrinted>2009-12-16T19:15:00Z</cp:lastPrinted>
  <dcterms:created xsi:type="dcterms:W3CDTF">2009-12-22T21:37:00Z</dcterms:created>
  <dcterms:modified xsi:type="dcterms:W3CDTF">2009-12-22T21:37:00Z</dcterms:modified>
</cp:coreProperties>
</file>