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44C1" w:rsidRPr="00363996" w:rsidRDefault="005E44C1" w:rsidP="00AE5DF3">
      <w:pPr>
        <w:pStyle w:val="Title1"/>
        <w:rPr>
          <w:rFonts w:ascii="Tahoma" w:hAnsi="Tahoma"/>
          <w:lang w:val="de-DE"/>
        </w:rPr>
      </w:pPr>
    </w:p>
    <w:p w:rsidR="005E44C1" w:rsidRPr="00363996" w:rsidRDefault="005E44C1" w:rsidP="00AE5DF3">
      <w:pPr>
        <w:pStyle w:val="Title1"/>
        <w:rPr>
          <w:rFonts w:ascii="Tahoma" w:hAnsi="Tahoma"/>
          <w:lang w:val="de-DE"/>
        </w:rPr>
      </w:pPr>
    </w:p>
    <w:p w:rsidR="005E44C1" w:rsidRPr="00363996" w:rsidRDefault="005E44C1" w:rsidP="00AE5DF3">
      <w:pPr>
        <w:pStyle w:val="Title1"/>
        <w:rPr>
          <w:rFonts w:ascii="Tahoma" w:hAnsi="Tahoma"/>
          <w:lang w:val="de-DE"/>
        </w:rPr>
      </w:pPr>
    </w:p>
    <w:p w:rsidR="005E44C1" w:rsidRPr="00363996" w:rsidRDefault="00BD493C" w:rsidP="00AE5DF3">
      <w:pPr>
        <w:pStyle w:val="Title1"/>
        <w:rPr>
          <w:rFonts w:ascii="Tahoma" w:hAnsi="Tahoma"/>
          <w:lang w:val="de-DE"/>
        </w:rPr>
      </w:pPr>
      <w:r w:rsidRPr="00363996">
        <w:rPr>
          <w:rFonts w:ascii="Tahoma" w:hAnsi="Tahoma"/>
          <w:lang w:val="de-DE"/>
        </w:rPr>
        <w:t>Microsoft Licensing-Nutzungsrechte für Onlinedienste</w:t>
      </w:r>
    </w:p>
    <w:p w:rsidR="005E44C1" w:rsidRPr="00363996" w:rsidRDefault="005E44C1" w:rsidP="00AE5DF3">
      <w:pPr>
        <w:pStyle w:val="Title1"/>
        <w:rPr>
          <w:rFonts w:ascii="Tahoma" w:hAnsi="Tahoma"/>
          <w:lang w:val="de-DE"/>
        </w:rPr>
      </w:pPr>
    </w:p>
    <w:p w:rsidR="005E44C1" w:rsidRPr="00363996" w:rsidRDefault="005E44C1" w:rsidP="00AE5DF3">
      <w:pPr>
        <w:pStyle w:val="Title1"/>
        <w:rPr>
          <w:rFonts w:ascii="Tahoma" w:hAnsi="Tahoma"/>
          <w:lang w:val="de-DE"/>
        </w:rPr>
      </w:pPr>
    </w:p>
    <w:p w:rsidR="005E44C1" w:rsidRPr="00363996" w:rsidRDefault="005E44C1" w:rsidP="00AE5DF3">
      <w:pPr>
        <w:pStyle w:val="Title1"/>
        <w:rPr>
          <w:rFonts w:ascii="Tahoma" w:hAnsi="Tahoma"/>
          <w:lang w:val="de-DE"/>
        </w:rPr>
      </w:pPr>
    </w:p>
    <w:p w:rsidR="005E44C1" w:rsidRPr="00363996" w:rsidRDefault="005E44C1" w:rsidP="00AE5DF3">
      <w:pPr>
        <w:pStyle w:val="Title1"/>
        <w:rPr>
          <w:rFonts w:ascii="Tahoma" w:hAnsi="Tahoma"/>
          <w:lang w:val="de-DE"/>
        </w:rPr>
      </w:pPr>
    </w:p>
    <w:p w:rsidR="005E44C1" w:rsidRPr="00363996" w:rsidRDefault="005E44C1" w:rsidP="00AE5DF3">
      <w:pPr>
        <w:pStyle w:val="Title1"/>
        <w:rPr>
          <w:rFonts w:ascii="Tahoma" w:hAnsi="Tahoma"/>
          <w:lang w:val="de-DE"/>
        </w:rPr>
      </w:pPr>
    </w:p>
    <w:p w:rsidR="005E44C1" w:rsidRPr="00363996" w:rsidRDefault="005E44C1" w:rsidP="00AE5DF3">
      <w:pPr>
        <w:pStyle w:val="Title1"/>
        <w:rPr>
          <w:rFonts w:ascii="Tahoma" w:hAnsi="Tahoma"/>
          <w:lang w:val="de-DE"/>
        </w:rPr>
      </w:pPr>
    </w:p>
    <w:p w:rsidR="005E44C1" w:rsidRPr="00363996" w:rsidRDefault="00AF2D8A" w:rsidP="00AE5DF3">
      <w:pPr>
        <w:pStyle w:val="Title1"/>
        <w:rPr>
          <w:rFonts w:ascii="Tahoma" w:hAnsi="Tahoma"/>
          <w:lang w:val="de-DE"/>
        </w:rPr>
      </w:pPr>
      <w:r w:rsidRPr="00363996">
        <w:rPr>
          <w:rFonts w:ascii="Tahoma" w:hAnsi="Tahoma"/>
          <w:lang w:val="de-DE"/>
        </w:rPr>
        <w:t>Deutsch (Deutschland)</w:t>
      </w:r>
      <w:r w:rsidR="005E44C1" w:rsidRPr="00363996">
        <w:rPr>
          <w:rFonts w:ascii="Tahoma" w:hAnsi="Tahoma"/>
          <w:lang w:val="de-DE"/>
        </w:rPr>
        <w:t xml:space="preserve"> </w:t>
      </w:r>
    </w:p>
    <w:p w:rsidR="005E44C1" w:rsidRPr="00363996" w:rsidRDefault="005E44C1" w:rsidP="00AE5DF3">
      <w:pPr>
        <w:pStyle w:val="Title1"/>
        <w:rPr>
          <w:rFonts w:ascii="Tahoma" w:hAnsi="Tahoma"/>
          <w:lang w:val="de-DE"/>
        </w:rPr>
      </w:pPr>
    </w:p>
    <w:p w:rsidR="005E44C1" w:rsidRPr="00363996" w:rsidRDefault="00B12094" w:rsidP="00AE5DF3">
      <w:pPr>
        <w:pStyle w:val="Title1"/>
        <w:rPr>
          <w:rFonts w:ascii="Tahoma" w:hAnsi="Tahoma"/>
          <w:lang w:val="de-DE"/>
        </w:rPr>
      </w:pPr>
      <w:r w:rsidRPr="00363996">
        <w:rPr>
          <w:rFonts w:ascii="Tahoma" w:hAnsi="Tahoma"/>
          <w:lang w:val="de-DE"/>
        </w:rPr>
        <w:t>Januar</w:t>
      </w:r>
      <w:r w:rsidR="00AF2D8A" w:rsidRPr="00363996">
        <w:rPr>
          <w:rFonts w:ascii="Tahoma" w:hAnsi="Tahoma"/>
          <w:lang w:val="de-DE"/>
        </w:rPr>
        <w:t xml:space="preserve"> 20</w:t>
      </w:r>
      <w:r w:rsidRPr="00363996">
        <w:rPr>
          <w:rFonts w:ascii="Tahoma" w:hAnsi="Tahoma"/>
          <w:lang w:val="de-DE"/>
        </w:rPr>
        <w:t>10</w:t>
      </w:r>
    </w:p>
    <w:p w:rsidR="005E44C1" w:rsidRPr="00363996" w:rsidRDefault="005E44C1" w:rsidP="00AE5DF3">
      <w:pPr>
        <w:pStyle w:val="Title1"/>
        <w:rPr>
          <w:rFonts w:ascii="Tahoma" w:hAnsi="Tahoma"/>
          <w:lang w:val="de-DE"/>
        </w:rPr>
      </w:pPr>
    </w:p>
    <w:p w:rsidR="006625D0" w:rsidRPr="00363996" w:rsidRDefault="006625D0" w:rsidP="00AE5DF3">
      <w:pPr>
        <w:pStyle w:val="Title1"/>
        <w:rPr>
          <w:rFonts w:ascii="Tahoma" w:hAnsi="Tahoma"/>
          <w:lang w:val="de-DE"/>
        </w:rPr>
      </w:pPr>
    </w:p>
    <w:p w:rsidR="006625D0" w:rsidRPr="00363996" w:rsidRDefault="006625D0" w:rsidP="00AE5DF3">
      <w:pPr>
        <w:pStyle w:val="Title1"/>
        <w:rPr>
          <w:rFonts w:ascii="Tahoma" w:hAnsi="Tahoma"/>
          <w:lang w:val="de-DE"/>
        </w:rPr>
      </w:pPr>
    </w:p>
    <w:p w:rsidR="006625D0" w:rsidRPr="00363996" w:rsidRDefault="006625D0" w:rsidP="00AE5DF3">
      <w:pPr>
        <w:pStyle w:val="Title1"/>
        <w:rPr>
          <w:rFonts w:ascii="Tahoma" w:hAnsi="Tahoma"/>
          <w:lang w:val="de-DE"/>
        </w:rPr>
      </w:pPr>
    </w:p>
    <w:p w:rsidR="006625D0" w:rsidRPr="00363996" w:rsidRDefault="006625D0" w:rsidP="00AE5DF3">
      <w:pPr>
        <w:pStyle w:val="Heading1"/>
        <w:rPr>
          <w:rFonts w:ascii="Tahoma" w:hAnsi="Tahoma"/>
          <w:lang w:val="de-DE"/>
        </w:rPr>
        <w:sectPr w:rsidR="006625D0" w:rsidRPr="00363996" w:rsidSect="008D5F47">
          <w:footerReference w:type="even" r:id="rId7"/>
          <w:footerReference w:type="default" r:id="rId8"/>
          <w:pgSz w:w="11909" w:h="16834" w:code="9"/>
          <w:pgMar w:top="1440" w:right="1440" w:bottom="1440" w:left="1440" w:header="720" w:footer="432" w:gutter="0"/>
          <w:cols w:space="720"/>
          <w:docGrid w:linePitch="360"/>
        </w:sectPr>
      </w:pPr>
    </w:p>
    <w:tbl>
      <w:tblPr>
        <w:tblW w:w="9045" w:type="dxa"/>
        <w:tblInd w:w="115"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tblPr>
      <w:tblGrid>
        <w:gridCol w:w="4564"/>
        <w:gridCol w:w="4463"/>
        <w:gridCol w:w="18"/>
      </w:tblGrid>
      <w:tr w:rsidR="005E44C1" w:rsidRPr="00363996">
        <w:trPr>
          <w:trHeight w:hRule="exact" w:val="374"/>
          <w:tblHeader/>
        </w:trPr>
        <w:tc>
          <w:tcPr>
            <w:tcW w:w="9045" w:type="dxa"/>
            <w:gridSpan w:val="3"/>
            <w:tcBorders>
              <w:top w:val="single" w:sz="12" w:space="0" w:color="00505D"/>
              <w:left w:val="single" w:sz="12" w:space="0" w:color="00505D"/>
              <w:bottom w:val="single" w:sz="12" w:space="0" w:color="00505D"/>
              <w:right w:val="single" w:sz="12" w:space="0" w:color="00505D"/>
            </w:tcBorders>
            <w:shd w:val="clear" w:color="auto" w:fill="00505D"/>
            <w:tcMar>
              <w:top w:w="0" w:type="dxa"/>
              <w:bottom w:w="0" w:type="dxa"/>
            </w:tcMar>
            <w:vAlign w:val="center"/>
          </w:tcPr>
          <w:p w:rsidR="005E44C1" w:rsidRPr="00363996" w:rsidRDefault="005E44C1" w:rsidP="00AE5DF3">
            <w:pPr>
              <w:pStyle w:val="Heading1"/>
              <w:rPr>
                <w:rFonts w:ascii="Tahoma" w:hAnsi="Tahoma"/>
                <w:lang w:val="de-DE"/>
              </w:rPr>
            </w:pPr>
            <w:r w:rsidRPr="00363996">
              <w:rPr>
                <w:rFonts w:ascii="Tahoma" w:hAnsi="Tahoma"/>
                <w:lang w:val="de-DE"/>
              </w:rPr>
              <w:lastRenderedPageBreak/>
              <w:br w:type="page"/>
            </w:r>
            <w:bookmarkStart w:id="0" w:name="OnlineServices"/>
            <w:bookmarkEnd w:id="0"/>
            <w:r w:rsidR="00AF2D8A" w:rsidRPr="00363996">
              <w:rPr>
                <w:rFonts w:ascii="Tahoma" w:hAnsi="Tahoma"/>
                <w:lang w:val="de-DE"/>
              </w:rPr>
              <w:t>Microsoft-Onlinedienste</w:t>
            </w:r>
          </w:p>
        </w:tc>
      </w:tr>
      <w:tr w:rsidR="005E44C1" w:rsidRPr="00363996">
        <w:trPr>
          <w:trHeight w:hRule="exact" w:val="72"/>
        </w:trPr>
        <w:tc>
          <w:tcPr>
            <w:tcW w:w="9045" w:type="dxa"/>
            <w:gridSpan w:val="3"/>
            <w:tcBorders>
              <w:top w:val="single" w:sz="12" w:space="0" w:color="00505D"/>
              <w:left w:val="single" w:sz="12" w:space="0" w:color="FFFFFF"/>
              <w:bottom w:val="single" w:sz="12" w:space="0" w:color="FFFFFF"/>
              <w:right w:val="single" w:sz="12" w:space="0" w:color="FFFFFF"/>
            </w:tcBorders>
            <w:tcMar>
              <w:top w:w="0" w:type="dxa"/>
              <w:bottom w:w="0" w:type="dxa"/>
            </w:tcMar>
            <w:vAlign w:val="center"/>
          </w:tcPr>
          <w:p w:rsidR="005E44C1" w:rsidRPr="00363996" w:rsidRDefault="005E44C1" w:rsidP="00F14538">
            <w:pPr>
              <w:spacing w:afterLines="60"/>
              <w:jc w:val="right"/>
              <w:rPr>
                <w:rFonts w:ascii="Tahoma" w:hAnsi="Tahoma" w:cs="Tahoma"/>
                <w:color w:val="FFFFFF"/>
                <w:szCs w:val="16"/>
                <w:lang w:val="de-DE"/>
              </w:rPr>
            </w:pPr>
          </w:p>
        </w:tc>
      </w:tr>
      <w:tr w:rsidR="005E44C1" w:rsidRPr="00363996">
        <w:trPr>
          <w:trHeight w:hRule="exact" w:val="570"/>
        </w:trPr>
        <w:tc>
          <w:tcPr>
            <w:tcW w:w="9045" w:type="dxa"/>
            <w:gridSpan w:val="3"/>
            <w:tcBorders>
              <w:top w:val="single" w:sz="12" w:space="0" w:color="FFFFFF"/>
              <w:left w:val="single" w:sz="12" w:space="0" w:color="999999"/>
              <w:bottom w:val="single" w:sz="12" w:space="0" w:color="999999"/>
              <w:right w:val="single" w:sz="12" w:space="0" w:color="999999"/>
            </w:tcBorders>
            <w:shd w:val="clear" w:color="auto" w:fill="999999"/>
            <w:tcMar>
              <w:top w:w="0" w:type="dxa"/>
              <w:bottom w:w="0" w:type="dxa"/>
            </w:tcMar>
            <w:tcFitText/>
            <w:vAlign w:val="center"/>
          </w:tcPr>
          <w:p w:rsidR="005E44C1" w:rsidRPr="00363996" w:rsidRDefault="005E039F" w:rsidP="00AE5DF3">
            <w:pPr>
              <w:pStyle w:val="Heading1b"/>
              <w:rPr>
                <w:rFonts w:ascii="Tahoma" w:hAnsi="Tahoma" w:cs="Tahoma"/>
                <w:szCs w:val="20"/>
                <w:lang w:val="de-DE"/>
              </w:rPr>
            </w:pPr>
            <w:r w:rsidRPr="00363996">
              <w:rPr>
                <w:rFonts w:ascii="Tahoma" w:hAnsi="Tahoma" w:cs="Tahoma"/>
                <w:spacing w:val="5"/>
                <w:szCs w:val="20"/>
                <w:lang w:val="de-DE"/>
              </w:rPr>
              <w:t>Lizenzmodell:</w:t>
            </w:r>
            <w:r w:rsidR="005E44C1" w:rsidRPr="00363996">
              <w:rPr>
                <w:rFonts w:ascii="Tahoma" w:hAnsi="Tahoma" w:cs="Tahoma"/>
                <w:spacing w:val="5"/>
                <w:szCs w:val="20"/>
                <w:lang w:val="de-DE"/>
              </w:rPr>
              <w:t xml:space="preserve"> </w:t>
            </w:r>
            <w:r w:rsidRPr="00363996">
              <w:rPr>
                <w:rFonts w:ascii="Tahoma" w:hAnsi="Tahoma" w:cs="Tahoma"/>
                <w:spacing w:val="5"/>
                <w:szCs w:val="20"/>
                <w:lang w:val="de-DE"/>
              </w:rPr>
              <w:t>Einer oder mehrere der folgenden Lizenztypen - Nutzer- oder Geräte</w:t>
            </w:r>
            <w:r w:rsidRPr="00363996">
              <w:rPr>
                <w:rFonts w:ascii="Tahoma" w:hAnsi="Tahoma" w:cs="Tahoma"/>
                <w:szCs w:val="20"/>
                <w:lang w:val="de-DE"/>
              </w:rPr>
              <w:t>-</w:t>
            </w:r>
            <w:r w:rsidR="006625D0" w:rsidRPr="00363996">
              <w:rPr>
                <w:rFonts w:ascii="Tahoma" w:hAnsi="Tahoma" w:cs="Tahoma"/>
                <w:w w:val="54"/>
                <w:szCs w:val="20"/>
                <w:lang w:val="de-DE"/>
              </w:rPr>
              <w:br/>
            </w:r>
            <w:r w:rsidRPr="00363996">
              <w:rPr>
                <w:rFonts w:ascii="Tahoma" w:hAnsi="Tahoma" w:cs="Tahoma"/>
                <w:szCs w:val="20"/>
                <w:lang w:val="de-DE"/>
              </w:rPr>
              <w:t>Abonnementlizenz, Dienst-Abonnementlizenz oder Add-On-Abonnementlizenz</w:t>
            </w:r>
          </w:p>
        </w:tc>
      </w:tr>
      <w:tr w:rsidR="005E44C1" w:rsidRPr="008266EB" w:rsidTr="00E63398">
        <w:trPr>
          <w:cantSplit/>
        </w:trPr>
        <w:tc>
          <w:tcPr>
            <w:tcW w:w="9045" w:type="dxa"/>
            <w:gridSpan w:val="3"/>
            <w:tcBorders>
              <w:top w:val="single" w:sz="12" w:space="0" w:color="FFFFFF"/>
              <w:left w:val="single" w:sz="12" w:space="0" w:color="FFFFFF"/>
              <w:bottom w:val="single" w:sz="12" w:space="0" w:color="FFFFFF"/>
              <w:right w:val="single" w:sz="12" w:space="0" w:color="FFFFFF"/>
            </w:tcBorders>
            <w:tcMar>
              <w:top w:w="0" w:type="dxa"/>
              <w:bottom w:w="0" w:type="dxa"/>
            </w:tcMar>
            <w:vAlign w:val="center"/>
          </w:tcPr>
          <w:p w:rsidR="005E44C1" w:rsidRPr="00363996" w:rsidRDefault="005E039F" w:rsidP="00AE5DF3">
            <w:pPr>
              <w:pStyle w:val="subhead"/>
              <w:tabs>
                <w:tab w:val="right" w:pos="9130"/>
              </w:tabs>
              <w:spacing w:before="120" w:after="0"/>
              <w:rPr>
                <w:rFonts w:ascii="Tahoma" w:hAnsi="Tahoma"/>
                <w:color w:val="auto"/>
                <w:lang w:val="de-DE"/>
              </w:rPr>
            </w:pPr>
            <w:r w:rsidRPr="00363996">
              <w:rPr>
                <w:rFonts w:ascii="Tahoma" w:hAnsi="Tahoma"/>
                <w:color w:val="auto"/>
                <w:lang w:val="de-DE"/>
              </w:rPr>
              <w:t>Dieser Abschnitt gilt für die nachfolgend aufgelisteten Produkte.</w:t>
            </w:r>
          </w:p>
        </w:tc>
      </w:tr>
      <w:tr w:rsidR="005E44C1" w:rsidRPr="00363996" w:rsidTr="00E63398">
        <w:tblPrEx>
          <w:tblBorders>
            <w:top w:val="single" w:sz="4" w:space="0" w:color="FFFFFF"/>
            <w:left w:val="single" w:sz="4" w:space="0" w:color="FFFFFF"/>
            <w:bottom w:val="single" w:sz="4" w:space="0" w:color="FFFFFF"/>
            <w:right w:val="single" w:sz="4" w:space="0" w:color="FFFFFF"/>
            <w:insideH w:val="single" w:sz="6" w:space="0" w:color="FFFFFF"/>
            <w:insideV w:val="single" w:sz="6" w:space="0" w:color="FFFFFF"/>
          </w:tblBorders>
          <w:tblCellMar>
            <w:top w:w="0" w:type="dxa"/>
            <w:left w:w="108" w:type="dxa"/>
            <w:bottom w:w="0" w:type="dxa"/>
            <w:right w:w="108" w:type="dxa"/>
          </w:tblCellMar>
          <w:tblLook w:val="0000"/>
        </w:tblPrEx>
        <w:trPr>
          <w:gridAfter w:val="1"/>
          <w:wAfter w:w="18" w:type="dxa"/>
          <w:trHeight w:val="430"/>
        </w:trPr>
        <w:tc>
          <w:tcPr>
            <w:tcW w:w="4619" w:type="dxa"/>
            <w:tcBorders>
              <w:top w:val="single" w:sz="4" w:space="0" w:color="FFFFFF"/>
              <w:bottom w:val="single" w:sz="4" w:space="0" w:color="FFFFFF"/>
            </w:tcBorders>
          </w:tcPr>
          <w:p w:rsidR="005E44C1" w:rsidRPr="00363996" w:rsidRDefault="005E44C1" w:rsidP="00AE5DF3">
            <w:pPr>
              <w:pStyle w:val="productlist"/>
              <w:numPr>
                <w:ilvl w:val="0"/>
                <w:numId w:val="5"/>
              </w:numPr>
              <w:tabs>
                <w:tab w:val="clear" w:pos="835"/>
              </w:tabs>
              <w:spacing w:before="120" w:after="0" w:line="240" w:lineRule="auto"/>
              <w:ind w:left="720"/>
              <w:rPr>
                <w:rFonts w:ascii="Tahoma" w:hAnsi="Tahoma"/>
                <w:sz w:val="20"/>
                <w:lang w:val="de-DE"/>
              </w:rPr>
            </w:pPr>
            <w:r w:rsidRPr="00363996">
              <w:rPr>
                <w:rFonts w:ascii="Tahoma" w:hAnsi="Tahoma"/>
                <w:sz w:val="20"/>
                <w:lang w:val="de-DE"/>
              </w:rPr>
              <w:t>.</w:t>
            </w:r>
            <w:r w:rsidR="000319C0" w:rsidRPr="00363996">
              <w:rPr>
                <w:rFonts w:ascii="Tahoma" w:hAnsi="Tahoma"/>
                <w:sz w:val="20"/>
                <w:lang w:val="de-DE"/>
              </w:rPr>
              <w:t>NET Services*</w:t>
            </w:r>
          </w:p>
          <w:p w:rsidR="005E44C1" w:rsidRPr="00363996" w:rsidRDefault="005E039F" w:rsidP="00AE5DF3">
            <w:pPr>
              <w:pStyle w:val="productlist"/>
              <w:numPr>
                <w:ilvl w:val="0"/>
                <w:numId w:val="5"/>
              </w:numPr>
              <w:tabs>
                <w:tab w:val="clear" w:pos="835"/>
              </w:tabs>
              <w:spacing w:before="120" w:after="0" w:line="240" w:lineRule="auto"/>
              <w:ind w:left="720"/>
              <w:rPr>
                <w:rFonts w:ascii="Tahoma" w:hAnsi="Tahoma"/>
                <w:sz w:val="20"/>
                <w:lang w:val="de-DE"/>
              </w:rPr>
            </w:pPr>
            <w:r w:rsidRPr="00363996">
              <w:rPr>
                <w:rFonts w:ascii="Tahoma" w:hAnsi="Tahoma"/>
                <w:sz w:val="20"/>
                <w:lang w:val="de-DE"/>
              </w:rPr>
              <w:t>Exchange Online Deskless Worker und Standard Edition*</w:t>
            </w:r>
          </w:p>
          <w:p w:rsidR="005E44C1" w:rsidRPr="00363996" w:rsidRDefault="005E039F" w:rsidP="00AE5DF3">
            <w:pPr>
              <w:pStyle w:val="productlist"/>
              <w:numPr>
                <w:ilvl w:val="0"/>
                <w:numId w:val="5"/>
              </w:numPr>
              <w:tabs>
                <w:tab w:val="clear" w:pos="835"/>
              </w:tabs>
              <w:spacing w:before="120" w:after="0" w:line="240" w:lineRule="auto"/>
              <w:ind w:left="720"/>
              <w:rPr>
                <w:rFonts w:ascii="Tahoma" w:hAnsi="Tahoma"/>
                <w:sz w:val="20"/>
                <w:lang w:val="de-DE"/>
              </w:rPr>
            </w:pPr>
            <w:r w:rsidRPr="00363996">
              <w:rPr>
                <w:rFonts w:ascii="Tahoma" w:hAnsi="Tahoma"/>
                <w:sz w:val="20"/>
                <w:lang w:val="de-DE"/>
              </w:rPr>
              <w:t>Office Communications Online Standard Edition*</w:t>
            </w:r>
          </w:p>
          <w:p w:rsidR="005E44C1" w:rsidRPr="00363996" w:rsidRDefault="005E039F" w:rsidP="00AE5DF3">
            <w:pPr>
              <w:pStyle w:val="productlist"/>
              <w:numPr>
                <w:ilvl w:val="0"/>
                <w:numId w:val="5"/>
              </w:numPr>
              <w:tabs>
                <w:tab w:val="clear" w:pos="835"/>
              </w:tabs>
              <w:spacing w:before="120" w:after="0" w:line="240" w:lineRule="auto"/>
              <w:ind w:left="720"/>
              <w:rPr>
                <w:rFonts w:ascii="Tahoma" w:hAnsi="Tahoma"/>
                <w:lang w:val="de-DE"/>
              </w:rPr>
            </w:pPr>
            <w:r w:rsidRPr="00363996">
              <w:rPr>
                <w:rFonts w:ascii="Tahoma" w:hAnsi="Tahoma"/>
                <w:sz w:val="20"/>
                <w:lang w:val="de-DE"/>
              </w:rPr>
              <w:t>Office Communications Server Public Instant Messaging Connectivity mit America Online (AOL) Instant Messaging Service und Windows Live Messenger Service</w:t>
            </w:r>
            <w:r w:rsidR="005E44C1" w:rsidRPr="00363996">
              <w:rPr>
                <w:rFonts w:ascii="Tahoma" w:hAnsi="Tahoma"/>
                <w:sz w:val="20"/>
                <w:lang w:val="de-DE"/>
              </w:rPr>
              <w:t xml:space="preserve"> </w:t>
            </w:r>
          </w:p>
        </w:tc>
        <w:tc>
          <w:tcPr>
            <w:tcW w:w="4516" w:type="dxa"/>
            <w:tcBorders>
              <w:top w:val="single" w:sz="4" w:space="0" w:color="FFFFFF"/>
              <w:bottom w:val="single" w:sz="4" w:space="0" w:color="FFFFFF"/>
            </w:tcBorders>
          </w:tcPr>
          <w:p w:rsidR="0078429A" w:rsidRPr="00363996" w:rsidRDefault="0078429A" w:rsidP="00AE5DF3">
            <w:pPr>
              <w:pStyle w:val="productlist"/>
              <w:numPr>
                <w:ilvl w:val="0"/>
                <w:numId w:val="5"/>
              </w:numPr>
              <w:tabs>
                <w:tab w:val="clear" w:pos="835"/>
              </w:tabs>
              <w:spacing w:before="120" w:after="0" w:line="240" w:lineRule="auto"/>
              <w:ind w:left="720"/>
              <w:rPr>
                <w:rFonts w:ascii="Tahoma" w:hAnsi="Tahoma"/>
                <w:sz w:val="20"/>
                <w:lang w:val="de-DE"/>
              </w:rPr>
            </w:pPr>
            <w:r w:rsidRPr="00363996">
              <w:rPr>
                <w:rFonts w:ascii="Tahoma" w:hAnsi="Tahoma"/>
                <w:sz w:val="20"/>
                <w:lang w:val="de-DE"/>
              </w:rPr>
              <w:t>Office Communications Server Public Instant Messaging Connectivity mit Instant Messaging Service von Yahoo</w:t>
            </w:r>
          </w:p>
          <w:p w:rsidR="005E44C1" w:rsidRPr="00363996" w:rsidRDefault="00D108AF" w:rsidP="00AE5DF3">
            <w:pPr>
              <w:pStyle w:val="productlist"/>
              <w:numPr>
                <w:ilvl w:val="0"/>
                <w:numId w:val="5"/>
              </w:numPr>
              <w:tabs>
                <w:tab w:val="clear" w:pos="835"/>
              </w:tabs>
              <w:spacing w:before="120" w:after="0" w:line="240" w:lineRule="auto"/>
              <w:ind w:left="720"/>
              <w:rPr>
                <w:rFonts w:ascii="Tahoma" w:hAnsi="Tahoma"/>
                <w:sz w:val="20"/>
                <w:lang w:val="de-DE"/>
              </w:rPr>
            </w:pPr>
            <w:r w:rsidRPr="00363996">
              <w:rPr>
                <w:rFonts w:ascii="Tahoma" w:hAnsi="Tahoma"/>
                <w:sz w:val="20"/>
                <w:lang w:val="de-DE"/>
              </w:rPr>
              <w:t>Office Live Meeting Standard und Professional Edition*</w:t>
            </w:r>
          </w:p>
          <w:p w:rsidR="005E44C1" w:rsidRPr="00363996" w:rsidRDefault="00D108AF" w:rsidP="00AE5DF3">
            <w:pPr>
              <w:pStyle w:val="productlist"/>
              <w:numPr>
                <w:ilvl w:val="0"/>
                <w:numId w:val="5"/>
              </w:numPr>
              <w:tabs>
                <w:tab w:val="clear" w:pos="835"/>
              </w:tabs>
              <w:spacing w:before="120" w:after="0" w:line="240" w:lineRule="auto"/>
              <w:ind w:left="720"/>
              <w:rPr>
                <w:rFonts w:ascii="Tahoma" w:hAnsi="Tahoma"/>
                <w:sz w:val="20"/>
                <w:lang w:val="de-DE"/>
              </w:rPr>
            </w:pPr>
            <w:r w:rsidRPr="00363996">
              <w:rPr>
                <w:rFonts w:ascii="Tahoma" w:hAnsi="Tahoma"/>
                <w:sz w:val="20"/>
                <w:lang w:val="de-DE"/>
              </w:rPr>
              <w:t>SharePoint Online Deskless Worker und Standard Edition*</w:t>
            </w:r>
          </w:p>
          <w:p w:rsidR="005E44C1" w:rsidRPr="00363996" w:rsidRDefault="00D108AF" w:rsidP="00AE5DF3">
            <w:pPr>
              <w:pStyle w:val="productlist"/>
              <w:numPr>
                <w:ilvl w:val="0"/>
                <w:numId w:val="5"/>
              </w:numPr>
              <w:tabs>
                <w:tab w:val="clear" w:pos="835"/>
              </w:tabs>
              <w:spacing w:before="120" w:after="0" w:line="240" w:lineRule="auto"/>
              <w:ind w:left="720"/>
              <w:rPr>
                <w:rFonts w:ascii="Tahoma" w:hAnsi="Tahoma"/>
                <w:sz w:val="20"/>
                <w:lang w:val="de-DE"/>
              </w:rPr>
            </w:pPr>
            <w:r w:rsidRPr="00363996">
              <w:rPr>
                <w:rFonts w:ascii="Tahoma" w:hAnsi="Tahoma"/>
                <w:sz w:val="20"/>
                <w:lang w:val="de-DE"/>
              </w:rPr>
              <w:t>SQL Azure*</w:t>
            </w:r>
          </w:p>
          <w:p w:rsidR="005E44C1" w:rsidRPr="00363996" w:rsidRDefault="00D108AF" w:rsidP="00AE5DF3">
            <w:pPr>
              <w:pStyle w:val="productlist"/>
              <w:numPr>
                <w:ilvl w:val="0"/>
                <w:numId w:val="5"/>
              </w:numPr>
              <w:tabs>
                <w:tab w:val="clear" w:pos="835"/>
              </w:tabs>
              <w:spacing w:before="120" w:after="0" w:line="240" w:lineRule="auto"/>
              <w:ind w:left="720"/>
              <w:rPr>
                <w:rFonts w:ascii="Tahoma" w:hAnsi="Tahoma"/>
                <w:sz w:val="20"/>
                <w:lang w:val="de-DE"/>
              </w:rPr>
            </w:pPr>
            <w:r w:rsidRPr="00363996">
              <w:rPr>
                <w:rFonts w:ascii="Tahoma" w:hAnsi="Tahoma"/>
                <w:sz w:val="20"/>
                <w:lang w:val="de-DE"/>
              </w:rPr>
              <w:t>Windows Azure*</w:t>
            </w:r>
          </w:p>
        </w:tc>
      </w:tr>
    </w:tbl>
    <w:tbl>
      <w:tblPr>
        <w:tblpPr w:leftFromText="180" w:rightFromText="180" w:vertAnchor="text" w:horzAnchor="margin" w:tblpXSpec="center" w:tblpY="127"/>
        <w:tblOverlap w:val="never"/>
        <w:tblW w:w="9029" w:type="dxa"/>
        <w:tblBorders>
          <w:top w:val="single" w:sz="12" w:space="0" w:color="004D00"/>
          <w:left w:val="single" w:sz="12" w:space="0" w:color="004D00"/>
          <w:bottom w:val="single" w:sz="12" w:space="0" w:color="004D00"/>
          <w:right w:val="single" w:sz="12" w:space="0" w:color="004D00"/>
        </w:tblBorders>
        <w:tblLayout w:type="fixed"/>
        <w:tblCellMar>
          <w:top w:w="115" w:type="dxa"/>
          <w:left w:w="115" w:type="dxa"/>
          <w:bottom w:w="115" w:type="dxa"/>
          <w:right w:w="115" w:type="dxa"/>
        </w:tblCellMar>
        <w:tblLook w:val="01E0"/>
      </w:tblPr>
      <w:tblGrid>
        <w:gridCol w:w="9029"/>
      </w:tblGrid>
      <w:tr w:rsidR="005E44C1" w:rsidRPr="00363996">
        <w:trPr>
          <w:trHeight w:hRule="exact" w:val="288"/>
        </w:trPr>
        <w:tc>
          <w:tcPr>
            <w:tcW w:w="9029" w:type="dxa"/>
            <w:tcBorders>
              <w:top w:val="single" w:sz="12" w:space="0" w:color="FFFFFF"/>
              <w:left w:val="single" w:sz="12" w:space="0" w:color="FFFFFF"/>
              <w:bottom w:val="single" w:sz="12" w:space="0" w:color="FFFFFF"/>
              <w:right w:val="single" w:sz="12" w:space="0" w:color="FFFFFF"/>
            </w:tcBorders>
            <w:shd w:val="clear" w:color="auto" w:fill="00505D"/>
            <w:tcMar>
              <w:top w:w="0" w:type="dxa"/>
              <w:bottom w:w="0" w:type="dxa"/>
            </w:tcMar>
            <w:vAlign w:val="center"/>
          </w:tcPr>
          <w:p w:rsidR="005E44C1" w:rsidRPr="00363996" w:rsidRDefault="005E44C1" w:rsidP="00AE5DF3">
            <w:pPr>
              <w:pStyle w:val="Heading2"/>
              <w:rPr>
                <w:rFonts w:ascii="Tahoma" w:hAnsi="Tahoma"/>
                <w:lang w:val="de-DE"/>
              </w:rPr>
            </w:pPr>
          </w:p>
        </w:tc>
      </w:tr>
    </w:tbl>
    <w:p w:rsidR="008266EB" w:rsidRPr="008266EB" w:rsidRDefault="008266EB" w:rsidP="008266EB">
      <w:pPr>
        <w:tabs>
          <w:tab w:val="left" w:pos="-90"/>
          <w:tab w:val="left" w:pos="0"/>
        </w:tabs>
        <w:jc w:val="both"/>
        <w:rPr>
          <w:rFonts w:ascii="Tahoma" w:hAnsi="Tahoma" w:cs="Tahoma"/>
          <w:bCs/>
          <w:iCs/>
          <w:sz w:val="18"/>
          <w:szCs w:val="18"/>
          <w:lang w:val="de-DE"/>
        </w:rPr>
      </w:pPr>
    </w:p>
    <w:p w:rsidR="005E44C1" w:rsidRPr="00363996" w:rsidRDefault="00D108AF" w:rsidP="008266EB">
      <w:pPr>
        <w:tabs>
          <w:tab w:val="left" w:pos="-90"/>
          <w:tab w:val="left" w:pos="0"/>
        </w:tabs>
        <w:jc w:val="both"/>
        <w:rPr>
          <w:rFonts w:ascii="Tahoma" w:hAnsi="Tahoma" w:cs="Tahoma"/>
          <w:szCs w:val="20"/>
          <w:lang w:val="de-DE"/>
        </w:rPr>
      </w:pPr>
      <w:r w:rsidRPr="00363996">
        <w:rPr>
          <w:rFonts w:ascii="Tahoma" w:hAnsi="Tahoma" w:cs="Tahoma"/>
          <w:b/>
          <w:i/>
          <w:szCs w:val="20"/>
          <w:lang w:val="de-DE"/>
        </w:rPr>
        <w:t>*Weitere Informationen finden Sie in Abschnitt B.</w:t>
      </w:r>
    </w:p>
    <w:p w:rsidR="005E44C1" w:rsidRPr="00363996" w:rsidRDefault="005E44C1" w:rsidP="00AE5DF3">
      <w:pPr>
        <w:rPr>
          <w:rFonts w:ascii="Tahoma" w:hAnsi="Tahoma" w:cs="Tahoma"/>
          <w:sz w:val="18"/>
          <w:szCs w:val="18"/>
          <w:lang w:val="de-DE"/>
        </w:rPr>
      </w:pPr>
    </w:p>
    <w:p w:rsidR="005E44C1" w:rsidRPr="00363996" w:rsidRDefault="00D108AF" w:rsidP="00AE5DF3">
      <w:pPr>
        <w:pStyle w:val="Heading3"/>
        <w:spacing w:before="0" w:after="0"/>
        <w:ind w:left="360" w:hanging="360"/>
        <w:jc w:val="both"/>
        <w:rPr>
          <w:sz w:val="20"/>
          <w:szCs w:val="20"/>
          <w:lang w:val="de-DE"/>
        </w:rPr>
      </w:pPr>
      <w:r w:rsidRPr="00363996">
        <w:rPr>
          <w:sz w:val="20"/>
          <w:szCs w:val="20"/>
          <w:lang w:val="de-DE"/>
        </w:rPr>
        <w:t>A.</w:t>
      </w:r>
      <w:r w:rsidR="0078429A" w:rsidRPr="00363996">
        <w:rPr>
          <w:sz w:val="20"/>
          <w:szCs w:val="20"/>
          <w:lang w:val="de-DE"/>
        </w:rPr>
        <w:tab/>
      </w:r>
      <w:r w:rsidRPr="00363996">
        <w:rPr>
          <w:sz w:val="20"/>
          <w:szCs w:val="20"/>
          <w:u w:val="single"/>
          <w:lang w:val="de-DE"/>
        </w:rPr>
        <w:t>Allgemeine Lizenzbestimmungen</w:t>
      </w:r>
      <w:r w:rsidR="0079470A" w:rsidRPr="00363996">
        <w:rPr>
          <w:sz w:val="20"/>
          <w:szCs w:val="20"/>
          <w:lang w:val="de-DE"/>
        </w:rPr>
        <w:t>.</w:t>
      </w:r>
      <w:r w:rsidR="0006090F" w:rsidRPr="00363996">
        <w:rPr>
          <w:sz w:val="20"/>
          <w:szCs w:val="20"/>
          <w:lang w:val="de-DE"/>
        </w:rPr>
        <w:t xml:space="preserve"> </w:t>
      </w:r>
      <w:r w:rsidRPr="00363996">
        <w:rPr>
          <w:sz w:val="20"/>
          <w:szCs w:val="20"/>
          <w:lang w:val="de-DE"/>
        </w:rPr>
        <w:t>Sie sind berechtigt, wie nachfolgend beschrieben auf den Onlinedienst zuzugreifen und ihn zu verwenden.</w:t>
      </w:r>
    </w:p>
    <w:p w:rsidR="005E44C1" w:rsidRPr="00363996" w:rsidRDefault="005E44C1" w:rsidP="00AE5DF3">
      <w:pPr>
        <w:pStyle w:val="Heading6"/>
        <w:spacing w:line="240" w:lineRule="auto"/>
        <w:jc w:val="left"/>
        <w:rPr>
          <w:b w:val="0"/>
          <w:bCs w:val="0"/>
          <w:sz w:val="18"/>
          <w:szCs w:val="18"/>
          <w:lang w:val="de-DE"/>
        </w:rPr>
      </w:pPr>
    </w:p>
    <w:p w:rsidR="005E44C1" w:rsidRPr="00363996" w:rsidRDefault="00D108AF" w:rsidP="00AE5DF3">
      <w:pPr>
        <w:numPr>
          <w:ilvl w:val="0"/>
          <w:numId w:val="6"/>
        </w:numPr>
        <w:spacing w:before="120"/>
        <w:jc w:val="both"/>
        <w:rPr>
          <w:rFonts w:ascii="Tahoma" w:hAnsi="Tahoma" w:cs="Tahoma"/>
          <w:szCs w:val="20"/>
          <w:lang w:val="de-DE"/>
        </w:rPr>
      </w:pPr>
      <w:r w:rsidRPr="00363996">
        <w:rPr>
          <w:rFonts w:ascii="Tahoma" w:hAnsi="Tahoma" w:cs="Tahoma"/>
          <w:b/>
          <w:szCs w:val="20"/>
          <w:lang w:val="de-DE"/>
        </w:rPr>
        <w:t>Universelle Bestimmungen.</w:t>
      </w:r>
    </w:p>
    <w:p w:rsidR="005E44C1" w:rsidRPr="00363996" w:rsidRDefault="005473B6" w:rsidP="00AE5DF3">
      <w:pPr>
        <w:pStyle w:val="Heading3"/>
        <w:spacing w:after="0"/>
        <w:jc w:val="both"/>
        <w:rPr>
          <w:sz w:val="20"/>
          <w:szCs w:val="20"/>
          <w:lang w:val="de-DE"/>
        </w:rPr>
      </w:pPr>
      <w:r w:rsidRPr="00363996">
        <w:rPr>
          <w:sz w:val="20"/>
          <w:szCs w:val="20"/>
          <w:lang w:val="de-DE"/>
        </w:rPr>
        <w:t>Diese Lizenzbestimmungen gelten für die Verwendung sämtlicher Software und aller Onlinedienste von Microsoft, die unter Microsoft-Volumenlizenzverträgen lizenziert werden.</w:t>
      </w:r>
    </w:p>
    <w:p w:rsidR="005E44C1" w:rsidRPr="00363996" w:rsidRDefault="005473B6" w:rsidP="00AE5DF3">
      <w:pPr>
        <w:numPr>
          <w:ilvl w:val="0"/>
          <w:numId w:val="3"/>
        </w:numPr>
        <w:tabs>
          <w:tab w:val="clear" w:pos="720"/>
        </w:tabs>
        <w:spacing w:before="120"/>
        <w:jc w:val="both"/>
        <w:rPr>
          <w:rFonts w:ascii="Tahoma" w:hAnsi="Tahoma" w:cs="Tahoma"/>
          <w:szCs w:val="20"/>
          <w:lang w:val="de-DE"/>
        </w:rPr>
      </w:pPr>
      <w:r w:rsidRPr="00363996">
        <w:rPr>
          <w:rFonts w:ascii="Tahoma" w:hAnsi="Tahoma" w:cs="Tahoma"/>
          <w:b/>
          <w:szCs w:val="20"/>
          <w:lang w:val="de-DE"/>
        </w:rPr>
        <w:t>Ihre Nutzungsrechte</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00743670" w:rsidRPr="00363996">
        <w:rPr>
          <w:rFonts w:ascii="Tahoma" w:hAnsi="Tahoma" w:cs="Tahoma"/>
          <w:szCs w:val="20"/>
          <w:lang w:val="de-DE"/>
        </w:rPr>
        <w:t>Wenn Sie Ihren Volumenlizenzvertrag, einschließlich dieser Nutzungsrechte für Onlinedienste, einhalten, sind Sie berechtigt, die Software und Onlinedienste nur wie in diesen Nutzungsrechten für Onlinedienste ausdrücklich erlaubt zu verwenden.</w:t>
      </w:r>
    </w:p>
    <w:p w:rsidR="005E44C1" w:rsidRPr="00363996" w:rsidRDefault="00BC4E4E" w:rsidP="00AE5DF3">
      <w:pPr>
        <w:numPr>
          <w:ilvl w:val="0"/>
          <w:numId w:val="3"/>
        </w:numPr>
        <w:tabs>
          <w:tab w:val="clear" w:pos="720"/>
        </w:tabs>
        <w:spacing w:before="120"/>
        <w:jc w:val="both"/>
        <w:rPr>
          <w:rFonts w:ascii="Tahoma" w:hAnsi="Tahoma" w:cs="Tahoma"/>
          <w:szCs w:val="20"/>
          <w:lang w:val="de-DE"/>
        </w:rPr>
      </w:pPr>
      <w:r w:rsidRPr="00363996">
        <w:rPr>
          <w:rFonts w:ascii="Tahoma" w:hAnsi="Tahoma" w:cs="Tahoma"/>
          <w:b/>
          <w:szCs w:val="20"/>
          <w:lang w:val="de-DE"/>
        </w:rPr>
        <w:t>Drittanbieterprogramme</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Wenn mit einem von einem Dritten lizenzierten Programm andere Bestimmungen geliefert werden, gelten jene Bestimmungen für Ihre Verwendung des entsprechenden Programms.</w:t>
      </w:r>
    </w:p>
    <w:p w:rsidR="005E44C1" w:rsidRPr="00363996" w:rsidRDefault="00BC4E4E" w:rsidP="00AE5DF3">
      <w:pPr>
        <w:numPr>
          <w:ilvl w:val="0"/>
          <w:numId w:val="3"/>
        </w:numPr>
        <w:tabs>
          <w:tab w:val="clear" w:pos="720"/>
        </w:tabs>
        <w:spacing w:before="120"/>
        <w:jc w:val="both"/>
        <w:rPr>
          <w:rFonts w:ascii="Tahoma" w:hAnsi="Tahoma" w:cs="Tahoma"/>
          <w:szCs w:val="20"/>
          <w:lang w:val="de-DE"/>
        </w:rPr>
      </w:pPr>
      <w:r w:rsidRPr="00363996">
        <w:rPr>
          <w:rFonts w:ascii="Tahoma" w:hAnsi="Tahoma" w:cs="Tahoma"/>
          <w:b/>
          <w:szCs w:val="20"/>
          <w:lang w:val="de-DE"/>
        </w:rPr>
        <w:t>Vorabversionscode</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Wenn mit Vorabversionscode andere Bestimmungen geliefert werden, gelten jene Bestimmungen für Ihre Verwendung des entsprechenden Codes.</w:t>
      </w:r>
    </w:p>
    <w:p w:rsidR="005E44C1" w:rsidRPr="00363996" w:rsidRDefault="00BC4E4E" w:rsidP="00AE5DF3">
      <w:pPr>
        <w:numPr>
          <w:ilvl w:val="0"/>
          <w:numId w:val="3"/>
        </w:numPr>
        <w:tabs>
          <w:tab w:val="clear" w:pos="720"/>
        </w:tabs>
        <w:spacing w:before="120"/>
        <w:jc w:val="both"/>
        <w:rPr>
          <w:rFonts w:ascii="Tahoma" w:hAnsi="Tahoma" w:cs="Tahoma"/>
          <w:szCs w:val="20"/>
          <w:lang w:val="de-DE"/>
        </w:rPr>
      </w:pPr>
      <w:r w:rsidRPr="00363996">
        <w:rPr>
          <w:rFonts w:ascii="Tahoma" w:hAnsi="Tahoma" w:cs="Tahoma"/>
          <w:b/>
          <w:szCs w:val="20"/>
          <w:lang w:val="de-DE"/>
        </w:rPr>
        <w:t>Updates und Ergänzungen</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Wir sind berechtigt, die von Ihnen lizenzierte Software zu aktualisieren oder zu ergänzen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In diesem Fall sind Sie berechtigt, das entsprechende Update bzw. die entsprechende Ergänzung mit der Software zu verwenden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81515D" w:rsidRPr="00363996">
        <w:rPr>
          <w:rFonts w:ascii="Tahoma" w:hAnsi="Tahoma" w:cs="Tahoma"/>
          <w:szCs w:val="20"/>
          <w:lang w:val="de-DE"/>
        </w:rPr>
        <w:t>Wenn mit einem Update oder einer Ergänzung andere Bestimmungen geliefert werden, gelten jene Bestimmungen für Ihre Verwendung des entsprechenden Updates bzw. der entsprechenden Ergänzung.</w:t>
      </w:r>
    </w:p>
    <w:p w:rsidR="005E44C1" w:rsidRPr="00363996" w:rsidRDefault="0081515D" w:rsidP="00AE5DF3">
      <w:pPr>
        <w:numPr>
          <w:ilvl w:val="0"/>
          <w:numId w:val="3"/>
        </w:numPr>
        <w:tabs>
          <w:tab w:val="clear" w:pos="720"/>
        </w:tabs>
        <w:spacing w:before="120"/>
        <w:jc w:val="both"/>
        <w:rPr>
          <w:rFonts w:ascii="Tahoma" w:hAnsi="Tahoma" w:cs="Tahoma"/>
          <w:lang w:val="de-DE"/>
        </w:rPr>
      </w:pPr>
      <w:r w:rsidRPr="00363996">
        <w:rPr>
          <w:rFonts w:ascii="Tahoma" w:hAnsi="Tahoma" w:cs="Tahoma"/>
          <w:b/>
          <w:szCs w:val="20"/>
          <w:lang w:val="de-DE"/>
        </w:rPr>
        <w:t>Technische Beschränkungen</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004232A0" w:rsidRPr="00363996">
        <w:rPr>
          <w:rFonts w:ascii="Tahoma" w:hAnsi="Tahoma" w:cs="Tahoma"/>
          <w:szCs w:val="20"/>
          <w:lang w:val="de-DE"/>
        </w:rPr>
        <w:t>Sie sind verpflichtet, alle technischen Beschränkungen in den Produkten einzuhalten, die Ihnen nur spezielle Verwendungen gestatten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Sie sind nicht berechtigt, diese Beschränkungen zu umgehen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Weitere Informationen finden Sie</w:t>
      </w:r>
      <w:r w:rsidRPr="00363996">
        <w:rPr>
          <w:rFonts w:ascii="Tahoma" w:hAnsi="Tahoma" w:cs="Tahoma"/>
          <w:color w:val="800080"/>
          <w:sz w:val="18"/>
          <w:lang w:val="de-DE"/>
        </w:rPr>
        <w:t xml:space="preserve"> </w:t>
      </w:r>
      <w:r w:rsidRPr="00363996">
        <w:rPr>
          <w:rFonts w:ascii="Tahoma" w:hAnsi="Tahoma" w:cs="Tahoma"/>
          <w:sz w:val="18"/>
          <w:lang w:val="de-DE"/>
        </w:rPr>
        <w:t>unter </w:t>
      </w:r>
      <w:hyperlink r:id="rId9" w:history="1">
        <w:r w:rsidRPr="00363996">
          <w:rPr>
            <w:rStyle w:val="Hyperlink"/>
            <w:rFonts w:ascii="Tahoma" w:hAnsi="Tahoma" w:cs="Tahoma"/>
            <w:sz w:val="18"/>
            <w:lang w:val="de-DE"/>
          </w:rPr>
          <w:t>http://www.microsoftvolumelicensing.com/userights/TechLimit.aspx</w:t>
        </w:r>
      </w:hyperlink>
      <w:r w:rsidRPr="00363996">
        <w:rPr>
          <w:rFonts w:ascii="Tahoma" w:hAnsi="Tahoma" w:cs="Tahoma"/>
          <w:sz w:val="18"/>
          <w:lang w:val="de-DE"/>
        </w:rPr>
        <w:t>.</w:t>
      </w:r>
    </w:p>
    <w:p w:rsidR="005E44C1" w:rsidRPr="00363996" w:rsidRDefault="0081515D" w:rsidP="00AE5DF3">
      <w:pPr>
        <w:numPr>
          <w:ilvl w:val="0"/>
          <w:numId w:val="3"/>
        </w:numPr>
        <w:tabs>
          <w:tab w:val="clear" w:pos="720"/>
        </w:tabs>
        <w:spacing w:before="120"/>
        <w:jc w:val="both"/>
        <w:rPr>
          <w:rFonts w:ascii="Tahoma" w:hAnsi="Tahoma" w:cs="Tahoma"/>
          <w:szCs w:val="20"/>
          <w:lang w:val="de-DE"/>
        </w:rPr>
      </w:pPr>
      <w:r w:rsidRPr="00363996">
        <w:rPr>
          <w:rFonts w:ascii="Tahoma" w:hAnsi="Tahoma" w:cs="Tahoma"/>
          <w:b/>
          <w:szCs w:val="20"/>
          <w:lang w:val="de-DE"/>
        </w:rPr>
        <w:t>Andere Rechte</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Rechte zum Zugriff auf die Software auf einem Gerät geben Ihnen kein Recht, Patente von Microsoft oder anderes geistiges Eigentum von Microsoft in Software oder Geräten zu implementieren, die auf jenes Gerät zugreifen.</w:t>
      </w:r>
    </w:p>
    <w:p w:rsidR="005E44C1" w:rsidRPr="00363996" w:rsidRDefault="0081515D" w:rsidP="00AE5DF3">
      <w:pPr>
        <w:numPr>
          <w:ilvl w:val="0"/>
          <w:numId w:val="3"/>
        </w:numPr>
        <w:tabs>
          <w:tab w:val="clear" w:pos="720"/>
        </w:tabs>
        <w:spacing w:before="120"/>
        <w:jc w:val="both"/>
        <w:rPr>
          <w:rFonts w:ascii="Tahoma" w:hAnsi="Tahoma" w:cs="Tahoma"/>
          <w:szCs w:val="20"/>
          <w:lang w:val="de-DE"/>
        </w:rPr>
      </w:pPr>
      <w:r w:rsidRPr="00363996">
        <w:rPr>
          <w:rStyle w:val="Strong"/>
          <w:rFonts w:ascii="Tahoma" w:hAnsi="Tahoma" w:cs="Tahoma"/>
          <w:szCs w:val="20"/>
          <w:lang w:val="de-DE"/>
        </w:rPr>
        <w:t>Zusätzliche Funktionalität</w:t>
      </w:r>
      <w:r w:rsidR="0079470A" w:rsidRPr="00363996">
        <w:rPr>
          <w:rStyle w:val="Strong"/>
          <w:rFonts w:ascii="Tahoma" w:hAnsi="Tahoma" w:cs="Tahoma"/>
          <w:szCs w:val="20"/>
          <w:lang w:val="de-DE"/>
        </w:rPr>
        <w:t>.</w:t>
      </w:r>
      <w:r w:rsidR="0006090F" w:rsidRPr="00363996">
        <w:rPr>
          <w:rStyle w:val="Strong"/>
          <w:rFonts w:ascii="Tahoma" w:hAnsi="Tahoma" w:cs="Tahoma"/>
          <w:szCs w:val="20"/>
          <w:lang w:val="de-DE"/>
        </w:rPr>
        <w:t xml:space="preserve"> </w:t>
      </w:r>
      <w:r w:rsidRPr="00363996">
        <w:rPr>
          <w:rFonts w:ascii="Tahoma" w:hAnsi="Tahoma" w:cs="Tahoma"/>
          <w:szCs w:val="20"/>
          <w:lang w:val="de-DE"/>
        </w:rPr>
        <w:t>Möglicherweise stellen wir zusätzliche Funktionalität für die Produkte bereit</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Hierfür können andere Lizenzbestimmungen und Gebühren gelten</w:t>
      </w:r>
      <w:r w:rsidR="0079470A" w:rsidRPr="00363996">
        <w:rPr>
          <w:rFonts w:ascii="Tahoma" w:hAnsi="Tahoma" w:cs="Tahoma"/>
          <w:szCs w:val="20"/>
          <w:lang w:val="de-DE"/>
        </w:rPr>
        <w:t>.</w:t>
      </w:r>
      <w:r w:rsidR="0006090F" w:rsidRPr="00363996">
        <w:rPr>
          <w:rFonts w:ascii="Tahoma" w:hAnsi="Tahoma" w:cs="Tahoma"/>
          <w:szCs w:val="20"/>
          <w:lang w:val="de-DE"/>
        </w:rPr>
        <w:t xml:space="preserve"> </w:t>
      </w:r>
    </w:p>
    <w:p w:rsidR="005E44C1" w:rsidRPr="00363996" w:rsidRDefault="0081515D" w:rsidP="00AE5DF3">
      <w:pPr>
        <w:numPr>
          <w:ilvl w:val="0"/>
          <w:numId w:val="3"/>
        </w:numPr>
        <w:tabs>
          <w:tab w:val="clear" w:pos="720"/>
        </w:tabs>
        <w:spacing w:before="120"/>
        <w:jc w:val="both"/>
        <w:rPr>
          <w:rFonts w:ascii="Tahoma" w:hAnsi="Tahoma" w:cs="Tahoma"/>
          <w:szCs w:val="20"/>
          <w:lang w:val="de-DE"/>
        </w:rPr>
      </w:pPr>
      <w:r w:rsidRPr="00363996">
        <w:rPr>
          <w:rStyle w:val="Strong"/>
          <w:rFonts w:ascii="Tahoma" w:hAnsi="Tahoma" w:cs="Tahoma"/>
          <w:szCs w:val="20"/>
          <w:lang w:val="de-DE"/>
        </w:rPr>
        <w:lastRenderedPageBreak/>
        <w:t>Verwenden von mehr als einem Produkt oder mehr als einer Funktionalität</w:t>
      </w:r>
      <w:r w:rsidR="0079470A" w:rsidRPr="00363996">
        <w:rPr>
          <w:rStyle w:val="Strong"/>
          <w:rFonts w:ascii="Tahoma" w:hAnsi="Tahoma" w:cs="Tahoma"/>
          <w:szCs w:val="20"/>
          <w:lang w:val="de-DE"/>
        </w:rPr>
        <w:t>.</w:t>
      </w:r>
      <w:r w:rsidR="0006090F" w:rsidRPr="00363996">
        <w:rPr>
          <w:rStyle w:val="Strong"/>
          <w:rFonts w:ascii="Tahoma" w:hAnsi="Tahoma" w:cs="Tahoma"/>
          <w:szCs w:val="20"/>
          <w:lang w:val="de-DE"/>
        </w:rPr>
        <w:t xml:space="preserve"> </w:t>
      </w:r>
      <w:r w:rsidRPr="00363996">
        <w:rPr>
          <w:rFonts w:ascii="Tahoma" w:hAnsi="Tahoma" w:cs="Tahoma"/>
          <w:szCs w:val="20"/>
          <w:lang w:val="de-DE"/>
        </w:rPr>
        <w:t>Sie</w:t>
      </w:r>
      <w:r w:rsidR="00395CA4" w:rsidRPr="00363996">
        <w:rPr>
          <w:rFonts w:ascii="Tahoma" w:hAnsi="Tahoma" w:cs="Tahoma"/>
          <w:szCs w:val="20"/>
          <w:lang w:val="de-DE"/>
        </w:rPr>
        <w:t> </w:t>
      </w:r>
      <w:r w:rsidRPr="00363996">
        <w:rPr>
          <w:rFonts w:ascii="Tahoma" w:hAnsi="Tahoma" w:cs="Tahoma"/>
          <w:szCs w:val="20"/>
          <w:lang w:val="de-DE"/>
        </w:rPr>
        <w:t>benötigen eine Lizenz für jedes Produkt und jede separat lizenzierte Funktionalität, das</w:t>
      </w:r>
      <w:r w:rsidR="00395CA4" w:rsidRPr="00363996">
        <w:rPr>
          <w:rFonts w:ascii="Tahoma" w:hAnsi="Tahoma" w:cs="Tahoma"/>
          <w:szCs w:val="20"/>
          <w:lang w:val="de-DE"/>
        </w:rPr>
        <w:t> </w:t>
      </w:r>
      <w:r w:rsidRPr="00363996">
        <w:rPr>
          <w:rFonts w:ascii="Tahoma" w:hAnsi="Tahoma" w:cs="Tahoma"/>
          <w:szCs w:val="20"/>
          <w:lang w:val="de-DE"/>
        </w:rPr>
        <w:t>bzw. die auf einem Gerät oder von einem Nutzer verwendet wird</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Wenn Sie beispielsweise Office unter Windows verwenden, benötigen Sie Lizenzen sowohl für Office als auch für Windows.</w:t>
      </w:r>
      <w:r w:rsidR="00A84562" w:rsidRPr="00363996">
        <w:rPr>
          <w:rFonts w:ascii="Tahoma" w:hAnsi="Tahoma" w:cs="Tahoma"/>
          <w:szCs w:val="20"/>
          <w:lang w:val="de-DE"/>
        </w:rPr>
        <w:t xml:space="preserve"> </w:t>
      </w:r>
    </w:p>
    <w:p w:rsidR="005E44C1" w:rsidRPr="00363996" w:rsidRDefault="0081515D" w:rsidP="00AE5DF3">
      <w:pPr>
        <w:numPr>
          <w:ilvl w:val="0"/>
          <w:numId w:val="3"/>
        </w:numPr>
        <w:tabs>
          <w:tab w:val="clear" w:pos="720"/>
        </w:tabs>
        <w:spacing w:before="120"/>
        <w:jc w:val="both"/>
        <w:rPr>
          <w:rFonts w:ascii="Tahoma" w:hAnsi="Tahoma" w:cs="Tahoma"/>
          <w:szCs w:val="20"/>
          <w:lang w:val="de-DE"/>
        </w:rPr>
      </w:pPr>
      <w:r w:rsidRPr="00363996">
        <w:rPr>
          <w:rFonts w:ascii="Tahoma" w:hAnsi="Tahoma" w:cs="Tahoma"/>
          <w:b/>
          <w:szCs w:val="20"/>
          <w:lang w:val="de-DE"/>
        </w:rPr>
        <w:t>Multiplexing</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Hardware oder Software, die Sie für Folgendes verwenden:</w:t>
      </w:r>
      <w:r w:rsidR="005E44C1" w:rsidRPr="00363996">
        <w:rPr>
          <w:rFonts w:ascii="Tahoma" w:hAnsi="Tahoma" w:cs="Tahoma"/>
          <w:szCs w:val="20"/>
          <w:lang w:val="de-DE"/>
        </w:rPr>
        <w:t xml:space="preserve"> </w:t>
      </w:r>
    </w:p>
    <w:p w:rsidR="005E44C1" w:rsidRPr="00363996" w:rsidRDefault="0081515D" w:rsidP="00AE5DF3">
      <w:pPr>
        <w:pStyle w:val="3iNumbered2ndlevel"/>
        <w:numPr>
          <w:ilvl w:val="0"/>
          <w:numId w:val="2"/>
        </w:numPr>
        <w:tabs>
          <w:tab w:val="clear" w:pos="1094"/>
        </w:tabs>
        <w:spacing w:before="120" w:line="240" w:lineRule="auto"/>
        <w:ind w:left="1080"/>
        <w:jc w:val="both"/>
        <w:rPr>
          <w:rFonts w:cs="Tahoma"/>
          <w:color w:val="auto"/>
          <w:sz w:val="20"/>
          <w:lang w:val="de-DE"/>
        </w:rPr>
      </w:pPr>
      <w:r w:rsidRPr="00363996">
        <w:rPr>
          <w:rFonts w:cs="Tahoma"/>
          <w:color w:val="auto"/>
          <w:sz w:val="20"/>
          <w:lang w:val="de-DE"/>
        </w:rPr>
        <w:t>Zusammenfassen von Verbindungen,</w:t>
      </w:r>
      <w:r w:rsidR="005E44C1" w:rsidRPr="00363996">
        <w:rPr>
          <w:rFonts w:cs="Tahoma"/>
          <w:color w:val="auto"/>
          <w:sz w:val="20"/>
          <w:u w:val="single"/>
          <w:lang w:val="de-DE"/>
        </w:rPr>
        <w:t xml:space="preserve"> </w:t>
      </w:r>
    </w:p>
    <w:p w:rsidR="005E44C1" w:rsidRPr="00363996" w:rsidRDefault="0081515D" w:rsidP="00AE5DF3">
      <w:pPr>
        <w:pStyle w:val="3iNumbered2ndlevel"/>
        <w:numPr>
          <w:ilvl w:val="0"/>
          <w:numId w:val="2"/>
        </w:numPr>
        <w:tabs>
          <w:tab w:val="clear" w:pos="1094"/>
        </w:tabs>
        <w:spacing w:before="120" w:line="240" w:lineRule="auto"/>
        <w:ind w:left="1080"/>
        <w:jc w:val="both"/>
        <w:rPr>
          <w:rFonts w:cs="Tahoma"/>
          <w:color w:val="auto"/>
          <w:sz w:val="20"/>
          <w:lang w:val="de-DE"/>
        </w:rPr>
      </w:pPr>
      <w:r w:rsidRPr="00363996">
        <w:rPr>
          <w:rFonts w:cs="Tahoma"/>
          <w:color w:val="auto"/>
          <w:sz w:val="20"/>
          <w:lang w:val="de-DE"/>
        </w:rPr>
        <w:t>Umleiten von Informationen,</w:t>
      </w:r>
      <w:r w:rsidR="005E44C1" w:rsidRPr="00363996">
        <w:rPr>
          <w:rFonts w:cs="Tahoma"/>
          <w:color w:val="auto"/>
          <w:sz w:val="20"/>
          <w:lang w:val="de-DE"/>
        </w:rPr>
        <w:t xml:space="preserve"> </w:t>
      </w:r>
    </w:p>
    <w:p w:rsidR="005E44C1" w:rsidRPr="00363996" w:rsidRDefault="0081515D" w:rsidP="00AE5DF3">
      <w:pPr>
        <w:pStyle w:val="3iNumbered2ndlevel"/>
        <w:numPr>
          <w:ilvl w:val="0"/>
          <w:numId w:val="2"/>
        </w:numPr>
        <w:tabs>
          <w:tab w:val="clear" w:pos="1094"/>
        </w:tabs>
        <w:spacing w:before="120" w:line="240" w:lineRule="auto"/>
        <w:ind w:left="1080"/>
        <w:jc w:val="both"/>
        <w:rPr>
          <w:rFonts w:cs="Tahoma"/>
          <w:color w:val="auto"/>
          <w:sz w:val="20"/>
          <w:lang w:val="de-DE"/>
        </w:rPr>
      </w:pPr>
      <w:r w:rsidRPr="00363996">
        <w:rPr>
          <w:rFonts w:cs="Tahoma"/>
          <w:color w:val="auto"/>
          <w:sz w:val="20"/>
          <w:lang w:val="de-DE"/>
        </w:rPr>
        <w:t>Verringern der Anzahl der Geräte oder Nutzer, die direkt auf das Produkt zugreifen oder es verwenden, oder</w:t>
      </w:r>
    </w:p>
    <w:p w:rsidR="005E44C1" w:rsidRPr="00363996" w:rsidRDefault="0081515D" w:rsidP="00AE5DF3">
      <w:pPr>
        <w:pStyle w:val="3iNumbered2ndlevel"/>
        <w:numPr>
          <w:ilvl w:val="0"/>
          <w:numId w:val="2"/>
        </w:numPr>
        <w:tabs>
          <w:tab w:val="clear" w:pos="1094"/>
        </w:tabs>
        <w:spacing w:before="120" w:line="240" w:lineRule="auto"/>
        <w:ind w:left="1080"/>
        <w:jc w:val="both"/>
        <w:rPr>
          <w:rFonts w:cs="Tahoma"/>
          <w:color w:val="auto"/>
          <w:sz w:val="20"/>
          <w:lang w:val="de-DE"/>
        </w:rPr>
      </w:pPr>
      <w:r w:rsidRPr="00363996">
        <w:rPr>
          <w:rFonts w:cs="Tahoma"/>
          <w:color w:val="auto"/>
          <w:sz w:val="20"/>
          <w:lang w:val="de-DE"/>
        </w:rPr>
        <w:t>Verringern der Anzahl der Betriebssystemumgebungen, Geräte oder Nutzer, die das Produkt direkt verwaltet,</w:t>
      </w:r>
    </w:p>
    <w:p w:rsidR="005E44C1" w:rsidRPr="00363996" w:rsidRDefault="0081515D" w:rsidP="00AE5DF3">
      <w:pPr>
        <w:spacing w:before="120"/>
        <w:ind w:left="720"/>
        <w:jc w:val="both"/>
        <w:rPr>
          <w:rFonts w:ascii="Tahoma" w:hAnsi="Tahoma" w:cs="Tahoma"/>
          <w:szCs w:val="20"/>
          <w:lang w:val="de-DE"/>
        </w:rPr>
      </w:pPr>
      <w:r w:rsidRPr="00363996">
        <w:rPr>
          <w:rFonts w:ascii="Tahoma" w:hAnsi="Tahoma" w:cs="Tahoma"/>
          <w:szCs w:val="20"/>
          <w:lang w:val="de-DE"/>
        </w:rPr>
        <w:t>(manchmal als „Multiplexing“ oder „Pooling“ bezeichnet), verringert nicht die Anzahl der erforderlichen Lizenzen irgendeines Typs.</w:t>
      </w:r>
    </w:p>
    <w:p w:rsidR="005E44C1" w:rsidRPr="00363996" w:rsidRDefault="005E44C1" w:rsidP="00AE5DF3">
      <w:pPr>
        <w:jc w:val="both"/>
        <w:rPr>
          <w:rFonts w:ascii="Tahoma" w:hAnsi="Tahoma" w:cs="Tahoma"/>
          <w:sz w:val="18"/>
          <w:szCs w:val="18"/>
          <w:lang w:val="de-DE"/>
        </w:rPr>
      </w:pPr>
    </w:p>
    <w:p w:rsidR="005E44C1" w:rsidRPr="00363996" w:rsidRDefault="0052739D" w:rsidP="008266EB">
      <w:pPr>
        <w:numPr>
          <w:ilvl w:val="0"/>
          <w:numId w:val="6"/>
        </w:numPr>
        <w:spacing w:before="120"/>
        <w:jc w:val="both"/>
        <w:rPr>
          <w:rFonts w:ascii="Tahoma" w:hAnsi="Tahoma" w:cs="Tahoma"/>
          <w:szCs w:val="20"/>
          <w:lang w:val="de-DE"/>
        </w:rPr>
      </w:pPr>
      <w:r w:rsidRPr="00363996">
        <w:rPr>
          <w:rFonts w:ascii="Tahoma" w:hAnsi="Tahoma" w:cs="Tahoma"/>
          <w:b/>
          <w:szCs w:val="20"/>
          <w:lang w:val="de-DE"/>
        </w:rPr>
        <w:t>Allgemeine Lizenzbestimmungen für Onlinedienste.</w:t>
      </w:r>
    </w:p>
    <w:p w:rsidR="005E44C1" w:rsidRPr="00363996" w:rsidRDefault="007A09A9" w:rsidP="008266EB">
      <w:pPr>
        <w:numPr>
          <w:ilvl w:val="1"/>
          <w:numId w:val="6"/>
        </w:numPr>
        <w:tabs>
          <w:tab w:val="clear" w:pos="720"/>
          <w:tab w:val="num" w:pos="360"/>
        </w:tabs>
        <w:spacing w:before="120"/>
        <w:jc w:val="both"/>
        <w:rPr>
          <w:rFonts w:ascii="Tahoma" w:hAnsi="Tahoma" w:cs="Tahoma"/>
          <w:szCs w:val="20"/>
          <w:lang w:val="de-DE"/>
        </w:rPr>
      </w:pPr>
      <w:r w:rsidRPr="00363996">
        <w:rPr>
          <w:rFonts w:ascii="Tahoma" w:hAnsi="Tahoma" w:cs="Tahoma"/>
          <w:b/>
          <w:szCs w:val="20"/>
          <w:lang w:val="de-DE"/>
        </w:rPr>
        <w:t>Nutzer-Abonnementlizenzen (Nutzer-ALs) und Geräte-Abonnementlizenzen (Geräte-ALs)</w:t>
      </w:r>
      <w:r w:rsidR="0079470A" w:rsidRPr="00363996">
        <w:rPr>
          <w:rFonts w:ascii="Tahoma" w:hAnsi="Tahoma" w:cs="Tahoma"/>
          <w:b/>
          <w:szCs w:val="20"/>
          <w:lang w:val="de-DE"/>
        </w:rPr>
        <w:t>.</w:t>
      </w:r>
    </w:p>
    <w:p w:rsidR="005E44C1" w:rsidRPr="00363996" w:rsidRDefault="007A09A9" w:rsidP="00AE5DF3">
      <w:pPr>
        <w:pStyle w:val="BodyText"/>
        <w:numPr>
          <w:ilvl w:val="0"/>
          <w:numId w:val="1"/>
        </w:numPr>
        <w:tabs>
          <w:tab w:val="clear" w:pos="1080"/>
        </w:tabs>
        <w:spacing w:before="120" w:after="0"/>
        <w:jc w:val="both"/>
        <w:rPr>
          <w:rFonts w:ascii="Tahoma" w:hAnsi="Tahoma" w:cs="Tahoma"/>
          <w:szCs w:val="20"/>
          <w:lang w:val="de-DE"/>
        </w:rPr>
      </w:pPr>
      <w:r w:rsidRPr="00363996">
        <w:rPr>
          <w:rFonts w:ascii="Tahoma" w:hAnsi="Tahoma" w:cs="Tahoma"/>
          <w:szCs w:val="20"/>
          <w:lang w:val="de-DE"/>
        </w:rPr>
        <w:t>Wenn ein Onlinedienst in der nachfolgenden Tabelle aufgelistet ist,</w:t>
      </w:r>
      <w:r w:rsidRPr="00363996">
        <w:rPr>
          <w:rFonts w:ascii="Tahoma" w:hAnsi="Tahoma" w:cs="Tahoma"/>
          <w:b/>
          <w:szCs w:val="20"/>
          <w:lang w:val="de-DE"/>
        </w:rPr>
        <w:t xml:space="preserve"> </w:t>
      </w:r>
      <w:r w:rsidRPr="00363996">
        <w:rPr>
          <w:rFonts w:ascii="Tahoma" w:hAnsi="Tahoma" w:cs="Tahoma"/>
          <w:szCs w:val="20"/>
          <w:lang w:val="de-DE"/>
        </w:rPr>
        <w:t>sind Sie verpflichtet, wie in der Tabelle beschrieben Nutzer-ALs oder Geräte-ALs zu erwerben und Ihren Nutzern und Geräten zuzuweisen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Wenn für den Onlinedienst sowohl Nutzer- als auch Geräte-ALs aufgeführt sind, sind Sie berechtigt, zur Nutzung des Onlinedienstes eine der beiden Arten zu erwerben und zuzuweisen</w:t>
      </w:r>
      <w:r w:rsidR="0079470A" w:rsidRPr="00363996">
        <w:rPr>
          <w:rFonts w:ascii="Tahoma" w:hAnsi="Tahoma" w:cs="Tahoma"/>
          <w:szCs w:val="20"/>
          <w:lang w:val="de-DE"/>
        </w:rPr>
        <w:t>.</w:t>
      </w:r>
      <w:r w:rsidR="0006090F" w:rsidRPr="00363996">
        <w:rPr>
          <w:rFonts w:ascii="Tahoma" w:hAnsi="Tahoma" w:cs="Tahoma"/>
          <w:szCs w:val="20"/>
          <w:lang w:val="de-DE"/>
        </w:rPr>
        <w:t xml:space="preserve"> </w:t>
      </w:r>
    </w:p>
    <w:p w:rsidR="005E44C1" w:rsidRPr="00363996" w:rsidRDefault="007A09A9" w:rsidP="00AE5DF3">
      <w:pPr>
        <w:pStyle w:val="BodyText"/>
        <w:numPr>
          <w:ilvl w:val="0"/>
          <w:numId w:val="1"/>
        </w:numPr>
        <w:tabs>
          <w:tab w:val="clear" w:pos="1080"/>
        </w:tabs>
        <w:spacing w:before="120" w:after="0"/>
        <w:jc w:val="both"/>
        <w:rPr>
          <w:rFonts w:ascii="Tahoma" w:hAnsi="Tahoma" w:cs="Tahoma"/>
          <w:szCs w:val="20"/>
          <w:lang w:val="de-DE"/>
        </w:rPr>
      </w:pPr>
      <w:r w:rsidRPr="00363996">
        <w:rPr>
          <w:rFonts w:ascii="Tahoma" w:hAnsi="Tahoma" w:cs="Tahoma"/>
          <w:szCs w:val="20"/>
          <w:lang w:val="de-DE"/>
        </w:rPr>
        <w:t>Eine Hardwarepartition oder ein Blade wird als separates Gerät betrachtet.</w:t>
      </w:r>
    </w:p>
    <w:p w:rsidR="005E44C1" w:rsidRPr="00363996" w:rsidRDefault="005E44C1" w:rsidP="00AE5DF3">
      <w:pPr>
        <w:pStyle w:val="BodyText"/>
        <w:spacing w:after="0"/>
        <w:ind w:left="1080"/>
        <w:rPr>
          <w:rFonts w:ascii="Tahoma" w:hAnsi="Tahoma" w:cs="Tahoma"/>
          <w:sz w:val="18"/>
          <w:szCs w:val="18"/>
          <w:lang w:val="de-DE"/>
        </w:rPr>
      </w:pPr>
    </w:p>
    <w:tbl>
      <w:tblPr>
        <w:tblW w:w="0" w:type="auto"/>
        <w:tblInd w:w="828"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tblPr>
      <w:tblGrid>
        <w:gridCol w:w="2277"/>
        <w:gridCol w:w="3091"/>
        <w:gridCol w:w="2939"/>
      </w:tblGrid>
      <w:tr w:rsidR="005E44C1" w:rsidRPr="00363996" w:rsidTr="007B07B0">
        <w:trPr>
          <w:cantSplit/>
          <w:tblHeader/>
        </w:trPr>
        <w:tc>
          <w:tcPr>
            <w:tcW w:w="8307" w:type="dxa"/>
            <w:gridSpan w:val="3"/>
            <w:shd w:val="clear" w:color="auto" w:fill="8C8C8C"/>
          </w:tcPr>
          <w:p w:rsidR="005E44C1" w:rsidRPr="00363996" w:rsidRDefault="007A09A9" w:rsidP="00AE5DF3">
            <w:pPr>
              <w:pStyle w:val="subhead"/>
              <w:spacing w:before="60" w:after="60"/>
              <w:jc w:val="center"/>
              <w:rPr>
                <w:rFonts w:ascii="Tahoma" w:hAnsi="Tahoma"/>
                <w:bCs/>
                <w:lang w:val="de-DE"/>
              </w:rPr>
            </w:pPr>
            <w:r w:rsidRPr="00363996">
              <w:rPr>
                <w:rFonts w:ascii="Tahoma" w:hAnsi="Tahoma"/>
                <w:bCs/>
                <w:lang w:val="de-DE"/>
              </w:rPr>
              <w:t>Onlinedienste, für die Nutzer- oder Geräte-ALs erforderlich sind</w:t>
            </w:r>
          </w:p>
        </w:tc>
      </w:tr>
      <w:tr w:rsidR="005E44C1" w:rsidRPr="00363996" w:rsidTr="007B07B0">
        <w:trPr>
          <w:cantSplit/>
          <w:tblHeader/>
        </w:trPr>
        <w:tc>
          <w:tcPr>
            <w:tcW w:w="2277" w:type="dxa"/>
            <w:shd w:val="clear" w:color="auto" w:fill="8C8C8C"/>
          </w:tcPr>
          <w:p w:rsidR="005E44C1" w:rsidRPr="00363996" w:rsidRDefault="007A09A9" w:rsidP="00AE5DF3">
            <w:pPr>
              <w:pStyle w:val="subhead"/>
              <w:spacing w:before="60" w:after="60"/>
              <w:jc w:val="center"/>
              <w:rPr>
                <w:rFonts w:ascii="Tahoma" w:hAnsi="Tahoma"/>
                <w:bCs/>
                <w:lang w:val="de-DE"/>
              </w:rPr>
            </w:pPr>
            <w:r w:rsidRPr="00363996">
              <w:rPr>
                <w:rFonts w:ascii="Tahoma" w:hAnsi="Tahoma"/>
                <w:bCs/>
                <w:lang w:val="de-DE"/>
              </w:rPr>
              <w:t>Onlinedienst</w:t>
            </w:r>
          </w:p>
        </w:tc>
        <w:tc>
          <w:tcPr>
            <w:tcW w:w="3091" w:type="dxa"/>
            <w:shd w:val="clear" w:color="auto" w:fill="8C8C8C"/>
          </w:tcPr>
          <w:p w:rsidR="005E44C1" w:rsidRPr="00363996" w:rsidRDefault="007A09A9" w:rsidP="00AE5DF3">
            <w:pPr>
              <w:pStyle w:val="subhead"/>
              <w:spacing w:before="60" w:after="60"/>
              <w:jc w:val="center"/>
              <w:rPr>
                <w:rFonts w:ascii="Tahoma" w:hAnsi="Tahoma"/>
                <w:bCs/>
                <w:lang w:val="de-DE"/>
              </w:rPr>
            </w:pPr>
            <w:r w:rsidRPr="00363996">
              <w:rPr>
                <w:rFonts w:ascii="Tahoma" w:hAnsi="Tahoma"/>
                <w:bCs/>
                <w:lang w:val="de-DE"/>
              </w:rPr>
              <w:t>Nutzer-/Geräte-AL</w:t>
            </w:r>
          </w:p>
        </w:tc>
        <w:tc>
          <w:tcPr>
            <w:tcW w:w="2939" w:type="dxa"/>
            <w:shd w:val="clear" w:color="auto" w:fill="8C8C8C"/>
          </w:tcPr>
          <w:p w:rsidR="005E44C1" w:rsidRPr="00363996" w:rsidRDefault="007A09A9" w:rsidP="00AE5DF3">
            <w:pPr>
              <w:pStyle w:val="subhead"/>
              <w:spacing w:before="60" w:after="60"/>
              <w:jc w:val="center"/>
              <w:rPr>
                <w:rFonts w:ascii="Tahoma" w:hAnsi="Tahoma"/>
                <w:bCs/>
                <w:lang w:val="de-DE"/>
              </w:rPr>
            </w:pPr>
            <w:r w:rsidRPr="00363996">
              <w:rPr>
                <w:rFonts w:ascii="Tahoma" w:hAnsi="Tahoma"/>
                <w:bCs/>
                <w:lang w:val="de-DE"/>
              </w:rPr>
              <w:t>Jeweils erforderlich für ...</w:t>
            </w:r>
          </w:p>
        </w:tc>
      </w:tr>
      <w:tr w:rsidR="005E44C1" w:rsidRPr="008266EB" w:rsidTr="007B07B0">
        <w:trPr>
          <w:cantSplit/>
        </w:trPr>
        <w:tc>
          <w:tcPr>
            <w:tcW w:w="2277" w:type="dxa"/>
            <w:tcMar>
              <w:top w:w="43" w:type="dxa"/>
              <w:left w:w="115" w:type="dxa"/>
              <w:bottom w:w="43" w:type="dxa"/>
              <w:right w:w="115" w:type="dxa"/>
            </w:tcMar>
            <w:vAlign w:val="center"/>
          </w:tcPr>
          <w:p w:rsidR="005E44C1" w:rsidRPr="00363996" w:rsidRDefault="007A09A9" w:rsidP="0038623C">
            <w:pPr>
              <w:pStyle w:val="productlist"/>
              <w:spacing w:before="60" w:after="60" w:line="240" w:lineRule="auto"/>
              <w:ind w:left="0"/>
              <w:rPr>
                <w:rFonts w:ascii="Tahoma" w:hAnsi="Tahoma"/>
                <w:szCs w:val="18"/>
                <w:lang w:val="de-DE"/>
              </w:rPr>
            </w:pPr>
            <w:r w:rsidRPr="00363996">
              <w:rPr>
                <w:rFonts w:ascii="Tahoma" w:hAnsi="Tahoma"/>
                <w:szCs w:val="18"/>
                <w:lang w:val="de-DE"/>
              </w:rPr>
              <w:t>Exchange Online Deskless Worker</w:t>
            </w:r>
          </w:p>
        </w:tc>
        <w:tc>
          <w:tcPr>
            <w:tcW w:w="3091" w:type="dxa"/>
            <w:tcMar>
              <w:top w:w="43" w:type="dxa"/>
              <w:left w:w="115" w:type="dxa"/>
              <w:bottom w:w="43" w:type="dxa"/>
              <w:right w:w="115" w:type="dxa"/>
            </w:tcMar>
          </w:tcPr>
          <w:p w:rsidR="005E44C1" w:rsidRPr="00363996" w:rsidRDefault="007A09A9"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Exchange Online Deskless Worker oder</w:t>
            </w:r>
          </w:p>
          <w:p w:rsidR="005E44C1" w:rsidRPr="00363996" w:rsidRDefault="007A09A9" w:rsidP="0038623C">
            <w:pPr>
              <w:pStyle w:val="Heading4nobold"/>
              <w:numPr>
                <w:ilvl w:val="0"/>
                <w:numId w:val="8"/>
              </w:numPr>
              <w:tabs>
                <w:tab w:val="clear" w:pos="1351"/>
              </w:tabs>
              <w:spacing w:before="60" w:after="60"/>
              <w:ind w:left="230" w:hanging="187"/>
              <w:jc w:val="left"/>
              <w:rPr>
                <w:rFonts w:ascii="Tahoma" w:hAnsi="Tahoma"/>
                <w:szCs w:val="22"/>
                <w:lang w:val="de-DE"/>
              </w:rPr>
            </w:pPr>
            <w:r w:rsidRPr="00363996">
              <w:rPr>
                <w:rFonts w:ascii="Tahoma" w:hAnsi="Tahoma"/>
                <w:lang w:val="de-DE"/>
              </w:rPr>
              <w:t>Nutzer-AL für Business Productivity Online Deskless Worker Suite</w:t>
            </w:r>
            <w:r w:rsidR="005E44C1" w:rsidRPr="00363996">
              <w:rPr>
                <w:rFonts w:ascii="Tahoma" w:hAnsi="Tahoma"/>
                <w:szCs w:val="22"/>
                <w:lang w:val="de-DE"/>
              </w:rPr>
              <w:t xml:space="preserve"> </w:t>
            </w:r>
          </w:p>
        </w:tc>
        <w:tc>
          <w:tcPr>
            <w:tcW w:w="2939" w:type="dxa"/>
            <w:tcMar>
              <w:top w:w="43" w:type="dxa"/>
              <w:left w:w="115" w:type="dxa"/>
              <w:bottom w:w="43" w:type="dxa"/>
              <w:right w:w="115" w:type="dxa"/>
            </w:tcMar>
          </w:tcPr>
          <w:p w:rsidR="005E44C1" w:rsidRPr="00363996" w:rsidRDefault="007A09A9" w:rsidP="0038623C">
            <w:pPr>
              <w:pStyle w:val="3iNumbered2ndlevel"/>
              <w:spacing w:after="60" w:line="240" w:lineRule="auto"/>
              <w:ind w:left="0" w:firstLine="0"/>
              <w:rPr>
                <w:rFonts w:cs="Tahoma"/>
                <w:color w:val="auto"/>
                <w:sz w:val="18"/>
                <w:szCs w:val="18"/>
                <w:lang w:val="de-DE"/>
              </w:rPr>
            </w:pPr>
            <w:r w:rsidRPr="00363996">
              <w:rPr>
                <w:rFonts w:cs="Tahoma"/>
                <w:color w:val="auto"/>
                <w:sz w:val="18"/>
                <w:szCs w:val="18"/>
                <w:lang w:val="de-DE"/>
              </w:rPr>
              <w:t>Nutzer, die auf den Onlinedienst oder verwandte Software zugreifen</w:t>
            </w:r>
          </w:p>
        </w:tc>
      </w:tr>
      <w:tr w:rsidR="005E44C1" w:rsidRPr="008266EB" w:rsidTr="007B07B0">
        <w:trPr>
          <w:cantSplit/>
        </w:trPr>
        <w:tc>
          <w:tcPr>
            <w:tcW w:w="2277" w:type="dxa"/>
            <w:tcMar>
              <w:top w:w="43" w:type="dxa"/>
              <w:left w:w="115" w:type="dxa"/>
              <w:bottom w:w="43" w:type="dxa"/>
              <w:right w:w="115" w:type="dxa"/>
            </w:tcMar>
            <w:vAlign w:val="center"/>
          </w:tcPr>
          <w:p w:rsidR="005E44C1" w:rsidRPr="00363996" w:rsidRDefault="007A09A9" w:rsidP="0038623C">
            <w:pPr>
              <w:pStyle w:val="productlist"/>
              <w:spacing w:before="60" w:after="60" w:line="240" w:lineRule="auto"/>
              <w:ind w:left="0"/>
              <w:rPr>
                <w:rFonts w:ascii="Tahoma" w:hAnsi="Tahoma"/>
                <w:szCs w:val="18"/>
                <w:lang w:val="de-DE"/>
              </w:rPr>
            </w:pPr>
            <w:r w:rsidRPr="00363996">
              <w:rPr>
                <w:rFonts w:ascii="Tahoma" w:hAnsi="Tahoma"/>
                <w:szCs w:val="18"/>
                <w:lang w:val="de-DE"/>
              </w:rPr>
              <w:t>Exchange Online Standard</w:t>
            </w:r>
          </w:p>
        </w:tc>
        <w:tc>
          <w:tcPr>
            <w:tcW w:w="3091" w:type="dxa"/>
            <w:tcMar>
              <w:top w:w="43" w:type="dxa"/>
              <w:left w:w="115" w:type="dxa"/>
              <w:bottom w:w="43" w:type="dxa"/>
              <w:right w:w="115" w:type="dxa"/>
            </w:tcMar>
          </w:tcPr>
          <w:p w:rsidR="005E44C1" w:rsidRPr="00363996" w:rsidRDefault="007A09A9"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Exchange Online Standard oder</w:t>
            </w:r>
          </w:p>
          <w:p w:rsidR="005E44C1" w:rsidRPr="00363996" w:rsidRDefault="007A09A9"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Exchange Online Standard für Software Assurance oder</w:t>
            </w:r>
          </w:p>
          <w:p w:rsidR="005E44C1" w:rsidRPr="00363996" w:rsidRDefault="006771CF" w:rsidP="0038623C">
            <w:pPr>
              <w:pStyle w:val="LetterShorty"/>
              <w:numPr>
                <w:ilvl w:val="0"/>
                <w:numId w:val="8"/>
              </w:numPr>
              <w:tabs>
                <w:tab w:val="clear" w:pos="1351"/>
              </w:tabs>
              <w:spacing w:before="60" w:after="60"/>
              <w:ind w:left="230" w:hanging="187"/>
              <w:rPr>
                <w:rFonts w:ascii="Tahoma" w:hAnsi="Tahoma" w:cs="Tahoma"/>
                <w:lang w:val="de-DE"/>
              </w:rPr>
            </w:pPr>
            <w:r w:rsidRPr="00363996">
              <w:rPr>
                <w:rFonts w:ascii="Tahoma" w:hAnsi="Tahoma" w:cs="Tahoma"/>
                <w:lang w:val="de-DE"/>
              </w:rPr>
              <w:t>Nutzer-AL für Business Productivity Online Standard Suite</w:t>
            </w:r>
            <w:r w:rsidR="007F0BD9" w:rsidRPr="00363996">
              <w:rPr>
                <w:rFonts w:ascii="Tahoma" w:hAnsi="Tahoma" w:cs="Tahoma"/>
                <w:lang w:val="de-DE"/>
              </w:rPr>
              <w:t xml:space="preserve"> oder</w:t>
            </w:r>
          </w:p>
          <w:p w:rsidR="005E44C1" w:rsidRPr="00363996" w:rsidRDefault="006771CF" w:rsidP="0038623C">
            <w:pPr>
              <w:pStyle w:val="LetterShorty"/>
              <w:numPr>
                <w:ilvl w:val="0"/>
                <w:numId w:val="8"/>
              </w:numPr>
              <w:tabs>
                <w:tab w:val="clear" w:pos="1351"/>
              </w:tabs>
              <w:spacing w:before="60" w:after="60"/>
              <w:ind w:left="230" w:hanging="187"/>
              <w:rPr>
                <w:rFonts w:ascii="Tahoma" w:hAnsi="Tahoma" w:cs="Tahoma"/>
                <w:lang w:val="de-DE"/>
              </w:rPr>
            </w:pPr>
            <w:r w:rsidRPr="00363996">
              <w:rPr>
                <w:rFonts w:ascii="Tahoma" w:hAnsi="Tahoma" w:cs="Tahoma"/>
                <w:lang w:val="de-DE"/>
              </w:rPr>
              <w:t>Nutzer-AL für Business Productivity Online Standard Suite für Software Assurance</w:t>
            </w:r>
            <w:r w:rsidR="005E44C1" w:rsidRPr="00363996">
              <w:rPr>
                <w:rFonts w:ascii="Tahoma" w:hAnsi="Tahoma" w:cs="Tahoma"/>
                <w:szCs w:val="22"/>
                <w:lang w:val="de-DE"/>
              </w:rPr>
              <w:t xml:space="preserve"> </w:t>
            </w:r>
          </w:p>
        </w:tc>
        <w:tc>
          <w:tcPr>
            <w:tcW w:w="2939" w:type="dxa"/>
            <w:tcMar>
              <w:top w:w="43" w:type="dxa"/>
              <w:left w:w="115" w:type="dxa"/>
              <w:bottom w:w="43" w:type="dxa"/>
              <w:right w:w="115" w:type="dxa"/>
            </w:tcMar>
          </w:tcPr>
          <w:p w:rsidR="005E44C1" w:rsidRPr="00363996" w:rsidRDefault="006771CF" w:rsidP="0038623C">
            <w:pPr>
              <w:pStyle w:val="3iNumbered2ndlevel"/>
              <w:spacing w:after="60" w:line="240" w:lineRule="auto"/>
              <w:ind w:left="0" w:firstLine="0"/>
              <w:rPr>
                <w:rFonts w:cs="Tahoma"/>
                <w:color w:val="auto"/>
                <w:sz w:val="18"/>
                <w:szCs w:val="18"/>
                <w:lang w:val="de-DE"/>
              </w:rPr>
            </w:pPr>
            <w:r w:rsidRPr="00363996">
              <w:rPr>
                <w:rFonts w:cs="Tahoma"/>
                <w:color w:val="auto"/>
                <w:sz w:val="18"/>
                <w:szCs w:val="18"/>
                <w:lang w:val="de-DE"/>
              </w:rPr>
              <w:t>Nutzer, die auf den Onlinedienst oder verwandte Software zugreifen</w:t>
            </w:r>
          </w:p>
        </w:tc>
      </w:tr>
      <w:tr w:rsidR="005E44C1" w:rsidRPr="008266EB" w:rsidTr="007B07B0">
        <w:trPr>
          <w:cantSplit/>
        </w:trPr>
        <w:tc>
          <w:tcPr>
            <w:tcW w:w="2277" w:type="dxa"/>
            <w:tcMar>
              <w:top w:w="43" w:type="dxa"/>
              <w:left w:w="115" w:type="dxa"/>
              <w:bottom w:w="43" w:type="dxa"/>
              <w:right w:w="115" w:type="dxa"/>
            </w:tcMar>
            <w:vAlign w:val="center"/>
          </w:tcPr>
          <w:p w:rsidR="005E44C1" w:rsidRPr="00363996" w:rsidRDefault="006771CF" w:rsidP="0038623C">
            <w:pPr>
              <w:pStyle w:val="productlist"/>
              <w:spacing w:before="60" w:after="60" w:line="240" w:lineRule="auto"/>
              <w:ind w:left="0"/>
              <w:rPr>
                <w:rFonts w:ascii="Tahoma" w:hAnsi="Tahoma"/>
                <w:szCs w:val="18"/>
                <w:lang w:val="de-DE"/>
              </w:rPr>
            </w:pPr>
            <w:r w:rsidRPr="00363996">
              <w:rPr>
                <w:rFonts w:ascii="Tahoma" w:hAnsi="Tahoma"/>
                <w:szCs w:val="18"/>
                <w:lang w:val="de-DE"/>
              </w:rPr>
              <w:lastRenderedPageBreak/>
              <w:t>Office Communications Online Standard</w:t>
            </w:r>
          </w:p>
        </w:tc>
        <w:tc>
          <w:tcPr>
            <w:tcW w:w="3091" w:type="dxa"/>
            <w:tcMar>
              <w:top w:w="43" w:type="dxa"/>
              <w:left w:w="115" w:type="dxa"/>
              <w:bottom w:w="43" w:type="dxa"/>
              <w:right w:w="115" w:type="dxa"/>
            </w:tcMar>
          </w:tcPr>
          <w:p w:rsidR="005E44C1" w:rsidRPr="00363996" w:rsidRDefault="006771CF"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Office Communications Online Standard oder</w:t>
            </w:r>
          </w:p>
          <w:p w:rsidR="005E44C1" w:rsidRPr="00363996" w:rsidRDefault="006771CF"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Office Communications Online Standard für Software Assurance oder</w:t>
            </w:r>
          </w:p>
          <w:p w:rsidR="005E44C1" w:rsidRPr="00363996" w:rsidRDefault="006771CF"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Business Productivity Online Standard Suite oder</w:t>
            </w:r>
          </w:p>
          <w:p w:rsidR="005E44C1" w:rsidRPr="00363996" w:rsidRDefault="006771CF" w:rsidP="0038623C">
            <w:pPr>
              <w:pStyle w:val="Heading4nobold"/>
              <w:numPr>
                <w:ilvl w:val="0"/>
                <w:numId w:val="8"/>
              </w:numPr>
              <w:tabs>
                <w:tab w:val="clear" w:pos="1351"/>
              </w:tabs>
              <w:spacing w:before="60" w:after="60"/>
              <w:ind w:left="230" w:hanging="187"/>
              <w:jc w:val="left"/>
              <w:rPr>
                <w:rFonts w:ascii="Tahoma" w:hAnsi="Tahoma"/>
                <w:szCs w:val="22"/>
                <w:lang w:val="de-DE"/>
              </w:rPr>
            </w:pPr>
            <w:r w:rsidRPr="00363996">
              <w:rPr>
                <w:rFonts w:ascii="Tahoma" w:hAnsi="Tahoma"/>
                <w:lang w:val="de-DE"/>
              </w:rPr>
              <w:t>Nutzer-AL für Business Productivity Online Standard Suite für Software Assurance</w:t>
            </w:r>
          </w:p>
        </w:tc>
        <w:tc>
          <w:tcPr>
            <w:tcW w:w="2939" w:type="dxa"/>
            <w:tcMar>
              <w:top w:w="43" w:type="dxa"/>
              <w:left w:w="115" w:type="dxa"/>
              <w:bottom w:w="43" w:type="dxa"/>
              <w:right w:w="115" w:type="dxa"/>
            </w:tcMar>
          </w:tcPr>
          <w:p w:rsidR="005E44C1" w:rsidRPr="00363996" w:rsidRDefault="006771CF" w:rsidP="0038623C">
            <w:pPr>
              <w:pStyle w:val="3iNumbered2ndlevel"/>
              <w:spacing w:after="60" w:line="240" w:lineRule="auto"/>
              <w:ind w:left="0" w:firstLine="0"/>
              <w:rPr>
                <w:rFonts w:cs="Tahoma"/>
                <w:color w:val="auto"/>
                <w:sz w:val="18"/>
                <w:szCs w:val="18"/>
                <w:lang w:val="de-DE"/>
              </w:rPr>
            </w:pPr>
            <w:r w:rsidRPr="00363996">
              <w:rPr>
                <w:rFonts w:cs="Tahoma"/>
                <w:color w:val="auto"/>
                <w:sz w:val="18"/>
                <w:szCs w:val="18"/>
                <w:lang w:val="de-DE"/>
              </w:rPr>
              <w:t>Nutzer, die auf den Onlinedienst oder verwandte Software zugreifen</w:t>
            </w:r>
          </w:p>
        </w:tc>
      </w:tr>
      <w:tr w:rsidR="005E44C1" w:rsidRPr="008266EB" w:rsidTr="007B07B0">
        <w:trPr>
          <w:cantSplit/>
        </w:trPr>
        <w:tc>
          <w:tcPr>
            <w:tcW w:w="2277" w:type="dxa"/>
            <w:tcMar>
              <w:top w:w="43" w:type="dxa"/>
              <w:left w:w="115" w:type="dxa"/>
              <w:bottom w:w="43" w:type="dxa"/>
              <w:right w:w="115" w:type="dxa"/>
            </w:tcMar>
          </w:tcPr>
          <w:p w:rsidR="005E44C1" w:rsidRPr="00363996" w:rsidRDefault="004776A5" w:rsidP="0038623C">
            <w:pPr>
              <w:pStyle w:val="productlist"/>
              <w:spacing w:before="60" w:after="60" w:line="240" w:lineRule="auto"/>
              <w:ind w:left="0"/>
              <w:rPr>
                <w:rFonts w:ascii="Tahoma" w:hAnsi="Tahoma"/>
                <w:szCs w:val="18"/>
                <w:lang w:val="de-DE"/>
              </w:rPr>
            </w:pPr>
            <w:r w:rsidRPr="00363996">
              <w:rPr>
                <w:rFonts w:ascii="Tahoma" w:hAnsi="Tahoma"/>
                <w:szCs w:val="18"/>
                <w:lang w:val="de-DE"/>
              </w:rPr>
              <w:t>Office Communications Server Public Instant Messaging Connectivity mit America Online (AOL) Instant Messaging Service und Windows Live Messenger Service</w:t>
            </w:r>
          </w:p>
        </w:tc>
        <w:tc>
          <w:tcPr>
            <w:tcW w:w="3091" w:type="dxa"/>
            <w:tcMar>
              <w:top w:w="43" w:type="dxa"/>
              <w:left w:w="115" w:type="dxa"/>
              <w:bottom w:w="43" w:type="dxa"/>
              <w:right w:w="115" w:type="dxa"/>
            </w:tcMar>
          </w:tcPr>
          <w:p w:rsidR="005E44C1" w:rsidRPr="00363996" w:rsidRDefault="004776A5" w:rsidP="0038623C">
            <w:pPr>
              <w:pStyle w:val="Heading4nobold"/>
              <w:numPr>
                <w:ilvl w:val="0"/>
                <w:numId w:val="14"/>
              </w:numPr>
              <w:tabs>
                <w:tab w:val="clear" w:pos="1351"/>
              </w:tabs>
              <w:spacing w:before="60" w:after="60"/>
              <w:ind w:left="230" w:hanging="187"/>
              <w:jc w:val="left"/>
              <w:rPr>
                <w:rFonts w:ascii="Tahoma" w:hAnsi="Tahoma"/>
                <w:lang w:val="de-DE"/>
              </w:rPr>
            </w:pPr>
            <w:r w:rsidRPr="00363996">
              <w:rPr>
                <w:rFonts w:ascii="Tahoma" w:hAnsi="Tahoma"/>
                <w:lang w:val="de-DE"/>
              </w:rPr>
              <w:t>Nutzer-AL für Office Communications Server Public</w:t>
            </w:r>
            <w:r w:rsidR="00550EC5" w:rsidRPr="00363996">
              <w:rPr>
                <w:rFonts w:ascii="Tahoma" w:hAnsi="Tahoma"/>
                <w:lang w:val="de-DE"/>
              </w:rPr>
              <w:t> </w:t>
            </w:r>
            <w:r w:rsidRPr="00363996">
              <w:rPr>
                <w:rFonts w:ascii="Tahoma" w:hAnsi="Tahoma"/>
                <w:lang w:val="de-DE"/>
              </w:rPr>
              <w:t>Instant Messaging Connectivity oder</w:t>
            </w:r>
          </w:p>
          <w:p w:rsidR="005E44C1" w:rsidRPr="00363996" w:rsidRDefault="004776A5" w:rsidP="0038623C">
            <w:pPr>
              <w:pStyle w:val="Heading4nobold"/>
              <w:numPr>
                <w:ilvl w:val="0"/>
                <w:numId w:val="8"/>
              </w:numPr>
              <w:tabs>
                <w:tab w:val="clear" w:pos="1351"/>
              </w:tabs>
              <w:spacing w:before="60" w:after="60"/>
              <w:ind w:left="230" w:hanging="187"/>
              <w:jc w:val="left"/>
              <w:rPr>
                <w:rFonts w:ascii="Tahoma" w:hAnsi="Tahoma"/>
                <w:szCs w:val="22"/>
                <w:lang w:val="de-DE"/>
              </w:rPr>
            </w:pPr>
            <w:r w:rsidRPr="00363996">
              <w:rPr>
                <w:rFonts w:ascii="Tahoma" w:hAnsi="Tahoma"/>
                <w:lang w:val="de-DE"/>
              </w:rPr>
              <w:t>Standard-CAL für Office Communications Server 2007 R2</w:t>
            </w:r>
          </w:p>
        </w:tc>
        <w:tc>
          <w:tcPr>
            <w:tcW w:w="2939" w:type="dxa"/>
            <w:tcMar>
              <w:top w:w="43" w:type="dxa"/>
              <w:left w:w="115" w:type="dxa"/>
              <w:bottom w:w="43" w:type="dxa"/>
              <w:right w:w="115" w:type="dxa"/>
            </w:tcMar>
          </w:tcPr>
          <w:p w:rsidR="005E44C1" w:rsidRPr="00363996" w:rsidRDefault="004776A5" w:rsidP="0038623C">
            <w:pPr>
              <w:pStyle w:val="3iNumbered2ndlevel"/>
              <w:spacing w:after="60" w:line="240" w:lineRule="auto"/>
              <w:ind w:left="0" w:firstLine="0"/>
              <w:rPr>
                <w:rFonts w:cs="Tahoma"/>
                <w:color w:val="auto"/>
                <w:sz w:val="18"/>
                <w:szCs w:val="18"/>
                <w:lang w:val="de-DE"/>
              </w:rPr>
            </w:pPr>
            <w:r w:rsidRPr="00363996">
              <w:rPr>
                <w:rFonts w:cs="Tahoma"/>
                <w:color w:val="auto"/>
                <w:sz w:val="18"/>
                <w:szCs w:val="18"/>
                <w:lang w:val="de-DE"/>
              </w:rPr>
              <w:t>Nutzer, die über den Onlinedienst oder verwandte Software auf die</w:t>
            </w:r>
            <w:r w:rsidR="0031018E" w:rsidRPr="00363996">
              <w:rPr>
                <w:rFonts w:cs="Tahoma"/>
                <w:color w:val="auto"/>
                <w:sz w:val="18"/>
                <w:szCs w:val="18"/>
                <w:lang w:val="de-DE"/>
              </w:rPr>
              <w:t> </w:t>
            </w:r>
            <w:r w:rsidRPr="00363996">
              <w:rPr>
                <w:rFonts w:cs="Tahoma"/>
                <w:color w:val="auto"/>
                <w:sz w:val="18"/>
                <w:szCs w:val="18"/>
                <w:lang w:val="de-DE"/>
              </w:rPr>
              <w:t>Instant Messaging-Serviceprovider AOL und/oder Windows Live zugreifen</w:t>
            </w:r>
          </w:p>
        </w:tc>
      </w:tr>
      <w:tr w:rsidR="005E44C1" w:rsidRPr="008266EB" w:rsidTr="007B07B0">
        <w:trPr>
          <w:cantSplit/>
        </w:trPr>
        <w:tc>
          <w:tcPr>
            <w:tcW w:w="2277" w:type="dxa"/>
            <w:tcMar>
              <w:top w:w="43" w:type="dxa"/>
              <w:left w:w="115" w:type="dxa"/>
              <w:bottom w:w="43" w:type="dxa"/>
              <w:right w:w="115" w:type="dxa"/>
            </w:tcMar>
          </w:tcPr>
          <w:p w:rsidR="005E44C1" w:rsidRPr="00363996" w:rsidRDefault="004776A5" w:rsidP="0038623C">
            <w:pPr>
              <w:pStyle w:val="productlist"/>
              <w:spacing w:before="60" w:after="60" w:line="240" w:lineRule="auto"/>
              <w:ind w:left="0"/>
              <w:rPr>
                <w:rFonts w:ascii="Tahoma" w:hAnsi="Tahoma"/>
                <w:szCs w:val="18"/>
                <w:lang w:val="de-DE"/>
              </w:rPr>
            </w:pPr>
            <w:r w:rsidRPr="00363996">
              <w:rPr>
                <w:rFonts w:ascii="Tahoma" w:hAnsi="Tahoma"/>
                <w:szCs w:val="18"/>
                <w:lang w:val="de-DE"/>
              </w:rPr>
              <w:t>Office Communications Server Public Instant Messaging Connectivity mit Instant Messaging Service von Yahoo</w:t>
            </w:r>
          </w:p>
        </w:tc>
        <w:tc>
          <w:tcPr>
            <w:tcW w:w="3091" w:type="dxa"/>
            <w:tcMar>
              <w:top w:w="43" w:type="dxa"/>
              <w:left w:w="115" w:type="dxa"/>
              <w:bottom w:w="43" w:type="dxa"/>
              <w:right w:w="115" w:type="dxa"/>
            </w:tcMar>
          </w:tcPr>
          <w:p w:rsidR="005E44C1" w:rsidRPr="00363996" w:rsidRDefault="004776A5" w:rsidP="0038623C">
            <w:pPr>
              <w:pStyle w:val="Heading4nobold"/>
              <w:numPr>
                <w:ilvl w:val="0"/>
                <w:numId w:val="14"/>
              </w:numPr>
              <w:tabs>
                <w:tab w:val="clear" w:pos="1351"/>
              </w:tabs>
              <w:spacing w:before="60" w:after="60"/>
              <w:ind w:left="230" w:hanging="187"/>
              <w:jc w:val="left"/>
              <w:rPr>
                <w:rFonts w:ascii="Tahoma" w:hAnsi="Tahoma"/>
                <w:szCs w:val="22"/>
                <w:lang w:val="de-DE"/>
              </w:rPr>
            </w:pPr>
            <w:r w:rsidRPr="00363996">
              <w:rPr>
                <w:rFonts w:ascii="Tahoma" w:hAnsi="Tahoma"/>
                <w:lang w:val="de-DE"/>
              </w:rPr>
              <w:t>Nutzer-AL für Office Communications Public Instant Messaging Connectivity</w:t>
            </w:r>
          </w:p>
        </w:tc>
        <w:tc>
          <w:tcPr>
            <w:tcW w:w="2939" w:type="dxa"/>
            <w:tcMar>
              <w:top w:w="43" w:type="dxa"/>
              <w:left w:w="115" w:type="dxa"/>
              <w:bottom w:w="43" w:type="dxa"/>
              <w:right w:w="115" w:type="dxa"/>
            </w:tcMar>
          </w:tcPr>
          <w:p w:rsidR="005E44C1" w:rsidRPr="00363996" w:rsidRDefault="004776A5" w:rsidP="0038623C">
            <w:pPr>
              <w:pStyle w:val="3iNumbered2ndlevel"/>
              <w:spacing w:after="60" w:line="240" w:lineRule="auto"/>
              <w:ind w:left="0" w:firstLine="0"/>
              <w:rPr>
                <w:rFonts w:cs="Tahoma"/>
                <w:color w:val="auto"/>
                <w:sz w:val="18"/>
                <w:szCs w:val="18"/>
                <w:lang w:val="de-DE"/>
              </w:rPr>
            </w:pPr>
            <w:r w:rsidRPr="00363996">
              <w:rPr>
                <w:rFonts w:cs="Tahoma"/>
                <w:color w:val="auto"/>
                <w:sz w:val="18"/>
                <w:szCs w:val="18"/>
                <w:lang w:val="de-DE"/>
              </w:rPr>
              <w:t>Nutzer, die über den Onlinedienst oder verwandte Software auf den</w:t>
            </w:r>
            <w:r w:rsidR="0031018E" w:rsidRPr="00363996">
              <w:rPr>
                <w:rFonts w:cs="Tahoma"/>
                <w:color w:val="auto"/>
                <w:sz w:val="18"/>
                <w:szCs w:val="18"/>
                <w:lang w:val="de-DE"/>
              </w:rPr>
              <w:t> </w:t>
            </w:r>
            <w:r w:rsidRPr="00363996">
              <w:rPr>
                <w:rFonts w:cs="Tahoma"/>
                <w:color w:val="auto"/>
                <w:sz w:val="18"/>
                <w:szCs w:val="18"/>
                <w:lang w:val="de-DE"/>
              </w:rPr>
              <w:t>Instant Messaging-Serviceprovider Yahoo zugreifen</w:t>
            </w:r>
          </w:p>
        </w:tc>
      </w:tr>
      <w:tr w:rsidR="005E44C1" w:rsidRPr="008266EB" w:rsidTr="007B07B0">
        <w:trPr>
          <w:cantSplit/>
        </w:trPr>
        <w:tc>
          <w:tcPr>
            <w:tcW w:w="2277" w:type="dxa"/>
            <w:tcMar>
              <w:top w:w="43" w:type="dxa"/>
              <w:left w:w="115" w:type="dxa"/>
              <w:bottom w:w="43" w:type="dxa"/>
              <w:right w:w="115" w:type="dxa"/>
            </w:tcMar>
            <w:vAlign w:val="center"/>
          </w:tcPr>
          <w:p w:rsidR="005E44C1" w:rsidRPr="00363996" w:rsidRDefault="004776A5" w:rsidP="0038623C">
            <w:pPr>
              <w:pStyle w:val="productlist"/>
              <w:spacing w:before="60" w:after="60" w:line="240" w:lineRule="auto"/>
              <w:ind w:left="0"/>
              <w:rPr>
                <w:rFonts w:ascii="Tahoma" w:hAnsi="Tahoma"/>
                <w:szCs w:val="18"/>
                <w:lang w:val="de-DE"/>
              </w:rPr>
            </w:pPr>
            <w:r w:rsidRPr="00363996">
              <w:rPr>
                <w:rFonts w:ascii="Tahoma" w:hAnsi="Tahoma"/>
                <w:szCs w:val="18"/>
                <w:lang w:val="de-DE"/>
              </w:rPr>
              <w:t>Office Live Meeting Standard</w:t>
            </w:r>
          </w:p>
        </w:tc>
        <w:tc>
          <w:tcPr>
            <w:tcW w:w="3091" w:type="dxa"/>
            <w:tcMar>
              <w:top w:w="43" w:type="dxa"/>
              <w:left w:w="115" w:type="dxa"/>
              <w:bottom w:w="43" w:type="dxa"/>
              <w:right w:w="115" w:type="dxa"/>
            </w:tcMar>
          </w:tcPr>
          <w:p w:rsidR="005E44C1" w:rsidRPr="00363996" w:rsidRDefault="004776A5"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Office Live Meeting Standard oder</w:t>
            </w:r>
            <w:r w:rsidR="005E44C1" w:rsidRPr="00363996">
              <w:rPr>
                <w:rFonts w:ascii="Tahoma" w:hAnsi="Tahoma"/>
                <w:szCs w:val="18"/>
                <w:lang w:val="de-DE"/>
              </w:rPr>
              <w:t xml:space="preserve"> </w:t>
            </w:r>
          </w:p>
          <w:p w:rsidR="005E44C1" w:rsidRPr="00363996" w:rsidRDefault="004776A5"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Office Live Meeting Professional oder</w:t>
            </w:r>
          </w:p>
          <w:p w:rsidR="005E44C1" w:rsidRPr="00363996" w:rsidRDefault="004776A5"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Business Productivity Online Standard Suite</w:t>
            </w:r>
          </w:p>
        </w:tc>
        <w:tc>
          <w:tcPr>
            <w:tcW w:w="2939" w:type="dxa"/>
            <w:tcMar>
              <w:top w:w="43" w:type="dxa"/>
              <w:left w:w="115" w:type="dxa"/>
              <w:bottom w:w="43" w:type="dxa"/>
              <w:right w:w="115" w:type="dxa"/>
            </w:tcMar>
          </w:tcPr>
          <w:p w:rsidR="005E44C1" w:rsidRPr="00363996" w:rsidRDefault="004776A5" w:rsidP="0038623C">
            <w:pPr>
              <w:pStyle w:val="3iNumbered2ndlevel"/>
              <w:spacing w:after="60" w:line="240" w:lineRule="auto"/>
              <w:ind w:left="0" w:firstLine="0"/>
              <w:rPr>
                <w:rFonts w:cs="Tahoma"/>
                <w:color w:val="auto"/>
                <w:sz w:val="18"/>
                <w:szCs w:val="18"/>
                <w:lang w:val="de-DE"/>
              </w:rPr>
            </w:pPr>
            <w:r w:rsidRPr="00363996">
              <w:rPr>
                <w:rFonts w:cs="Tahoma"/>
                <w:color w:val="auto"/>
                <w:sz w:val="18"/>
                <w:szCs w:val="18"/>
                <w:lang w:val="de-DE"/>
              </w:rPr>
              <w:t>Nutzer, die auf den Onlinedienst zugreifen</w:t>
            </w:r>
            <w:r w:rsidR="0079470A" w:rsidRPr="00363996">
              <w:rPr>
                <w:rFonts w:cs="Tahoma"/>
                <w:color w:val="auto"/>
                <w:sz w:val="18"/>
                <w:szCs w:val="18"/>
                <w:lang w:val="de-DE"/>
              </w:rPr>
              <w:t>.</w:t>
            </w:r>
            <w:r w:rsidR="0006090F" w:rsidRPr="00363996">
              <w:rPr>
                <w:rFonts w:cs="Tahoma"/>
                <w:color w:val="auto"/>
                <w:sz w:val="18"/>
                <w:szCs w:val="18"/>
                <w:lang w:val="de-DE"/>
              </w:rPr>
              <w:t xml:space="preserve"> </w:t>
            </w:r>
            <w:r w:rsidRPr="00363996">
              <w:rPr>
                <w:rFonts w:cs="Tahoma"/>
                <w:color w:val="auto"/>
                <w:sz w:val="18"/>
                <w:szCs w:val="18"/>
                <w:lang w:val="de-DE"/>
              </w:rPr>
              <w:t>Sie benötigen jedoch keine Nutzer-ALs für externe Nutzer</w:t>
            </w:r>
            <w:r w:rsidRPr="00363996">
              <w:rPr>
                <w:rFonts w:cs="Tahoma"/>
                <w:color w:val="auto"/>
                <w:sz w:val="18"/>
                <w:szCs w:val="18"/>
                <w:vertAlign w:val="superscript"/>
                <w:lang w:val="de-DE"/>
              </w:rPr>
              <w:t>1</w:t>
            </w:r>
            <w:r w:rsidRPr="00363996">
              <w:rPr>
                <w:rFonts w:cs="Tahoma"/>
                <w:color w:val="auto"/>
                <w:sz w:val="18"/>
                <w:szCs w:val="18"/>
                <w:lang w:val="de-DE"/>
              </w:rPr>
              <w:t>, die zu anderen Zwecken als zum Planen oder Durchführen einer Webkonferenz oder zum Erhalten von Easy Assist auf den Onlinedienst zugreifen.</w:t>
            </w:r>
          </w:p>
        </w:tc>
      </w:tr>
      <w:tr w:rsidR="005E44C1" w:rsidRPr="008266EB" w:rsidTr="007B07B0">
        <w:trPr>
          <w:cantSplit/>
        </w:trPr>
        <w:tc>
          <w:tcPr>
            <w:tcW w:w="2277" w:type="dxa"/>
            <w:tcMar>
              <w:top w:w="43" w:type="dxa"/>
              <w:left w:w="115" w:type="dxa"/>
              <w:bottom w:w="43" w:type="dxa"/>
              <w:right w:w="115" w:type="dxa"/>
            </w:tcMar>
            <w:vAlign w:val="center"/>
          </w:tcPr>
          <w:p w:rsidR="005E44C1" w:rsidRPr="00363996" w:rsidRDefault="004776A5" w:rsidP="0038623C">
            <w:pPr>
              <w:pStyle w:val="productlist"/>
              <w:spacing w:before="60" w:after="60" w:line="240" w:lineRule="auto"/>
              <w:ind w:left="0"/>
              <w:rPr>
                <w:rFonts w:ascii="Tahoma" w:hAnsi="Tahoma"/>
                <w:szCs w:val="18"/>
                <w:lang w:val="de-DE"/>
              </w:rPr>
            </w:pPr>
            <w:r w:rsidRPr="00363996">
              <w:rPr>
                <w:rFonts w:ascii="Tahoma" w:hAnsi="Tahoma"/>
                <w:szCs w:val="18"/>
                <w:lang w:val="de-DE"/>
              </w:rPr>
              <w:t>Office Live Meeting Professional</w:t>
            </w:r>
          </w:p>
        </w:tc>
        <w:tc>
          <w:tcPr>
            <w:tcW w:w="3091" w:type="dxa"/>
            <w:tcMar>
              <w:top w:w="43" w:type="dxa"/>
              <w:left w:w="115" w:type="dxa"/>
              <w:bottom w:w="43" w:type="dxa"/>
              <w:right w:w="115" w:type="dxa"/>
            </w:tcMar>
          </w:tcPr>
          <w:p w:rsidR="005E44C1" w:rsidRPr="00363996" w:rsidRDefault="004776A5"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Office Live Meeting Professional oder</w:t>
            </w:r>
          </w:p>
          <w:p w:rsidR="005E44C1" w:rsidRPr="00363996" w:rsidRDefault="004776A5" w:rsidP="0038623C">
            <w:pPr>
              <w:pStyle w:val="Heading4nobold"/>
              <w:numPr>
                <w:ilvl w:val="0"/>
                <w:numId w:val="8"/>
              </w:numPr>
              <w:tabs>
                <w:tab w:val="clear" w:pos="1351"/>
              </w:tabs>
              <w:spacing w:before="60" w:after="60"/>
              <w:ind w:left="230" w:hanging="187"/>
              <w:jc w:val="left"/>
              <w:rPr>
                <w:rFonts w:ascii="Tahoma" w:hAnsi="Tahoma"/>
                <w:szCs w:val="22"/>
                <w:lang w:val="de-DE"/>
              </w:rPr>
            </w:pPr>
            <w:r w:rsidRPr="00363996">
              <w:rPr>
                <w:rFonts w:ascii="Tahoma" w:hAnsi="Tahoma"/>
                <w:lang w:val="de-DE"/>
              </w:rPr>
              <w:t>Nutzer-AL für Office Live Meeting Standard</w:t>
            </w:r>
          </w:p>
        </w:tc>
        <w:tc>
          <w:tcPr>
            <w:tcW w:w="2939" w:type="dxa"/>
            <w:tcMar>
              <w:top w:w="43" w:type="dxa"/>
              <w:left w:w="115" w:type="dxa"/>
              <w:bottom w:w="43" w:type="dxa"/>
              <w:right w:w="115" w:type="dxa"/>
            </w:tcMar>
          </w:tcPr>
          <w:p w:rsidR="005E44C1" w:rsidRPr="00363996" w:rsidRDefault="004776A5" w:rsidP="0038623C">
            <w:pPr>
              <w:pStyle w:val="3iNumbered2ndlevel"/>
              <w:spacing w:after="60" w:line="240" w:lineRule="auto"/>
              <w:ind w:left="0" w:firstLine="0"/>
              <w:rPr>
                <w:rFonts w:cs="Tahoma"/>
                <w:color w:val="auto"/>
                <w:sz w:val="18"/>
                <w:szCs w:val="18"/>
                <w:lang w:val="de-DE"/>
              </w:rPr>
            </w:pPr>
            <w:r w:rsidRPr="00363996">
              <w:rPr>
                <w:rFonts w:cs="Tahoma"/>
                <w:color w:val="auto"/>
                <w:sz w:val="18"/>
                <w:szCs w:val="18"/>
                <w:lang w:val="de-DE"/>
              </w:rPr>
              <w:t>Nutzer, die auf den Onlinedienst zugreifen</w:t>
            </w:r>
            <w:r w:rsidR="0079470A" w:rsidRPr="00363996">
              <w:rPr>
                <w:rFonts w:cs="Tahoma"/>
                <w:color w:val="auto"/>
                <w:sz w:val="18"/>
                <w:szCs w:val="18"/>
                <w:lang w:val="de-DE"/>
              </w:rPr>
              <w:t>.</w:t>
            </w:r>
            <w:r w:rsidR="0006090F" w:rsidRPr="00363996">
              <w:rPr>
                <w:rFonts w:cs="Tahoma"/>
                <w:color w:val="auto"/>
                <w:sz w:val="18"/>
                <w:szCs w:val="18"/>
                <w:lang w:val="de-DE"/>
              </w:rPr>
              <w:t xml:space="preserve"> </w:t>
            </w:r>
            <w:r w:rsidRPr="00363996">
              <w:rPr>
                <w:rFonts w:cs="Tahoma"/>
                <w:color w:val="auto"/>
                <w:sz w:val="18"/>
                <w:szCs w:val="18"/>
                <w:lang w:val="de-DE"/>
              </w:rPr>
              <w:t>Sie benötigen jedoch keine Nutzer-ALs für externe Nutzer</w:t>
            </w:r>
            <w:r w:rsidRPr="00363996">
              <w:rPr>
                <w:rFonts w:cs="Tahoma"/>
                <w:color w:val="auto"/>
                <w:sz w:val="18"/>
                <w:szCs w:val="18"/>
                <w:vertAlign w:val="superscript"/>
                <w:lang w:val="de-DE"/>
              </w:rPr>
              <w:t>1</w:t>
            </w:r>
            <w:r w:rsidRPr="00363996">
              <w:rPr>
                <w:rFonts w:cs="Tahoma"/>
                <w:color w:val="auto"/>
                <w:sz w:val="18"/>
                <w:szCs w:val="18"/>
                <w:lang w:val="de-DE"/>
              </w:rPr>
              <w:t>, die zu anderen Zwecken als zum Planen oder Durchführen einer Webkonferenz oder zum Erhalten von Easy Assist auf den Onlinedienst zugreifen.</w:t>
            </w:r>
          </w:p>
        </w:tc>
      </w:tr>
      <w:tr w:rsidR="005E44C1" w:rsidRPr="008266EB" w:rsidTr="007B07B0">
        <w:trPr>
          <w:cantSplit/>
        </w:trPr>
        <w:tc>
          <w:tcPr>
            <w:tcW w:w="2277" w:type="dxa"/>
            <w:tcMar>
              <w:top w:w="43" w:type="dxa"/>
              <w:left w:w="115" w:type="dxa"/>
              <w:bottom w:w="43" w:type="dxa"/>
              <w:right w:w="115" w:type="dxa"/>
            </w:tcMar>
            <w:vAlign w:val="center"/>
          </w:tcPr>
          <w:p w:rsidR="005E44C1" w:rsidRPr="00363996" w:rsidRDefault="00456DC7" w:rsidP="0038623C">
            <w:pPr>
              <w:pStyle w:val="productlist"/>
              <w:spacing w:before="60" w:after="60" w:line="240" w:lineRule="auto"/>
              <w:ind w:left="0"/>
              <w:rPr>
                <w:rFonts w:ascii="Tahoma" w:hAnsi="Tahoma"/>
                <w:szCs w:val="18"/>
                <w:lang w:val="de-DE"/>
              </w:rPr>
            </w:pPr>
            <w:r w:rsidRPr="00363996">
              <w:rPr>
                <w:rFonts w:ascii="Tahoma" w:hAnsi="Tahoma"/>
                <w:szCs w:val="18"/>
                <w:lang w:val="de-DE"/>
              </w:rPr>
              <w:t>SharePoint Online Deskless Worker</w:t>
            </w:r>
          </w:p>
        </w:tc>
        <w:tc>
          <w:tcPr>
            <w:tcW w:w="3091" w:type="dxa"/>
            <w:tcMar>
              <w:top w:w="43" w:type="dxa"/>
              <w:left w:w="115" w:type="dxa"/>
              <w:bottom w:w="43" w:type="dxa"/>
              <w:right w:w="115" w:type="dxa"/>
            </w:tcMar>
          </w:tcPr>
          <w:p w:rsidR="005E44C1" w:rsidRPr="00363996" w:rsidRDefault="00456DC7"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SharePoint Online Deskless Worker oder</w:t>
            </w:r>
            <w:r w:rsidR="005E44C1" w:rsidRPr="00363996">
              <w:rPr>
                <w:rFonts w:ascii="Tahoma" w:hAnsi="Tahoma"/>
                <w:szCs w:val="22"/>
                <w:lang w:val="de-DE"/>
              </w:rPr>
              <w:t xml:space="preserve"> </w:t>
            </w:r>
          </w:p>
          <w:p w:rsidR="005E44C1" w:rsidRPr="00363996" w:rsidRDefault="00456DC7" w:rsidP="0038623C">
            <w:pPr>
              <w:pStyle w:val="Heading4nobold"/>
              <w:numPr>
                <w:ilvl w:val="0"/>
                <w:numId w:val="8"/>
              </w:numPr>
              <w:tabs>
                <w:tab w:val="clear" w:pos="1351"/>
              </w:tabs>
              <w:spacing w:before="60" w:after="60"/>
              <w:ind w:left="230" w:hanging="187"/>
              <w:jc w:val="left"/>
              <w:rPr>
                <w:rFonts w:ascii="Tahoma" w:hAnsi="Tahoma"/>
                <w:szCs w:val="22"/>
                <w:lang w:val="de-DE"/>
              </w:rPr>
            </w:pPr>
            <w:r w:rsidRPr="00363996">
              <w:rPr>
                <w:rFonts w:ascii="Tahoma" w:hAnsi="Tahoma"/>
                <w:lang w:val="de-DE"/>
              </w:rPr>
              <w:t>Nutzer-AL für Business Productivity Online Deskless Worker Suite</w:t>
            </w:r>
          </w:p>
        </w:tc>
        <w:tc>
          <w:tcPr>
            <w:tcW w:w="2939" w:type="dxa"/>
            <w:tcMar>
              <w:top w:w="43" w:type="dxa"/>
              <w:left w:w="115" w:type="dxa"/>
              <w:bottom w:w="43" w:type="dxa"/>
              <w:right w:w="115" w:type="dxa"/>
            </w:tcMar>
          </w:tcPr>
          <w:p w:rsidR="005E44C1" w:rsidRPr="00363996" w:rsidRDefault="00456DC7" w:rsidP="0038623C">
            <w:pPr>
              <w:pStyle w:val="3iNumbered2ndlevel"/>
              <w:spacing w:after="60" w:line="240" w:lineRule="auto"/>
              <w:ind w:left="0" w:firstLine="0"/>
              <w:rPr>
                <w:rFonts w:cs="Tahoma"/>
                <w:color w:val="auto"/>
                <w:sz w:val="18"/>
                <w:szCs w:val="18"/>
                <w:lang w:val="de-DE"/>
              </w:rPr>
            </w:pPr>
            <w:r w:rsidRPr="00363996">
              <w:rPr>
                <w:rFonts w:cs="Tahoma"/>
                <w:color w:val="auto"/>
                <w:sz w:val="18"/>
                <w:szCs w:val="18"/>
                <w:lang w:val="de-DE"/>
              </w:rPr>
              <w:t>Nutzer, die auf den Onlinedienst oder verwandte Software zugreifen</w:t>
            </w:r>
          </w:p>
        </w:tc>
      </w:tr>
      <w:tr w:rsidR="005E44C1" w:rsidRPr="008266EB" w:rsidTr="007B07B0">
        <w:trPr>
          <w:cantSplit/>
        </w:trPr>
        <w:tc>
          <w:tcPr>
            <w:tcW w:w="2277" w:type="dxa"/>
            <w:tcMar>
              <w:top w:w="43" w:type="dxa"/>
              <w:left w:w="115" w:type="dxa"/>
              <w:bottom w:w="43" w:type="dxa"/>
              <w:right w:w="115" w:type="dxa"/>
            </w:tcMar>
            <w:vAlign w:val="center"/>
          </w:tcPr>
          <w:p w:rsidR="005E44C1" w:rsidRPr="00363996" w:rsidRDefault="00E82075" w:rsidP="0038623C">
            <w:pPr>
              <w:pStyle w:val="productlist"/>
              <w:spacing w:before="60" w:after="60" w:line="240" w:lineRule="auto"/>
              <w:ind w:left="0"/>
              <w:rPr>
                <w:rFonts w:ascii="Tahoma" w:hAnsi="Tahoma"/>
                <w:szCs w:val="18"/>
                <w:lang w:val="de-DE"/>
              </w:rPr>
            </w:pPr>
            <w:r w:rsidRPr="00363996">
              <w:rPr>
                <w:rFonts w:ascii="Tahoma" w:hAnsi="Tahoma"/>
                <w:szCs w:val="18"/>
                <w:lang w:val="de-DE"/>
              </w:rPr>
              <w:lastRenderedPageBreak/>
              <w:t>SharePoint Online Standard</w:t>
            </w:r>
          </w:p>
        </w:tc>
        <w:tc>
          <w:tcPr>
            <w:tcW w:w="3091" w:type="dxa"/>
            <w:tcMar>
              <w:top w:w="43" w:type="dxa"/>
              <w:left w:w="115" w:type="dxa"/>
              <w:bottom w:w="43" w:type="dxa"/>
              <w:right w:w="115" w:type="dxa"/>
            </w:tcMar>
          </w:tcPr>
          <w:p w:rsidR="005E44C1" w:rsidRPr="00363996" w:rsidRDefault="00E82075"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SharePoint Online Standard oder</w:t>
            </w:r>
          </w:p>
          <w:p w:rsidR="005E44C1" w:rsidRPr="00363996" w:rsidRDefault="00E82075" w:rsidP="0038623C">
            <w:pPr>
              <w:pStyle w:val="Heading4nobold"/>
              <w:numPr>
                <w:ilvl w:val="0"/>
                <w:numId w:val="8"/>
              </w:numPr>
              <w:tabs>
                <w:tab w:val="clear" w:pos="1351"/>
              </w:tabs>
              <w:spacing w:before="60" w:after="60"/>
              <w:ind w:left="230" w:hanging="187"/>
              <w:jc w:val="left"/>
              <w:rPr>
                <w:rFonts w:ascii="Tahoma" w:hAnsi="Tahoma"/>
                <w:lang w:val="de-DE"/>
              </w:rPr>
            </w:pPr>
            <w:r w:rsidRPr="00363996">
              <w:rPr>
                <w:rFonts w:ascii="Tahoma" w:hAnsi="Tahoma"/>
                <w:lang w:val="de-DE"/>
              </w:rPr>
              <w:t>Nutzer-AL für SharePoint Online Standard für Software Assurance oder</w:t>
            </w:r>
          </w:p>
          <w:p w:rsidR="005E44C1" w:rsidRPr="00363996" w:rsidRDefault="00E82075" w:rsidP="0038623C">
            <w:pPr>
              <w:pStyle w:val="LetterShorty"/>
              <w:numPr>
                <w:ilvl w:val="0"/>
                <w:numId w:val="8"/>
              </w:numPr>
              <w:tabs>
                <w:tab w:val="clear" w:pos="1351"/>
              </w:tabs>
              <w:spacing w:before="60" w:after="60"/>
              <w:ind w:left="230" w:hanging="187"/>
              <w:rPr>
                <w:rFonts w:ascii="Tahoma" w:hAnsi="Tahoma" w:cs="Tahoma"/>
                <w:lang w:val="de-DE"/>
              </w:rPr>
            </w:pPr>
            <w:r w:rsidRPr="00363996">
              <w:rPr>
                <w:rFonts w:ascii="Tahoma" w:hAnsi="Tahoma" w:cs="Tahoma"/>
                <w:lang w:val="de-DE"/>
              </w:rPr>
              <w:t>Nutzer-AL für Business Productivity Online Standard Suite</w:t>
            </w:r>
            <w:r w:rsidR="007F0BD9" w:rsidRPr="00363996">
              <w:rPr>
                <w:rFonts w:ascii="Tahoma" w:hAnsi="Tahoma" w:cs="Tahoma"/>
                <w:lang w:val="de-DE"/>
              </w:rPr>
              <w:t xml:space="preserve"> oder</w:t>
            </w:r>
            <w:r w:rsidR="005E44C1" w:rsidRPr="00363996">
              <w:rPr>
                <w:rFonts w:ascii="Tahoma" w:hAnsi="Tahoma" w:cs="Tahoma"/>
                <w:szCs w:val="22"/>
                <w:lang w:val="de-DE"/>
              </w:rPr>
              <w:t xml:space="preserve"> </w:t>
            </w:r>
          </w:p>
          <w:p w:rsidR="005E44C1" w:rsidRPr="00363996" w:rsidRDefault="00E82075" w:rsidP="0038623C">
            <w:pPr>
              <w:pStyle w:val="LetterShorty"/>
              <w:numPr>
                <w:ilvl w:val="0"/>
                <w:numId w:val="8"/>
              </w:numPr>
              <w:tabs>
                <w:tab w:val="clear" w:pos="1351"/>
              </w:tabs>
              <w:spacing w:before="60" w:after="60"/>
              <w:ind w:left="230" w:hanging="187"/>
              <w:rPr>
                <w:rFonts w:ascii="Tahoma" w:hAnsi="Tahoma" w:cs="Tahoma"/>
                <w:lang w:val="de-DE"/>
              </w:rPr>
            </w:pPr>
            <w:r w:rsidRPr="00363996">
              <w:rPr>
                <w:rFonts w:ascii="Tahoma" w:hAnsi="Tahoma" w:cs="Tahoma"/>
                <w:lang w:val="de-DE"/>
              </w:rPr>
              <w:t>Nutzer-AL für Business Productivity Online Standard Suite für Software Assurance</w:t>
            </w:r>
          </w:p>
        </w:tc>
        <w:tc>
          <w:tcPr>
            <w:tcW w:w="2939" w:type="dxa"/>
            <w:tcMar>
              <w:top w:w="43" w:type="dxa"/>
              <w:left w:w="115" w:type="dxa"/>
              <w:bottom w:w="43" w:type="dxa"/>
              <w:right w:w="115" w:type="dxa"/>
            </w:tcMar>
          </w:tcPr>
          <w:p w:rsidR="005E44C1" w:rsidRPr="00363996" w:rsidRDefault="009B0DE7" w:rsidP="0038623C">
            <w:pPr>
              <w:pStyle w:val="3iNumbered2ndlevel"/>
              <w:spacing w:after="60" w:line="240" w:lineRule="auto"/>
              <w:ind w:left="0" w:firstLine="0"/>
              <w:rPr>
                <w:rFonts w:cs="Tahoma"/>
                <w:color w:val="auto"/>
                <w:sz w:val="18"/>
                <w:szCs w:val="18"/>
                <w:lang w:val="de-DE"/>
              </w:rPr>
            </w:pPr>
            <w:r w:rsidRPr="00363996">
              <w:rPr>
                <w:rFonts w:cs="Tahoma"/>
                <w:color w:val="auto"/>
                <w:sz w:val="18"/>
                <w:szCs w:val="18"/>
                <w:lang w:val="de-DE"/>
              </w:rPr>
              <w:t>Nutzer, die auf den Onlinedienst oder verwandte Software zugreifen</w:t>
            </w:r>
          </w:p>
        </w:tc>
      </w:tr>
    </w:tbl>
    <w:p w:rsidR="005E44C1" w:rsidRPr="00363996" w:rsidRDefault="009B0DE7" w:rsidP="00AE5DF3">
      <w:pPr>
        <w:spacing w:before="60"/>
        <w:ind w:left="810" w:hanging="90"/>
        <w:rPr>
          <w:rFonts w:ascii="Tahoma" w:hAnsi="Tahoma" w:cs="Tahoma"/>
          <w:i/>
          <w:sz w:val="16"/>
          <w:lang w:val="de-DE"/>
        </w:rPr>
      </w:pPr>
      <w:r w:rsidRPr="00363996">
        <w:rPr>
          <w:rFonts w:ascii="Tahoma" w:hAnsi="Tahoma" w:cs="Tahoma"/>
          <w:i/>
          <w:sz w:val="16"/>
          <w:vertAlign w:val="superscript"/>
          <w:lang w:val="de-DE"/>
        </w:rPr>
        <w:t>1</w:t>
      </w:r>
      <w:r w:rsidR="00ED22CF" w:rsidRPr="00363996">
        <w:rPr>
          <w:rFonts w:ascii="Tahoma" w:hAnsi="Tahoma" w:cs="Tahoma"/>
          <w:i/>
          <w:sz w:val="16"/>
          <w:vertAlign w:val="superscript"/>
          <w:lang w:val="de-DE"/>
        </w:rPr>
        <w:tab/>
      </w:r>
      <w:r w:rsidRPr="00363996">
        <w:rPr>
          <w:rFonts w:ascii="Tahoma" w:hAnsi="Tahoma" w:cs="Tahoma"/>
          <w:i/>
          <w:sz w:val="16"/>
          <w:lang w:val="de-DE"/>
        </w:rPr>
        <w:t>„Externe Nutzer“ sind Nutzer, die weder (i) Angestellte von Ihnen oder Ihren verbundenen Unternehmen noch (ii) Vertragspartner oder Vertreter vor Ort von Ihnen oder Ihren verbundenen Unternehmen sind.</w:t>
      </w:r>
    </w:p>
    <w:p w:rsidR="00ED22CF" w:rsidRPr="00363996" w:rsidRDefault="00ED22CF" w:rsidP="00AE5DF3">
      <w:pPr>
        <w:ind w:left="720"/>
        <w:rPr>
          <w:rFonts w:ascii="Tahoma" w:hAnsi="Tahoma" w:cs="Tahoma"/>
          <w:sz w:val="18"/>
          <w:szCs w:val="18"/>
          <w:lang w:val="de-DE"/>
        </w:rPr>
      </w:pPr>
    </w:p>
    <w:p w:rsidR="005E44C1" w:rsidRPr="00363996" w:rsidRDefault="009B0DE7" w:rsidP="00AE5DF3">
      <w:pPr>
        <w:pStyle w:val="BodyText"/>
        <w:numPr>
          <w:ilvl w:val="0"/>
          <w:numId w:val="1"/>
        </w:numPr>
        <w:tabs>
          <w:tab w:val="clear" w:pos="1080"/>
        </w:tabs>
        <w:spacing w:before="120" w:after="0"/>
        <w:jc w:val="both"/>
        <w:rPr>
          <w:rFonts w:ascii="Tahoma" w:hAnsi="Tahoma" w:cs="Tahoma"/>
          <w:szCs w:val="20"/>
          <w:lang w:val="de-DE"/>
        </w:rPr>
      </w:pPr>
      <w:r w:rsidRPr="00363996">
        <w:rPr>
          <w:rFonts w:ascii="Tahoma" w:hAnsi="Tahoma" w:cs="Tahoma"/>
          <w:b/>
          <w:szCs w:val="20"/>
          <w:lang w:val="de-DE"/>
        </w:rPr>
        <w:t>Neuzuweisung von Nutzer- und Geräte-ALs</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Sie sind berechtigt:</w:t>
      </w:r>
    </w:p>
    <w:p w:rsidR="005E44C1" w:rsidRPr="00363996" w:rsidRDefault="009B0DE7" w:rsidP="00AE5DF3">
      <w:pPr>
        <w:pStyle w:val="3iNumbered2ndlevel"/>
        <w:numPr>
          <w:ilvl w:val="1"/>
          <w:numId w:val="7"/>
        </w:numPr>
        <w:tabs>
          <w:tab w:val="clear" w:pos="1620"/>
        </w:tabs>
        <w:spacing w:before="120" w:line="240" w:lineRule="auto"/>
        <w:ind w:left="1440"/>
        <w:jc w:val="both"/>
        <w:rPr>
          <w:rFonts w:cs="Tahoma"/>
          <w:color w:val="auto"/>
          <w:sz w:val="20"/>
          <w:lang w:val="de-DE"/>
        </w:rPr>
      </w:pPr>
      <w:r w:rsidRPr="00363996">
        <w:rPr>
          <w:rFonts w:cs="Tahoma"/>
          <w:color w:val="auto"/>
          <w:sz w:val="20"/>
          <w:lang w:val="de-DE"/>
        </w:rPr>
        <w:t>eine Nutzer-AL von einem Nutzer einem anderen Nutzer oder Ihre Geräte-AL von einem Gerät einem anderen dauerhaft neu zuzuweisen oder</w:t>
      </w:r>
    </w:p>
    <w:p w:rsidR="005E44C1" w:rsidRPr="00363996" w:rsidRDefault="009B0DE7" w:rsidP="00AE5DF3">
      <w:pPr>
        <w:pStyle w:val="3iNumbered2ndlevel"/>
        <w:numPr>
          <w:ilvl w:val="1"/>
          <w:numId w:val="7"/>
        </w:numPr>
        <w:tabs>
          <w:tab w:val="clear" w:pos="1620"/>
        </w:tabs>
        <w:spacing w:before="120" w:line="240" w:lineRule="auto"/>
        <w:ind w:left="1440"/>
        <w:jc w:val="both"/>
        <w:rPr>
          <w:rFonts w:cs="Tahoma"/>
          <w:color w:val="auto"/>
          <w:sz w:val="20"/>
          <w:lang w:val="de-DE"/>
        </w:rPr>
      </w:pPr>
      <w:r w:rsidRPr="00363996">
        <w:rPr>
          <w:rFonts w:cs="Tahoma"/>
          <w:color w:val="auto"/>
          <w:sz w:val="20"/>
          <w:lang w:val="de-DE"/>
        </w:rPr>
        <w:t>eine Nutzer-AL einer Aushilfskraft, während der erste Nutzer abwesend ist, oder Ihre Geräte-AL einem entleihenden Gerät, während das erste Gerät außer Betrieb ist, vorübergehend neu zuzuweisen.</w:t>
      </w:r>
    </w:p>
    <w:p w:rsidR="005E44C1" w:rsidRPr="00363996" w:rsidRDefault="009B0DE7" w:rsidP="00AE5DF3">
      <w:pPr>
        <w:numPr>
          <w:ilvl w:val="1"/>
          <w:numId w:val="6"/>
        </w:numPr>
        <w:tabs>
          <w:tab w:val="clear" w:pos="720"/>
        </w:tabs>
        <w:spacing w:before="120"/>
        <w:jc w:val="both"/>
        <w:rPr>
          <w:rFonts w:ascii="Tahoma" w:hAnsi="Tahoma" w:cs="Tahoma"/>
          <w:szCs w:val="20"/>
          <w:lang w:val="de-DE"/>
        </w:rPr>
      </w:pPr>
      <w:r w:rsidRPr="00363996">
        <w:rPr>
          <w:rFonts w:ascii="Tahoma" w:hAnsi="Tahoma" w:cs="Tahoma"/>
          <w:b/>
          <w:szCs w:val="20"/>
          <w:lang w:val="de-DE"/>
        </w:rPr>
        <w:t>Add-On-Abonnementlizenzen (Add-On-ALs)</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Add-On-ALs sind je nach Onlinedienst als optionale Lizenzen oder erforderliche Lizenzen verfügbar</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856101" w:rsidRPr="00363996">
        <w:rPr>
          <w:rFonts w:ascii="Tahoma" w:hAnsi="Tahoma" w:cs="Tahoma"/>
          <w:szCs w:val="20"/>
          <w:lang w:val="de-DE"/>
        </w:rPr>
        <w:t>Für die in der nachfolgenden Tabelle aufgelisteten Onlinedienste gilt Folgendes:</w:t>
      </w:r>
    </w:p>
    <w:p w:rsidR="005E44C1" w:rsidRPr="00363996" w:rsidRDefault="00856101" w:rsidP="00AE5DF3">
      <w:pPr>
        <w:pStyle w:val="BodyText"/>
        <w:numPr>
          <w:ilvl w:val="0"/>
          <w:numId w:val="1"/>
        </w:numPr>
        <w:tabs>
          <w:tab w:val="clear" w:pos="1080"/>
        </w:tabs>
        <w:spacing w:before="120" w:after="0"/>
        <w:jc w:val="both"/>
        <w:rPr>
          <w:rFonts w:ascii="Tahoma" w:hAnsi="Tahoma" w:cs="Tahoma"/>
          <w:szCs w:val="20"/>
          <w:lang w:val="de-DE"/>
        </w:rPr>
      </w:pPr>
      <w:r w:rsidRPr="00363996">
        <w:rPr>
          <w:rFonts w:ascii="Tahoma" w:hAnsi="Tahoma" w:cs="Tahoma"/>
          <w:szCs w:val="20"/>
          <w:lang w:val="de-DE"/>
        </w:rPr>
        <w:t>Sie sind berechtigt, optionale Add-On-ALs zu erwerben und den jeweiligen Onlinedienst wie in der Tabelle beschrieben zu verwenden, und</w:t>
      </w:r>
    </w:p>
    <w:p w:rsidR="005E44C1" w:rsidRPr="00363996" w:rsidRDefault="00856101" w:rsidP="00AE5DF3">
      <w:pPr>
        <w:pStyle w:val="BodyText"/>
        <w:numPr>
          <w:ilvl w:val="0"/>
          <w:numId w:val="1"/>
        </w:numPr>
        <w:tabs>
          <w:tab w:val="clear" w:pos="1080"/>
        </w:tabs>
        <w:spacing w:before="120" w:after="0"/>
        <w:jc w:val="both"/>
        <w:rPr>
          <w:rFonts w:ascii="Tahoma" w:hAnsi="Tahoma" w:cs="Tahoma"/>
          <w:szCs w:val="20"/>
          <w:lang w:val="de-DE"/>
        </w:rPr>
      </w:pPr>
      <w:r w:rsidRPr="00363996">
        <w:rPr>
          <w:rFonts w:ascii="Tahoma" w:hAnsi="Tahoma" w:cs="Tahoma"/>
          <w:szCs w:val="20"/>
          <w:lang w:val="de-DE"/>
        </w:rPr>
        <w:t>Sie müssen die erforderlichen Add-On-ALs erwerben, um den jeweiligen Onlinedienst wie in der Tabelle beschrieben zu verwenden zu können.</w:t>
      </w:r>
    </w:p>
    <w:p w:rsidR="005E44C1" w:rsidRPr="00363996" w:rsidRDefault="005E44C1" w:rsidP="00AE5DF3">
      <w:pPr>
        <w:ind w:left="720"/>
        <w:rPr>
          <w:rFonts w:ascii="Tahoma" w:hAnsi="Tahoma" w:cs="Tahoma"/>
          <w:sz w:val="18"/>
          <w:szCs w:val="18"/>
          <w:lang w:val="de-DE"/>
        </w:rPr>
      </w:pPr>
    </w:p>
    <w:tbl>
      <w:tblPr>
        <w:tblW w:w="8649" w:type="dxa"/>
        <w:tblInd w:w="486"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ayout w:type="fixed"/>
        <w:tblLook w:val="0000"/>
      </w:tblPr>
      <w:tblGrid>
        <w:gridCol w:w="2142"/>
        <w:gridCol w:w="3447"/>
        <w:gridCol w:w="3060"/>
      </w:tblGrid>
      <w:tr w:rsidR="005E44C1" w:rsidRPr="00363996" w:rsidTr="008266EB">
        <w:trPr>
          <w:cantSplit/>
          <w:tblHeader/>
        </w:trPr>
        <w:tc>
          <w:tcPr>
            <w:tcW w:w="8649" w:type="dxa"/>
            <w:gridSpan w:val="3"/>
            <w:shd w:val="clear" w:color="auto" w:fill="8C8C8C"/>
          </w:tcPr>
          <w:p w:rsidR="005E44C1" w:rsidRPr="00363996" w:rsidRDefault="00B7612D" w:rsidP="00AE5DF3">
            <w:pPr>
              <w:pStyle w:val="BodyText"/>
              <w:spacing w:before="60" w:after="60"/>
              <w:jc w:val="center"/>
              <w:rPr>
                <w:rFonts w:ascii="Tahoma" w:hAnsi="Tahoma" w:cs="Tahoma"/>
                <w:b/>
                <w:color w:val="FFFFFF"/>
                <w:szCs w:val="20"/>
                <w:lang w:val="de-DE"/>
              </w:rPr>
            </w:pPr>
            <w:r w:rsidRPr="00363996">
              <w:rPr>
                <w:rFonts w:ascii="Tahoma" w:hAnsi="Tahoma" w:cs="Tahoma"/>
                <w:b/>
                <w:color w:val="FFFFFF"/>
                <w:szCs w:val="20"/>
                <w:lang w:val="de-DE"/>
              </w:rPr>
              <w:t>Onlinedienste, für die Add-On-ALs angeboten werden</w:t>
            </w:r>
          </w:p>
        </w:tc>
      </w:tr>
      <w:tr w:rsidR="005E44C1" w:rsidRPr="00363996" w:rsidTr="008266EB">
        <w:trPr>
          <w:cantSplit/>
          <w:tblHeader/>
        </w:trPr>
        <w:tc>
          <w:tcPr>
            <w:tcW w:w="2142" w:type="dxa"/>
            <w:shd w:val="clear" w:color="auto" w:fill="8C8C8C"/>
          </w:tcPr>
          <w:p w:rsidR="005E44C1" w:rsidRPr="00363996" w:rsidRDefault="00FD55B5" w:rsidP="00AE5DF3">
            <w:pPr>
              <w:pStyle w:val="BodyText"/>
              <w:spacing w:before="60" w:after="60"/>
              <w:jc w:val="center"/>
              <w:rPr>
                <w:rFonts w:ascii="Tahoma" w:hAnsi="Tahoma" w:cs="Tahoma"/>
                <w:color w:val="FFFFFF"/>
                <w:szCs w:val="20"/>
                <w:lang w:val="de-DE"/>
              </w:rPr>
            </w:pPr>
            <w:r w:rsidRPr="00363996">
              <w:rPr>
                <w:rFonts w:ascii="Tahoma" w:hAnsi="Tahoma" w:cs="Tahoma"/>
                <w:b/>
                <w:bCs/>
                <w:color w:val="FFFFFF"/>
                <w:szCs w:val="20"/>
                <w:lang w:val="de-DE"/>
              </w:rPr>
              <w:t>Onlinedienst</w:t>
            </w:r>
          </w:p>
        </w:tc>
        <w:tc>
          <w:tcPr>
            <w:tcW w:w="3447" w:type="dxa"/>
            <w:shd w:val="clear" w:color="auto" w:fill="8C8C8C"/>
          </w:tcPr>
          <w:p w:rsidR="005E44C1" w:rsidRPr="00363996" w:rsidRDefault="00FD55B5" w:rsidP="00AE5DF3">
            <w:pPr>
              <w:pStyle w:val="BodyText"/>
              <w:spacing w:before="60" w:after="60"/>
              <w:jc w:val="center"/>
              <w:rPr>
                <w:rFonts w:ascii="Tahoma" w:hAnsi="Tahoma" w:cs="Tahoma"/>
                <w:color w:val="FFFFFF"/>
                <w:szCs w:val="20"/>
                <w:lang w:val="de-DE"/>
              </w:rPr>
            </w:pPr>
            <w:r w:rsidRPr="00363996">
              <w:rPr>
                <w:rFonts w:ascii="Tahoma" w:hAnsi="Tahoma" w:cs="Tahoma"/>
                <w:b/>
                <w:color w:val="FFFFFF"/>
                <w:szCs w:val="20"/>
                <w:lang w:val="de-DE"/>
              </w:rPr>
              <w:t>Add-On-AL</w:t>
            </w:r>
          </w:p>
        </w:tc>
        <w:tc>
          <w:tcPr>
            <w:tcW w:w="3060" w:type="dxa"/>
            <w:shd w:val="clear" w:color="auto" w:fill="8C8C8C"/>
          </w:tcPr>
          <w:p w:rsidR="005E44C1" w:rsidRPr="00363996" w:rsidRDefault="00FD55B5" w:rsidP="00AE5DF3">
            <w:pPr>
              <w:pStyle w:val="BodyText"/>
              <w:spacing w:before="60" w:after="60"/>
              <w:jc w:val="center"/>
              <w:rPr>
                <w:rFonts w:ascii="Tahoma" w:hAnsi="Tahoma" w:cs="Tahoma"/>
                <w:color w:val="FFFFFF"/>
                <w:szCs w:val="20"/>
                <w:lang w:val="de-DE"/>
              </w:rPr>
            </w:pPr>
            <w:r w:rsidRPr="00363996">
              <w:rPr>
                <w:rFonts w:ascii="Tahoma" w:hAnsi="Tahoma" w:cs="Tahoma"/>
                <w:b/>
                <w:bCs/>
                <w:color w:val="FFFFFF"/>
                <w:szCs w:val="20"/>
                <w:lang w:val="de-DE"/>
              </w:rPr>
              <w:t>Erforderlichkeit</w:t>
            </w:r>
          </w:p>
        </w:tc>
      </w:tr>
      <w:tr w:rsidR="005E44C1" w:rsidRPr="00363996" w:rsidTr="008266EB">
        <w:trPr>
          <w:cantSplit/>
        </w:trPr>
        <w:tc>
          <w:tcPr>
            <w:tcW w:w="2142" w:type="dxa"/>
            <w:tcMar>
              <w:top w:w="43" w:type="dxa"/>
              <w:left w:w="115" w:type="dxa"/>
              <w:bottom w:w="43" w:type="dxa"/>
              <w:right w:w="115" w:type="dxa"/>
            </w:tcMar>
          </w:tcPr>
          <w:p w:rsidR="005E44C1" w:rsidRPr="00363996" w:rsidRDefault="00FD55B5" w:rsidP="00570AF7">
            <w:pPr>
              <w:pStyle w:val="productlist"/>
              <w:spacing w:before="60" w:after="60" w:line="240" w:lineRule="auto"/>
              <w:ind w:left="0"/>
              <w:rPr>
                <w:rFonts w:ascii="Tahoma" w:hAnsi="Tahoma"/>
                <w:bCs/>
                <w:lang w:val="de-DE"/>
              </w:rPr>
            </w:pPr>
            <w:r w:rsidRPr="00363996">
              <w:rPr>
                <w:rFonts w:ascii="Tahoma" w:hAnsi="Tahoma"/>
                <w:lang w:val="de-DE"/>
              </w:rPr>
              <w:t xml:space="preserve">Exchange </w:t>
            </w:r>
            <w:r w:rsidRPr="00363996">
              <w:rPr>
                <w:rFonts w:ascii="Tahoma" w:hAnsi="Tahoma"/>
                <w:szCs w:val="18"/>
                <w:lang w:val="de-DE"/>
              </w:rPr>
              <w:t>Online</w:t>
            </w:r>
            <w:r w:rsidRPr="00363996">
              <w:rPr>
                <w:rFonts w:ascii="Tahoma" w:hAnsi="Tahoma"/>
                <w:lang w:val="de-DE"/>
              </w:rPr>
              <w:t xml:space="preserve"> Standard</w:t>
            </w:r>
          </w:p>
        </w:tc>
        <w:tc>
          <w:tcPr>
            <w:tcW w:w="3447" w:type="dxa"/>
            <w:tcMar>
              <w:top w:w="43" w:type="dxa"/>
              <w:left w:w="115" w:type="dxa"/>
              <w:bottom w:w="43" w:type="dxa"/>
              <w:right w:w="115" w:type="dxa"/>
            </w:tcMar>
          </w:tcPr>
          <w:p w:rsidR="005E44C1" w:rsidRPr="00363996" w:rsidRDefault="00FD55B5" w:rsidP="00AE5DF3">
            <w:pPr>
              <w:pStyle w:val="productlist"/>
              <w:numPr>
                <w:ilvl w:val="0"/>
                <w:numId w:val="9"/>
              </w:numPr>
              <w:tabs>
                <w:tab w:val="clear" w:pos="760"/>
              </w:tabs>
              <w:spacing w:before="60" w:after="60" w:line="240" w:lineRule="auto"/>
              <w:ind w:left="230" w:hanging="187"/>
              <w:rPr>
                <w:rFonts w:ascii="Tahoma" w:hAnsi="Tahoma"/>
                <w:bCs/>
                <w:lang w:val="de-DE"/>
              </w:rPr>
            </w:pPr>
            <w:r w:rsidRPr="00363996">
              <w:rPr>
                <w:rFonts w:ascii="Tahoma" w:hAnsi="Tahoma"/>
                <w:lang w:val="de-DE"/>
              </w:rPr>
              <w:t>Add-On-AL für Exchange Online</w:t>
            </w:r>
            <w:r w:rsidR="00F948F1" w:rsidRPr="00363996">
              <w:rPr>
                <w:rFonts w:ascii="Tahoma" w:hAnsi="Tahoma"/>
                <w:lang w:val="de-DE"/>
              </w:rPr>
              <w:noBreakHyphen/>
            </w:r>
            <w:r w:rsidRPr="00363996">
              <w:rPr>
                <w:rFonts w:ascii="Tahoma" w:hAnsi="Tahoma"/>
                <w:lang w:val="de-DE"/>
              </w:rPr>
              <w:t>Zusatzspeicher</w:t>
            </w:r>
          </w:p>
        </w:tc>
        <w:tc>
          <w:tcPr>
            <w:tcW w:w="3060" w:type="dxa"/>
            <w:tcMar>
              <w:top w:w="43" w:type="dxa"/>
              <w:left w:w="115" w:type="dxa"/>
              <w:bottom w:w="43" w:type="dxa"/>
              <w:right w:w="115" w:type="dxa"/>
            </w:tcMar>
          </w:tcPr>
          <w:p w:rsidR="005E44C1" w:rsidRPr="00363996" w:rsidRDefault="00FD55B5" w:rsidP="00570AF7">
            <w:pPr>
              <w:pStyle w:val="productlist0"/>
              <w:spacing w:before="60" w:after="60" w:line="240" w:lineRule="auto"/>
              <w:ind w:left="0"/>
              <w:outlineLvl w:val="0"/>
              <w:rPr>
                <w:rFonts w:ascii="Tahoma" w:hAnsi="Tahoma" w:cs="Tahoma"/>
                <w:lang w:val="de-DE"/>
              </w:rPr>
            </w:pPr>
            <w:r w:rsidRPr="00363996">
              <w:rPr>
                <w:rFonts w:ascii="Tahoma" w:hAnsi="Tahoma" w:cs="Tahoma"/>
                <w:lang w:val="de-DE"/>
              </w:rPr>
              <w:t>Für jedes Gigabyte Speicherplatz über den mit den Nutzer-ALs bereitgestellten Speicherplatz hinaus</w:t>
            </w:r>
          </w:p>
        </w:tc>
      </w:tr>
      <w:tr w:rsidR="005E44C1" w:rsidRPr="008266EB" w:rsidTr="008266EB">
        <w:trPr>
          <w:cantSplit/>
        </w:trPr>
        <w:tc>
          <w:tcPr>
            <w:tcW w:w="2142" w:type="dxa"/>
            <w:vMerge w:val="restart"/>
            <w:tcMar>
              <w:top w:w="43" w:type="dxa"/>
              <w:left w:w="115" w:type="dxa"/>
              <w:bottom w:w="43" w:type="dxa"/>
              <w:right w:w="115" w:type="dxa"/>
            </w:tcMar>
            <w:vAlign w:val="center"/>
          </w:tcPr>
          <w:p w:rsidR="005E44C1" w:rsidRPr="00363996" w:rsidRDefault="005E44C1" w:rsidP="003C4F4F">
            <w:pPr>
              <w:pStyle w:val="productlist"/>
              <w:keepNext/>
              <w:spacing w:before="60" w:after="560" w:line="240" w:lineRule="auto"/>
              <w:ind w:left="0"/>
              <w:rPr>
                <w:rFonts w:ascii="Tahoma" w:hAnsi="Tahoma"/>
                <w:szCs w:val="18"/>
                <w:lang w:val="de-DE"/>
              </w:rPr>
            </w:pPr>
            <w:r w:rsidRPr="00363996">
              <w:rPr>
                <w:rFonts w:ascii="Tahoma" w:hAnsi="Tahoma"/>
                <w:lang w:val="de-DE"/>
              </w:rPr>
              <w:lastRenderedPageBreak/>
              <w:t>.</w:t>
            </w:r>
            <w:r w:rsidR="000319C0" w:rsidRPr="00363996">
              <w:rPr>
                <w:rFonts w:ascii="Tahoma" w:hAnsi="Tahoma"/>
                <w:lang w:val="de-DE"/>
              </w:rPr>
              <w:t>NET Services</w:t>
            </w:r>
          </w:p>
        </w:tc>
        <w:tc>
          <w:tcPr>
            <w:tcW w:w="3447" w:type="dxa"/>
            <w:tcMar>
              <w:top w:w="43" w:type="dxa"/>
              <w:left w:w="115" w:type="dxa"/>
              <w:bottom w:w="43" w:type="dxa"/>
              <w:right w:w="115" w:type="dxa"/>
            </w:tcMar>
          </w:tcPr>
          <w:p w:rsidR="005E44C1" w:rsidRPr="00363996" w:rsidRDefault="00C36714" w:rsidP="00AE5DF3">
            <w:pPr>
              <w:pStyle w:val="productlist"/>
              <w:pageBreakBefore/>
              <w:spacing w:before="60" w:after="60" w:line="240" w:lineRule="auto"/>
              <w:ind w:left="43"/>
              <w:rPr>
                <w:rFonts w:ascii="Tahoma" w:hAnsi="Tahoma"/>
                <w:szCs w:val="18"/>
                <w:lang w:val="de-DE"/>
              </w:rPr>
            </w:pPr>
            <w:r w:rsidRPr="00363996">
              <w:rPr>
                <w:rFonts w:ascii="Tahoma" w:hAnsi="Tahoma"/>
                <w:szCs w:val="18"/>
                <w:lang w:val="de-DE"/>
              </w:rPr>
              <w:t>Kunden, die sich dafür entscheiden, für diesen Dienst freigeschaltet zu werden, erhalten Folgendes:</w:t>
            </w:r>
          </w:p>
          <w:p w:rsidR="005E44C1" w:rsidRPr="00363996" w:rsidRDefault="00C36714"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 xml:space="preserve">Add-On-AL für Windows </w:t>
            </w:r>
            <w:r w:rsidR="00BE55E4" w:rsidRPr="00363996">
              <w:rPr>
                <w:rFonts w:ascii="Tahoma" w:hAnsi="Tahoma"/>
                <w:lang w:val="de-DE"/>
              </w:rPr>
              <w:br/>
            </w:r>
            <w:r w:rsidRPr="00363996">
              <w:rPr>
                <w:rFonts w:ascii="Tahoma" w:hAnsi="Tahoma"/>
                <w:lang w:val="de-DE"/>
              </w:rPr>
              <w:t>Azure-Plattformnutzung</w:t>
            </w:r>
          </w:p>
          <w:p w:rsidR="005E44C1" w:rsidRPr="00363996" w:rsidRDefault="00806D3A"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 xml:space="preserve">Add-On-AL für Windows </w:t>
            </w:r>
            <w:r w:rsidR="00BE55E4" w:rsidRPr="00363996">
              <w:rPr>
                <w:rFonts w:ascii="Tahoma" w:hAnsi="Tahoma"/>
                <w:lang w:val="de-DE"/>
              </w:rPr>
              <w:br/>
            </w:r>
            <w:r w:rsidRPr="00363996">
              <w:rPr>
                <w:rFonts w:ascii="Tahoma" w:hAnsi="Tahoma"/>
                <w:lang w:val="de-DE"/>
              </w:rPr>
              <w:t>Azure-Plattformnutzung für Partner</w:t>
            </w:r>
          </w:p>
          <w:p w:rsidR="005E44C1" w:rsidRPr="00363996" w:rsidRDefault="00806D3A"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 xml:space="preserve">Add-On-AL für Windows </w:t>
            </w:r>
            <w:r w:rsidR="00BE55E4" w:rsidRPr="00363996">
              <w:rPr>
                <w:rFonts w:ascii="Tahoma" w:hAnsi="Tahoma"/>
                <w:lang w:val="de-DE"/>
              </w:rPr>
              <w:br/>
            </w:r>
            <w:r w:rsidRPr="00363996">
              <w:rPr>
                <w:rFonts w:ascii="Tahoma" w:hAnsi="Tahoma"/>
                <w:lang w:val="de-DE"/>
              </w:rPr>
              <w:t>Azure-Plattform: Einführungsangebot</w:t>
            </w:r>
          </w:p>
          <w:p w:rsidR="005E44C1" w:rsidRPr="00363996" w:rsidRDefault="00220E5D"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 xml:space="preserve">Add-On-AL für Windows </w:t>
            </w:r>
            <w:r w:rsidR="00BE55E4" w:rsidRPr="00363996">
              <w:rPr>
                <w:rFonts w:ascii="Tahoma" w:hAnsi="Tahoma"/>
                <w:lang w:val="de-DE"/>
              </w:rPr>
              <w:br/>
            </w:r>
            <w:r w:rsidRPr="00363996">
              <w:rPr>
                <w:rFonts w:ascii="Tahoma" w:hAnsi="Tahoma"/>
                <w:lang w:val="de-DE"/>
              </w:rPr>
              <w:t>Azure-Plattform: Einführungsangebot für Partner</w:t>
            </w:r>
          </w:p>
        </w:tc>
        <w:tc>
          <w:tcPr>
            <w:tcW w:w="3060" w:type="dxa"/>
            <w:tcMar>
              <w:top w:w="43" w:type="dxa"/>
              <w:left w:w="115" w:type="dxa"/>
              <w:bottom w:w="43" w:type="dxa"/>
              <w:right w:w="115" w:type="dxa"/>
            </w:tcMar>
          </w:tcPr>
          <w:p w:rsidR="005E44C1" w:rsidRPr="00363996" w:rsidRDefault="0005144C" w:rsidP="00570AF7">
            <w:pPr>
              <w:pStyle w:val="productlist0"/>
              <w:pageBreakBefore/>
              <w:spacing w:before="60" w:after="60" w:line="240" w:lineRule="auto"/>
              <w:ind w:left="0"/>
              <w:outlineLvl w:val="0"/>
              <w:rPr>
                <w:rFonts w:ascii="Tahoma" w:hAnsi="Tahoma" w:cs="Tahoma"/>
                <w:lang w:val="de-DE"/>
              </w:rPr>
            </w:pPr>
            <w:r w:rsidRPr="00363996">
              <w:rPr>
                <w:rFonts w:ascii="Tahoma" w:hAnsi="Tahoma" w:cs="Tahoma"/>
                <w:lang w:val="de-DE"/>
              </w:rPr>
              <w:t xml:space="preserve">Ihr Recht zur Nutzung des Onlinedienstes unter der </w:t>
            </w:r>
            <w:r w:rsidR="00DA42FD" w:rsidRPr="00363996">
              <w:rPr>
                <w:rFonts w:ascii="Tahoma" w:hAnsi="Tahoma" w:cs="Tahoma"/>
                <w:lang w:val="de-DE"/>
              </w:rPr>
              <w:br/>
            </w:r>
            <w:r w:rsidRPr="00363996">
              <w:rPr>
                <w:rFonts w:ascii="Tahoma" w:hAnsi="Tahoma" w:cs="Tahoma"/>
                <w:lang w:val="de-DE"/>
              </w:rPr>
              <w:t xml:space="preserve">Add-On-AL ist an die Voraussetzung gebunden, dass Sie die monatlichen Nutzungsgebühren auf der Grundlage der </w:t>
            </w:r>
            <w:r w:rsidR="003F14DC" w:rsidRPr="00363996">
              <w:rPr>
                <w:rFonts w:ascii="Tahoma" w:hAnsi="Tahoma" w:cs="Tahoma"/>
                <w:lang w:val="de-DE"/>
              </w:rPr>
              <w:t xml:space="preserve">Anzahl der </w:t>
            </w:r>
            <w:r w:rsidR="00BA68E0" w:rsidRPr="00363996">
              <w:rPr>
                <w:rFonts w:ascii="Tahoma" w:hAnsi="Tahoma" w:cs="Tahoma"/>
                <w:lang w:val="de-DE"/>
              </w:rPr>
              <w:t xml:space="preserve">von Ihnen genutzten Einheiten </w:t>
            </w:r>
            <w:r w:rsidRPr="00363996">
              <w:rPr>
                <w:rFonts w:ascii="Tahoma" w:hAnsi="Tahoma" w:cs="Tahoma"/>
                <w:lang w:val="de-DE"/>
              </w:rPr>
              <w:t>zahlen</w:t>
            </w:r>
            <w:r w:rsidR="00BA68E0" w:rsidRPr="00363996">
              <w:rPr>
                <w:rFonts w:ascii="Tahoma" w:hAnsi="Tahoma" w:cs="Tahoma"/>
                <w:lang w:val="de-DE"/>
              </w:rPr>
              <w:t>.</w:t>
            </w:r>
            <w:r w:rsidR="00BA68E0" w:rsidRPr="00363996">
              <w:rPr>
                <w:rFonts w:ascii="Tahoma" w:hAnsi="Tahoma" w:cs="Tahoma"/>
                <w:vertAlign w:val="superscript"/>
                <w:lang w:val="de-DE"/>
              </w:rPr>
              <w:t>1</w:t>
            </w:r>
          </w:p>
          <w:p w:rsidR="005E44C1" w:rsidRPr="00363996" w:rsidRDefault="005E44C1" w:rsidP="00570AF7">
            <w:pPr>
              <w:pStyle w:val="productlist"/>
              <w:spacing w:before="60" w:after="60" w:line="240" w:lineRule="auto"/>
              <w:ind w:left="0"/>
              <w:rPr>
                <w:rFonts w:ascii="Tahoma" w:hAnsi="Tahoma"/>
                <w:lang w:val="de-DE"/>
              </w:rPr>
            </w:pPr>
          </w:p>
        </w:tc>
      </w:tr>
      <w:tr w:rsidR="005E44C1" w:rsidRPr="008266EB" w:rsidTr="008266EB">
        <w:trPr>
          <w:cantSplit/>
        </w:trPr>
        <w:tc>
          <w:tcPr>
            <w:tcW w:w="2142" w:type="dxa"/>
            <w:vMerge/>
            <w:tcMar>
              <w:top w:w="43" w:type="dxa"/>
              <w:left w:w="115" w:type="dxa"/>
              <w:bottom w:w="43" w:type="dxa"/>
              <w:right w:w="115" w:type="dxa"/>
            </w:tcMar>
            <w:vAlign w:val="center"/>
          </w:tcPr>
          <w:p w:rsidR="005E44C1" w:rsidRPr="00363996" w:rsidRDefault="005E44C1" w:rsidP="00570AF7">
            <w:pPr>
              <w:pStyle w:val="productlist"/>
              <w:spacing w:before="60" w:after="60" w:line="240" w:lineRule="auto"/>
              <w:ind w:left="0"/>
              <w:rPr>
                <w:rFonts w:ascii="Tahoma" w:hAnsi="Tahoma"/>
                <w:szCs w:val="18"/>
                <w:highlight w:val="yellow"/>
                <w:lang w:val="de-DE"/>
              </w:rPr>
            </w:pPr>
          </w:p>
        </w:tc>
        <w:tc>
          <w:tcPr>
            <w:tcW w:w="3447" w:type="dxa"/>
            <w:tcMar>
              <w:top w:w="43" w:type="dxa"/>
              <w:left w:w="115" w:type="dxa"/>
              <w:bottom w:w="43" w:type="dxa"/>
              <w:right w:w="115" w:type="dxa"/>
            </w:tcMar>
          </w:tcPr>
          <w:p w:rsidR="005E44C1" w:rsidRPr="00363996" w:rsidRDefault="003A078C" w:rsidP="00AE5DF3">
            <w:pPr>
              <w:pStyle w:val="productlist"/>
              <w:numPr>
                <w:ilvl w:val="0"/>
                <w:numId w:val="15"/>
              </w:numPr>
              <w:spacing w:before="60" w:after="60" w:line="240" w:lineRule="auto"/>
              <w:ind w:left="230" w:hanging="187"/>
              <w:rPr>
                <w:rFonts w:ascii="Tahoma" w:hAnsi="Tahoma"/>
                <w:lang w:val="de-DE"/>
              </w:rPr>
            </w:pPr>
            <w:r w:rsidRPr="00363996">
              <w:rPr>
                <w:rFonts w:ascii="Tahoma" w:hAnsi="Tahoma"/>
                <w:lang w:val="de-DE"/>
              </w:rPr>
              <w:t>Add-On-AL für Windows Azure</w:t>
            </w:r>
            <w:r w:rsidR="00346242" w:rsidRPr="00363996">
              <w:rPr>
                <w:rFonts w:ascii="Tahoma" w:hAnsi="Tahoma"/>
                <w:lang w:val="de-DE"/>
              </w:rPr>
              <w:noBreakHyphen/>
            </w:r>
            <w:r w:rsidRPr="00363996">
              <w:rPr>
                <w:rFonts w:ascii="Tahoma" w:hAnsi="Tahoma"/>
                <w:lang w:val="de-DE"/>
              </w:rPr>
              <w:t xml:space="preserve">Plattform: Development </w:t>
            </w:r>
            <w:r w:rsidR="00665BC7" w:rsidRPr="00363996">
              <w:rPr>
                <w:rFonts w:ascii="Tahoma" w:hAnsi="Tahoma"/>
                <w:lang w:val="de-DE"/>
              </w:rPr>
              <w:br/>
            </w:r>
            <w:r w:rsidRPr="00363996">
              <w:rPr>
                <w:rFonts w:ascii="Tahoma" w:hAnsi="Tahoma"/>
                <w:lang w:val="de-DE"/>
              </w:rPr>
              <w:t>Accelerator – Core</w:t>
            </w:r>
          </w:p>
          <w:p w:rsidR="005E44C1" w:rsidRPr="00363996" w:rsidRDefault="003A078C" w:rsidP="00AE5DF3">
            <w:pPr>
              <w:pStyle w:val="productlist"/>
              <w:numPr>
                <w:ilvl w:val="0"/>
                <w:numId w:val="15"/>
              </w:numPr>
              <w:spacing w:before="60" w:after="60" w:line="240" w:lineRule="auto"/>
              <w:ind w:left="230" w:hanging="187"/>
              <w:rPr>
                <w:rFonts w:ascii="Tahoma" w:hAnsi="Tahoma"/>
                <w:lang w:val="de-DE"/>
              </w:rPr>
            </w:pPr>
            <w:r w:rsidRPr="00363996">
              <w:rPr>
                <w:rFonts w:ascii="Tahoma" w:hAnsi="Tahoma"/>
                <w:lang w:val="de-DE"/>
              </w:rPr>
              <w:t>Add-On-AL für Windows Azure</w:t>
            </w:r>
            <w:r w:rsidR="00346242" w:rsidRPr="00363996">
              <w:rPr>
                <w:rFonts w:ascii="Tahoma" w:hAnsi="Tahoma"/>
                <w:lang w:val="de-DE"/>
              </w:rPr>
              <w:noBreakHyphen/>
            </w:r>
            <w:r w:rsidRPr="00363996">
              <w:rPr>
                <w:rFonts w:ascii="Tahoma" w:hAnsi="Tahoma"/>
                <w:lang w:val="de-DE"/>
              </w:rPr>
              <w:t xml:space="preserve">Plattform: Development </w:t>
            </w:r>
            <w:r w:rsidR="00665BC7" w:rsidRPr="00363996">
              <w:rPr>
                <w:rFonts w:ascii="Tahoma" w:hAnsi="Tahoma"/>
                <w:lang w:val="de-DE"/>
              </w:rPr>
              <w:br/>
            </w:r>
            <w:r w:rsidRPr="00363996">
              <w:rPr>
                <w:rFonts w:ascii="Tahoma" w:hAnsi="Tahoma"/>
                <w:lang w:val="de-DE"/>
              </w:rPr>
              <w:t>Accelerator – Core für Partner</w:t>
            </w:r>
          </w:p>
          <w:p w:rsidR="005E44C1" w:rsidRPr="00363996" w:rsidRDefault="00902E38" w:rsidP="00AE5DF3">
            <w:pPr>
              <w:pStyle w:val="productlist"/>
              <w:numPr>
                <w:ilvl w:val="0"/>
                <w:numId w:val="15"/>
              </w:numPr>
              <w:spacing w:before="60" w:after="60" w:line="240" w:lineRule="auto"/>
              <w:ind w:left="230" w:hanging="187"/>
              <w:rPr>
                <w:rFonts w:ascii="Tahoma" w:hAnsi="Tahoma"/>
                <w:lang w:val="de-DE"/>
              </w:rPr>
            </w:pPr>
            <w:r w:rsidRPr="00363996">
              <w:rPr>
                <w:rFonts w:ascii="Tahoma" w:hAnsi="Tahoma"/>
                <w:lang w:val="de-DE"/>
              </w:rPr>
              <w:t>Add-On-AL für Windows Azure</w:t>
            </w:r>
            <w:r w:rsidR="00346242" w:rsidRPr="00363996">
              <w:rPr>
                <w:rFonts w:ascii="Tahoma" w:hAnsi="Tahoma"/>
                <w:lang w:val="de-DE"/>
              </w:rPr>
              <w:noBreakHyphen/>
            </w:r>
            <w:r w:rsidRPr="00363996">
              <w:rPr>
                <w:rFonts w:ascii="Tahoma" w:hAnsi="Tahoma"/>
                <w:lang w:val="de-DE"/>
              </w:rPr>
              <w:t xml:space="preserve">Plattform: Development </w:t>
            </w:r>
            <w:r w:rsidR="00665BC7" w:rsidRPr="00363996">
              <w:rPr>
                <w:rFonts w:ascii="Tahoma" w:hAnsi="Tahoma"/>
                <w:lang w:val="de-DE"/>
              </w:rPr>
              <w:br/>
            </w:r>
            <w:r w:rsidRPr="00363996">
              <w:rPr>
                <w:rFonts w:ascii="Tahoma" w:hAnsi="Tahoma"/>
                <w:lang w:val="de-DE"/>
              </w:rPr>
              <w:t>Accelerator – Extended</w:t>
            </w:r>
          </w:p>
          <w:p w:rsidR="005E44C1" w:rsidRPr="00363996" w:rsidRDefault="00902E38" w:rsidP="00AE5DF3">
            <w:pPr>
              <w:pStyle w:val="productlist"/>
              <w:numPr>
                <w:ilvl w:val="0"/>
                <w:numId w:val="15"/>
              </w:numPr>
              <w:spacing w:before="60" w:after="60" w:line="240" w:lineRule="auto"/>
              <w:ind w:left="230" w:hanging="187"/>
              <w:rPr>
                <w:rFonts w:ascii="Tahoma" w:hAnsi="Tahoma"/>
                <w:lang w:val="de-DE"/>
              </w:rPr>
            </w:pPr>
            <w:r w:rsidRPr="00363996">
              <w:rPr>
                <w:rFonts w:ascii="Tahoma" w:hAnsi="Tahoma"/>
                <w:lang w:val="de-DE"/>
              </w:rPr>
              <w:t>Add-On-AL für Windows Azure</w:t>
            </w:r>
            <w:r w:rsidR="00346242" w:rsidRPr="00363996">
              <w:rPr>
                <w:rFonts w:ascii="Tahoma" w:hAnsi="Tahoma"/>
                <w:lang w:val="de-DE"/>
              </w:rPr>
              <w:noBreakHyphen/>
            </w:r>
            <w:r w:rsidRPr="00363996">
              <w:rPr>
                <w:rFonts w:ascii="Tahoma" w:hAnsi="Tahoma"/>
                <w:lang w:val="de-DE"/>
              </w:rPr>
              <w:t xml:space="preserve">Plattform: Development </w:t>
            </w:r>
            <w:r w:rsidR="00665BC7" w:rsidRPr="00363996">
              <w:rPr>
                <w:rFonts w:ascii="Tahoma" w:hAnsi="Tahoma"/>
                <w:lang w:val="de-DE"/>
              </w:rPr>
              <w:br/>
            </w:r>
            <w:r w:rsidRPr="00363996">
              <w:rPr>
                <w:rFonts w:ascii="Tahoma" w:hAnsi="Tahoma"/>
                <w:lang w:val="de-DE"/>
              </w:rPr>
              <w:t>Accelerator – Extended für Partner</w:t>
            </w:r>
          </w:p>
          <w:p w:rsidR="005E44C1" w:rsidRPr="00363996" w:rsidRDefault="00902E38" w:rsidP="00346242">
            <w:pPr>
              <w:pStyle w:val="productlist"/>
              <w:numPr>
                <w:ilvl w:val="0"/>
                <w:numId w:val="9"/>
              </w:numPr>
              <w:tabs>
                <w:tab w:val="clear" w:pos="760"/>
              </w:tabs>
              <w:spacing w:before="60" w:after="60" w:line="240" w:lineRule="auto"/>
              <w:ind w:left="230" w:hanging="187"/>
              <w:rPr>
                <w:rFonts w:ascii="Tahoma" w:hAnsi="Tahoma"/>
                <w:szCs w:val="18"/>
                <w:lang w:val="de-DE"/>
              </w:rPr>
            </w:pPr>
            <w:r w:rsidRPr="00363996">
              <w:rPr>
                <w:rFonts w:ascii="Tahoma" w:hAnsi="Tahoma"/>
                <w:lang w:val="de-DE"/>
              </w:rPr>
              <w:t>Add-On-AL für Windows Azure</w:t>
            </w:r>
            <w:r w:rsidR="00346242" w:rsidRPr="00363996">
              <w:rPr>
                <w:rFonts w:ascii="Tahoma" w:hAnsi="Tahoma"/>
                <w:lang w:val="de-DE"/>
              </w:rPr>
              <w:noBreakHyphen/>
            </w:r>
            <w:r w:rsidRPr="00363996">
              <w:rPr>
                <w:rFonts w:ascii="Tahoma" w:hAnsi="Tahoma"/>
                <w:lang w:val="de-DE"/>
              </w:rPr>
              <w:t>Plattform: MSDN Premium</w:t>
            </w:r>
          </w:p>
        </w:tc>
        <w:tc>
          <w:tcPr>
            <w:tcW w:w="3060" w:type="dxa"/>
            <w:tcMar>
              <w:top w:w="43" w:type="dxa"/>
              <w:left w:w="115" w:type="dxa"/>
              <w:bottom w:w="43" w:type="dxa"/>
              <w:right w:w="115" w:type="dxa"/>
            </w:tcMar>
          </w:tcPr>
          <w:p w:rsidR="005E44C1" w:rsidRPr="00363996" w:rsidRDefault="006728E2" w:rsidP="00570AF7">
            <w:pPr>
              <w:pStyle w:val="productlist0"/>
              <w:spacing w:before="60" w:after="60" w:line="240" w:lineRule="auto"/>
              <w:ind w:left="0"/>
              <w:outlineLvl w:val="0"/>
              <w:rPr>
                <w:rFonts w:ascii="Tahoma" w:hAnsi="Tahoma" w:cs="Tahoma"/>
                <w:spacing w:val="-2"/>
                <w:lang w:val="de-DE"/>
              </w:rPr>
            </w:pPr>
            <w:r w:rsidRPr="00363996">
              <w:rPr>
                <w:rFonts w:ascii="Tahoma" w:hAnsi="Tahoma" w:cs="Tahoma"/>
                <w:spacing w:val="-2"/>
                <w:lang w:val="de-DE"/>
              </w:rPr>
              <w:t xml:space="preserve">Sie sind berechtigt, eine beliebige Anzahl von </w:t>
            </w:r>
            <w:r w:rsidR="003F14DC" w:rsidRPr="00363996">
              <w:rPr>
                <w:rFonts w:ascii="Tahoma" w:hAnsi="Tahoma" w:cs="Tahoma"/>
                <w:spacing w:val="-2"/>
                <w:lang w:val="de-DE"/>
              </w:rPr>
              <w:t xml:space="preserve">Einheiten </w:t>
            </w:r>
            <w:r w:rsidRPr="00363996">
              <w:rPr>
                <w:rFonts w:ascii="Tahoma" w:hAnsi="Tahoma" w:cs="Tahoma"/>
                <w:spacing w:val="-2"/>
                <w:lang w:val="de-DE"/>
              </w:rPr>
              <w:t>des Onlinedienstes zu</w:t>
            </w:r>
            <w:r w:rsidR="00665BC7" w:rsidRPr="00363996">
              <w:rPr>
                <w:rFonts w:ascii="Tahoma" w:hAnsi="Tahoma" w:cs="Tahoma"/>
                <w:spacing w:val="-2"/>
                <w:lang w:val="de-DE"/>
              </w:rPr>
              <w:t> </w:t>
            </w:r>
            <w:r w:rsidRPr="00363996">
              <w:rPr>
                <w:rFonts w:ascii="Tahoma" w:hAnsi="Tahoma" w:cs="Tahoma"/>
                <w:spacing w:val="-2"/>
                <w:lang w:val="de-DE"/>
              </w:rPr>
              <w:t>nutzen, sofern die folgende Bedingung erfüllt wird</w:t>
            </w:r>
            <w:r w:rsidR="0079470A" w:rsidRPr="00363996">
              <w:rPr>
                <w:rFonts w:ascii="Tahoma" w:hAnsi="Tahoma" w:cs="Tahoma"/>
                <w:spacing w:val="-2"/>
                <w:lang w:val="de-DE"/>
              </w:rPr>
              <w:t>.</w:t>
            </w:r>
            <w:r w:rsidR="0006090F" w:rsidRPr="00363996">
              <w:rPr>
                <w:rFonts w:ascii="Tahoma" w:hAnsi="Tahoma" w:cs="Tahoma"/>
                <w:spacing w:val="-2"/>
                <w:lang w:val="de-DE"/>
              </w:rPr>
              <w:t xml:space="preserve"> </w:t>
            </w:r>
          </w:p>
          <w:p w:rsidR="005E44C1" w:rsidRPr="00363996" w:rsidRDefault="009E30EB" w:rsidP="00DA42FD">
            <w:pPr>
              <w:pStyle w:val="productlist"/>
              <w:spacing w:before="60" w:after="60" w:line="240" w:lineRule="auto"/>
              <w:ind w:left="0"/>
              <w:rPr>
                <w:rFonts w:ascii="Tahoma" w:hAnsi="Tahoma"/>
                <w:szCs w:val="18"/>
                <w:lang w:val="de-DE"/>
              </w:rPr>
            </w:pPr>
            <w:r w:rsidRPr="00363996">
              <w:rPr>
                <w:rFonts w:ascii="Tahoma" w:eastAsia="Times New Roman" w:hAnsi="Tahoma"/>
                <w:szCs w:val="18"/>
                <w:lang w:val="de-DE"/>
              </w:rPr>
              <w:t xml:space="preserve">Genutzte </w:t>
            </w:r>
            <w:r w:rsidR="003F14DC" w:rsidRPr="00363996">
              <w:rPr>
                <w:rFonts w:ascii="Tahoma" w:eastAsia="Times New Roman" w:hAnsi="Tahoma"/>
                <w:szCs w:val="18"/>
                <w:lang w:val="de-DE"/>
              </w:rPr>
              <w:t>Einheiten</w:t>
            </w:r>
            <w:r w:rsidRPr="00363996">
              <w:rPr>
                <w:rFonts w:ascii="Tahoma" w:eastAsia="Times New Roman" w:hAnsi="Tahoma"/>
                <w:szCs w:val="18"/>
                <w:lang w:val="de-DE"/>
              </w:rPr>
              <w:t>, die</w:t>
            </w:r>
            <w:r w:rsidR="002C0F4B" w:rsidRPr="00363996">
              <w:rPr>
                <w:rFonts w:ascii="Tahoma" w:eastAsia="Times New Roman" w:hAnsi="Tahoma"/>
                <w:szCs w:val="18"/>
                <w:lang w:val="de-DE"/>
              </w:rPr>
              <w:t> </w:t>
            </w:r>
            <w:r w:rsidRPr="00363996">
              <w:rPr>
                <w:rFonts w:ascii="Tahoma" w:eastAsia="Times New Roman" w:hAnsi="Tahoma"/>
                <w:szCs w:val="18"/>
                <w:lang w:val="de-DE"/>
              </w:rPr>
              <w:t>über die Anzahl der Einheiten hinausgehen, zu denen Sie unter</w:t>
            </w:r>
            <w:r w:rsidR="00665BC7" w:rsidRPr="00363996">
              <w:rPr>
                <w:rFonts w:ascii="Tahoma" w:eastAsia="Times New Roman" w:hAnsi="Tahoma"/>
                <w:szCs w:val="18"/>
                <w:lang w:val="de-DE"/>
              </w:rPr>
              <w:t> </w:t>
            </w:r>
            <w:r w:rsidRPr="00363996">
              <w:rPr>
                <w:rFonts w:ascii="Tahoma" w:eastAsia="Times New Roman" w:hAnsi="Tahoma"/>
                <w:szCs w:val="18"/>
                <w:lang w:val="de-DE"/>
              </w:rPr>
              <w:t>der Add-On-AL pro Monat berechtigt sind, zählen als „Überschusseinheiten“</w:t>
            </w:r>
            <w:r w:rsidR="0079470A" w:rsidRPr="00363996">
              <w:rPr>
                <w:rFonts w:ascii="Tahoma" w:eastAsia="Times New Roman" w:hAnsi="Tahoma"/>
                <w:szCs w:val="18"/>
                <w:lang w:val="de-DE"/>
              </w:rPr>
              <w:t>.</w:t>
            </w:r>
            <w:r w:rsidR="0006090F" w:rsidRPr="00363996">
              <w:rPr>
                <w:rFonts w:ascii="Tahoma" w:eastAsia="Times New Roman" w:hAnsi="Tahoma"/>
                <w:szCs w:val="18"/>
                <w:lang w:val="de-DE"/>
              </w:rPr>
              <w:t xml:space="preserve"> </w:t>
            </w:r>
            <w:r w:rsidRPr="00363996">
              <w:rPr>
                <w:rFonts w:ascii="Tahoma" w:eastAsia="Times New Roman" w:hAnsi="Tahoma"/>
                <w:szCs w:val="18"/>
                <w:lang w:val="de-DE"/>
              </w:rPr>
              <w:t>Sie</w:t>
            </w:r>
            <w:r w:rsidR="00DA42FD" w:rsidRPr="00363996">
              <w:rPr>
                <w:rFonts w:ascii="Tahoma" w:eastAsia="Times New Roman" w:hAnsi="Tahoma"/>
                <w:szCs w:val="18"/>
                <w:lang w:val="de-DE"/>
              </w:rPr>
              <w:t> </w:t>
            </w:r>
            <w:r w:rsidRPr="00363996">
              <w:rPr>
                <w:rFonts w:ascii="Tahoma" w:eastAsia="Times New Roman" w:hAnsi="Tahoma"/>
                <w:szCs w:val="18"/>
                <w:lang w:val="de-DE"/>
              </w:rPr>
              <w:t>sind</w:t>
            </w:r>
            <w:r w:rsidR="00665BC7" w:rsidRPr="00363996">
              <w:rPr>
                <w:rFonts w:ascii="Tahoma" w:eastAsia="Times New Roman" w:hAnsi="Tahoma"/>
                <w:szCs w:val="18"/>
                <w:lang w:val="de-DE"/>
              </w:rPr>
              <w:t> </w:t>
            </w:r>
            <w:r w:rsidRPr="00363996">
              <w:rPr>
                <w:rFonts w:ascii="Tahoma" w:eastAsia="Times New Roman" w:hAnsi="Tahoma"/>
                <w:szCs w:val="18"/>
                <w:lang w:val="de-DE"/>
              </w:rPr>
              <w:t>verpflichtet, uns oder Ihrem</w:t>
            </w:r>
            <w:r w:rsidR="00665BC7" w:rsidRPr="00363996">
              <w:rPr>
                <w:rFonts w:ascii="Tahoma" w:eastAsia="Times New Roman" w:hAnsi="Tahoma"/>
                <w:szCs w:val="18"/>
                <w:lang w:val="de-DE"/>
              </w:rPr>
              <w:t> </w:t>
            </w:r>
            <w:r w:rsidRPr="00363996">
              <w:rPr>
                <w:rFonts w:ascii="Tahoma" w:eastAsia="Times New Roman" w:hAnsi="Tahoma"/>
                <w:szCs w:val="18"/>
                <w:lang w:val="de-DE"/>
              </w:rPr>
              <w:t>Händler, falls zutreffend, monatliche Nutzungsgebühren auf</w:t>
            </w:r>
            <w:r w:rsidR="002C0F4B" w:rsidRPr="00363996">
              <w:rPr>
                <w:rFonts w:ascii="Tahoma" w:eastAsia="Times New Roman" w:hAnsi="Tahoma"/>
                <w:szCs w:val="18"/>
                <w:lang w:val="de-DE"/>
              </w:rPr>
              <w:t> </w:t>
            </w:r>
            <w:r w:rsidRPr="00363996">
              <w:rPr>
                <w:rFonts w:ascii="Tahoma" w:eastAsia="Times New Roman" w:hAnsi="Tahoma"/>
                <w:szCs w:val="18"/>
                <w:lang w:val="de-DE"/>
              </w:rPr>
              <w:t>der Grundlage der in Anspruch genommenen Überschusseinheiten zu zahlen</w:t>
            </w:r>
            <w:r w:rsidRPr="00363996">
              <w:rPr>
                <w:rFonts w:ascii="Tahoma" w:hAnsi="Tahoma"/>
                <w:lang w:val="de-DE"/>
              </w:rPr>
              <w:t>.</w:t>
            </w:r>
            <w:r w:rsidR="003F14DC" w:rsidRPr="00363996">
              <w:rPr>
                <w:rFonts w:ascii="Tahoma" w:hAnsi="Tahoma"/>
                <w:szCs w:val="18"/>
                <w:vertAlign w:val="superscript"/>
                <w:lang w:val="de-DE"/>
              </w:rPr>
              <w:t>1</w:t>
            </w:r>
          </w:p>
        </w:tc>
      </w:tr>
      <w:tr w:rsidR="005E44C1" w:rsidRPr="00363996" w:rsidTr="008266EB">
        <w:trPr>
          <w:cantSplit/>
        </w:trPr>
        <w:tc>
          <w:tcPr>
            <w:tcW w:w="2142" w:type="dxa"/>
            <w:tcMar>
              <w:top w:w="43" w:type="dxa"/>
              <w:left w:w="115" w:type="dxa"/>
              <w:bottom w:w="43" w:type="dxa"/>
              <w:right w:w="115" w:type="dxa"/>
            </w:tcMar>
          </w:tcPr>
          <w:p w:rsidR="005E44C1" w:rsidRPr="00363996" w:rsidRDefault="006F5533" w:rsidP="00570AF7">
            <w:pPr>
              <w:pStyle w:val="productlist"/>
              <w:spacing w:before="60" w:after="60" w:line="240" w:lineRule="auto"/>
              <w:ind w:left="0"/>
              <w:rPr>
                <w:rFonts w:ascii="Tahoma" w:hAnsi="Tahoma"/>
                <w:szCs w:val="18"/>
                <w:lang w:val="de-DE"/>
              </w:rPr>
            </w:pPr>
            <w:r w:rsidRPr="00363996">
              <w:rPr>
                <w:rFonts w:ascii="Tahoma" w:hAnsi="Tahoma"/>
                <w:szCs w:val="18"/>
                <w:lang w:val="de-DE"/>
              </w:rPr>
              <w:t>SharePoint Online Standard</w:t>
            </w:r>
          </w:p>
        </w:tc>
        <w:tc>
          <w:tcPr>
            <w:tcW w:w="3447" w:type="dxa"/>
            <w:tcMar>
              <w:top w:w="43" w:type="dxa"/>
              <w:left w:w="115" w:type="dxa"/>
              <w:bottom w:w="43" w:type="dxa"/>
              <w:right w:w="115" w:type="dxa"/>
            </w:tcMar>
          </w:tcPr>
          <w:p w:rsidR="005E44C1" w:rsidRPr="00363996" w:rsidRDefault="006F5533" w:rsidP="00346242">
            <w:pPr>
              <w:pStyle w:val="productlist"/>
              <w:numPr>
                <w:ilvl w:val="0"/>
                <w:numId w:val="9"/>
              </w:numPr>
              <w:tabs>
                <w:tab w:val="clear" w:pos="760"/>
              </w:tabs>
              <w:spacing w:before="60" w:after="60" w:line="240" w:lineRule="auto"/>
              <w:ind w:left="230" w:hanging="187"/>
              <w:rPr>
                <w:rFonts w:ascii="Tahoma" w:hAnsi="Tahoma"/>
                <w:szCs w:val="18"/>
                <w:lang w:val="de-DE"/>
              </w:rPr>
            </w:pPr>
            <w:r w:rsidRPr="00363996">
              <w:rPr>
                <w:rFonts w:ascii="Tahoma" w:hAnsi="Tahoma"/>
                <w:lang w:val="de-DE"/>
              </w:rPr>
              <w:t>Add-On-AL für SharePoint Online</w:t>
            </w:r>
            <w:r w:rsidR="00346242" w:rsidRPr="00363996">
              <w:rPr>
                <w:rFonts w:ascii="Tahoma" w:hAnsi="Tahoma"/>
                <w:lang w:val="de-DE"/>
              </w:rPr>
              <w:noBreakHyphen/>
            </w:r>
            <w:r w:rsidRPr="00363996">
              <w:rPr>
                <w:rFonts w:ascii="Tahoma" w:hAnsi="Tahoma"/>
                <w:lang w:val="de-DE"/>
              </w:rPr>
              <w:t>Zusatzspeicher</w:t>
            </w:r>
          </w:p>
        </w:tc>
        <w:tc>
          <w:tcPr>
            <w:tcW w:w="3060" w:type="dxa"/>
            <w:tcMar>
              <w:top w:w="43" w:type="dxa"/>
              <w:left w:w="115" w:type="dxa"/>
              <w:bottom w:w="43" w:type="dxa"/>
              <w:right w:w="115" w:type="dxa"/>
            </w:tcMar>
          </w:tcPr>
          <w:p w:rsidR="005E44C1" w:rsidRPr="00363996" w:rsidRDefault="006F5533" w:rsidP="00570AF7">
            <w:pPr>
              <w:pStyle w:val="productlist0"/>
              <w:spacing w:before="60" w:after="60" w:line="240" w:lineRule="auto"/>
              <w:ind w:left="0"/>
              <w:outlineLvl w:val="0"/>
              <w:rPr>
                <w:rFonts w:ascii="Tahoma" w:hAnsi="Tahoma" w:cs="Tahoma"/>
                <w:lang w:val="de-DE"/>
              </w:rPr>
            </w:pPr>
            <w:r w:rsidRPr="00363996">
              <w:rPr>
                <w:rFonts w:ascii="Tahoma" w:hAnsi="Tahoma" w:cs="Tahoma"/>
                <w:lang w:val="de-DE"/>
              </w:rPr>
              <w:t>Für jedes Gigabyte Speicherplatz über den mit den Nutzer-ALs bereitgestellten Speicherplatz hinaus</w:t>
            </w:r>
          </w:p>
        </w:tc>
      </w:tr>
      <w:tr w:rsidR="005E44C1" w:rsidRPr="008266EB" w:rsidTr="008266EB">
        <w:trPr>
          <w:cantSplit/>
        </w:trPr>
        <w:tc>
          <w:tcPr>
            <w:tcW w:w="2142" w:type="dxa"/>
            <w:vMerge w:val="restart"/>
            <w:tcMar>
              <w:top w:w="43" w:type="dxa"/>
              <w:left w:w="115" w:type="dxa"/>
              <w:bottom w:w="43" w:type="dxa"/>
              <w:right w:w="115" w:type="dxa"/>
            </w:tcMar>
            <w:vAlign w:val="center"/>
          </w:tcPr>
          <w:p w:rsidR="005E44C1" w:rsidRPr="00363996" w:rsidRDefault="006F5533" w:rsidP="003C4F4F">
            <w:pPr>
              <w:pStyle w:val="productlist"/>
              <w:keepNext/>
              <w:keepLines/>
              <w:spacing w:before="60" w:after="760" w:line="240" w:lineRule="auto"/>
              <w:ind w:left="0"/>
              <w:rPr>
                <w:rFonts w:ascii="Tahoma" w:hAnsi="Tahoma"/>
                <w:szCs w:val="18"/>
                <w:lang w:val="de-DE"/>
              </w:rPr>
            </w:pPr>
            <w:r w:rsidRPr="00363996">
              <w:rPr>
                <w:rFonts w:ascii="Tahoma" w:hAnsi="Tahoma"/>
                <w:lang w:val="de-DE"/>
              </w:rPr>
              <w:lastRenderedPageBreak/>
              <w:t xml:space="preserve">SQL </w:t>
            </w:r>
            <w:r w:rsidRPr="00363996">
              <w:rPr>
                <w:rFonts w:ascii="Tahoma" w:hAnsi="Tahoma"/>
                <w:szCs w:val="18"/>
                <w:lang w:val="de-DE"/>
              </w:rPr>
              <w:t>Azure</w:t>
            </w:r>
            <w:r w:rsidR="005E44C1" w:rsidRPr="00363996">
              <w:rPr>
                <w:rFonts w:ascii="Tahoma" w:hAnsi="Tahoma"/>
                <w:lang w:val="de-DE"/>
              </w:rPr>
              <w:t xml:space="preserve"> </w:t>
            </w:r>
          </w:p>
        </w:tc>
        <w:tc>
          <w:tcPr>
            <w:tcW w:w="3447" w:type="dxa"/>
            <w:tcMar>
              <w:top w:w="43" w:type="dxa"/>
              <w:left w:w="115" w:type="dxa"/>
              <w:bottom w:w="43" w:type="dxa"/>
              <w:right w:w="115" w:type="dxa"/>
            </w:tcMar>
          </w:tcPr>
          <w:p w:rsidR="005E44C1" w:rsidRPr="00363996" w:rsidRDefault="008F27C7" w:rsidP="00AE5DF3">
            <w:pPr>
              <w:pStyle w:val="productlist"/>
              <w:spacing w:before="60" w:after="60" w:line="240" w:lineRule="auto"/>
              <w:ind w:left="43"/>
              <w:rPr>
                <w:rFonts w:ascii="Tahoma" w:hAnsi="Tahoma"/>
                <w:lang w:val="de-DE"/>
              </w:rPr>
            </w:pPr>
            <w:r w:rsidRPr="00363996">
              <w:rPr>
                <w:rFonts w:ascii="Tahoma" w:hAnsi="Tahoma"/>
                <w:lang w:val="de-DE"/>
              </w:rPr>
              <w:t>Kunden, die sich dafür entscheiden, für</w:t>
            </w:r>
            <w:r w:rsidR="00636D59" w:rsidRPr="00363996">
              <w:rPr>
                <w:rFonts w:ascii="Tahoma" w:hAnsi="Tahoma"/>
                <w:lang w:val="de-DE"/>
              </w:rPr>
              <w:t> </w:t>
            </w:r>
            <w:r w:rsidRPr="00363996">
              <w:rPr>
                <w:rFonts w:ascii="Tahoma" w:hAnsi="Tahoma"/>
                <w:lang w:val="de-DE"/>
              </w:rPr>
              <w:t>diesen Dienst freigeschaltet zu werden, erhalten Folgendes:</w:t>
            </w:r>
          </w:p>
          <w:p w:rsidR="005E44C1" w:rsidRPr="00363996" w:rsidRDefault="006F5533"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 xml:space="preserve">Add-On-AL für Windows </w:t>
            </w:r>
            <w:r w:rsidR="00BE55E4" w:rsidRPr="00363996">
              <w:rPr>
                <w:rFonts w:ascii="Tahoma" w:hAnsi="Tahoma"/>
                <w:lang w:val="de-DE"/>
              </w:rPr>
              <w:br/>
            </w:r>
            <w:r w:rsidRPr="00363996">
              <w:rPr>
                <w:rFonts w:ascii="Tahoma" w:hAnsi="Tahoma"/>
                <w:lang w:val="de-DE"/>
              </w:rPr>
              <w:t>Azure-Plattformnutzung</w:t>
            </w:r>
          </w:p>
          <w:p w:rsidR="005E44C1" w:rsidRPr="00363996" w:rsidRDefault="006F5533"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 xml:space="preserve">Add-On-AL für Windows </w:t>
            </w:r>
            <w:r w:rsidR="00BE55E4" w:rsidRPr="00363996">
              <w:rPr>
                <w:rFonts w:ascii="Tahoma" w:hAnsi="Tahoma"/>
                <w:lang w:val="de-DE"/>
              </w:rPr>
              <w:br/>
            </w:r>
            <w:r w:rsidRPr="00363996">
              <w:rPr>
                <w:rFonts w:ascii="Tahoma" w:hAnsi="Tahoma"/>
                <w:lang w:val="de-DE"/>
              </w:rPr>
              <w:t>Azure-Plattformnutzung für Partner</w:t>
            </w:r>
          </w:p>
          <w:p w:rsidR="005E44C1" w:rsidRPr="00363996" w:rsidRDefault="006F5533"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 xml:space="preserve">Add-On-AL für Windows </w:t>
            </w:r>
            <w:r w:rsidR="00BE55E4" w:rsidRPr="00363996">
              <w:rPr>
                <w:rFonts w:ascii="Tahoma" w:hAnsi="Tahoma"/>
                <w:lang w:val="de-DE"/>
              </w:rPr>
              <w:br/>
            </w:r>
            <w:r w:rsidRPr="00363996">
              <w:rPr>
                <w:rFonts w:ascii="Tahoma" w:hAnsi="Tahoma"/>
                <w:lang w:val="de-DE"/>
              </w:rPr>
              <w:t>Azure-Plattform: Einführungsangebot</w:t>
            </w:r>
          </w:p>
          <w:p w:rsidR="005E44C1" w:rsidRPr="00363996" w:rsidRDefault="000E23BB"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 xml:space="preserve">Add-On-AL für Windows </w:t>
            </w:r>
            <w:r w:rsidR="00BE55E4" w:rsidRPr="00363996">
              <w:rPr>
                <w:rFonts w:ascii="Tahoma" w:hAnsi="Tahoma"/>
                <w:lang w:val="de-DE"/>
              </w:rPr>
              <w:br/>
            </w:r>
            <w:r w:rsidRPr="00363996">
              <w:rPr>
                <w:rFonts w:ascii="Tahoma" w:hAnsi="Tahoma"/>
                <w:lang w:val="de-DE"/>
              </w:rPr>
              <w:t>Azure-Plattform: Einführungsangebot für Partner</w:t>
            </w:r>
          </w:p>
        </w:tc>
        <w:tc>
          <w:tcPr>
            <w:tcW w:w="3060" w:type="dxa"/>
            <w:tcMar>
              <w:top w:w="43" w:type="dxa"/>
              <w:left w:w="115" w:type="dxa"/>
              <w:bottom w:w="43" w:type="dxa"/>
              <w:right w:w="115" w:type="dxa"/>
            </w:tcMar>
          </w:tcPr>
          <w:p w:rsidR="005E44C1" w:rsidRPr="00363996" w:rsidRDefault="0005144C" w:rsidP="00570AF7">
            <w:pPr>
              <w:pStyle w:val="productlist0"/>
              <w:keepNext/>
              <w:keepLines/>
              <w:spacing w:before="60" w:after="60" w:line="240" w:lineRule="auto"/>
              <w:ind w:left="0"/>
              <w:outlineLvl w:val="0"/>
              <w:rPr>
                <w:rFonts w:ascii="Tahoma" w:hAnsi="Tahoma" w:cs="Tahoma"/>
                <w:spacing w:val="-2"/>
                <w:lang w:val="de-DE"/>
              </w:rPr>
            </w:pPr>
            <w:r w:rsidRPr="00363996">
              <w:rPr>
                <w:rFonts w:ascii="Tahoma" w:hAnsi="Tahoma" w:cs="Tahoma"/>
                <w:spacing w:val="-2"/>
                <w:lang w:val="de-DE"/>
              </w:rPr>
              <w:t>Ihr Recht zur Nutzung des Onlinedienstes unter der Add-On-AL ist an die Voraussetzung gebunden, dass Sie uns oder Ihrem</w:t>
            </w:r>
            <w:r w:rsidR="002C0F4B" w:rsidRPr="00363996">
              <w:rPr>
                <w:rFonts w:ascii="Tahoma" w:hAnsi="Tahoma" w:cs="Tahoma"/>
                <w:spacing w:val="-2"/>
                <w:lang w:val="de-DE"/>
              </w:rPr>
              <w:t> </w:t>
            </w:r>
            <w:r w:rsidRPr="00363996">
              <w:rPr>
                <w:rFonts w:ascii="Tahoma" w:hAnsi="Tahoma" w:cs="Tahoma"/>
                <w:spacing w:val="-2"/>
                <w:lang w:val="de-DE"/>
              </w:rPr>
              <w:t>Händler, falls zutreffend, die</w:t>
            </w:r>
            <w:r w:rsidR="002C0F4B" w:rsidRPr="00363996">
              <w:rPr>
                <w:rFonts w:ascii="Tahoma" w:hAnsi="Tahoma" w:cs="Tahoma"/>
                <w:spacing w:val="-2"/>
                <w:lang w:val="de-DE"/>
              </w:rPr>
              <w:t> </w:t>
            </w:r>
            <w:r w:rsidRPr="00363996">
              <w:rPr>
                <w:rFonts w:ascii="Tahoma" w:hAnsi="Tahoma" w:cs="Tahoma"/>
                <w:spacing w:val="-2"/>
                <w:lang w:val="de-DE"/>
              </w:rPr>
              <w:t xml:space="preserve">monatlichen Nutzungsgebühren auf der Grundlage </w:t>
            </w:r>
            <w:r w:rsidR="003F14DC" w:rsidRPr="00363996">
              <w:rPr>
                <w:rFonts w:ascii="Tahoma" w:hAnsi="Tahoma" w:cs="Tahoma"/>
                <w:spacing w:val="-2"/>
                <w:lang w:val="de-DE"/>
              </w:rPr>
              <w:t xml:space="preserve">der Anzahl der von Ihnen genutzten Einheiten </w:t>
            </w:r>
            <w:r w:rsidRPr="00363996">
              <w:rPr>
                <w:rFonts w:ascii="Tahoma" w:hAnsi="Tahoma" w:cs="Tahoma"/>
                <w:spacing w:val="-2"/>
                <w:lang w:val="de-DE"/>
              </w:rPr>
              <w:t>zahlen</w:t>
            </w:r>
            <w:r w:rsidR="003F14DC" w:rsidRPr="00363996">
              <w:rPr>
                <w:rFonts w:ascii="Tahoma" w:hAnsi="Tahoma" w:cs="Tahoma"/>
                <w:spacing w:val="-2"/>
                <w:lang w:val="de-DE"/>
              </w:rPr>
              <w:t>.</w:t>
            </w:r>
            <w:r w:rsidR="003F14DC" w:rsidRPr="00363996">
              <w:rPr>
                <w:rFonts w:ascii="Tahoma" w:hAnsi="Tahoma" w:cs="Tahoma"/>
                <w:spacing w:val="-2"/>
                <w:vertAlign w:val="superscript"/>
                <w:lang w:val="de-DE"/>
              </w:rPr>
              <w:t>1</w:t>
            </w:r>
          </w:p>
          <w:p w:rsidR="005E44C1" w:rsidRPr="00363996" w:rsidRDefault="005E44C1" w:rsidP="00570AF7">
            <w:pPr>
              <w:pStyle w:val="productlist"/>
              <w:spacing w:before="60" w:after="60" w:line="240" w:lineRule="auto"/>
              <w:ind w:left="0"/>
              <w:rPr>
                <w:rFonts w:ascii="Tahoma" w:hAnsi="Tahoma"/>
                <w:lang w:val="de-DE"/>
              </w:rPr>
            </w:pPr>
          </w:p>
        </w:tc>
      </w:tr>
      <w:tr w:rsidR="005E44C1" w:rsidRPr="008266EB" w:rsidTr="008266EB">
        <w:trPr>
          <w:cantSplit/>
        </w:trPr>
        <w:tc>
          <w:tcPr>
            <w:tcW w:w="2142" w:type="dxa"/>
            <w:vMerge/>
            <w:tcMar>
              <w:top w:w="43" w:type="dxa"/>
              <w:left w:w="115" w:type="dxa"/>
              <w:bottom w:w="43" w:type="dxa"/>
              <w:right w:w="115" w:type="dxa"/>
            </w:tcMar>
            <w:vAlign w:val="center"/>
          </w:tcPr>
          <w:p w:rsidR="005E44C1" w:rsidRPr="00363996" w:rsidRDefault="005E44C1" w:rsidP="00570AF7">
            <w:pPr>
              <w:pStyle w:val="productlist"/>
              <w:spacing w:before="60" w:after="60" w:line="240" w:lineRule="auto"/>
              <w:ind w:left="0"/>
              <w:rPr>
                <w:rFonts w:ascii="Tahoma" w:hAnsi="Tahoma"/>
                <w:szCs w:val="18"/>
                <w:lang w:val="de-DE"/>
              </w:rPr>
            </w:pPr>
          </w:p>
        </w:tc>
        <w:tc>
          <w:tcPr>
            <w:tcW w:w="3447" w:type="dxa"/>
            <w:tcMar>
              <w:top w:w="43" w:type="dxa"/>
              <w:left w:w="115" w:type="dxa"/>
              <w:bottom w:w="43" w:type="dxa"/>
              <w:right w:w="115" w:type="dxa"/>
            </w:tcMar>
          </w:tcPr>
          <w:p w:rsidR="005E44C1" w:rsidRPr="00363996" w:rsidRDefault="00B445BA"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3778F4" w:rsidRPr="00363996">
              <w:rPr>
                <w:rFonts w:ascii="Tahoma" w:hAnsi="Tahoma"/>
                <w:lang w:val="de-DE"/>
              </w:rPr>
              <w:noBreakHyphen/>
            </w:r>
            <w:r w:rsidRPr="00363996">
              <w:rPr>
                <w:rFonts w:ascii="Tahoma" w:hAnsi="Tahoma"/>
                <w:lang w:val="de-DE"/>
              </w:rPr>
              <w:t xml:space="preserve">Plattform: Development </w:t>
            </w:r>
            <w:r w:rsidR="00BE55E4" w:rsidRPr="00363996">
              <w:rPr>
                <w:rFonts w:ascii="Tahoma" w:hAnsi="Tahoma"/>
                <w:lang w:val="de-DE"/>
              </w:rPr>
              <w:br/>
            </w:r>
            <w:r w:rsidRPr="00363996">
              <w:rPr>
                <w:rFonts w:ascii="Tahoma" w:hAnsi="Tahoma"/>
                <w:lang w:val="de-DE"/>
              </w:rPr>
              <w:t>Accelerator – Core</w:t>
            </w:r>
          </w:p>
          <w:p w:rsidR="005E44C1" w:rsidRPr="00363996" w:rsidRDefault="00B445BA"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3778F4" w:rsidRPr="00363996">
              <w:rPr>
                <w:rFonts w:ascii="Tahoma" w:hAnsi="Tahoma"/>
                <w:lang w:val="de-DE"/>
              </w:rPr>
              <w:noBreakHyphen/>
            </w:r>
            <w:r w:rsidRPr="00363996">
              <w:rPr>
                <w:rFonts w:ascii="Tahoma" w:hAnsi="Tahoma"/>
                <w:lang w:val="de-DE"/>
              </w:rPr>
              <w:t xml:space="preserve">Plattform: Development </w:t>
            </w:r>
            <w:r w:rsidR="00BE55E4" w:rsidRPr="00363996">
              <w:rPr>
                <w:rFonts w:ascii="Tahoma" w:hAnsi="Tahoma"/>
                <w:lang w:val="de-DE"/>
              </w:rPr>
              <w:br/>
            </w:r>
            <w:r w:rsidRPr="00363996">
              <w:rPr>
                <w:rFonts w:ascii="Tahoma" w:hAnsi="Tahoma"/>
                <w:lang w:val="de-DE"/>
              </w:rPr>
              <w:t>Accelerator – Core für Partner</w:t>
            </w:r>
          </w:p>
          <w:p w:rsidR="005E44C1" w:rsidRPr="00363996" w:rsidRDefault="00B445BA"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3778F4" w:rsidRPr="00363996">
              <w:rPr>
                <w:rFonts w:ascii="Tahoma" w:hAnsi="Tahoma"/>
                <w:lang w:val="de-DE"/>
              </w:rPr>
              <w:noBreakHyphen/>
            </w:r>
            <w:r w:rsidRPr="00363996">
              <w:rPr>
                <w:rFonts w:ascii="Tahoma" w:hAnsi="Tahoma"/>
                <w:lang w:val="de-DE"/>
              </w:rPr>
              <w:t xml:space="preserve">Plattform: Development </w:t>
            </w:r>
            <w:r w:rsidR="00BE55E4" w:rsidRPr="00363996">
              <w:rPr>
                <w:rFonts w:ascii="Tahoma" w:hAnsi="Tahoma"/>
                <w:lang w:val="de-DE"/>
              </w:rPr>
              <w:br/>
            </w:r>
            <w:r w:rsidRPr="00363996">
              <w:rPr>
                <w:rFonts w:ascii="Tahoma" w:hAnsi="Tahoma"/>
                <w:lang w:val="de-DE"/>
              </w:rPr>
              <w:t>Accelerator – Extended</w:t>
            </w:r>
          </w:p>
          <w:p w:rsidR="005E44C1" w:rsidRPr="00363996" w:rsidRDefault="00B445BA"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3778F4" w:rsidRPr="00363996">
              <w:rPr>
                <w:rFonts w:ascii="Tahoma" w:hAnsi="Tahoma"/>
                <w:lang w:val="de-DE"/>
              </w:rPr>
              <w:t> </w:t>
            </w:r>
            <w:r w:rsidRPr="00363996">
              <w:rPr>
                <w:rFonts w:ascii="Tahoma" w:hAnsi="Tahoma"/>
                <w:lang w:val="de-DE"/>
              </w:rPr>
              <w:t xml:space="preserve">Plattform: Development </w:t>
            </w:r>
            <w:r w:rsidR="00BE55E4" w:rsidRPr="00363996">
              <w:rPr>
                <w:rFonts w:ascii="Tahoma" w:hAnsi="Tahoma"/>
                <w:lang w:val="de-DE"/>
              </w:rPr>
              <w:br/>
            </w:r>
            <w:r w:rsidRPr="00363996">
              <w:rPr>
                <w:rFonts w:ascii="Tahoma" w:hAnsi="Tahoma"/>
                <w:lang w:val="de-DE"/>
              </w:rPr>
              <w:t>Accelerator – Extended für Partner</w:t>
            </w:r>
          </w:p>
          <w:p w:rsidR="005E44C1" w:rsidRPr="00363996" w:rsidRDefault="00B445BA" w:rsidP="00AE5DF3">
            <w:pPr>
              <w:pStyle w:val="productlist"/>
              <w:numPr>
                <w:ilvl w:val="0"/>
                <w:numId w:val="9"/>
              </w:numPr>
              <w:tabs>
                <w:tab w:val="clear" w:pos="760"/>
              </w:tabs>
              <w:spacing w:before="60" w:after="60" w:line="240" w:lineRule="auto"/>
              <w:ind w:left="230" w:hanging="187"/>
              <w:rPr>
                <w:rFonts w:ascii="Tahoma" w:hAnsi="Tahoma"/>
                <w:szCs w:val="18"/>
                <w:lang w:val="de-DE"/>
              </w:rPr>
            </w:pPr>
            <w:r w:rsidRPr="00363996">
              <w:rPr>
                <w:rFonts w:ascii="Tahoma" w:hAnsi="Tahoma"/>
                <w:lang w:val="de-DE"/>
              </w:rPr>
              <w:t>Add-On-AL für Windows Azure</w:t>
            </w:r>
            <w:r w:rsidR="003778F4" w:rsidRPr="00363996">
              <w:rPr>
                <w:rFonts w:ascii="Tahoma" w:hAnsi="Tahoma"/>
                <w:lang w:val="de-DE"/>
              </w:rPr>
              <w:noBreakHyphen/>
            </w:r>
            <w:r w:rsidRPr="00363996">
              <w:rPr>
                <w:rFonts w:ascii="Tahoma" w:hAnsi="Tahoma"/>
                <w:lang w:val="de-DE"/>
              </w:rPr>
              <w:t>Plattform: MSDN Premium</w:t>
            </w:r>
          </w:p>
        </w:tc>
        <w:tc>
          <w:tcPr>
            <w:tcW w:w="3060" w:type="dxa"/>
            <w:tcMar>
              <w:top w:w="43" w:type="dxa"/>
              <w:left w:w="115" w:type="dxa"/>
              <w:bottom w:w="43" w:type="dxa"/>
              <w:right w:w="115" w:type="dxa"/>
            </w:tcMar>
          </w:tcPr>
          <w:p w:rsidR="005E44C1" w:rsidRPr="00363996" w:rsidRDefault="00B445BA" w:rsidP="00570AF7">
            <w:pPr>
              <w:pStyle w:val="productlist0"/>
              <w:spacing w:before="60" w:after="60" w:line="240" w:lineRule="auto"/>
              <w:ind w:left="0"/>
              <w:outlineLvl w:val="0"/>
              <w:rPr>
                <w:rFonts w:ascii="Tahoma" w:hAnsi="Tahoma" w:cs="Tahoma"/>
                <w:spacing w:val="-2"/>
                <w:lang w:val="de-DE"/>
              </w:rPr>
            </w:pPr>
            <w:r w:rsidRPr="00363996">
              <w:rPr>
                <w:rFonts w:ascii="Tahoma" w:hAnsi="Tahoma" w:cs="Tahoma"/>
                <w:spacing w:val="-2"/>
                <w:lang w:val="de-DE"/>
              </w:rPr>
              <w:t xml:space="preserve">Sie sind berechtigt, eine beliebige Anzahl von </w:t>
            </w:r>
            <w:r w:rsidR="00B379D4" w:rsidRPr="00363996">
              <w:rPr>
                <w:rFonts w:ascii="Tahoma" w:hAnsi="Tahoma" w:cs="Tahoma"/>
                <w:spacing w:val="-2"/>
                <w:lang w:val="de-DE"/>
              </w:rPr>
              <w:t xml:space="preserve">Einheiten </w:t>
            </w:r>
            <w:r w:rsidRPr="00363996">
              <w:rPr>
                <w:rFonts w:ascii="Tahoma" w:hAnsi="Tahoma" w:cs="Tahoma"/>
                <w:spacing w:val="-2"/>
                <w:lang w:val="de-DE"/>
              </w:rPr>
              <w:t>des</w:t>
            </w:r>
            <w:r w:rsidR="00466DFD" w:rsidRPr="00363996">
              <w:rPr>
                <w:rFonts w:ascii="Tahoma" w:hAnsi="Tahoma" w:cs="Tahoma"/>
                <w:spacing w:val="-2"/>
                <w:lang w:val="de-DE"/>
              </w:rPr>
              <w:t> </w:t>
            </w:r>
            <w:r w:rsidRPr="00363996">
              <w:rPr>
                <w:rFonts w:ascii="Tahoma" w:hAnsi="Tahoma" w:cs="Tahoma"/>
                <w:spacing w:val="-2"/>
                <w:lang w:val="de-DE"/>
              </w:rPr>
              <w:t>Onlinedienstes zu nutzen, sofern die folgende Bedingung erfüllt wird.</w:t>
            </w:r>
            <w:r w:rsidR="005E44C1" w:rsidRPr="00363996">
              <w:rPr>
                <w:rFonts w:ascii="Tahoma" w:hAnsi="Tahoma" w:cs="Tahoma"/>
                <w:spacing w:val="-2"/>
                <w:lang w:val="de-DE"/>
              </w:rPr>
              <w:t xml:space="preserve"> </w:t>
            </w:r>
          </w:p>
          <w:p w:rsidR="005E44C1" w:rsidRPr="00363996" w:rsidRDefault="00B379D4" w:rsidP="00570AF7">
            <w:pPr>
              <w:pStyle w:val="productlist"/>
              <w:spacing w:before="60" w:after="60" w:line="240" w:lineRule="auto"/>
              <w:ind w:left="0"/>
              <w:rPr>
                <w:rFonts w:ascii="Tahoma" w:hAnsi="Tahoma"/>
                <w:lang w:val="de-DE"/>
              </w:rPr>
            </w:pPr>
            <w:r w:rsidRPr="00363996">
              <w:rPr>
                <w:rFonts w:ascii="Tahoma" w:eastAsia="Calibri" w:hAnsi="Tahoma"/>
                <w:szCs w:val="18"/>
                <w:lang w:val="de-DE"/>
              </w:rPr>
              <w:t>Genutzte Einheiten</w:t>
            </w:r>
            <w:r w:rsidR="009E30EB" w:rsidRPr="00363996">
              <w:rPr>
                <w:rFonts w:ascii="Tahoma" w:eastAsia="Calibri" w:hAnsi="Tahoma"/>
                <w:szCs w:val="18"/>
                <w:lang w:val="de-DE"/>
              </w:rPr>
              <w:t>, die</w:t>
            </w:r>
            <w:r w:rsidR="002C0F4B" w:rsidRPr="00363996">
              <w:rPr>
                <w:rFonts w:ascii="Tahoma" w:eastAsia="Calibri" w:hAnsi="Tahoma"/>
                <w:szCs w:val="18"/>
                <w:lang w:val="de-DE"/>
              </w:rPr>
              <w:t> </w:t>
            </w:r>
            <w:r w:rsidR="009E30EB" w:rsidRPr="00363996">
              <w:rPr>
                <w:rFonts w:ascii="Tahoma" w:eastAsia="Calibri" w:hAnsi="Tahoma"/>
                <w:szCs w:val="18"/>
                <w:lang w:val="de-DE"/>
              </w:rPr>
              <w:t>über die Anzahl der Einheiten hinausgehen, zu denen Sie unter</w:t>
            </w:r>
            <w:r w:rsidR="00B91CCB" w:rsidRPr="00363996">
              <w:rPr>
                <w:rFonts w:ascii="Tahoma" w:eastAsia="Calibri" w:hAnsi="Tahoma"/>
                <w:szCs w:val="18"/>
                <w:lang w:val="de-DE"/>
              </w:rPr>
              <w:t> </w:t>
            </w:r>
            <w:r w:rsidR="009E30EB" w:rsidRPr="00363996">
              <w:rPr>
                <w:rFonts w:ascii="Tahoma" w:eastAsia="Calibri" w:hAnsi="Tahoma"/>
                <w:szCs w:val="18"/>
                <w:lang w:val="de-DE"/>
              </w:rPr>
              <w:t>der Add-On-AL pro Monat</w:t>
            </w:r>
            <w:r w:rsidR="00B91CCB" w:rsidRPr="00363996">
              <w:rPr>
                <w:rFonts w:ascii="Tahoma" w:eastAsia="Calibri" w:hAnsi="Tahoma"/>
                <w:szCs w:val="18"/>
                <w:lang w:val="de-DE"/>
              </w:rPr>
              <w:t> </w:t>
            </w:r>
            <w:r w:rsidR="009E30EB" w:rsidRPr="00363996">
              <w:rPr>
                <w:rFonts w:ascii="Tahoma" w:eastAsia="Calibri" w:hAnsi="Tahoma"/>
                <w:szCs w:val="18"/>
                <w:lang w:val="de-DE"/>
              </w:rPr>
              <w:t>berechtigt sind, zählen als</w:t>
            </w:r>
            <w:r w:rsidR="00B91CCB" w:rsidRPr="00363996">
              <w:rPr>
                <w:rFonts w:ascii="Tahoma" w:eastAsia="Calibri" w:hAnsi="Tahoma"/>
                <w:szCs w:val="18"/>
                <w:lang w:val="de-DE"/>
              </w:rPr>
              <w:t> </w:t>
            </w:r>
            <w:r w:rsidR="009E30EB" w:rsidRPr="00363996">
              <w:rPr>
                <w:rFonts w:ascii="Tahoma" w:eastAsia="Calibri" w:hAnsi="Tahoma"/>
                <w:szCs w:val="18"/>
                <w:lang w:val="de-DE"/>
              </w:rPr>
              <w:t>„Überschusseinheiten“</w:t>
            </w:r>
            <w:r w:rsidR="0079470A" w:rsidRPr="00363996">
              <w:rPr>
                <w:rFonts w:ascii="Tahoma" w:eastAsia="Calibri" w:hAnsi="Tahoma"/>
                <w:szCs w:val="18"/>
                <w:lang w:val="de-DE"/>
              </w:rPr>
              <w:t>.</w:t>
            </w:r>
            <w:r w:rsidR="0006090F" w:rsidRPr="00363996">
              <w:rPr>
                <w:rFonts w:ascii="Tahoma" w:eastAsia="Calibri" w:hAnsi="Tahoma"/>
                <w:szCs w:val="18"/>
                <w:lang w:val="de-DE"/>
              </w:rPr>
              <w:t xml:space="preserve"> </w:t>
            </w:r>
            <w:r w:rsidR="009E30EB" w:rsidRPr="00363996">
              <w:rPr>
                <w:rFonts w:ascii="Tahoma" w:eastAsia="Calibri" w:hAnsi="Tahoma"/>
                <w:szCs w:val="18"/>
                <w:lang w:val="de-DE"/>
              </w:rPr>
              <w:t>Sie</w:t>
            </w:r>
            <w:r w:rsidR="00B91CCB" w:rsidRPr="00363996">
              <w:rPr>
                <w:rFonts w:ascii="Tahoma" w:eastAsia="Calibri" w:hAnsi="Tahoma"/>
                <w:szCs w:val="18"/>
                <w:lang w:val="de-DE"/>
              </w:rPr>
              <w:t> </w:t>
            </w:r>
            <w:r w:rsidR="009E30EB" w:rsidRPr="00363996">
              <w:rPr>
                <w:rFonts w:ascii="Tahoma" w:eastAsia="Calibri" w:hAnsi="Tahoma"/>
                <w:szCs w:val="18"/>
                <w:lang w:val="de-DE"/>
              </w:rPr>
              <w:t>sind</w:t>
            </w:r>
            <w:r w:rsidR="00B91CCB" w:rsidRPr="00363996">
              <w:rPr>
                <w:rFonts w:ascii="Tahoma" w:eastAsia="Calibri" w:hAnsi="Tahoma"/>
                <w:szCs w:val="18"/>
                <w:lang w:val="de-DE"/>
              </w:rPr>
              <w:t> </w:t>
            </w:r>
            <w:r w:rsidR="009E30EB" w:rsidRPr="00363996">
              <w:rPr>
                <w:rFonts w:ascii="Tahoma" w:eastAsia="Calibri" w:hAnsi="Tahoma"/>
                <w:szCs w:val="18"/>
                <w:lang w:val="de-DE"/>
              </w:rPr>
              <w:t>verpflichtet, uns oder Ihrem</w:t>
            </w:r>
            <w:r w:rsidR="00B91CCB" w:rsidRPr="00363996">
              <w:rPr>
                <w:rFonts w:ascii="Tahoma" w:eastAsia="Calibri" w:hAnsi="Tahoma"/>
                <w:szCs w:val="18"/>
                <w:lang w:val="de-DE"/>
              </w:rPr>
              <w:t> </w:t>
            </w:r>
            <w:r w:rsidR="009E30EB" w:rsidRPr="00363996">
              <w:rPr>
                <w:rFonts w:ascii="Tahoma" w:eastAsia="Calibri" w:hAnsi="Tahoma"/>
                <w:szCs w:val="18"/>
                <w:lang w:val="de-DE"/>
              </w:rPr>
              <w:t>Händler, falls zutreffend, monatliche Nutzungsgebühren auf</w:t>
            </w:r>
            <w:r w:rsidR="002C0F4B" w:rsidRPr="00363996">
              <w:rPr>
                <w:rFonts w:ascii="Tahoma" w:eastAsia="Calibri" w:hAnsi="Tahoma"/>
                <w:szCs w:val="18"/>
                <w:lang w:val="de-DE"/>
              </w:rPr>
              <w:t> </w:t>
            </w:r>
            <w:r w:rsidR="009E30EB" w:rsidRPr="00363996">
              <w:rPr>
                <w:rFonts w:ascii="Tahoma" w:eastAsia="Calibri" w:hAnsi="Tahoma"/>
                <w:szCs w:val="18"/>
                <w:lang w:val="de-DE"/>
              </w:rPr>
              <w:t>der Grundlage der in Anspruch genommenen Überschusseinheiten zu zahle</w:t>
            </w:r>
            <w:r w:rsidR="009E30EB" w:rsidRPr="00363996">
              <w:rPr>
                <w:rFonts w:ascii="Tahoma" w:hAnsi="Tahoma"/>
                <w:lang w:val="de-DE"/>
              </w:rPr>
              <w:t>n.</w:t>
            </w:r>
            <w:r w:rsidRPr="00363996">
              <w:rPr>
                <w:rFonts w:ascii="Tahoma" w:hAnsi="Tahoma"/>
                <w:szCs w:val="18"/>
                <w:vertAlign w:val="superscript"/>
                <w:lang w:val="de-DE"/>
              </w:rPr>
              <w:t>1</w:t>
            </w:r>
          </w:p>
        </w:tc>
      </w:tr>
      <w:tr w:rsidR="005E44C1" w:rsidRPr="008266EB" w:rsidTr="008266EB">
        <w:trPr>
          <w:cantSplit/>
        </w:trPr>
        <w:tc>
          <w:tcPr>
            <w:tcW w:w="2142" w:type="dxa"/>
            <w:vMerge w:val="restart"/>
            <w:tcMar>
              <w:top w:w="43" w:type="dxa"/>
              <w:left w:w="115" w:type="dxa"/>
              <w:bottom w:w="43" w:type="dxa"/>
              <w:right w:w="115" w:type="dxa"/>
            </w:tcMar>
            <w:vAlign w:val="center"/>
          </w:tcPr>
          <w:p w:rsidR="005E44C1" w:rsidRPr="00363996" w:rsidRDefault="00B555DA" w:rsidP="008E0368">
            <w:pPr>
              <w:pStyle w:val="productlist"/>
              <w:keepNext/>
              <w:keepLines/>
              <w:spacing w:before="60" w:after="600" w:line="240" w:lineRule="auto"/>
              <w:ind w:left="0"/>
              <w:rPr>
                <w:rFonts w:ascii="Tahoma" w:hAnsi="Tahoma"/>
                <w:szCs w:val="18"/>
                <w:lang w:val="de-DE"/>
              </w:rPr>
            </w:pPr>
            <w:r w:rsidRPr="00363996">
              <w:rPr>
                <w:rFonts w:ascii="Tahoma" w:hAnsi="Tahoma"/>
                <w:szCs w:val="18"/>
                <w:lang w:val="de-DE"/>
              </w:rPr>
              <w:lastRenderedPageBreak/>
              <w:t>Windows</w:t>
            </w:r>
            <w:r w:rsidRPr="00363996">
              <w:rPr>
                <w:rFonts w:ascii="Tahoma" w:hAnsi="Tahoma"/>
                <w:lang w:val="de-DE"/>
              </w:rPr>
              <w:t xml:space="preserve"> Azure</w:t>
            </w:r>
          </w:p>
        </w:tc>
        <w:tc>
          <w:tcPr>
            <w:tcW w:w="3447" w:type="dxa"/>
            <w:tcMar>
              <w:top w:w="43" w:type="dxa"/>
              <w:left w:w="115" w:type="dxa"/>
              <w:bottom w:w="43" w:type="dxa"/>
              <w:right w:w="115" w:type="dxa"/>
            </w:tcMar>
          </w:tcPr>
          <w:p w:rsidR="005E44C1" w:rsidRPr="00363996" w:rsidRDefault="00B555DA" w:rsidP="00AE5DF3">
            <w:pPr>
              <w:pStyle w:val="productlist"/>
              <w:keepNext/>
              <w:keepLines/>
              <w:spacing w:before="60" w:after="60" w:line="240" w:lineRule="auto"/>
              <w:ind w:left="43"/>
              <w:rPr>
                <w:rFonts w:ascii="Tahoma" w:hAnsi="Tahoma"/>
                <w:lang w:val="de-DE"/>
              </w:rPr>
            </w:pPr>
            <w:r w:rsidRPr="00363996">
              <w:rPr>
                <w:rFonts w:ascii="Tahoma" w:hAnsi="Tahoma"/>
                <w:lang w:val="de-DE"/>
              </w:rPr>
              <w:t xml:space="preserve">Kunden, die sich dafür entscheiden, für diesen Dienst </w:t>
            </w:r>
            <w:r w:rsidRPr="00363996">
              <w:rPr>
                <w:rFonts w:ascii="Tahoma" w:hAnsi="Tahoma"/>
                <w:szCs w:val="18"/>
                <w:lang w:val="de-DE"/>
              </w:rPr>
              <w:t>freigeschaltet</w:t>
            </w:r>
            <w:r w:rsidRPr="00363996">
              <w:rPr>
                <w:rFonts w:ascii="Tahoma" w:hAnsi="Tahoma"/>
                <w:lang w:val="de-DE"/>
              </w:rPr>
              <w:t xml:space="preserve"> zu werden, erhalten Folgendes:</w:t>
            </w:r>
          </w:p>
          <w:p w:rsidR="005E44C1" w:rsidRPr="00363996" w:rsidRDefault="00B555DA" w:rsidP="001055CF">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825800" w:rsidRPr="00363996">
              <w:rPr>
                <w:rFonts w:ascii="Tahoma" w:hAnsi="Tahoma"/>
                <w:lang w:val="de-DE"/>
              </w:rPr>
              <w:noBreakHyphen/>
            </w:r>
            <w:r w:rsidRPr="00363996">
              <w:rPr>
                <w:rFonts w:ascii="Tahoma" w:hAnsi="Tahoma"/>
                <w:lang w:val="de-DE"/>
              </w:rPr>
              <w:t>Plattformnutzung</w:t>
            </w:r>
          </w:p>
          <w:p w:rsidR="00AE5DF3" w:rsidRPr="00363996" w:rsidRDefault="004040E2" w:rsidP="001055CF">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825800" w:rsidRPr="00363996">
              <w:rPr>
                <w:rFonts w:ascii="Tahoma" w:hAnsi="Tahoma"/>
                <w:lang w:val="de-DE"/>
              </w:rPr>
              <w:noBreakHyphen/>
            </w:r>
            <w:r w:rsidRPr="00363996">
              <w:rPr>
                <w:rFonts w:ascii="Tahoma" w:hAnsi="Tahoma"/>
                <w:lang w:val="de-DE"/>
              </w:rPr>
              <w:t xml:space="preserve">Plattformnutzung für Partner </w:t>
            </w:r>
          </w:p>
          <w:p w:rsidR="005E44C1" w:rsidRPr="00363996" w:rsidRDefault="004040E2" w:rsidP="001055CF">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825800" w:rsidRPr="00363996">
              <w:rPr>
                <w:rFonts w:ascii="Tahoma" w:hAnsi="Tahoma"/>
                <w:lang w:val="de-DE"/>
              </w:rPr>
              <w:noBreakHyphen/>
            </w:r>
            <w:r w:rsidRPr="00363996">
              <w:rPr>
                <w:rFonts w:ascii="Tahoma" w:hAnsi="Tahoma"/>
                <w:lang w:val="de-DE"/>
              </w:rPr>
              <w:t>Plattform: Einführungsangebot</w:t>
            </w:r>
          </w:p>
          <w:p w:rsidR="005E44C1" w:rsidRPr="00363996" w:rsidRDefault="004040E2" w:rsidP="001055CF">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825800" w:rsidRPr="00363996">
              <w:rPr>
                <w:rFonts w:ascii="Tahoma" w:hAnsi="Tahoma"/>
                <w:lang w:val="de-DE"/>
              </w:rPr>
              <w:noBreakHyphen/>
            </w:r>
            <w:r w:rsidRPr="00363996">
              <w:rPr>
                <w:rFonts w:ascii="Tahoma" w:hAnsi="Tahoma"/>
                <w:lang w:val="de-DE"/>
              </w:rPr>
              <w:t>Plattform: Einführungsangebot für</w:t>
            </w:r>
            <w:r w:rsidR="00466DFD" w:rsidRPr="00363996">
              <w:rPr>
                <w:rFonts w:ascii="Tahoma" w:hAnsi="Tahoma"/>
                <w:lang w:val="de-DE"/>
              </w:rPr>
              <w:t> </w:t>
            </w:r>
            <w:r w:rsidRPr="00363996">
              <w:rPr>
                <w:rFonts w:ascii="Tahoma" w:hAnsi="Tahoma"/>
                <w:lang w:val="de-DE"/>
              </w:rPr>
              <w:t>Partner</w:t>
            </w:r>
          </w:p>
        </w:tc>
        <w:tc>
          <w:tcPr>
            <w:tcW w:w="3060" w:type="dxa"/>
            <w:tcMar>
              <w:top w:w="43" w:type="dxa"/>
              <w:left w:w="115" w:type="dxa"/>
              <w:bottom w:w="43" w:type="dxa"/>
              <w:right w:w="115" w:type="dxa"/>
            </w:tcMar>
          </w:tcPr>
          <w:p w:rsidR="005E44C1" w:rsidRPr="00363996" w:rsidRDefault="00D96B73" w:rsidP="00570AF7">
            <w:pPr>
              <w:pStyle w:val="productlist"/>
              <w:spacing w:before="60" w:after="60" w:line="240" w:lineRule="auto"/>
              <w:ind w:left="0"/>
              <w:rPr>
                <w:rFonts w:ascii="Tahoma" w:hAnsi="Tahoma"/>
                <w:lang w:val="de-DE"/>
              </w:rPr>
            </w:pPr>
            <w:r w:rsidRPr="00363996">
              <w:rPr>
                <w:rFonts w:ascii="Tahoma" w:hAnsi="Tahoma"/>
                <w:lang w:val="de-DE"/>
              </w:rPr>
              <w:t xml:space="preserve">Ihr Recht zur Nutzung des Onlinedienstes unter der </w:t>
            </w:r>
            <w:r w:rsidR="00466DFD" w:rsidRPr="00363996">
              <w:rPr>
                <w:rFonts w:ascii="Tahoma" w:hAnsi="Tahoma"/>
                <w:lang w:val="de-DE"/>
              </w:rPr>
              <w:br/>
            </w:r>
            <w:r w:rsidRPr="00363996">
              <w:rPr>
                <w:rFonts w:ascii="Tahoma" w:hAnsi="Tahoma"/>
                <w:lang w:val="de-DE"/>
              </w:rPr>
              <w:t>Add-On-AL ist an die Voraussetzung gebunden, dass</w:t>
            </w:r>
            <w:r w:rsidR="002C0F4B" w:rsidRPr="00363996">
              <w:rPr>
                <w:rFonts w:ascii="Tahoma" w:hAnsi="Tahoma"/>
                <w:lang w:val="de-DE"/>
              </w:rPr>
              <w:t xml:space="preserve"> </w:t>
            </w:r>
            <w:r w:rsidRPr="00363996">
              <w:rPr>
                <w:rFonts w:ascii="Tahoma" w:hAnsi="Tahoma"/>
                <w:lang w:val="de-DE"/>
              </w:rPr>
              <w:t>Sie</w:t>
            </w:r>
            <w:r w:rsidR="002C0F4B" w:rsidRPr="00363996">
              <w:rPr>
                <w:rFonts w:ascii="Tahoma" w:hAnsi="Tahoma"/>
                <w:lang w:val="de-DE"/>
              </w:rPr>
              <w:t> </w:t>
            </w:r>
            <w:r w:rsidRPr="00363996">
              <w:rPr>
                <w:rFonts w:ascii="Tahoma" w:hAnsi="Tahoma"/>
                <w:lang w:val="de-DE"/>
              </w:rPr>
              <w:t>uns oder Ihrem Händler, falls</w:t>
            </w:r>
            <w:r w:rsidR="002C0F4B" w:rsidRPr="00363996">
              <w:rPr>
                <w:rFonts w:ascii="Tahoma" w:hAnsi="Tahoma"/>
                <w:lang w:val="de-DE"/>
              </w:rPr>
              <w:t> </w:t>
            </w:r>
            <w:r w:rsidRPr="00363996">
              <w:rPr>
                <w:rFonts w:ascii="Tahoma" w:hAnsi="Tahoma"/>
                <w:lang w:val="de-DE"/>
              </w:rPr>
              <w:t xml:space="preserve">zutreffend, die monatlichen Nutzungsgebühren auf der Grundlage </w:t>
            </w:r>
            <w:r w:rsidR="00532521" w:rsidRPr="00363996">
              <w:rPr>
                <w:rFonts w:ascii="Tahoma" w:hAnsi="Tahoma"/>
                <w:lang w:val="de-DE"/>
              </w:rPr>
              <w:t xml:space="preserve">der Anzahl der von Ihnen genutzten Einheiten </w:t>
            </w:r>
            <w:r w:rsidRPr="00363996">
              <w:rPr>
                <w:rFonts w:ascii="Tahoma" w:hAnsi="Tahoma"/>
                <w:lang w:val="de-DE"/>
              </w:rPr>
              <w:t>zahlen</w:t>
            </w:r>
            <w:r w:rsidR="00532521" w:rsidRPr="00363996">
              <w:rPr>
                <w:rFonts w:ascii="Tahoma" w:hAnsi="Tahoma"/>
                <w:lang w:val="de-DE"/>
              </w:rPr>
              <w:t>.</w:t>
            </w:r>
            <w:r w:rsidR="00532521" w:rsidRPr="00363996">
              <w:rPr>
                <w:rFonts w:ascii="Tahoma" w:hAnsi="Tahoma"/>
                <w:vertAlign w:val="superscript"/>
                <w:lang w:val="de-DE"/>
              </w:rPr>
              <w:t>1</w:t>
            </w:r>
          </w:p>
        </w:tc>
      </w:tr>
      <w:tr w:rsidR="005E44C1" w:rsidRPr="008266EB" w:rsidTr="008266EB">
        <w:trPr>
          <w:cantSplit/>
        </w:trPr>
        <w:tc>
          <w:tcPr>
            <w:tcW w:w="2142" w:type="dxa"/>
            <w:vMerge/>
            <w:tcMar>
              <w:top w:w="43" w:type="dxa"/>
              <w:left w:w="115" w:type="dxa"/>
              <w:bottom w:w="43" w:type="dxa"/>
              <w:right w:w="115" w:type="dxa"/>
            </w:tcMar>
            <w:vAlign w:val="center"/>
          </w:tcPr>
          <w:p w:rsidR="005E44C1" w:rsidRPr="00363996" w:rsidRDefault="005E44C1" w:rsidP="00570AF7">
            <w:pPr>
              <w:pStyle w:val="productlist"/>
              <w:spacing w:before="60" w:after="60" w:line="240" w:lineRule="auto"/>
              <w:ind w:left="0"/>
              <w:rPr>
                <w:rFonts w:ascii="Tahoma" w:hAnsi="Tahoma"/>
                <w:szCs w:val="18"/>
                <w:lang w:val="de-DE"/>
              </w:rPr>
            </w:pPr>
          </w:p>
        </w:tc>
        <w:tc>
          <w:tcPr>
            <w:tcW w:w="3447" w:type="dxa"/>
            <w:tcMar>
              <w:top w:w="43" w:type="dxa"/>
              <w:left w:w="115" w:type="dxa"/>
              <w:bottom w:w="43" w:type="dxa"/>
              <w:right w:w="115" w:type="dxa"/>
            </w:tcMar>
          </w:tcPr>
          <w:p w:rsidR="005E44C1" w:rsidRPr="00363996" w:rsidRDefault="00787434"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825800" w:rsidRPr="00363996">
              <w:rPr>
                <w:rFonts w:ascii="Tahoma" w:hAnsi="Tahoma"/>
                <w:lang w:val="de-DE"/>
              </w:rPr>
              <w:noBreakHyphen/>
            </w:r>
            <w:r w:rsidRPr="00363996">
              <w:rPr>
                <w:rFonts w:ascii="Tahoma" w:hAnsi="Tahoma"/>
                <w:lang w:val="de-DE"/>
              </w:rPr>
              <w:t xml:space="preserve">Plattform: Development </w:t>
            </w:r>
            <w:r w:rsidR="005B1201" w:rsidRPr="00363996">
              <w:rPr>
                <w:rFonts w:ascii="Tahoma" w:hAnsi="Tahoma"/>
                <w:lang w:val="de-DE"/>
              </w:rPr>
              <w:br/>
            </w:r>
            <w:r w:rsidRPr="00363996">
              <w:rPr>
                <w:rFonts w:ascii="Tahoma" w:hAnsi="Tahoma"/>
                <w:lang w:val="de-DE"/>
              </w:rPr>
              <w:t>Accelerator – Core</w:t>
            </w:r>
          </w:p>
          <w:p w:rsidR="005E44C1" w:rsidRPr="00363996" w:rsidRDefault="00787434"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825800" w:rsidRPr="00363996">
              <w:rPr>
                <w:rFonts w:ascii="Tahoma" w:hAnsi="Tahoma"/>
                <w:lang w:val="de-DE"/>
              </w:rPr>
              <w:noBreakHyphen/>
            </w:r>
            <w:r w:rsidRPr="00363996">
              <w:rPr>
                <w:rFonts w:ascii="Tahoma" w:hAnsi="Tahoma"/>
                <w:lang w:val="de-DE"/>
              </w:rPr>
              <w:t xml:space="preserve">Plattform: Development </w:t>
            </w:r>
            <w:r w:rsidR="005B1201" w:rsidRPr="00363996">
              <w:rPr>
                <w:rFonts w:ascii="Tahoma" w:hAnsi="Tahoma"/>
                <w:lang w:val="de-DE"/>
              </w:rPr>
              <w:br/>
            </w:r>
            <w:r w:rsidRPr="00363996">
              <w:rPr>
                <w:rFonts w:ascii="Tahoma" w:hAnsi="Tahoma"/>
                <w:lang w:val="de-DE"/>
              </w:rPr>
              <w:t>Accelerator – Core für Partner</w:t>
            </w:r>
          </w:p>
          <w:p w:rsidR="005E44C1" w:rsidRPr="00363996" w:rsidRDefault="00787434"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825800" w:rsidRPr="00363996">
              <w:rPr>
                <w:rFonts w:ascii="Tahoma" w:hAnsi="Tahoma"/>
                <w:lang w:val="de-DE"/>
              </w:rPr>
              <w:noBreakHyphen/>
            </w:r>
            <w:r w:rsidRPr="00363996">
              <w:rPr>
                <w:rFonts w:ascii="Tahoma" w:hAnsi="Tahoma"/>
                <w:lang w:val="de-DE"/>
              </w:rPr>
              <w:t xml:space="preserve">Plattform: Development </w:t>
            </w:r>
            <w:r w:rsidR="005B1201" w:rsidRPr="00363996">
              <w:rPr>
                <w:rFonts w:ascii="Tahoma" w:hAnsi="Tahoma"/>
                <w:lang w:val="de-DE"/>
              </w:rPr>
              <w:br/>
            </w:r>
            <w:r w:rsidRPr="00363996">
              <w:rPr>
                <w:rFonts w:ascii="Tahoma" w:hAnsi="Tahoma"/>
                <w:lang w:val="de-DE"/>
              </w:rPr>
              <w:t>Accelerator – Extended</w:t>
            </w:r>
          </w:p>
          <w:p w:rsidR="005E44C1" w:rsidRPr="00363996" w:rsidRDefault="00787434" w:rsidP="00AE5DF3">
            <w:pPr>
              <w:pStyle w:val="productlist"/>
              <w:numPr>
                <w:ilvl w:val="0"/>
                <w:numId w:val="9"/>
              </w:numPr>
              <w:tabs>
                <w:tab w:val="clear" w:pos="760"/>
              </w:tabs>
              <w:spacing w:before="60" w:after="60" w:line="240" w:lineRule="auto"/>
              <w:ind w:left="230" w:hanging="187"/>
              <w:rPr>
                <w:rFonts w:ascii="Tahoma" w:hAnsi="Tahoma"/>
                <w:lang w:val="de-DE"/>
              </w:rPr>
            </w:pPr>
            <w:r w:rsidRPr="00363996">
              <w:rPr>
                <w:rFonts w:ascii="Tahoma" w:hAnsi="Tahoma"/>
                <w:lang w:val="de-DE"/>
              </w:rPr>
              <w:t>Add-On-AL für Windows Azure</w:t>
            </w:r>
            <w:r w:rsidR="00825800" w:rsidRPr="00363996">
              <w:rPr>
                <w:rFonts w:ascii="Tahoma" w:hAnsi="Tahoma"/>
                <w:lang w:val="de-DE"/>
              </w:rPr>
              <w:noBreakHyphen/>
            </w:r>
            <w:r w:rsidRPr="00363996">
              <w:rPr>
                <w:rFonts w:ascii="Tahoma" w:hAnsi="Tahoma"/>
                <w:lang w:val="de-DE"/>
              </w:rPr>
              <w:t xml:space="preserve">Plattform: Development </w:t>
            </w:r>
            <w:r w:rsidR="005B1201" w:rsidRPr="00363996">
              <w:rPr>
                <w:rFonts w:ascii="Tahoma" w:hAnsi="Tahoma"/>
                <w:lang w:val="de-DE"/>
              </w:rPr>
              <w:br/>
            </w:r>
            <w:r w:rsidRPr="00363996">
              <w:rPr>
                <w:rFonts w:ascii="Tahoma" w:hAnsi="Tahoma"/>
                <w:lang w:val="de-DE"/>
              </w:rPr>
              <w:t>Accelerator – Extended für Partner</w:t>
            </w:r>
          </w:p>
          <w:p w:rsidR="005E44C1" w:rsidRPr="00363996" w:rsidRDefault="00787434" w:rsidP="00AE5DF3">
            <w:pPr>
              <w:pStyle w:val="productlist"/>
              <w:numPr>
                <w:ilvl w:val="0"/>
                <w:numId w:val="9"/>
              </w:numPr>
              <w:tabs>
                <w:tab w:val="clear" w:pos="760"/>
              </w:tabs>
              <w:spacing w:before="60" w:after="60" w:line="240" w:lineRule="auto"/>
              <w:ind w:left="230" w:hanging="187"/>
              <w:rPr>
                <w:rFonts w:ascii="Tahoma" w:hAnsi="Tahoma"/>
                <w:szCs w:val="18"/>
                <w:lang w:val="de-DE"/>
              </w:rPr>
            </w:pPr>
            <w:r w:rsidRPr="00363996">
              <w:rPr>
                <w:rFonts w:ascii="Tahoma" w:hAnsi="Tahoma"/>
                <w:lang w:val="de-DE"/>
              </w:rPr>
              <w:t>Add-On-AL für Windows Azure</w:t>
            </w:r>
            <w:r w:rsidR="00825800" w:rsidRPr="00363996">
              <w:rPr>
                <w:rFonts w:ascii="Tahoma" w:hAnsi="Tahoma"/>
                <w:lang w:val="de-DE"/>
              </w:rPr>
              <w:noBreakHyphen/>
            </w:r>
            <w:r w:rsidRPr="00363996">
              <w:rPr>
                <w:rFonts w:ascii="Tahoma" w:hAnsi="Tahoma"/>
                <w:lang w:val="de-DE"/>
              </w:rPr>
              <w:t>Plattform: MSDN Premium</w:t>
            </w:r>
          </w:p>
        </w:tc>
        <w:tc>
          <w:tcPr>
            <w:tcW w:w="3060" w:type="dxa"/>
            <w:tcMar>
              <w:top w:w="43" w:type="dxa"/>
              <w:left w:w="115" w:type="dxa"/>
              <w:bottom w:w="43" w:type="dxa"/>
              <w:right w:w="115" w:type="dxa"/>
            </w:tcMar>
          </w:tcPr>
          <w:p w:rsidR="005E44C1" w:rsidRPr="00363996" w:rsidRDefault="000728AC" w:rsidP="00570AF7">
            <w:pPr>
              <w:pStyle w:val="productlist0"/>
              <w:spacing w:before="60" w:after="60" w:line="240" w:lineRule="auto"/>
              <w:ind w:left="0"/>
              <w:outlineLvl w:val="0"/>
              <w:rPr>
                <w:rFonts w:ascii="Tahoma" w:hAnsi="Tahoma" w:cs="Tahoma"/>
                <w:spacing w:val="-2"/>
                <w:lang w:val="de-DE"/>
              </w:rPr>
            </w:pPr>
            <w:r w:rsidRPr="00363996">
              <w:rPr>
                <w:rFonts w:ascii="Tahoma" w:hAnsi="Tahoma" w:cs="Tahoma"/>
                <w:spacing w:val="-2"/>
                <w:lang w:val="de-DE"/>
              </w:rPr>
              <w:t xml:space="preserve">Sie sind berechtigt, eine beliebige Anzahl von </w:t>
            </w:r>
            <w:r w:rsidR="00676901" w:rsidRPr="00363996">
              <w:rPr>
                <w:rFonts w:ascii="Tahoma" w:hAnsi="Tahoma" w:cs="Tahoma"/>
                <w:spacing w:val="-2"/>
                <w:lang w:val="de-DE"/>
              </w:rPr>
              <w:t>Einheiten</w:t>
            </w:r>
            <w:r w:rsidR="00322B29">
              <w:rPr>
                <w:rFonts w:ascii="Tahoma" w:hAnsi="Tahoma" w:cs="Tahoma"/>
                <w:spacing w:val="-2"/>
                <w:lang w:val="de-DE"/>
              </w:rPr>
              <w:t xml:space="preserve"> </w:t>
            </w:r>
            <w:r w:rsidRPr="00363996">
              <w:rPr>
                <w:rFonts w:ascii="Tahoma" w:hAnsi="Tahoma" w:cs="Tahoma"/>
                <w:spacing w:val="-2"/>
                <w:lang w:val="de-DE"/>
              </w:rPr>
              <w:t>des Onlinedienstes zu</w:t>
            </w:r>
            <w:r w:rsidR="005B1201" w:rsidRPr="00363996">
              <w:rPr>
                <w:rFonts w:ascii="Tahoma" w:hAnsi="Tahoma" w:cs="Tahoma"/>
                <w:spacing w:val="-2"/>
                <w:lang w:val="de-DE"/>
              </w:rPr>
              <w:t> </w:t>
            </w:r>
            <w:r w:rsidRPr="00363996">
              <w:rPr>
                <w:rFonts w:ascii="Tahoma" w:hAnsi="Tahoma" w:cs="Tahoma"/>
                <w:spacing w:val="-2"/>
                <w:lang w:val="de-DE"/>
              </w:rPr>
              <w:t>nutzen, sofern die folgende Bedingung erfüllt wird.</w:t>
            </w:r>
            <w:r w:rsidR="005E44C1" w:rsidRPr="00363996">
              <w:rPr>
                <w:rFonts w:ascii="Tahoma" w:hAnsi="Tahoma" w:cs="Tahoma"/>
                <w:spacing w:val="-2"/>
                <w:lang w:val="de-DE"/>
              </w:rPr>
              <w:t xml:space="preserve"> </w:t>
            </w:r>
          </w:p>
          <w:p w:rsidR="005E44C1" w:rsidRPr="00363996" w:rsidRDefault="00676901" w:rsidP="006D62E7">
            <w:pPr>
              <w:pStyle w:val="productlist"/>
              <w:spacing w:before="60" w:after="60" w:line="240" w:lineRule="auto"/>
              <w:ind w:left="0"/>
              <w:rPr>
                <w:rFonts w:ascii="Tahoma" w:hAnsi="Tahoma"/>
                <w:lang w:val="de-DE"/>
              </w:rPr>
            </w:pPr>
            <w:r w:rsidRPr="00363996">
              <w:rPr>
                <w:rFonts w:ascii="Tahoma" w:eastAsia="Calibri" w:hAnsi="Tahoma"/>
                <w:szCs w:val="18"/>
                <w:lang w:val="de-DE"/>
              </w:rPr>
              <w:t>Genutzte Einheiten</w:t>
            </w:r>
            <w:r w:rsidR="00787434" w:rsidRPr="00363996">
              <w:rPr>
                <w:rFonts w:ascii="Tahoma" w:eastAsia="Calibri" w:hAnsi="Tahoma"/>
                <w:szCs w:val="18"/>
                <w:lang w:val="de-DE"/>
              </w:rPr>
              <w:t>, die über die Anzahl der Einheiten hinausgehen, zu</w:t>
            </w:r>
            <w:r w:rsidR="005B1201" w:rsidRPr="00363996">
              <w:rPr>
                <w:rFonts w:ascii="Tahoma" w:eastAsia="Calibri" w:hAnsi="Tahoma"/>
                <w:szCs w:val="18"/>
                <w:lang w:val="de-DE"/>
              </w:rPr>
              <w:t> </w:t>
            </w:r>
            <w:r w:rsidR="00787434" w:rsidRPr="00363996">
              <w:rPr>
                <w:rFonts w:ascii="Tahoma" w:eastAsia="Calibri" w:hAnsi="Tahoma"/>
                <w:szCs w:val="18"/>
                <w:lang w:val="de-DE"/>
              </w:rPr>
              <w:t>denen Sie unter der Add-On-AL pro Monat berechtigt</w:t>
            </w:r>
            <w:r w:rsidR="005B1201" w:rsidRPr="00363996">
              <w:rPr>
                <w:rFonts w:ascii="Tahoma" w:eastAsia="Calibri" w:hAnsi="Tahoma"/>
                <w:szCs w:val="18"/>
                <w:lang w:val="de-DE"/>
              </w:rPr>
              <w:t> </w:t>
            </w:r>
            <w:r w:rsidR="00787434" w:rsidRPr="00363996">
              <w:rPr>
                <w:rFonts w:ascii="Tahoma" w:eastAsia="Calibri" w:hAnsi="Tahoma"/>
                <w:szCs w:val="18"/>
                <w:lang w:val="de-DE"/>
              </w:rPr>
              <w:t>sind, zählen als „Überschusseinheiten“</w:t>
            </w:r>
            <w:r w:rsidR="0079470A" w:rsidRPr="00363996">
              <w:rPr>
                <w:rFonts w:ascii="Tahoma" w:eastAsia="Calibri" w:hAnsi="Tahoma"/>
                <w:szCs w:val="18"/>
                <w:lang w:val="de-DE"/>
              </w:rPr>
              <w:t>.</w:t>
            </w:r>
            <w:r w:rsidR="0006090F" w:rsidRPr="00363996">
              <w:rPr>
                <w:rFonts w:ascii="Tahoma" w:eastAsia="Calibri" w:hAnsi="Tahoma"/>
                <w:szCs w:val="18"/>
                <w:lang w:val="de-DE"/>
              </w:rPr>
              <w:t xml:space="preserve"> </w:t>
            </w:r>
            <w:r w:rsidR="00787434" w:rsidRPr="00363996">
              <w:rPr>
                <w:rFonts w:ascii="Tahoma" w:eastAsia="Calibri" w:hAnsi="Tahoma"/>
                <w:szCs w:val="18"/>
                <w:lang w:val="de-DE"/>
              </w:rPr>
              <w:t>Sie</w:t>
            </w:r>
            <w:r w:rsidR="006D62E7" w:rsidRPr="00363996">
              <w:rPr>
                <w:rFonts w:ascii="Tahoma" w:eastAsia="Calibri" w:hAnsi="Tahoma"/>
                <w:szCs w:val="18"/>
                <w:lang w:val="de-DE"/>
              </w:rPr>
              <w:t> </w:t>
            </w:r>
            <w:r w:rsidR="00787434" w:rsidRPr="00363996">
              <w:rPr>
                <w:rFonts w:ascii="Tahoma" w:eastAsia="Calibri" w:hAnsi="Tahoma"/>
                <w:szCs w:val="18"/>
                <w:lang w:val="de-DE"/>
              </w:rPr>
              <w:t>sind</w:t>
            </w:r>
            <w:r w:rsidR="005B1201" w:rsidRPr="00363996">
              <w:rPr>
                <w:rFonts w:ascii="Tahoma" w:eastAsia="Calibri" w:hAnsi="Tahoma"/>
                <w:szCs w:val="18"/>
                <w:lang w:val="de-DE"/>
              </w:rPr>
              <w:t> </w:t>
            </w:r>
            <w:r w:rsidR="00787434" w:rsidRPr="00363996">
              <w:rPr>
                <w:rFonts w:ascii="Tahoma" w:eastAsia="Calibri" w:hAnsi="Tahoma"/>
                <w:szCs w:val="18"/>
                <w:lang w:val="de-DE"/>
              </w:rPr>
              <w:t>verpflichtet, uns oder Ihrem</w:t>
            </w:r>
            <w:r w:rsidR="005B1201" w:rsidRPr="00363996">
              <w:rPr>
                <w:rFonts w:ascii="Tahoma" w:eastAsia="Calibri" w:hAnsi="Tahoma"/>
                <w:szCs w:val="18"/>
                <w:lang w:val="de-DE"/>
              </w:rPr>
              <w:t> </w:t>
            </w:r>
            <w:r w:rsidR="00787434" w:rsidRPr="00363996">
              <w:rPr>
                <w:rFonts w:ascii="Tahoma" w:eastAsia="Calibri" w:hAnsi="Tahoma"/>
                <w:szCs w:val="18"/>
                <w:lang w:val="de-DE"/>
              </w:rPr>
              <w:t>Händler, falls zutreffend, monatliche Nutzungsgebühren auf</w:t>
            </w:r>
            <w:r w:rsidR="002C0F4B" w:rsidRPr="00363996">
              <w:rPr>
                <w:rFonts w:ascii="Tahoma" w:eastAsia="Calibri" w:hAnsi="Tahoma"/>
                <w:szCs w:val="18"/>
                <w:lang w:val="de-DE"/>
              </w:rPr>
              <w:t> </w:t>
            </w:r>
            <w:r w:rsidR="00787434" w:rsidRPr="00363996">
              <w:rPr>
                <w:rFonts w:ascii="Tahoma" w:eastAsia="Calibri" w:hAnsi="Tahoma"/>
                <w:szCs w:val="18"/>
                <w:lang w:val="de-DE"/>
              </w:rPr>
              <w:t>der Grundlage der in Anspruch genommenen Überschusseinheiten zu zahlen</w:t>
            </w:r>
            <w:r w:rsidR="00787434" w:rsidRPr="00363996">
              <w:rPr>
                <w:rFonts w:ascii="Tahoma" w:hAnsi="Tahoma"/>
                <w:lang w:val="de-DE"/>
              </w:rPr>
              <w:t>.</w:t>
            </w:r>
          </w:p>
        </w:tc>
      </w:tr>
      <w:tr w:rsidR="00AF43B9" w:rsidRPr="008266EB" w:rsidTr="008266EB">
        <w:trPr>
          <w:cantSplit/>
        </w:trPr>
        <w:tc>
          <w:tcPr>
            <w:tcW w:w="2142" w:type="dxa"/>
            <w:vMerge w:val="restart"/>
            <w:tcMar>
              <w:top w:w="43" w:type="dxa"/>
              <w:left w:w="115" w:type="dxa"/>
              <w:bottom w:w="43" w:type="dxa"/>
              <w:right w:w="115" w:type="dxa"/>
            </w:tcMar>
            <w:vAlign w:val="center"/>
          </w:tcPr>
          <w:p w:rsidR="00AF43B9" w:rsidRPr="00363996" w:rsidRDefault="00AF43B9" w:rsidP="00FA32FC">
            <w:pPr>
              <w:pStyle w:val="productlist"/>
              <w:keepNext/>
              <w:spacing w:before="60" w:after="720" w:line="240" w:lineRule="auto"/>
              <w:ind w:left="0"/>
              <w:rPr>
                <w:rFonts w:ascii="Tahoma" w:hAnsi="Tahoma"/>
                <w:szCs w:val="18"/>
                <w:lang w:val="de-DE"/>
              </w:rPr>
            </w:pPr>
            <w:r w:rsidRPr="00363996">
              <w:rPr>
                <w:rFonts w:ascii="Tahoma" w:hAnsi="Tahoma"/>
                <w:lang w:val="de-DE"/>
              </w:rPr>
              <w:lastRenderedPageBreak/>
              <w:t>Windows Azure Platform AppFabric</w:t>
            </w:r>
          </w:p>
        </w:tc>
        <w:tc>
          <w:tcPr>
            <w:tcW w:w="3447" w:type="dxa"/>
            <w:tcMar>
              <w:top w:w="43" w:type="dxa"/>
              <w:left w:w="115" w:type="dxa"/>
              <w:bottom w:w="43" w:type="dxa"/>
              <w:right w:w="115" w:type="dxa"/>
            </w:tcMar>
          </w:tcPr>
          <w:p w:rsidR="00AF43B9" w:rsidRPr="00363996" w:rsidRDefault="00C753AF" w:rsidP="00AE5DF3">
            <w:pPr>
              <w:pStyle w:val="productlist"/>
              <w:keepNext/>
              <w:spacing w:before="60" w:after="60" w:line="240" w:lineRule="auto"/>
              <w:ind w:left="43"/>
              <w:rPr>
                <w:rFonts w:ascii="Tahoma" w:hAnsi="Tahoma"/>
                <w:lang w:val="de-DE"/>
              </w:rPr>
            </w:pPr>
            <w:r w:rsidRPr="00363996">
              <w:rPr>
                <w:rFonts w:ascii="Tahoma" w:hAnsi="Tahoma"/>
                <w:lang w:val="de-DE"/>
              </w:rPr>
              <w:t>Kunden, die sich dafür entscheiden, für diesen Dienst freigeschaltet zu werden, erhalten Folgendes:</w:t>
            </w:r>
          </w:p>
          <w:p w:rsidR="00C753AF" w:rsidRPr="00363996" w:rsidRDefault="00C753AF" w:rsidP="00AE5DF3">
            <w:pPr>
              <w:pStyle w:val="productlist"/>
              <w:keepNext/>
              <w:numPr>
                <w:ilvl w:val="0"/>
                <w:numId w:val="17"/>
              </w:numPr>
              <w:suppressAutoHyphens/>
              <w:autoSpaceDN w:val="0"/>
              <w:spacing w:before="60" w:after="60" w:line="240" w:lineRule="auto"/>
              <w:ind w:left="230" w:hanging="187"/>
              <w:textAlignment w:val="baseline"/>
              <w:rPr>
                <w:rFonts w:ascii="Tahoma" w:hAnsi="Tahoma"/>
                <w:lang w:val="de-DE"/>
              </w:rPr>
            </w:pPr>
            <w:r w:rsidRPr="00363996">
              <w:rPr>
                <w:rFonts w:ascii="Tahoma" w:hAnsi="Tahoma"/>
                <w:lang w:val="de-DE"/>
              </w:rPr>
              <w:t>Add-On-AL für Windows Azure</w:t>
            </w:r>
            <w:r w:rsidR="00C61223" w:rsidRPr="00363996">
              <w:rPr>
                <w:rFonts w:ascii="Tahoma" w:hAnsi="Tahoma"/>
                <w:lang w:val="de-DE"/>
              </w:rPr>
              <w:noBreakHyphen/>
            </w:r>
            <w:r w:rsidRPr="00363996">
              <w:rPr>
                <w:rFonts w:ascii="Tahoma" w:hAnsi="Tahoma"/>
                <w:lang w:val="de-DE"/>
              </w:rPr>
              <w:t>Plattformnutzung</w:t>
            </w:r>
          </w:p>
          <w:p w:rsidR="00C753AF" w:rsidRPr="00363996" w:rsidRDefault="00C753AF" w:rsidP="00AE5DF3">
            <w:pPr>
              <w:pStyle w:val="productlist"/>
              <w:keepNext/>
              <w:numPr>
                <w:ilvl w:val="0"/>
                <w:numId w:val="17"/>
              </w:numPr>
              <w:suppressAutoHyphens/>
              <w:autoSpaceDN w:val="0"/>
              <w:spacing w:before="60" w:after="60" w:line="240" w:lineRule="auto"/>
              <w:ind w:left="230" w:hanging="187"/>
              <w:textAlignment w:val="baseline"/>
              <w:rPr>
                <w:rFonts w:ascii="Tahoma" w:hAnsi="Tahoma"/>
                <w:lang w:val="de-DE"/>
              </w:rPr>
            </w:pPr>
            <w:r w:rsidRPr="00363996">
              <w:rPr>
                <w:rFonts w:ascii="Tahoma" w:hAnsi="Tahoma"/>
                <w:lang w:val="de-DE"/>
              </w:rPr>
              <w:t>Add-On-AL für Windows Azure</w:t>
            </w:r>
            <w:r w:rsidR="00C61223" w:rsidRPr="00363996">
              <w:rPr>
                <w:rFonts w:ascii="Tahoma" w:hAnsi="Tahoma"/>
                <w:lang w:val="de-DE"/>
              </w:rPr>
              <w:noBreakHyphen/>
            </w:r>
            <w:r w:rsidRPr="00363996">
              <w:rPr>
                <w:rFonts w:ascii="Tahoma" w:hAnsi="Tahoma"/>
                <w:lang w:val="de-DE"/>
              </w:rPr>
              <w:t>Plattformnutzung für Partner</w:t>
            </w:r>
          </w:p>
          <w:p w:rsidR="00AF43B9" w:rsidRPr="00363996" w:rsidRDefault="00C753AF" w:rsidP="00AE5DF3">
            <w:pPr>
              <w:pStyle w:val="productlist"/>
              <w:keepNext/>
              <w:numPr>
                <w:ilvl w:val="0"/>
                <w:numId w:val="17"/>
              </w:numPr>
              <w:suppressAutoHyphens/>
              <w:autoSpaceDN w:val="0"/>
              <w:spacing w:before="60" w:after="60" w:line="240" w:lineRule="auto"/>
              <w:ind w:left="230" w:hanging="187"/>
              <w:textAlignment w:val="baseline"/>
              <w:rPr>
                <w:rFonts w:ascii="Tahoma" w:hAnsi="Tahoma"/>
                <w:lang w:val="de-DE"/>
              </w:rPr>
            </w:pPr>
            <w:r w:rsidRPr="00363996">
              <w:rPr>
                <w:rFonts w:ascii="Tahoma" w:hAnsi="Tahoma"/>
                <w:lang w:val="de-DE"/>
              </w:rPr>
              <w:t>Add-On-AL für Windows Azure</w:t>
            </w:r>
            <w:r w:rsidR="00C61223" w:rsidRPr="00363996">
              <w:rPr>
                <w:rFonts w:ascii="Tahoma" w:hAnsi="Tahoma"/>
                <w:lang w:val="de-DE"/>
              </w:rPr>
              <w:noBreakHyphen/>
            </w:r>
            <w:r w:rsidRPr="00363996">
              <w:rPr>
                <w:rFonts w:ascii="Tahoma" w:hAnsi="Tahoma"/>
                <w:lang w:val="de-DE"/>
              </w:rPr>
              <w:t>Plattform: Einführungsangebot</w:t>
            </w:r>
          </w:p>
          <w:p w:rsidR="00AF43B9" w:rsidRPr="00363996" w:rsidRDefault="00C753AF" w:rsidP="00C61223">
            <w:pPr>
              <w:pStyle w:val="productlist"/>
              <w:keepNext/>
              <w:numPr>
                <w:ilvl w:val="0"/>
                <w:numId w:val="17"/>
              </w:numPr>
              <w:suppressAutoHyphens/>
              <w:autoSpaceDN w:val="0"/>
              <w:spacing w:before="60" w:after="60" w:line="240" w:lineRule="auto"/>
              <w:ind w:left="230" w:hanging="187"/>
              <w:textAlignment w:val="baseline"/>
              <w:rPr>
                <w:rFonts w:ascii="Tahoma" w:hAnsi="Tahoma"/>
                <w:lang w:val="de-DE"/>
              </w:rPr>
            </w:pPr>
            <w:r w:rsidRPr="00363996">
              <w:rPr>
                <w:rFonts w:ascii="Tahoma" w:hAnsi="Tahoma"/>
                <w:lang w:val="de-DE"/>
              </w:rPr>
              <w:t>Add-On-AL für Windows Azure</w:t>
            </w:r>
            <w:r w:rsidR="00C61223" w:rsidRPr="00363996">
              <w:rPr>
                <w:rFonts w:ascii="Tahoma" w:hAnsi="Tahoma"/>
                <w:lang w:val="de-DE"/>
              </w:rPr>
              <w:noBreakHyphen/>
            </w:r>
            <w:r w:rsidRPr="00363996">
              <w:rPr>
                <w:rFonts w:ascii="Tahoma" w:hAnsi="Tahoma"/>
                <w:lang w:val="de-DE"/>
              </w:rPr>
              <w:t>Plattform: Einführungsangebot für Partner</w:t>
            </w:r>
          </w:p>
        </w:tc>
        <w:tc>
          <w:tcPr>
            <w:tcW w:w="3060" w:type="dxa"/>
            <w:tcMar>
              <w:top w:w="43" w:type="dxa"/>
              <w:left w:w="115" w:type="dxa"/>
              <w:bottom w:w="43" w:type="dxa"/>
              <w:right w:w="115" w:type="dxa"/>
            </w:tcMar>
          </w:tcPr>
          <w:p w:rsidR="00AF43B9" w:rsidRPr="00363996" w:rsidRDefault="00C753AF" w:rsidP="00570AF7">
            <w:pPr>
              <w:keepNext/>
              <w:spacing w:before="60" w:after="60"/>
              <w:outlineLvl w:val="0"/>
              <w:rPr>
                <w:rFonts w:ascii="Tahoma" w:hAnsi="Tahoma" w:cs="Tahoma"/>
                <w:spacing w:val="-2"/>
                <w:sz w:val="18"/>
                <w:szCs w:val="18"/>
                <w:lang w:val="de-DE"/>
              </w:rPr>
            </w:pPr>
            <w:r w:rsidRPr="00363996">
              <w:rPr>
                <w:rStyle w:val="ZchnZchn1"/>
                <w:rFonts w:ascii="Tahoma" w:eastAsia="Times New Roman" w:hAnsi="Tahoma" w:cs="Tahoma"/>
                <w:sz w:val="18"/>
                <w:szCs w:val="18"/>
                <w:lang w:val="de-DE" w:eastAsia="de-DE"/>
              </w:rPr>
              <w:t xml:space="preserve">Ihr Recht zur Nutzung des Onlinedienstes unter der </w:t>
            </w:r>
            <w:r w:rsidR="00636D59" w:rsidRPr="00363996">
              <w:rPr>
                <w:rStyle w:val="ZchnZchn1"/>
                <w:rFonts w:ascii="Tahoma" w:eastAsia="Times New Roman" w:hAnsi="Tahoma" w:cs="Tahoma"/>
                <w:sz w:val="18"/>
                <w:szCs w:val="18"/>
                <w:lang w:val="de-DE" w:eastAsia="de-DE"/>
              </w:rPr>
              <w:br/>
            </w:r>
            <w:r w:rsidRPr="00363996">
              <w:rPr>
                <w:rStyle w:val="ZchnZchn1"/>
                <w:rFonts w:ascii="Tahoma" w:eastAsia="Times New Roman" w:hAnsi="Tahoma" w:cs="Tahoma"/>
                <w:sz w:val="18"/>
                <w:szCs w:val="18"/>
                <w:lang w:val="de-DE" w:eastAsia="de-DE"/>
              </w:rPr>
              <w:t>Add-On-AL ist an die Voraussetzung gebunden, dass Sie die monatlichen Nutzungsgebühren auf der Grundlage der Anzahl der von Ihnen genutzten Einheiten zahlen.</w:t>
            </w:r>
            <w:r w:rsidRPr="00363996">
              <w:rPr>
                <w:rStyle w:val="ZchnZchn1"/>
                <w:rFonts w:ascii="Tahoma" w:eastAsia="Times New Roman" w:hAnsi="Tahoma" w:cs="Tahoma"/>
                <w:sz w:val="18"/>
                <w:szCs w:val="18"/>
                <w:vertAlign w:val="superscript"/>
                <w:lang w:val="de-DE" w:eastAsia="de-DE"/>
              </w:rPr>
              <w:t>1</w:t>
            </w:r>
          </w:p>
        </w:tc>
      </w:tr>
      <w:tr w:rsidR="00AF43B9" w:rsidRPr="008266EB" w:rsidTr="008266EB">
        <w:trPr>
          <w:cantSplit/>
        </w:trPr>
        <w:tc>
          <w:tcPr>
            <w:tcW w:w="2142" w:type="dxa"/>
            <w:vMerge/>
            <w:tcMar>
              <w:top w:w="43" w:type="dxa"/>
              <w:left w:w="115" w:type="dxa"/>
              <w:bottom w:w="43" w:type="dxa"/>
              <w:right w:w="115" w:type="dxa"/>
            </w:tcMar>
            <w:vAlign w:val="center"/>
          </w:tcPr>
          <w:p w:rsidR="00AF43B9" w:rsidRPr="00363996" w:rsidRDefault="00AF43B9" w:rsidP="00AE5DF3">
            <w:pPr>
              <w:pStyle w:val="productlist"/>
              <w:spacing w:after="0" w:line="240" w:lineRule="auto"/>
              <w:ind w:firstLine="5"/>
              <w:jc w:val="center"/>
              <w:rPr>
                <w:rFonts w:ascii="Tahoma" w:hAnsi="Tahoma"/>
                <w:szCs w:val="18"/>
                <w:lang w:val="de-DE"/>
              </w:rPr>
            </w:pPr>
          </w:p>
        </w:tc>
        <w:tc>
          <w:tcPr>
            <w:tcW w:w="3447" w:type="dxa"/>
            <w:tcMar>
              <w:top w:w="43" w:type="dxa"/>
              <w:left w:w="115" w:type="dxa"/>
              <w:bottom w:w="43" w:type="dxa"/>
              <w:right w:w="115" w:type="dxa"/>
            </w:tcMar>
          </w:tcPr>
          <w:p w:rsidR="00C753AF" w:rsidRPr="00363996" w:rsidRDefault="00C753AF" w:rsidP="00951676">
            <w:pPr>
              <w:pStyle w:val="productlist"/>
              <w:numPr>
                <w:ilvl w:val="0"/>
                <w:numId w:val="18"/>
              </w:numPr>
              <w:suppressAutoHyphens/>
              <w:autoSpaceDN w:val="0"/>
              <w:spacing w:before="60" w:after="60" w:line="240" w:lineRule="auto"/>
              <w:ind w:left="230" w:hanging="187"/>
              <w:textAlignment w:val="baseline"/>
              <w:rPr>
                <w:rFonts w:ascii="Tahoma" w:hAnsi="Tahoma"/>
                <w:lang w:val="de-DE"/>
              </w:rPr>
            </w:pPr>
            <w:r w:rsidRPr="00363996">
              <w:rPr>
                <w:rFonts w:ascii="Tahoma" w:hAnsi="Tahoma"/>
                <w:lang w:val="de-DE"/>
              </w:rPr>
              <w:t>Add-On-AL für Windows Azure</w:t>
            </w:r>
            <w:r w:rsidR="00951676" w:rsidRPr="00363996">
              <w:rPr>
                <w:rFonts w:ascii="Tahoma" w:hAnsi="Tahoma"/>
                <w:lang w:val="de-DE"/>
              </w:rPr>
              <w:noBreakHyphen/>
            </w:r>
            <w:r w:rsidRPr="00363996">
              <w:rPr>
                <w:rFonts w:ascii="Tahoma" w:hAnsi="Tahoma"/>
                <w:lang w:val="de-DE"/>
              </w:rPr>
              <w:t>Plattform: Development Accelerator – Core</w:t>
            </w:r>
          </w:p>
          <w:p w:rsidR="00C753AF" w:rsidRPr="00363996" w:rsidRDefault="00C753AF" w:rsidP="00951676">
            <w:pPr>
              <w:pStyle w:val="productlist"/>
              <w:numPr>
                <w:ilvl w:val="0"/>
                <w:numId w:val="18"/>
              </w:numPr>
              <w:suppressAutoHyphens/>
              <w:autoSpaceDN w:val="0"/>
              <w:spacing w:before="60" w:after="60" w:line="240" w:lineRule="auto"/>
              <w:ind w:left="230" w:hanging="187"/>
              <w:textAlignment w:val="baseline"/>
              <w:rPr>
                <w:rFonts w:ascii="Tahoma" w:hAnsi="Tahoma"/>
                <w:lang w:val="de-DE"/>
              </w:rPr>
            </w:pPr>
            <w:r w:rsidRPr="00363996">
              <w:rPr>
                <w:rFonts w:ascii="Tahoma" w:hAnsi="Tahoma"/>
                <w:lang w:val="de-DE"/>
              </w:rPr>
              <w:t>Add-On-AL für Windows Azure</w:t>
            </w:r>
            <w:r w:rsidR="001055CF" w:rsidRPr="00363996">
              <w:rPr>
                <w:rFonts w:ascii="Tahoma" w:hAnsi="Tahoma"/>
                <w:lang w:val="de-DE"/>
              </w:rPr>
              <w:noBreakHyphen/>
            </w:r>
            <w:r w:rsidRPr="00363996">
              <w:rPr>
                <w:rFonts w:ascii="Tahoma" w:hAnsi="Tahoma"/>
                <w:lang w:val="de-DE"/>
              </w:rPr>
              <w:t>Plattform: Development Accelerator – Core für Partner</w:t>
            </w:r>
          </w:p>
          <w:p w:rsidR="00C753AF" w:rsidRPr="00363996" w:rsidRDefault="00C753AF" w:rsidP="00951676">
            <w:pPr>
              <w:pStyle w:val="productlist"/>
              <w:numPr>
                <w:ilvl w:val="0"/>
                <w:numId w:val="18"/>
              </w:numPr>
              <w:suppressAutoHyphens/>
              <w:autoSpaceDN w:val="0"/>
              <w:spacing w:before="60" w:after="60" w:line="240" w:lineRule="auto"/>
              <w:ind w:left="230" w:hanging="187"/>
              <w:textAlignment w:val="baseline"/>
              <w:rPr>
                <w:rFonts w:ascii="Tahoma" w:hAnsi="Tahoma"/>
                <w:lang w:val="de-DE"/>
              </w:rPr>
            </w:pPr>
            <w:r w:rsidRPr="00363996">
              <w:rPr>
                <w:rFonts w:ascii="Tahoma" w:hAnsi="Tahoma"/>
                <w:lang w:val="de-DE"/>
              </w:rPr>
              <w:t>Add-On-AL für Windows Azure</w:t>
            </w:r>
            <w:r w:rsidR="001055CF" w:rsidRPr="00363996">
              <w:rPr>
                <w:rFonts w:ascii="Tahoma" w:hAnsi="Tahoma"/>
                <w:lang w:val="de-DE"/>
              </w:rPr>
              <w:noBreakHyphen/>
            </w:r>
            <w:r w:rsidRPr="00363996">
              <w:rPr>
                <w:rFonts w:ascii="Tahoma" w:hAnsi="Tahoma"/>
                <w:lang w:val="de-DE"/>
              </w:rPr>
              <w:t>Plattform: Development Accelerator – Extended</w:t>
            </w:r>
          </w:p>
          <w:p w:rsidR="00C753AF" w:rsidRPr="00363996" w:rsidRDefault="00C753AF" w:rsidP="00951676">
            <w:pPr>
              <w:pStyle w:val="productlist"/>
              <w:numPr>
                <w:ilvl w:val="0"/>
                <w:numId w:val="18"/>
              </w:numPr>
              <w:suppressAutoHyphens/>
              <w:autoSpaceDN w:val="0"/>
              <w:spacing w:before="60" w:after="60" w:line="240" w:lineRule="auto"/>
              <w:ind w:left="230" w:hanging="187"/>
              <w:textAlignment w:val="baseline"/>
              <w:rPr>
                <w:rFonts w:ascii="Tahoma" w:hAnsi="Tahoma"/>
                <w:lang w:val="de-DE"/>
              </w:rPr>
            </w:pPr>
            <w:r w:rsidRPr="00363996">
              <w:rPr>
                <w:rFonts w:ascii="Tahoma" w:hAnsi="Tahoma"/>
                <w:lang w:val="de-DE"/>
              </w:rPr>
              <w:t>Add-On-AL für Windows Azure</w:t>
            </w:r>
            <w:r w:rsidR="001055CF" w:rsidRPr="00363996">
              <w:rPr>
                <w:rFonts w:ascii="Tahoma" w:hAnsi="Tahoma"/>
                <w:lang w:val="de-DE"/>
              </w:rPr>
              <w:noBreakHyphen/>
            </w:r>
            <w:r w:rsidRPr="00363996">
              <w:rPr>
                <w:rFonts w:ascii="Tahoma" w:hAnsi="Tahoma"/>
                <w:lang w:val="de-DE"/>
              </w:rPr>
              <w:t>Plattform: Development Accelerator – Extended für Partner</w:t>
            </w:r>
          </w:p>
          <w:p w:rsidR="00AF43B9" w:rsidRPr="00363996" w:rsidRDefault="00C753AF" w:rsidP="001055CF">
            <w:pPr>
              <w:pStyle w:val="productlist"/>
              <w:numPr>
                <w:ilvl w:val="0"/>
                <w:numId w:val="18"/>
              </w:numPr>
              <w:suppressAutoHyphens/>
              <w:autoSpaceDN w:val="0"/>
              <w:spacing w:before="60" w:after="60" w:line="240" w:lineRule="auto"/>
              <w:ind w:left="230" w:hanging="187"/>
              <w:textAlignment w:val="baseline"/>
              <w:rPr>
                <w:rFonts w:ascii="Tahoma" w:hAnsi="Tahoma"/>
                <w:lang w:val="de-DE"/>
              </w:rPr>
            </w:pPr>
            <w:r w:rsidRPr="00363996">
              <w:rPr>
                <w:rFonts w:ascii="Tahoma" w:hAnsi="Tahoma"/>
                <w:lang w:val="de-DE"/>
              </w:rPr>
              <w:t>Add-On-AL für Windows Azure</w:t>
            </w:r>
            <w:r w:rsidR="001055CF" w:rsidRPr="00363996">
              <w:rPr>
                <w:rFonts w:ascii="Tahoma" w:hAnsi="Tahoma"/>
                <w:lang w:val="de-DE"/>
              </w:rPr>
              <w:noBreakHyphen/>
            </w:r>
            <w:r w:rsidRPr="00363996">
              <w:rPr>
                <w:rFonts w:ascii="Tahoma" w:hAnsi="Tahoma"/>
                <w:lang w:val="de-DE"/>
              </w:rPr>
              <w:t>Plattform: MSDN Premium</w:t>
            </w:r>
          </w:p>
        </w:tc>
        <w:tc>
          <w:tcPr>
            <w:tcW w:w="3060" w:type="dxa"/>
            <w:tcMar>
              <w:top w:w="43" w:type="dxa"/>
              <w:left w:w="115" w:type="dxa"/>
              <w:bottom w:w="43" w:type="dxa"/>
              <w:right w:w="115" w:type="dxa"/>
            </w:tcMar>
          </w:tcPr>
          <w:p w:rsidR="00C753AF" w:rsidRPr="00363996" w:rsidRDefault="00C753AF" w:rsidP="00570AF7">
            <w:pPr>
              <w:pStyle w:val="productlist"/>
              <w:spacing w:before="60" w:after="60" w:line="240" w:lineRule="auto"/>
              <w:ind w:left="0"/>
              <w:rPr>
                <w:rFonts w:ascii="Tahoma" w:hAnsi="Tahoma"/>
                <w:lang w:val="de-DE"/>
              </w:rPr>
            </w:pPr>
            <w:r w:rsidRPr="00363996">
              <w:rPr>
                <w:rFonts w:ascii="Tahoma" w:hAnsi="Tahoma"/>
                <w:lang w:val="de-DE"/>
              </w:rPr>
              <w:t xml:space="preserve">Sie sind berechtigt, eine beliebige Anzahl von Einheiten des Onlinedienstes zu nutzen, sofern die folgende Bedingung erfüllt wird. </w:t>
            </w:r>
          </w:p>
          <w:p w:rsidR="00AF43B9" w:rsidRPr="00363996" w:rsidRDefault="00C753AF" w:rsidP="00570AF7">
            <w:pPr>
              <w:pStyle w:val="productlist"/>
              <w:spacing w:before="60" w:after="60" w:line="240" w:lineRule="auto"/>
              <w:ind w:left="0"/>
              <w:rPr>
                <w:rFonts w:ascii="Tahoma" w:hAnsi="Tahoma"/>
                <w:lang w:val="de-DE"/>
              </w:rPr>
            </w:pPr>
            <w:r w:rsidRPr="00363996">
              <w:rPr>
                <w:rStyle w:val="ZchnZchn1"/>
                <w:rFonts w:ascii="Tahoma" w:eastAsia="Times New Roman" w:hAnsi="Tahoma" w:cs="Tahoma"/>
                <w:sz w:val="18"/>
                <w:szCs w:val="18"/>
                <w:lang w:val="de-DE" w:eastAsia="de-DE"/>
              </w:rPr>
              <w:t>Genutzte Einheiten, die über die Anzahl der Einheiten hinausgehen, zu denen Sie unter der Add-On-AL pro Monat berechtigt sind, zählen als „Überschusseinheiten“. Sie sind verpflichtet, uns oder Ihrem Händler, falls zutreffend, monatliche Nutzungsgebühren auf der Grundlage der in Anspruch genommenen Überschusseinheiten zu zahlen.</w:t>
            </w:r>
            <w:r w:rsidRPr="00363996">
              <w:rPr>
                <w:rStyle w:val="ZchnZchn1"/>
                <w:rFonts w:ascii="Tahoma" w:eastAsia="Times New Roman" w:hAnsi="Tahoma" w:cs="Tahoma"/>
                <w:sz w:val="18"/>
                <w:szCs w:val="18"/>
                <w:vertAlign w:val="superscript"/>
                <w:lang w:val="de-DE" w:eastAsia="de-DE"/>
              </w:rPr>
              <w:t>1</w:t>
            </w:r>
          </w:p>
        </w:tc>
      </w:tr>
    </w:tbl>
    <w:p w:rsidR="00D25863" w:rsidRPr="00363996" w:rsidRDefault="00D25863" w:rsidP="001055CF">
      <w:pPr>
        <w:spacing w:before="60"/>
        <w:ind w:left="450" w:hanging="90"/>
        <w:rPr>
          <w:rFonts w:ascii="Tahoma" w:hAnsi="Tahoma" w:cs="Tahoma"/>
          <w:i/>
          <w:color w:val="000000"/>
          <w:sz w:val="16"/>
          <w:szCs w:val="16"/>
          <w:lang w:val="de-DE"/>
        </w:rPr>
      </w:pPr>
      <w:r w:rsidRPr="00363996">
        <w:rPr>
          <w:rFonts w:ascii="Tahoma" w:hAnsi="Tahoma" w:cs="Tahoma"/>
          <w:i/>
          <w:color w:val="000000"/>
          <w:sz w:val="16"/>
          <w:szCs w:val="16"/>
          <w:vertAlign w:val="superscript"/>
          <w:lang w:val="de-DE"/>
        </w:rPr>
        <w:t xml:space="preserve">1 </w:t>
      </w:r>
      <w:r w:rsidRPr="00363996">
        <w:rPr>
          <w:rFonts w:ascii="Tahoma" w:hAnsi="Tahoma" w:cs="Tahoma"/>
          <w:i/>
          <w:iCs/>
          <w:color w:val="000000"/>
          <w:sz w:val="16"/>
          <w:szCs w:val="16"/>
          <w:lang w:val="de-DE"/>
        </w:rPr>
        <w:t>Genutzte Einheiten variieren je nach Onlinedienst und können geändert werden. Beispiele für diese Einheiten sind Meldungsaktivitäten, Computernutzung pro Dienststunde, Verbindungen, Datenübertragungen pro Gigabyte, Datenbank, Gigabyte Speicherplatz usw</w:t>
      </w:r>
      <w:r w:rsidRPr="00363996">
        <w:rPr>
          <w:rFonts w:ascii="Tahoma" w:hAnsi="Tahoma" w:cs="Tahoma"/>
          <w:i/>
          <w:color w:val="000000"/>
          <w:sz w:val="16"/>
          <w:szCs w:val="16"/>
          <w:lang w:val="de-DE"/>
        </w:rPr>
        <w:t>.</w:t>
      </w:r>
    </w:p>
    <w:p w:rsidR="005E44C1" w:rsidRDefault="005E44C1" w:rsidP="00AE5DF3">
      <w:pPr>
        <w:ind w:left="720"/>
        <w:rPr>
          <w:rFonts w:ascii="Tahoma" w:hAnsi="Tahoma" w:cs="Tahoma"/>
          <w:sz w:val="18"/>
          <w:szCs w:val="18"/>
          <w:lang w:val="de-DE"/>
        </w:rPr>
      </w:pPr>
    </w:p>
    <w:p w:rsidR="005E44C1" w:rsidRPr="00363996" w:rsidRDefault="00C456A2" w:rsidP="008266EB">
      <w:pPr>
        <w:numPr>
          <w:ilvl w:val="0"/>
          <w:numId w:val="6"/>
        </w:numPr>
        <w:tabs>
          <w:tab w:val="clear" w:pos="360"/>
          <w:tab w:val="left" w:pos="387"/>
        </w:tabs>
        <w:spacing w:before="120"/>
        <w:jc w:val="both"/>
        <w:rPr>
          <w:rFonts w:ascii="Tahoma" w:hAnsi="Tahoma" w:cs="Tahoma"/>
          <w:szCs w:val="20"/>
          <w:lang w:val="de-DE"/>
        </w:rPr>
      </w:pPr>
      <w:r w:rsidRPr="00363996">
        <w:rPr>
          <w:rFonts w:ascii="Tahoma" w:hAnsi="Tahoma" w:cs="Tahoma"/>
          <w:b/>
          <w:szCs w:val="20"/>
          <w:lang w:val="de-DE"/>
        </w:rPr>
        <w:t>Zusätzliche Bestimmungen.</w:t>
      </w:r>
    </w:p>
    <w:p w:rsidR="005E44C1" w:rsidRPr="00363996" w:rsidRDefault="00C456A2" w:rsidP="008266EB">
      <w:pPr>
        <w:numPr>
          <w:ilvl w:val="1"/>
          <w:numId w:val="6"/>
        </w:numPr>
        <w:tabs>
          <w:tab w:val="clear" w:pos="720"/>
          <w:tab w:val="left" w:pos="387"/>
        </w:tabs>
        <w:spacing w:before="120"/>
        <w:jc w:val="both"/>
        <w:rPr>
          <w:rFonts w:ascii="Tahoma" w:hAnsi="Tahoma" w:cs="Tahoma"/>
          <w:spacing w:val="-2"/>
          <w:szCs w:val="20"/>
          <w:lang w:val="de-DE"/>
        </w:rPr>
      </w:pPr>
      <w:r w:rsidRPr="00363996">
        <w:rPr>
          <w:rFonts w:ascii="Tahoma" w:hAnsi="Tahoma" w:cs="Tahoma"/>
          <w:b/>
          <w:spacing w:val="-2"/>
          <w:szCs w:val="20"/>
          <w:lang w:val="de-DE"/>
        </w:rPr>
        <w:t>Updates der Lizenzbestimmungen</w:t>
      </w:r>
      <w:r w:rsidR="0079470A" w:rsidRPr="00363996">
        <w:rPr>
          <w:rFonts w:ascii="Tahoma" w:hAnsi="Tahoma" w:cs="Tahoma"/>
          <w:b/>
          <w:spacing w:val="-2"/>
          <w:szCs w:val="20"/>
          <w:lang w:val="de-DE"/>
        </w:rPr>
        <w:t>.</w:t>
      </w:r>
      <w:r w:rsidR="0006090F" w:rsidRPr="00363996">
        <w:rPr>
          <w:rFonts w:ascii="Tahoma" w:hAnsi="Tahoma" w:cs="Tahoma"/>
          <w:b/>
          <w:spacing w:val="-2"/>
          <w:szCs w:val="20"/>
          <w:lang w:val="de-DE"/>
        </w:rPr>
        <w:t xml:space="preserve"> </w:t>
      </w:r>
      <w:r w:rsidRPr="00363996">
        <w:rPr>
          <w:rFonts w:ascii="Tahoma" w:hAnsi="Tahoma" w:cs="Tahoma"/>
          <w:spacing w:val="-2"/>
          <w:szCs w:val="20"/>
          <w:lang w:val="de-DE"/>
        </w:rPr>
        <w:t>Wir sind berechtigt, diese Lizenzbestimmungen von Zeit zu Zeit zu aktualisieren</w:t>
      </w:r>
      <w:r w:rsidR="0079470A" w:rsidRPr="00363996">
        <w:rPr>
          <w:rFonts w:ascii="Tahoma" w:hAnsi="Tahoma" w:cs="Tahoma"/>
          <w:spacing w:val="-2"/>
          <w:szCs w:val="20"/>
          <w:lang w:val="de-DE"/>
        </w:rPr>
        <w:t>.</w:t>
      </w:r>
      <w:r w:rsidR="0006090F" w:rsidRPr="00363996">
        <w:rPr>
          <w:rFonts w:ascii="Tahoma" w:hAnsi="Tahoma" w:cs="Tahoma"/>
          <w:spacing w:val="-2"/>
          <w:szCs w:val="20"/>
          <w:lang w:val="de-DE"/>
        </w:rPr>
        <w:t xml:space="preserve"> </w:t>
      </w:r>
      <w:r w:rsidR="00B638FB" w:rsidRPr="00363996">
        <w:rPr>
          <w:rFonts w:ascii="Tahoma" w:hAnsi="Tahoma" w:cs="Tahoma"/>
          <w:spacing w:val="-2"/>
          <w:szCs w:val="20"/>
          <w:lang w:val="de-DE"/>
        </w:rPr>
        <w:t xml:space="preserve">In diesem Fall </w:t>
      </w:r>
      <w:r w:rsidR="0033037F" w:rsidRPr="00363996">
        <w:rPr>
          <w:rFonts w:ascii="Tahoma" w:hAnsi="Tahoma" w:cs="Tahoma"/>
          <w:spacing w:val="-2"/>
          <w:szCs w:val="20"/>
          <w:lang w:val="de-DE"/>
        </w:rPr>
        <w:t xml:space="preserve">unterliegt Ihre Verwendung des Onlinedienstes unter einem beliebigen vorhandenen Lizenztyp </w:t>
      </w:r>
      <w:r w:rsidR="00B638FB" w:rsidRPr="00363996">
        <w:rPr>
          <w:rFonts w:ascii="Tahoma" w:hAnsi="Tahoma" w:cs="Tahoma"/>
          <w:spacing w:val="-2"/>
          <w:szCs w:val="20"/>
          <w:lang w:val="de-DE"/>
        </w:rPr>
        <w:t>während der ersten 12 Monate ab Ihrer erstmaligen Nutzung des Onlinedienstes oder für die Dauer Ihrer festgelegte</w:t>
      </w:r>
      <w:r w:rsidR="0033037F" w:rsidRPr="00363996">
        <w:rPr>
          <w:rFonts w:ascii="Tahoma" w:hAnsi="Tahoma" w:cs="Tahoma"/>
          <w:spacing w:val="-2"/>
          <w:szCs w:val="20"/>
          <w:lang w:val="de-DE"/>
        </w:rPr>
        <w:t>n</w:t>
      </w:r>
      <w:r w:rsidR="00B638FB" w:rsidRPr="00363996">
        <w:rPr>
          <w:rFonts w:ascii="Tahoma" w:hAnsi="Tahoma" w:cs="Tahoma"/>
          <w:spacing w:val="-2"/>
          <w:szCs w:val="20"/>
          <w:lang w:val="de-DE"/>
        </w:rPr>
        <w:t xml:space="preserve"> Laufzeit, wobei der länge</w:t>
      </w:r>
      <w:r w:rsidR="0033037F" w:rsidRPr="00363996">
        <w:rPr>
          <w:rFonts w:ascii="Tahoma" w:hAnsi="Tahoma" w:cs="Tahoma"/>
          <w:spacing w:val="-2"/>
          <w:szCs w:val="20"/>
          <w:lang w:val="de-DE"/>
        </w:rPr>
        <w:t>re Zeitraum maßgeblich ist, den vorliegenden Lizenzbestimmungen ohne diese Updates</w:t>
      </w:r>
      <w:r w:rsidR="0079470A" w:rsidRPr="00363996">
        <w:rPr>
          <w:rFonts w:ascii="Tahoma" w:hAnsi="Tahoma" w:cs="Tahoma"/>
          <w:spacing w:val="-2"/>
          <w:szCs w:val="20"/>
          <w:lang w:val="de-DE"/>
        </w:rPr>
        <w:t>.</w:t>
      </w:r>
      <w:r w:rsidR="0006090F" w:rsidRPr="00363996">
        <w:rPr>
          <w:rFonts w:ascii="Tahoma" w:hAnsi="Tahoma" w:cs="Tahoma"/>
          <w:spacing w:val="-2"/>
          <w:szCs w:val="20"/>
          <w:lang w:val="de-DE"/>
        </w:rPr>
        <w:t xml:space="preserve"> </w:t>
      </w:r>
      <w:r w:rsidR="004C6220" w:rsidRPr="00363996">
        <w:rPr>
          <w:rFonts w:ascii="Tahoma" w:hAnsi="Tahoma" w:cs="Tahoma"/>
          <w:spacing w:val="-2"/>
          <w:szCs w:val="20"/>
          <w:lang w:val="de-DE"/>
        </w:rPr>
        <w:t>Trotz dieser Verpflichtung zu Nutzungsrechten gelten diese neuen Bestimmungen sofort, wenn wir gesetzlich verpflichtet sind, die Lizenzbestimmungen zu ändern</w:t>
      </w:r>
      <w:r w:rsidR="0079470A" w:rsidRPr="00363996">
        <w:rPr>
          <w:rFonts w:ascii="Tahoma" w:hAnsi="Tahoma" w:cs="Tahoma"/>
          <w:spacing w:val="-2"/>
          <w:szCs w:val="20"/>
          <w:lang w:val="de-DE"/>
        </w:rPr>
        <w:t>.</w:t>
      </w:r>
      <w:r w:rsidR="0006090F" w:rsidRPr="00363996">
        <w:rPr>
          <w:rFonts w:ascii="Tahoma" w:hAnsi="Tahoma" w:cs="Tahoma"/>
          <w:spacing w:val="-2"/>
          <w:szCs w:val="20"/>
          <w:lang w:val="de-DE"/>
        </w:rPr>
        <w:t xml:space="preserve"> </w:t>
      </w:r>
      <w:r w:rsidR="00193222" w:rsidRPr="00363996">
        <w:rPr>
          <w:rFonts w:ascii="Tahoma" w:hAnsi="Tahoma" w:cs="Tahoma"/>
          <w:spacing w:val="-2"/>
          <w:szCs w:val="20"/>
          <w:lang w:val="de-DE"/>
        </w:rPr>
        <w:t>Wir werden uns bemühen, Sie</w:t>
      </w:r>
      <w:r w:rsidR="003A301E" w:rsidRPr="00363996">
        <w:rPr>
          <w:rFonts w:ascii="Tahoma" w:hAnsi="Tahoma" w:cs="Tahoma"/>
          <w:spacing w:val="-2"/>
          <w:szCs w:val="20"/>
          <w:lang w:val="de-DE"/>
        </w:rPr>
        <w:t> </w:t>
      </w:r>
      <w:r w:rsidR="00193222" w:rsidRPr="00363996">
        <w:rPr>
          <w:rFonts w:ascii="Tahoma" w:hAnsi="Tahoma" w:cs="Tahoma"/>
          <w:spacing w:val="-2"/>
          <w:szCs w:val="20"/>
          <w:lang w:val="de-DE"/>
        </w:rPr>
        <w:t xml:space="preserve">mindestens 30 Tage vor dem allgemeinen </w:t>
      </w:r>
      <w:r w:rsidR="0033037F" w:rsidRPr="00363996">
        <w:rPr>
          <w:rFonts w:ascii="Tahoma" w:hAnsi="Tahoma" w:cs="Tahoma"/>
          <w:spacing w:val="-2"/>
          <w:szCs w:val="20"/>
          <w:lang w:val="de-DE"/>
        </w:rPr>
        <w:t>Wirksamwerden</w:t>
      </w:r>
      <w:r w:rsidR="00193222" w:rsidRPr="00363996">
        <w:rPr>
          <w:rFonts w:ascii="Tahoma" w:hAnsi="Tahoma" w:cs="Tahoma"/>
          <w:spacing w:val="-2"/>
          <w:szCs w:val="20"/>
          <w:lang w:val="de-DE"/>
        </w:rPr>
        <w:t xml:space="preserve"> von Updates </w:t>
      </w:r>
      <w:r w:rsidR="0033037F" w:rsidRPr="00363996">
        <w:rPr>
          <w:rFonts w:ascii="Tahoma" w:hAnsi="Tahoma" w:cs="Tahoma"/>
          <w:spacing w:val="-2"/>
          <w:szCs w:val="20"/>
          <w:lang w:val="de-DE"/>
        </w:rPr>
        <w:t>über diese</w:t>
      </w:r>
      <w:r w:rsidR="00193222" w:rsidRPr="00363996">
        <w:rPr>
          <w:rFonts w:ascii="Tahoma" w:hAnsi="Tahoma" w:cs="Tahoma"/>
          <w:spacing w:val="-2"/>
          <w:szCs w:val="20"/>
          <w:lang w:val="de-DE"/>
        </w:rPr>
        <w:t xml:space="preserve"> zu informieren</w:t>
      </w:r>
      <w:r w:rsidR="0079470A" w:rsidRPr="00363996">
        <w:rPr>
          <w:rFonts w:ascii="Tahoma" w:hAnsi="Tahoma" w:cs="Tahoma"/>
          <w:spacing w:val="-2"/>
          <w:szCs w:val="20"/>
          <w:lang w:val="de-DE"/>
        </w:rPr>
        <w:t>.</w:t>
      </w:r>
      <w:r w:rsidR="0006090F" w:rsidRPr="00363996">
        <w:rPr>
          <w:rFonts w:ascii="Tahoma" w:hAnsi="Tahoma" w:cs="Tahoma"/>
          <w:spacing w:val="-2"/>
          <w:szCs w:val="20"/>
          <w:lang w:val="de-DE"/>
        </w:rPr>
        <w:t xml:space="preserve"> </w:t>
      </w:r>
      <w:r w:rsidR="00D865F8" w:rsidRPr="00363996">
        <w:rPr>
          <w:rFonts w:ascii="Tahoma" w:hAnsi="Tahoma" w:cs="Tahoma"/>
          <w:spacing w:val="-2"/>
          <w:szCs w:val="20"/>
          <w:lang w:val="de-DE"/>
        </w:rPr>
        <w:t xml:space="preserve">Sie erklären sich mit den neuen </w:t>
      </w:r>
      <w:r w:rsidR="0033037F" w:rsidRPr="00363996">
        <w:rPr>
          <w:rFonts w:ascii="Tahoma" w:hAnsi="Tahoma" w:cs="Tahoma"/>
          <w:spacing w:val="-2"/>
          <w:szCs w:val="20"/>
          <w:lang w:val="de-DE"/>
        </w:rPr>
        <w:t>B</w:t>
      </w:r>
      <w:r w:rsidR="00D865F8" w:rsidRPr="00363996">
        <w:rPr>
          <w:rFonts w:ascii="Tahoma" w:hAnsi="Tahoma" w:cs="Tahoma"/>
          <w:spacing w:val="-2"/>
          <w:szCs w:val="20"/>
          <w:lang w:val="de-DE"/>
        </w:rPr>
        <w:t xml:space="preserve">estimmungen einverstanden, indem Sie den Onlinedienst verwenden, nachdem wir sie in diesen Nutzungsrechten für Onlinedienste veröffentlichen oder Ihnen eine E-Mail-Benachrichtigung bezüglich der </w:t>
      </w:r>
      <w:r w:rsidR="0033037F" w:rsidRPr="00363996">
        <w:rPr>
          <w:rFonts w:ascii="Tahoma" w:hAnsi="Tahoma" w:cs="Tahoma"/>
          <w:spacing w:val="-2"/>
          <w:szCs w:val="20"/>
          <w:lang w:val="de-DE"/>
        </w:rPr>
        <w:t>Updates</w:t>
      </w:r>
      <w:r w:rsidR="00D865F8" w:rsidRPr="00363996">
        <w:rPr>
          <w:rFonts w:ascii="Tahoma" w:hAnsi="Tahoma" w:cs="Tahoma"/>
          <w:spacing w:val="-2"/>
          <w:szCs w:val="20"/>
          <w:lang w:val="de-DE"/>
        </w:rPr>
        <w:t xml:space="preserve"> senden.</w:t>
      </w:r>
    </w:p>
    <w:p w:rsidR="005E44C1" w:rsidRPr="00363996" w:rsidRDefault="00D865F8" w:rsidP="00AE5DF3">
      <w:pPr>
        <w:numPr>
          <w:ilvl w:val="1"/>
          <w:numId w:val="6"/>
        </w:numPr>
        <w:tabs>
          <w:tab w:val="clear" w:pos="720"/>
        </w:tabs>
        <w:spacing w:before="120"/>
        <w:jc w:val="both"/>
        <w:rPr>
          <w:rFonts w:ascii="Tahoma" w:hAnsi="Tahoma" w:cs="Tahoma"/>
          <w:szCs w:val="20"/>
          <w:lang w:val="de-DE"/>
        </w:rPr>
      </w:pPr>
      <w:r w:rsidRPr="00363996">
        <w:rPr>
          <w:rFonts w:ascii="Tahoma" w:hAnsi="Tahoma" w:cs="Tahoma"/>
          <w:b/>
          <w:szCs w:val="20"/>
          <w:lang w:val="de-DE"/>
        </w:rPr>
        <w:t>Updates des Onlinedienstes</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Wir sind berechtigt, von Zeit zu Zeit die Funktionalität oder Features zu ändern oder eine neue Version des Onlinedienstes freizugeben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 xml:space="preserve">Nach </w:t>
      </w:r>
      <w:r w:rsidR="0033037F" w:rsidRPr="00363996">
        <w:rPr>
          <w:rFonts w:ascii="Tahoma" w:hAnsi="Tahoma" w:cs="Tahoma"/>
          <w:szCs w:val="20"/>
          <w:lang w:val="de-DE"/>
        </w:rPr>
        <w:t>einem Update</w:t>
      </w:r>
      <w:r w:rsidRPr="00363996">
        <w:rPr>
          <w:rFonts w:ascii="Tahoma" w:hAnsi="Tahoma" w:cs="Tahoma"/>
          <w:szCs w:val="20"/>
          <w:lang w:val="de-DE"/>
        </w:rPr>
        <w:t xml:space="preserve"> stehen Ihnen einige Funktionalitäten oder Features möglicherweise nicht zur Verfügung</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Wenn wir den Onlinedienst aktualisieren und Sie den aktualisierten Onlinedienst nicht verwenden, stehen Ihnen einige Features möglicherweise nicht zur Verfügung, und Ihre Verwendung des Onlinedienstes kann unterbrochen werden.</w:t>
      </w:r>
    </w:p>
    <w:p w:rsidR="005E44C1" w:rsidRPr="00363996" w:rsidRDefault="00D865F8" w:rsidP="007423F9">
      <w:pPr>
        <w:keepNext/>
        <w:numPr>
          <w:ilvl w:val="1"/>
          <w:numId w:val="6"/>
        </w:numPr>
        <w:tabs>
          <w:tab w:val="clear" w:pos="720"/>
        </w:tabs>
        <w:spacing w:before="120"/>
        <w:jc w:val="both"/>
        <w:rPr>
          <w:rFonts w:ascii="Tahoma" w:hAnsi="Tahoma" w:cs="Tahoma"/>
          <w:szCs w:val="20"/>
          <w:lang w:val="de-DE"/>
        </w:rPr>
      </w:pPr>
      <w:r w:rsidRPr="00363996">
        <w:rPr>
          <w:rFonts w:ascii="Tahoma" w:hAnsi="Tahoma" w:cs="Tahoma"/>
          <w:b/>
          <w:szCs w:val="20"/>
          <w:lang w:val="de-DE"/>
        </w:rPr>
        <w:lastRenderedPageBreak/>
        <w:t>Aussetzung des Onlinedienstes</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Wir sind unter folgenden Bedingungen berechtigt, den Onlinedienst auszusetzen:</w:t>
      </w:r>
    </w:p>
    <w:p w:rsidR="005E44C1" w:rsidRPr="00363996" w:rsidRDefault="0033037F" w:rsidP="00AE5DF3">
      <w:pPr>
        <w:numPr>
          <w:ilvl w:val="2"/>
          <w:numId w:val="6"/>
        </w:numPr>
        <w:tabs>
          <w:tab w:val="clear" w:pos="1080"/>
        </w:tabs>
        <w:spacing w:before="120"/>
        <w:jc w:val="both"/>
        <w:rPr>
          <w:rFonts w:ascii="Tahoma" w:hAnsi="Tahoma" w:cs="Tahoma"/>
          <w:szCs w:val="20"/>
          <w:lang w:val="de-DE"/>
        </w:rPr>
      </w:pPr>
      <w:r w:rsidRPr="00363996">
        <w:rPr>
          <w:rFonts w:ascii="Tahoma" w:hAnsi="Tahoma" w:cs="Tahoma"/>
          <w:szCs w:val="20"/>
          <w:lang w:val="de-DE"/>
        </w:rPr>
        <w:t>f</w:t>
      </w:r>
      <w:r w:rsidR="00085F4E" w:rsidRPr="00363996">
        <w:rPr>
          <w:rFonts w:ascii="Tahoma" w:hAnsi="Tahoma" w:cs="Tahoma"/>
          <w:szCs w:val="20"/>
          <w:lang w:val="de-DE"/>
        </w:rPr>
        <w:t>alls wir der Ansicht sind, dass Ihre Verwendung des Onlinedienstes eine direkte oder indirekte Gefahr für die Funktion oder Integrität unseres Netzwerks oder die Verwendung des Onlinedienstes durch andere darstellt,</w:t>
      </w:r>
    </w:p>
    <w:p w:rsidR="005E44C1" w:rsidRPr="00363996" w:rsidRDefault="00085F4E" w:rsidP="00AE5DF3">
      <w:pPr>
        <w:numPr>
          <w:ilvl w:val="2"/>
          <w:numId w:val="6"/>
        </w:numPr>
        <w:tabs>
          <w:tab w:val="clear" w:pos="1080"/>
        </w:tabs>
        <w:spacing w:before="120"/>
        <w:jc w:val="both"/>
        <w:rPr>
          <w:rFonts w:ascii="Tahoma" w:hAnsi="Tahoma" w:cs="Tahoma"/>
          <w:szCs w:val="20"/>
          <w:lang w:val="de-DE"/>
        </w:rPr>
      </w:pPr>
      <w:r w:rsidRPr="00363996">
        <w:rPr>
          <w:rFonts w:ascii="Tahoma" w:hAnsi="Tahoma" w:cs="Tahoma"/>
          <w:szCs w:val="20"/>
          <w:lang w:val="de-DE"/>
        </w:rPr>
        <w:t>falls wir der Ansicht sind, dass Sie Ihren Lizenzvertrag, einschließlich dieser Nutzungsrechte für Onlinedienste, verletzt haben,</w:t>
      </w:r>
      <w:r w:rsidR="00306D82" w:rsidRPr="00363996">
        <w:rPr>
          <w:rFonts w:ascii="Tahoma" w:hAnsi="Tahoma" w:cs="Tahoma"/>
          <w:szCs w:val="20"/>
          <w:lang w:val="de-DE"/>
        </w:rPr>
        <w:t xml:space="preserve"> </w:t>
      </w:r>
    </w:p>
    <w:p w:rsidR="00306D82" w:rsidRPr="00363996" w:rsidRDefault="00085F4E" w:rsidP="00AE5DF3">
      <w:pPr>
        <w:numPr>
          <w:ilvl w:val="2"/>
          <w:numId w:val="6"/>
        </w:numPr>
        <w:tabs>
          <w:tab w:val="clear" w:pos="1080"/>
        </w:tabs>
        <w:spacing w:before="120"/>
        <w:jc w:val="both"/>
        <w:rPr>
          <w:rFonts w:ascii="Tahoma" w:hAnsi="Tahoma" w:cs="Tahoma"/>
          <w:szCs w:val="20"/>
          <w:lang w:val="de-DE"/>
        </w:rPr>
      </w:pPr>
      <w:r w:rsidRPr="00363996">
        <w:rPr>
          <w:rFonts w:ascii="Tahoma" w:hAnsi="Tahoma" w:cs="Tahoma"/>
          <w:szCs w:val="20"/>
          <w:lang w:val="de-DE"/>
        </w:rPr>
        <w:t>falls Ihre Verwendung die in der Dokumentation des jeweiligen Onlinedienstes angegebenen Quoten übersteigt oder</w:t>
      </w:r>
    </w:p>
    <w:p w:rsidR="005E44C1" w:rsidRPr="00363996" w:rsidRDefault="00085F4E" w:rsidP="00AE5DF3">
      <w:pPr>
        <w:numPr>
          <w:ilvl w:val="2"/>
          <w:numId w:val="6"/>
        </w:numPr>
        <w:tabs>
          <w:tab w:val="clear" w:pos="1080"/>
        </w:tabs>
        <w:spacing w:before="120"/>
        <w:jc w:val="both"/>
        <w:rPr>
          <w:rFonts w:ascii="Tahoma" w:hAnsi="Tahoma" w:cs="Tahoma"/>
          <w:szCs w:val="20"/>
          <w:lang w:val="de-DE"/>
        </w:rPr>
      </w:pPr>
      <w:r w:rsidRPr="00363996">
        <w:rPr>
          <w:rFonts w:ascii="Tahoma" w:hAnsi="Tahoma" w:cs="Tahoma"/>
          <w:szCs w:val="20"/>
          <w:lang w:val="de-DE"/>
        </w:rPr>
        <w:t>falls wir anderweitig gesetzlich dazu verpflichtet sind</w:t>
      </w:r>
      <w:r w:rsidR="0079470A" w:rsidRPr="00363996">
        <w:rPr>
          <w:rFonts w:ascii="Tahoma" w:hAnsi="Tahoma" w:cs="Tahoma"/>
          <w:szCs w:val="20"/>
          <w:lang w:val="de-DE"/>
        </w:rPr>
        <w:t>.</w:t>
      </w:r>
      <w:r w:rsidR="0006090F" w:rsidRPr="00363996">
        <w:rPr>
          <w:rFonts w:ascii="Tahoma" w:hAnsi="Tahoma" w:cs="Tahoma"/>
          <w:szCs w:val="20"/>
          <w:lang w:val="de-DE"/>
        </w:rPr>
        <w:t xml:space="preserve"> </w:t>
      </w:r>
    </w:p>
    <w:p w:rsidR="005E44C1" w:rsidRPr="00363996" w:rsidRDefault="00A00977" w:rsidP="00AE5DF3">
      <w:pPr>
        <w:numPr>
          <w:ilvl w:val="1"/>
          <w:numId w:val="6"/>
        </w:numPr>
        <w:tabs>
          <w:tab w:val="clear" w:pos="720"/>
        </w:tabs>
        <w:spacing w:before="120"/>
        <w:jc w:val="both"/>
        <w:rPr>
          <w:rFonts w:ascii="Tahoma" w:hAnsi="Tahoma" w:cs="Tahoma"/>
          <w:szCs w:val="20"/>
          <w:lang w:val="de-DE"/>
        </w:rPr>
      </w:pPr>
      <w:r w:rsidRPr="00363996">
        <w:rPr>
          <w:rFonts w:ascii="Tahoma" w:hAnsi="Tahoma" w:cs="Tahoma"/>
          <w:b/>
          <w:szCs w:val="20"/>
          <w:lang w:val="de-DE"/>
        </w:rPr>
        <w:t>Ablauf oder Kündigung des Onlinedienstes</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00EB5940" w:rsidRPr="00363996">
        <w:rPr>
          <w:rFonts w:ascii="Tahoma" w:hAnsi="Tahoma" w:cs="Tahoma"/>
          <w:szCs w:val="20"/>
          <w:lang w:val="de-DE"/>
        </w:rPr>
        <w:t>Bei Ablauf oder Kündigung Ihres Onlinedienste-Abonnements müssen Sie sich mit Microsoft in Verbindung setzen und uns mitteilen, ob wir:</w:t>
      </w:r>
    </w:p>
    <w:p w:rsidR="005E44C1" w:rsidRPr="00363996" w:rsidRDefault="00126A9A" w:rsidP="00AE5DF3">
      <w:pPr>
        <w:numPr>
          <w:ilvl w:val="3"/>
          <w:numId w:val="6"/>
        </w:numPr>
        <w:tabs>
          <w:tab w:val="clear" w:pos="1440"/>
        </w:tabs>
        <w:spacing w:before="120"/>
        <w:ind w:left="1440"/>
        <w:jc w:val="both"/>
        <w:rPr>
          <w:rFonts w:ascii="Tahoma" w:hAnsi="Tahoma" w:cs="Tahoma"/>
          <w:szCs w:val="20"/>
          <w:lang w:val="de-DE"/>
        </w:rPr>
      </w:pPr>
      <w:r w:rsidRPr="00363996">
        <w:rPr>
          <w:rFonts w:ascii="Tahoma" w:hAnsi="Tahoma" w:cs="Tahoma"/>
          <w:szCs w:val="20"/>
          <w:lang w:val="de-DE"/>
        </w:rPr>
        <w:t>Ihr Account deaktivieren und anschließend Ihre Abonnentendaten löschen sollen oder</w:t>
      </w:r>
    </w:p>
    <w:p w:rsidR="005E44C1" w:rsidRPr="00363996" w:rsidRDefault="00126A9A" w:rsidP="00AE5DF3">
      <w:pPr>
        <w:numPr>
          <w:ilvl w:val="3"/>
          <w:numId w:val="6"/>
        </w:numPr>
        <w:tabs>
          <w:tab w:val="clear" w:pos="1440"/>
        </w:tabs>
        <w:spacing w:before="120"/>
        <w:ind w:left="1440"/>
        <w:jc w:val="both"/>
        <w:rPr>
          <w:rFonts w:ascii="Tahoma" w:hAnsi="Tahoma" w:cs="Tahoma"/>
          <w:spacing w:val="-5"/>
          <w:szCs w:val="20"/>
          <w:lang w:val="de-DE"/>
        </w:rPr>
      </w:pPr>
      <w:r w:rsidRPr="00363996">
        <w:rPr>
          <w:rFonts w:ascii="Tahoma" w:hAnsi="Tahoma" w:cs="Tahoma"/>
          <w:spacing w:val="-5"/>
          <w:szCs w:val="20"/>
          <w:lang w:val="de-DE"/>
        </w:rPr>
        <w:t>Ihre Abonnentendaten mindestens 90 Tage lang nach dem Ablauf oder der Kündigung Ihres Abonnements (der „Aufbewahrungszeitraum“) in einem Account mit eingeschränkter Funktionalität aufbewahren sollen, damit Sie die Daten extrahieren können.</w:t>
      </w:r>
    </w:p>
    <w:p w:rsidR="005E44C1" w:rsidRPr="00363996" w:rsidRDefault="00126A9A" w:rsidP="00AE5DF3">
      <w:pPr>
        <w:pStyle w:val="ListParagraph"/>
        <w:numPr>
          <w:ilvl w:val="0"/>
          <w:numId w:val="13"/>
        </w:numPr>
        <w:spacing w:before="120"/>
        <w:rPr>
          <w:rFonts w:ascii="Tahoma" w:hAnsi="Tahoma" w:cs="Tahoma"/>
          <w:sz w:val="20"/>
          <w:szCs w:val="20"/>
          <w:lang w:val="de-DE"/>
        </w:rPr>
      </w:pPr>
      <w:r w:rsidRPr="00363996">
        <w:rPr>
          <w:rFonts w:ascii="Tahoma" w:hAnsi="Tahoma" w:cs="Tahoma"/>
          <w:sz w:val="20"/>
          <w:szCs w:val="20"/>
          <w:lang w:val="de-DE"/>
        </w:rPr>
        <w:t>Wenn Sie (1) angeben, können Sie Ihre Abonnentendaten nicht aus Ihrem Account extrahieren</w:t>
      </w:r>
      <w:r w:rsidR="0079470A" w:rsidRPr="00363996">
        <w:rPr>
          <w:rFonts w:ascii="Tahoma" w:hAnsi="Tahoma" w:cs="Tahoma"/>
          <w:sz w:val="20"/>
          <w:szCs w:val="20"/>
          <w:lang w:val="de-DE"/>
        </w:rPr>
        <w:t>.</w:t>
      </w:r>
      <w:r w:rsidR="0006090F" w:rsidRPr="00363996">
        <w:rPr>
          <w:rFonts w:ascii="Tahoma" w:hAnsi="Tahoma" w:cs="Tahoma"/>
          <w:sz w:val="20"/>
          <w:szCs w:val="20"/>
          <w:lang w:val="de-DE"/>
        </w:rPr>
        <w:t xml:space="preserve"> </w:t>
      </w:r>
      <w:r w:rsidRPr="00363996">
        <w:rPr>
          <w:rFonts w:ascii="Tahoma" w:hAnsi="Tahoma" w:cs="Tahoma"/>
          <w:sz w:val="20"/>
          <w:szCs w:val="20"/>
          <w:lang w:val="de-DE"/>
        </w:rPr>
        <w:t>Wenn Sie (2) angeben, zahlen Sie uns alle anfallenden Kosten zurück</w:t>
      </w:r>
      <w:r w:rsidR="0079470A" w:rsidRPr="00363996">
        <w:rPr>
          <w:rFonts w:ascii="Tahoma" w:hAnsi="Tahoma" w:cs="Tahoma"/>
          <w:sz w:val="20"/>
          <w:szCs w:val="20"/>
          <w:lang w:val="de-DE"/>
        </w:rPr>
        <w:t>.</w:t>
      </w:r>
      <w:r w:rsidR="0006090F" w:rsidRPr="00363996">
        <w:rPr>
          <w:rFonts w:ascii="Tahoma" w:hAnsi="Tahoma" w:cs="Tahoma"/>
          <w:sz w:val="20"/>
          <w:szCs w:val="20"/>
          <w:lang w:val="de-DE"/>
        </w:rPr>
        <w:t xml:space="preserve"> </w:t>
      </w:r>
      <w:r w:rsidRPr="00363996">
        <w:rPr>
          <w:rFonts w:ascii="Tahoma" w:hAnsi="Tahoma" w:cs="Tahoma"/>
          <w:sz w:val="20"/>
          <w:szCs w:val="20"/>
          <w:lang w:val="de-DE"/>
        </w:rPr>
        <w:t>Wenn Sie weder (1) noch (2) angeben, bewahren wir Ihre Abonnentendaten in Übereinstimmung mit (2) auf</w:t>
      </w:r>
      <w:r w:rsidR="0079470A" w:rsidRPr="00363996">
        <w:rPr>
          <w:rFonts w:ascii="Tahoma" w:hAnsi="Tahoma" w:cs="Tahoma"/>
          <w:sz w:val="20"/>
          <w:szCs w:val="20"/>
          <w:lang w:val="de-DE"/>
        </w:rPr>
        <w:t>.</w:t>
      </w:r>
      <w:r w:rsidR="0006090F" w:rsidRPr="00363996">
        <w:rPr>
          <w:rFonts w:ascii="Tahoma" w:hAnsi="Tahoma" w:cs="Tahoma"/>
          <w:sz w:val="20"/>
          <w:szCs w:val="20"/>
          <w:lang w:val="de-DE"/>
        </w:rPr>
        <w:t xml:space="preserve"> </w:t>
      </w:r>
    </w:p>
    <w:p w:rsidR="005E44C1" w:rsidRPr="00363996" w:rsidRDefault="00B00772" w:rsidP="00AE5DF3">
      <w:pPr>
        <w:pStyle w:val="ListParagraph"/>
        <w:numPr>
          <w:ilvl w:val="0"/>
          <w:numId w:val="13"/>
        </w:numPr>
        <w:spacing w:before="120"/>
        <w:rPr>
          <w:rFonts w:ascii="Tahoma" w:hAnsi="Tahoma" w:cs="Tahoma"/>
          <w:sz w:val="20"/>
          <w:szCs w:val="20"/>
          <w:lang w:val="de-DE"/>
        </w:rPr>
      </w:pPr>
      <w:r w:rsidRPr="00363996">
        <w:rPr>
          <w:rFonts w:ascii="Tahoma" w:hAnsi="Tahoma" w:cs="Tahoma"/>
          <w:sz w:val="20"/>
          <w:szCs w:val="20"/>
          <w:lang w:val="de-DE"/>
        </w:rPr>
        <w:t>Nach Ablauf des Aufbewahrungszeitraums werden wir Ihr Account deaktivieren und anschließend Ihre Abonnentendaten löschen.</w:t>
      </w:r>
    </w:p>
    <w:p w:rsidR="005E44C1" w:rsidRPr="00363996" w:rsidRDefault="00A23ED4" w:rsidP="00AE5DF3">
      <w:pPr>
        <w:keepLines/>
        <w:numPr>
          <w:ilvl w:val="2"/>
          <w:numId w:val="6"/>
        </w:numPr>
        <w:tabs>
          <w:tab w:val="clear" w:pos="1080"/>
        </w:tabs>
        <w:spacing w:before="120"/>
        <w:jc w:val="both"/>
        <w:rPr>
          <w:rFonts w:ascii="Tahoma" w:hAnsi="Tahoma" w:cs="Tahoma"/>
          <w:szCs w:val="20"/>
          <w:lang w:val="de-DE"/>
        </w:rPr>
      </w:pPr>
      <w:r w:rsidRPr="00363996">
        <w:rPr>
          <w:rFonts w:ascii="Tahoma" w:hAnsi="Tahoma" w:cs="Tahoma"/>
          <w:b/>
          <w:szCs w:val="20"/>
          <w:lang w:val="de-DE"/>
        </w:rPr>
        <w:t>Keine Haftung für die Löschung von Abonnentendaten</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Sie erklären sich damit einverstanden, dass wir, außer wie in diesen Bestimmungen beschrieben, keiner Verpflichtung unterliegen, Ihre Abonnentendaten weiterhin aufzubewahren, zu exportieren oder zurückzugeben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C57535" w:rsidRPr="00363996">
        <w:rPr>
          <w:rFonts w:ascii="Tahoma" w:hAnsi="Tahoma" w:cs="Tahoma"/>
          <w:szCs w:val="20"/>
          <w:lang w:val="de-DE"/>
        </w:rPr>
        <w:t>Sie erklären sich damit einverstanden, dass wir für eine Löschung Ihrer Abonnentendaten gemäß diesen Bestimmungen nicht haften.</w:t>
      </w:r>
    </w:p>
    <w:p w:rsidR="005E44C1" w:rsidRPr="00363996" w:rsidRDefault="00C57535" w:rsidP="00AE5DF3">
      <w:pPr>
        <w:numPr>
          <w:ilvl w:val="1"/>
          <w:numId w:val="6"/>
        </w:numPr>
        <w:spacing w:before="120"/>
        <w:jc w:val="both"/>
        <w:rPr>
          <w:rFonts w:ascii="Tahoma" w:hAnsi="Tahoma" w:cs="Tahoma"/>
          <w:szCs w:val="20"/>
          <w:lang w:val="de-DE"/>
        </w:rPr>
      </w:pPr>
      <w:r w:rsidRPr="00363996">
        <w:rPr>
          <w:rFonts w:ascii="Tahoma" w:hAnsi="Tahoma" w:cs="Tahoma"/>
          <w:b/>
          <w:szCs w:val="20"/>
          <w:lang w:val="de-DE"/>
        </w:rPr>
        <w:t>Verantwortung für Ihre Accounts</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00605B30" w:rsidRPr="00363996">
        <w:rPr>
          <w:rFonts w:ascii="Tahoma" w:hAnsi="Tahoma" w:cs="Tahoma"/>
          <w:szCs w:val="20"/>
          <w:lang w:val="de-DE"/>
        </w:rPr>
        <w:t>Sie tragen die Verantwortung für Ihre eventuellen Kennwörter und alle Aktivitäten mit Ihren Onlinedienstaccounts, einschließlich der Aktivitäten Ihrer Nutzer und der Geschäfte mit Dritten über Ihr Account oder damit verbundene Accounts</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112E22" w:rsidRPr="00363996">
        <w:rPr>
          <w:rFonts w:ascii="Tahoma" w:hAnsi="Tahoma" w:cs="Tahoma"/>
          <w:szCs w:val="20"/>
          <w:lang w:val="de-DE"/>
        </w:rPr>
        <w:t>Sie sind verpflichtet, Ihre Accounts und Kennwörter vertraulich zu behandeln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112E22" w:rsidRPr="00363996">
        <w:rPr>
          <w:rFonts w:ascii="Tahoma" w:hAnsi="Tahoma" w:cs="Tahoma"/>
          <w:szCs w:val="20"/>
          <w:lang w:val="de-DE"/>
        </w:rPr>
        <w:t>Sie sind verpflichtet, uns einen möglichen Missbrauch Ihrer Accounts oder sicherheitsrelevanter Vorfälle im Zusammenhang mit dem Onlinedienst unverzüglich mitzuteilen.</w:t>
      </w:r>
    </w:p>
    <w:p w:rsidR="005E44C1" w:rsidRPr="00363996" w:rsidRDefault="000834B8" w:rsidP="00AE5DF3">
      <w:pPr>
        <w:numPr>
          <w:ilvl w:val="1"/>
          <w:numId w:val="6"/>
        </w:numPr>
        <w:spacing w:before="120"/>
        <w:jc w:val="both"/>
        <w:rPr>
          <w:rFonts w:ascii="Tahoma" w:hAnsi="Tahoma" w:cs="Tahoma"/>
          <w:szCs w:val="20"/>
          <w:lang w:val="de-DE"/>
        </w:rPr>
      </w:pPr>
      <w:r w:rsidRPr="00363996">
        <w:rPr>
          <w:rFonts w:ascii="Tahoma" w:hAnsi="Tahoma" w:cs="Tahoma"/>
          <w:b/>
          <w:szCs w:val="20"/>
          <w:lang w:val="de-DE"/>
        </w:rPr>
        <w:t>Verwendung von Software mit dem Onlinedienst</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Möglicherweise müssen Sie bestimmte Microsoft-Software installieren, um sich bei dem Onlinedienst anmelden und diesen verwenden zu können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In diesem Fall gelten die folgenden Bestimmungen:</w:t>
      </w:r>
    </w:p>
    <w:p w:rsidR="005E44C1" w:rsidRPr="00363996" w:rsidRDefault="000834B8" w:rsidP="00AE5DF3">
      <w:pPr>
        <w:numPr>
          <w:ilvl w:val="2"/>
          <w:numId w:val="6"/>
        </w:numPr>
        <w:spacing w:before="120"/>
        <w:jc w:val="both"/>
        <w:rPr>
          <w:rFonts w:ascii="Tahoma" w:hAnsi="Tahoma" w:cs="Tahoma"/>
          <w:szCs w:val="20"/>
          <w:lang w:val="de-DE"/>
        </w:rPr>
      </w:pPr>
      <w:r w:rsidRPr="00363996">
        <w:rPr>
          <w:rFonts w:ascii="Tahoma" w:hAnsi="Tahoma" w:cs="Tahoma"/>
          <w:b/>
          <w:szCs w:val="20"/>
          <w:lang w:val="de-DE"/>
        </w:rPr>
        <w:t>Microsoft-Software-Lizenzbestimmungen</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Sie dürfen die Software auf Ihren Geräten nur zur Verwendung mit dem Onlinedienst installieren und verwenden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Ihr</w:t>
      </w:r>
      <w:r w:rsidR="00395CA4" w:rsidRPr="00363996">
        <w:rPr>
          <w:rFonts w:ascii="Tahoma" w:hAnsi="Tahoma" w:cs="Tahoma"/>
          <w:szCs w:val="20"/>
          <w:lang w:val="de-DE"/>
        </w:rPr>
        <w:t> </w:t>
      </w:r>
      <w:r w:rsidRPr="00363996">
        <w:rPr>
          <w:rFonts w:ascii="Tahoma" w:hAnsi="Tahoma" w:cs="Tahoma"/>
          <w:szCs w:val="20"/>
          <w:lang w:val="de-DE"/>
        </w:rPr>
        <w:t>Recht zur Verwendung der Software endet, wenn Ihr Recht zur Verwendung des Onlinedienstes endet oder abläuft oder wenn wir den Onlinedienst aktualisieren und er die Software nicht mehr unterstützt, wobei das frühere Ereignis maßgeblich ist</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Sie sind verpflichtet, die Software zu deinstallieren, wenn Ihr Recht zu ihrer Verwendung endet</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Außerdem sind wir berechtigt, sie zu diesem Zeitpunkt zu deaktivieren.</w:t>
      </w:r>
    </w:p>
    <w:p w:rsidR="005E44C1" w:rsidRPr="00363996" w:rsidRDefault="000834B8" w:rsidP="00AE5DF3">
      <w:pPr>
        <w:numPr>
          <w:ilvl w:val="2"/>
          <w:numId w:val="6"/>
        </w:numPr>
        <w:spacing w:before="120"/>
        <w:jc w:val="both"/>
        <w:rPr>
          <w:rFonts w:ascii="Tahoma" w:hAnsi="Tahoma" w:cs="Tahoma"/>
          <w:szCs w:val="20"/>
          <w:lang w:val="de-DE"/>
        </w:rPr>
      </w:pPr>
      <w:r w:rsidRPr="00363996">
        <w:rPr>
          <w:rFonts w:ascii="Tahoma" w:hAnsi="Tahoma" w:cs="Tahoma"/>
          <w:b/>
          <w:szCs w:val="20"/>
          <w:lang w:val="de-DE"/>
        </w:rPr>
        <w:t>Automatische Updates für Microsoft-Software</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Von Zeit zu Zeit überprüfen wir möglicherweise Ihre Version der Software und empfehlen Updates oder laden sie auf Ihre Geräte herunter</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Möglicherweise erhalten Sie keine Benachrichtigung, wenn wir das Update herunterladen.</w:t>
      </w:r>
    </w:p>
    <w:p w:rsidR="005E44C1" w:rsidRPr="00363996" w:rsidRDefault="000834B8" w:rsidP="007423F9">
      <w:pPr>
        <w:keepLines/>
        <w:numPr>
          <w:ilvl w:val="1"/>
          <w:numId w:val="6"/>
        </w:numPr>
        <w:spacing w:before="120"/>
        <w:jc w:val="both"/>
        <w:rPr>
          <w:rFonts w:ascii="Tahoma" w:hAnsi="Tahoma" w:cs="Tahoma"/>
          <w:szCs w:val="20"/>
          <w:lang w:val="de-DE"/>
        </w:rPr>
      </w:pPr>
      <w:r w:rsidRPr="00363996">
        <w:rPr>
          <w:rFonts w:ascii="Tahoma" w:hAnsi="Tahoma" w:cs="Tahoma"/>
          <w:b/>
          <w:szCs w:val="20"/>
          <w:lang w:val="de-DE"/>
        </w:rPr>
        <w:lastRenderedPageBreak/>
        <w:t>Verwendung anderer Websites und Dienste</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Möglicherweise müssen Sie bestimmte Websites oder Dienste von Microsoft zu verwenden, um auf die Onlinedienste zugreifen und sie verwenden zu können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In diesem Fall gelten die mit diesen Websites bzw</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Diensten verknüpften Nutzungsbestimmungen für Ihre Verwendung der entsprechenden Websites bzw</w:t>
      </w:r>
      <w:r w:rsidR="0079470A" w:rsidRPr="00363996">
        <w:rPr>
          <w:rFonts w:ascii="Tahoma" w:hAnsi="Tahoma" w:cs="Tahoma"/>
          <w:szCs w:val="20"/>
          <w:lang w:val="de-DE"/>
        </w:rPr>
        <w:t>.</w:t>
      </w:r>
      <w:r w:rsidR="003A301E" w:rsidRPr="00363996">
        <w:rPr>
          <w:rFonts w:ascii="Tahoma" w:hAnsi="Tahoma" w:cs="Tahoma"/>
          <w:szCs w:val="20"/>
          <w:lang w:val="de-DE"/>
        </w:rPr>
        <w:t> </w:t>
      </w:r>
      <w:r w:rsidRPr="00363996">
        <w:rPr>
          <w:rFonts w:ascii="Tahoma" w:hAnsi="Tahoma" w:cs="Tahoma"/>
          <w:szCs w:val="20"/>
          <w:lang w:val="de-DE"/>
        </w:rPr>
        <w:t>Dienste.</w:t>
      </w:r>
    </w:p>
    <w:p w:rsidR="005E44C1" w:rsidRPr="00363996" w:rsidRDefault="000834B8" w:rsidP="00AE5DF3">
      <w:pPr>
        <w:numPr>
          <w:ilvl w:val="1"/>
          <w:numId w:val="6"/>
        </w:numPr>
        <w:spacing w:before="120"/>
        <w:jc w:val="both"/>
        <w:rPr>
          <w:rFonts w:ascii="Tahoma" w:hAnsi="Tahoma" w:cs="Tahoma"/>
          <w:szCs w:val="20"/>
          <w:lang w:val="de-DE"/>
        </w:rPr>
      </w:pPr>
      <w:r w:rsidRPr="00363996">
        <w:rPr>
          <w:rFonts w:ascii="Tahoma" w:hAnsi="Tahoma" w:cs="Tahoma"/>
          <w:b/>
          <w:szCs w:val="20"/>
          <w:lang w:val="de-DE"/>
        </w:rPr>
        <w:t>Inhalt und Dienste von Drittanbietern</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00DF15B5" w:rsidRPr="00363996">
        <w:rPr>
          <w:rFonts w:ascii="Tahoma" w:hAnsi="Tahoma" w:cs="Tahoma"/>
          <w:szCs w:val="20"/>
          <w:lang w:val="de-DE"/>
        </w:rPr>
        <w:t>Wir sind nicht für Inhalte von Drittanbietern verantwortlich, auf die Sie direkt oder indirekt über den Onlinedienst zugreifen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DF15B5" w:rsidRPr="00363996">
        <w:rPr>
          <w:rFonts w:ascii="Tahoma" w:hAnsi="Tahoma" w:cs="Tahoma"/>
          <w:szCs w:val="20"/>
          <w:lang w:val="de-DE"/>
        </w:rPr>
        <w:t>Sie sind für Ihre Geschäfte mit Dritten (einschließlich Anzeigenkunden) im Zusammenhang mit dem Onlinedienst verantwortlich (einschließlich Lieferung und Zahlung von Waren und Dienstleistungen).</w:t>
      </w:r>
    </w:p>
    <w:p w:rsidR="005E44C1" w:rsidRPr="00363996" w:rsidRDefault="00DF15B5" w:rsidP="00AE5DF3">
      <w:pPr>
        <w:numPr>
          <w:ilvl w:val="1"/>
          <w:numId w:val="6"/>
        </w:numPr>
        <w:spacing w:before="120"/>
        <w:jc w:val="both"/>
        <w:rPr>
          <w:rFonts w:ascii="Tahoma" w:hAnsi="Tahoma" w:cs="Tahoma"/>
          <w:szCs w:val="20"/>
          <w:lang w:val="de-DE"/>
        </w:rPr>
      </w:pPr>
      <w:r w:rsidRPr="00363996">
        <w:rPr>
          <w:rFonts w:ascii="Tahoma" w:hAnsi="Tahoma" w:cs="Tahoma"/>
          <w:b/>
          <w:szCs w:val="20"/>
          <w:lang w:val="de-DE"/>
        </w:rPr>
        <w:t>Ihre Abonnentendaten</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Sie können möglicherweise für die Verwendung im Zusammenhang mit dem Onlinedienst Abonnentendaten zur Verfügung stellen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„Abonnentendaten“ sind alle Daten-, Audio- oder Bilddateien und Softwareanwendungen, die vom Onlinedienst verarbeitet werden oder auf die vom Onlinedienst zugegriffen wird</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D7428E" w:rsidRPr="00363996">
        <w:rPr>
          <w:rFonts w:ascii="Tahoma" w:hAnsi="Tahoma" w:cs="Tahoma"/>
          <w:szCs w:val="20"/>
          <w:lang w:val="de-DE"/>
        </w:rPr>
        <w:t>Außer an den Ihnen von uns lizenzierten Materialien beanspruchen wir keine Eigentumsrechte an den Abonnentendaten, die Sie zur Verwendung mit dem Onlinedienst einsenden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860E0E" w:rsidRPr="00363996">
        <w:rPr>
          <w:rFonts w:ascii="Tahoma" w:hAnsi="Tahoma" w:cs="Tahoma"/>
          <w:szCs w:val="20"/>
          <w:lang w:val="de-DE"/>
        </w:rPr>
        <w:t>Indem Sie Abonnentendaten zur Verwendung mit einem Onlinedienst einsenden, der eine Kommunikation oder Zusammenarbeit mit Dritten ermöglicht, erklären Sie sich damit einverstanden, dass diese Dritte daraufhin berechtigt sind,</w:t>
      </w:r>
    </w:p>
    <w:p w:rsidR="005E44C1" w:rsidRPr="00363996" w:rsidRDefault="00860E0E" w:rsidP="00AE5DF3">
      <w:pPr>
        <w:numPr>
          <w:ilvl w:val="2"/>
          <w:numId w:val="6"/>
        </w:numPr>
        <w:spacing w:before="120"/>
        <w:jc w:val="both"/>
        <w:rPr>
          <w:rFonts w:ascii="Tahoma" w:hAnsi="Tahoma" w:cs="Tahoma"/>
          <w:szCs w:val="20"/>
          <w:lang w:val="de-DE"/>
        </w:rPr>
      </w:pPr>
      <w:r w:rsidRPr="00363996">
        <w:rPr>
          <w:rFonts w:ascii="Tahoma" w:hAnsi="Tahoma" w:cs="Tahoma"/>
          <w:szCs w:val="20"/>
          <w:lang w:val="de-DE"/>
        </w:rPr>
        <w:t>Ihre Abonnentendaten zu verwenden, zu kopieren, zu vertreiben, anzuzeigen, zu</w:t>
      </w:r>
      <w:r w:rsidR="00AA79ED" w:rsidRPr="00363996">
        <w:rPr>
          <w:rFonts w:ascii="Tahoma" w:hAnsi="Tahoma" w:cs="Tahoma"/>
          <w:szCs w:val="20"/>
          <w:lang w:val="de-DE"/>
        </w:rPr>
        <w:t> </w:t>
      </w:r>
      <w:r w:rsidRPr="00363996">
        <w:rPr>
          <w:rFonts w:ascii="Tahoma" w:hAnsi="Tahoma" w:cs="Tahoma"/>
          <w:szCs w:val="20"/>
          <w:lang w:val="de-DE"/>
        </w:rPr>
        <w:t>veröffentlichen und zu ändern,</w:t>
      </w:r>
    </w:p>
    <w:p w:rsidR="005E44C1" w:rsidRPr="00363996" w:rsidRDefault="00860E0E" w:rsidP="00AE5DF3">
      <w:pPr>
        <w:numPr>
          <w:ilvl w:val="2"/>
          <w:numId w:val="6"/>
        </w:numPr>
        <w:spacing w:before="120"/>
        <w:jc w:val="both"/>
        <w:rPr>
          <w:rFonts w:ascii="Tahoma" w:hAnsi="Tahoma" w:cs="Tahoma"/>
          <w:szCs w:val="20"/>
          <w:lang w:val="de-DE"/>
        </w:rPr>
      </w:pPr>
      <w:r w:rsidRPr="00363996">
        <w:rPr>
          <w:rFonts w:ascii="Tahoma" w:hAnsi="Tahoma" w:cs="Tahoma"/>
          <w:szCs w:val="20"/>
          <w:lang w:val="de-DE"/>
        </w:rPr>
        <w:t>Ihren Namen im Zusammenhang mit den Abonnentendaten zu veröffentlichen und</w:t>
      </w:r>
      <w:r w:rsidR="005E44C1" w:rsidRPr="00363996">
        <w:rPr>
          <w:rFonts w:ascii="Tahoma" w:hAnsi="Tahoma" w:cs="Tahoma"/>
          <w:szCs w:val="20"/>
          <w:lang w:val="de-DE"/>
        </w:rPr>
        <w:t xml:space="preserve"> </w:t>
      </w:r>
    </w:p>
    <w:p w:rsidR="005E44C1" w:rsidRPr="00363996" w:rsidRDefault="00860E0E" w:rsidP="00AE5DF3">
      <w:pPr>
        <w:numPr>
          <w:ilvl w:val="2"/>
          <w:numId w:val="6"/>
        </w:numPr>
        <w:spacing w:before="120"/>
        <w:jc w:val="both"/>
        <w:rPr>
          <w:rFonts w:ascii="Tahoma" w:hAnsi="Tahoma" w:cs="Tahoma"/>
          <w:szCs w:val="20"/>
          <w:lang w:val="de-DE"/>
        </w:rPr>
      </w:pPr>
      <w:r w:rsidRPr="00363996">
        <w:rPr>
          <w:rFonts w:ascii="Tahoma" w:hAnsi="Tahoma" w:cs="Tahoma"/>
          <w:szCs w:val="20"/>
          <w:lang w:val="de-DE"/>
        </w:rPr>
        <w:t>es anderen zu ermöglichen, dasselbe zu tun.</w:t>
      </w:r>
    </w:p>
    <w:p w:rsidR="005E44C1" w:rsidRPr="00363996" w:rsidRDefault="00801FA0" w:rsidP="00AE5DF3">
      <w:pPr>
        <w:spacing w:before="120"/>
        <w:ind w:left="720"/>
        <w:jc w:val="both"/>
        <w:rPr>
          <w:rFonts w:ascii="Tahoma" w:hAnsi="Tahoma" w:cs="Tahoma"/>
          <w:szCs w:val="20"/>
          <w:lang w:val="de-DE"/>
        </w:rPr>
      </w:pPr>
      <w:r w:rsidRPr="00363996">
        <w:rPr>
          <w:rFonts w:ascii="Tahoma" w:hAnsi="Tahoma" w:cs="Tahoma"/>
          <w:szCs w:val="20"/>
          <w:lang w:val="de-DE"/>
        </w:rPr>
        <w:t>Einige Onlinedienste bieten möglicherweise Funktionalitäten an, die die Fähigkeit Dritter, dies zu tun, einschränken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C21F2C" w:rsidRPr="00363996">
        <w:rPr>
          <w:rFonts w:ascii="Tahoma" w:hAnsi="Tahoma" w:cs="Tahoma"/>
          <w:szCs w:val="20"/>
          <w:lang w:val="de-DE"/>
        </w:rPr>
        <w:t>Sie sind dafür verantwortlich, diese Funktionalitäten wie für Ihre beabsichtigte Nutzung Ihrer Abonnentendaten erforderlich einzusetzen.</w:t>
      </w:r>
    </w:p>
    <w:p w:rsidR="005E44C1" w:rsidRPr="00363996" w:rsidRDefault="007936CA" w:rsidP="00AE5DF3">
      <w:pPr>
        <w:numPr>
          <w:ilvl w:val="1"/>
          <w:numId w:val="6"/>
        </w:numPr>
        <w:spacing w:before="120"/>
        <w:jc w:val="both"/>
        <w:rPr>
          <w:rFonts w:ascii="Tahoma" w:hAnsi="Tahoma" w:cs="Tahoma"/>
          <w:szCs w:val="20"/>
          <w:lang w:val="de-DE"/>
        </w:rPr>
      </w:pPr>
      <w:r w:rsidRPr="00363996">
        <w:rPr>
          <w:rFonts w:ascii="Tahoma" w:hAnsi="Tahoma" w:cs="Tahoma"/>
          <w:b/>
          <w:szCs w:val="20"/>
          <w:lang w:val="de-DE"/>
        </w:rPr>
        <w:t>Datenschutz</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00590184" w:rsidRPr="00363996">
        <w:rPr>
          <w:rFonts w:ascii="Tahoma" w:hAnsi="Tahoma" w:cs="Tahoma"/>
          <w:szCs w:val="20"/>
          <w:lang w:val="de-DE"/>
        </w:rPr>
        <w:t>Personenbezogene Daten, die durch den Onlinedienst erfasst werden, können in den USA oder anderen Ländern, in denen Microsoft oder ihre Serviceprovider Einrichtungen unterhalten, übertragen, gespeichert und verarbeitet werden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A77300" w:rsidRPr="00363996">
        <w:rPr>
          <w:rFonts w:ascii="Tahoma" w:hAnsi="Tahoma" w:cs="Tahoma"/>
          <w:szCs w:val="20"/>
          <w:lang w:val="de-DE"/>
        </w:rPr>
        <w:t>Dies schließt personenbezogene Daten ein, die Sie durch die Nutzung des Dienstes erfassen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590184" w:rsidRPr="00363996">
        <w:rPr>
          <w:rFonts w:ascii="Tahoma" w:hAnsi="Tahoma" w:cs="Tahoma"/>
          <w:szCs w:val="20"/>
          <w:lang w:val="de-DE"/>
        </w:rPr>
        <w:t>Indem Sie diesen Onlinedienst verwenden, erklären Sie sich mit der Übertragung von personenbezogenen Daten außerhalb Ihres Landes einverstanden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590184" w:rsidRPr="00363996">
        <w:rPr>
          <w:rFonts w:ascii="Tahoma" w:hAnsi="Tahoma" w:cs="Tahoma"/>
          <w:szCs w:val="20"/>
          <w:lang w:val="de-DE"/>
        </w:rPr>
        <w:t>Sie erklären sich ebenfalls damit einverstanden, von den Personen, die Ihnen personenbezogene Daten bereitstellen, die entsprechenden Genehmigungen einzuholen, um</w:t>
      </w:r>
      <w:r w:rsidR="005E44C1" w:rsidRPr="00363996">
        <w:rPr>
          <w:rFonts w:ascii="Tahoma" w:hAnsi="Tahoma" w:cs="Tahoma"/>
          <w:szCs w:val="20"/>
          <w:lang w:val="de-DE"/>
        </w:rPr>
        <w:t xml:space="preserve"> </w:t>
      </w:r>
    </w:p>
    <w:p w:rsidR="005E44C1" w:rsidRPr="00363996" w:rsidRDefault="00590184" w:rsidP="00AE5DF3">
      <w:pPr>
        <w:numPr>
          <w:ilvl w:val="2"/>
          <w:numId w:val="6"/>
        </w:numPr>
        <w:spacing w:before="120"/>
        <w:jc w:val="both"/>
        <w:rPr>
          <w:rFonts w:ascii="Tahoma" w:hAnsi="Tahoma" w:cs="Tahoma"/>
          <w:szCs w:val="20"/>
          <w:lang w:val="de-DE"/>
        </w:rPr>
      </w:pPr>
      <w:r w:rsidRPr="00363996">
        <w:rPr>
          <w:rFonts w:ascii="Tahoma" w:hAnsi="Tahoma" w:cs="Tahoma"/>
          <w:szCs w:val="20"/>
          <w:lang w:val="de-DE"/>
        </w:rPr>
        <w:t>die Daten an Microsoft und ihre Vertreter zu übertragen und</w:t>
      </w:r>
      <w:r w:rsidR="005E44C1" w:rsidRPr="00363996">
        <w:rPr>
          <w:rFonts w:ascii="Tahoma" w:hAnsi="Tahoma" w:cs="Tahoma"/>
          <w:szCs w:val="20"/>
          <w:lang w:val="de-DE"/>
        </w:rPr>
        <w:t xml:space="preserve"> </w:t>
      </w:r>
    </w:p>
    <w:p w:rsidR="005E44C1" w:rsidRPr="00363996" w:rsidRDefault="00590184" w:rsidP="00AE5DF3">
      <w:pPr>
        <w:numPr>
          <w:ilvl w:val="2"/>
          <w:numId w:val="6"/>
        </w:numPr>
        <w:spacing w:before="120"/>
        <w:jc w:val="both"/>
        <w:rPr>
          <w:rFonts w:ascii="Tahoma" w:hAnsi="Tahoma" w:cs="Tahoma"/>
          <w:szCs w:val="20"/>
          <w:lang w:val="de-DE"/>
        </w:rPr>
      </w:pPr>
      <w:r w:rsidRPr="00363996">
        <w:rPr>
          <w:rFonts w:ascii="Tahoma" w:hAnsi="Tahoma" w:cs="Tahoma"/>
          <w:szCs w:val="20"/>
          <w:lang w:val="de-DE"/>
        </w:rPr>
        <w:t>die Übertragung, Speicherung und Verarbeitung derselben zu ermöglichen</w:t>
      </w:r>
      <w:r w:rsidR="0079470A" w:rsidRPr="00363996">
        <w:rPr>
          <w:rFonts w:ascii="Tahoma" w:hAnsi="Tahoma" w:cs="Tahoma"/>
          <w:szCs w:val="20"/>
          <w:lang w:val="de-DE"/>
        </w:rPr>
        <w:t>.</w:t>
      </w:r>
      <w:r w:rsidR="0006090F" w:rsidRPr="00363996">
        <w:rPr>
          <w:rFonts w:ascii="Tahoma" w:hAnsi="Tahoma" w:cs="Tahoma"/>
          <w:szCs w:val="20"/>
          <w:lang w:val="de-DE"/>
        </w:rPr>
        <w:t xml:space="preserve"> </w:t>
      </w:r>
    </w:p>
    <w:p w:rsidR="005E44C1" w:rsidRPr="00363996" w:rsidRDefault="00590184" w:rsidP="00AE5DF3">
      <w:pPr>
        <w:spacing w:before="120"/>
        <w:ind w:left="720"/>
        <w:jc w:val="both"/>
        <w:rPr>
          <w:rFonts w:ascii="Tahoma" w:hAnsi="Tahoma" w:cs="Tahoma"/>
          <w:szCs w:val="20"/>
          <w:lang w:val="de-DE"/>
        </w:rPr>
      </w:pPr>
      <w:r w:rsidRPr="00363996">
        <w:rPr>
          <w:rFonts w:ascii="Tahoma" w:hAnsi="Tahoma" w:cs="Tahoma"/>
          <w:szCs w:val="20"/>
          <w:lang w:val="de-DE"/>
        </w:rPr>
        <w:t>Weitere Informationen darüber, wie wir berechtigt sind, Ihre Informationen zu erfassen und zu verwenden, finden Sie in der Datenschutzerklärung des Onlinedienstes:</w:t>
      </w:r>
    </w:p>
    <w:p w:rsidR="00E04AEE" w:rsidRPr="00363996" w:rsidRDefault="00E04AEE" w:rsidP="00AE5DF3">
      <w:pPr>
        <w:ind w:left="720"/>
        <w:jc w:val="both"/>
        <w:rPr>
          <w:rFonts w:ascii="Tahoma" w:hAnsi="Tahoma" w:cs="Tahoma"/>
          <w:sz w:val="18"/>
          <w:szCs w:val="18"/>
          <w:lang w:val="de-DE"/>
        </w:rPr>
      </w:pPr>
    </w:p>
    <w:tbl>
      <w:tblPr>
        <w:tblW w:w="8307" w:type="dxa"/>
        <w:tblInd w:w="828"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tblPr>
      <w:tblGrid>
        <w:gridCol w:w="2700"/>
        <w:gridCol w:w="5607"/>
      </w:tblGrid>
      <w:tr w:rsidR="00543776" w:rsidRPr="00363996">
        <w:trPr>
          <w:cantSplit/>
          <w:tblHeader/>
        </w:trPr>
        <w:tc>
          <w:tcPr>
            <w:tcW w:w="2700" w:type="dxa"/>
            <w:tcBorders>
              <w:top w:val="single" w:sz="12" w:space="0" w:color="00505D"/>
              <w:left w:val="single" w:sz="12" w:space="0" w:color="00505D"/>
              <w:bottom w:val="single" w:sz="6" w:space="0" w:color="00505D"/>
              <w:right w:val="single" w:sz="6" w:space="0" w:color="00505D"/>
            </w:tcBorders>
            <w:shd w:val="clear" w:color="auto" w:fill="8C8C8C"/>
          </w:tcPr>
          <w:p w:rsidR="00543776" w:rsidRPr="00363996" w:rsidRDefault="00543776" w:rsidP="00AE5DF3">
            <w:pPr>
              <w:pStyle w:val="BodyText"/>
              <w:keepNext/>
              <w:spacing w:before="60" w:after="60"/>
              <w:jc w:val="center"/>
              <w:rPr>
                <w:rFonts w:ascii="Tahoma" w:hAnsi="Tahoma" w:cs="Tahoma"/>
                <w:sz w:val="18"/>
                <w:szCs w:val="18"/>
                <w:lang w:val="de-DE"/>
              </w:rPr>
            </w:pPr>
            <w:r w:rsidRPr="00363996">
              <w:rPr>
                <w:rFonts w:ascii="Tahoma" w:hAnsi="Tahoma" w:cs="Tahoma"/>
                <w:b/>
                <w:color w:val="FFFFFF"/>
                <w:lang w:val="de-DE"/>
              </w:rPr>
              <w:t>Onlinedienst</w:t>
            </w:r>
          </w:p>
        </w:tc>
        <w:tc>
          <w:tcPr>
            <w:tcW w:w="5607" w:type="dxa"/>
            <w:tcBorders>
              <w:top w:val="single" w:sz="12" w:space="0" w:color="00505D"/>
              <w:left w:val="single" w:sz="6" w:space="0" w:color="00505D"/>
              <w:bottom w:val="single" w:sz="6" w:space="0" w:color="00505D"/>
              <w:right w:val="single" w:sz="12" w:space="0" w:color="00505D"/>
            </w:tcBorders>
            <w:shd w:val="clear" w:color="auto" w:fill="8C8C8C"/>
          </w:tcPr>
          <w:p w:rsidR="00543776" w:rsidRPr="00363996" w:rsidRDefault="00543776" w:rsidP="00AE5DF3">
            <w:pPr>
              <w:pStyle w:val="BodyText"/>
              <w:keepNext/>
              <w:spacing w:before="60" w:after="60"/>
              <w:jc w:val="center"/>
              <w:rPr>
                <w:rFonts w:ascii="Tahoma" w:hAnsi="Tahoma" w:cs="Tahoma"/>
                <w:sz w:val="18"/>
                <w:szCs w:val="18"/>
                <w:lang w:val="de-DE"/>
              </w:rPr>
            </w:pPr>
            <w:r w:rsidRPr="00363996">
              <w:rPr>
                <w:rFonts w:ascii="Tahoma" w:hAnsi="Tahoma" w:cs="Tahoma"/>
                <w:b/>
                <w:color w:val="FFFFFF"/>
                <w:lang w:val="de-DE"/>
              </w:rPr>
              <w:t>Datenschutzerklärung</w:t>
            </w:r>
          </w:p>
        </w:tc>
      </w:tr>
      <w:tr w:rsidR="00543776" w:rsidRPr="008266EB">
        <w:trPr>
          <w:cantSplit/>
        </w:trPr>
        <w:tc>
          <w:tcPr>
            <w:tcW w:w="2700"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43776" w:rsidRPr="00363996" w:rsidRDefault="00543776" w:rsidP="00AE5DF3">
            <w:pPr>
              <w:pStyle w:val="productlist"/>
              <w:spacing w:before="60" w:after="60" w:line="240" w:lineRule="auto"/>
              <w:ind w:left="0"/>
              <w:jc w:val="center"/>
              <w:rPr>
                <w:rFonts w:ascii="Tahoma" w:hAnsi="Tahoma"/>
                <w:szCs w:val="18"/>
                <w:lang w:val="de-DE"/>
              </w:rPr>
            </w:pPr>
            <w:r w:rsidRPr="00363996">
              <w:rPr>
                <w:rFonts w:ascii="Tahoma" w:hAnsi="Tahoma"/>
                <w:szCs w:val="18"/>
                <w:lang w:val="de-DE"/>
              </w:rPr>
              <w:t xml:space="preserve">Exchange Online </w:t>
            </w:r>
          </w:p>
          <w:p w:rsidR="00543776" w:rsidRPr="00363996" w:rsidRDefault="00543776" w:rsidP="00AE5DF3">
            <w:pPr>
              <w:pStyle w:val="3iNumbered2ndlevel"/>
              <w:spacing w:after="60" w:line="240" w:lineRule="auto"/>
              <w:ind w:left="0" w:firstLine="0"/>
              <w:jc w:val="center"/>
              <w:rPr>
                <w:rFonts w:cs="Tahoma"/>
                <w:color w:val="auto"/>
                <w:sz w:val="18"/>
                <w:szCs w:val="18"/>
                <w:lang w:val="de-DE"/>
              </w:rPr>
            </w:pPr>
            <w:r w:rsidRPr="00363996">
              <w:rPr>
                <w:rFonts w:cs="Tahoma"/>
                <w:color w:val="auto"/>
                <w:sz w:val="18"/>
                <w:szCs w:val="18"/>
                <w:lang w:val="de-DE"/>
              </w:rPr>
              <w:t>Office Communications Online</w:t>
            </w:r>
          </w:p>
          <w:p w:rsidR="00543776" w:rsidRPr="00363996" w:rsidRDefault="00543776" w:rsidP="00AE5DF3">
            <w:pPr>
              <w:pStyle w:val="3iNumbered2ndlevel"/>
              <w:spacing w:after="60" w:line="240" w:lineRule="auto"/>
              <w:ind w:left="0" w:firstLine="0"/>
              <w:jc w:val="center"/>
              <w:rPr>
                <w:rFonts w:cs="Tahoma"/>
                <w:color w:val="auto"/>
                <w:sz w:val="18"/>
                <w:szCs w:val="18"/>
                <w:lang w:val="de-DE"/>
              </w:rPr>
            </w:pPr>
            <w:r w:rsidRPr="00363996">
              <w:rPr>
                <w:rFonts w:cs="Tahoma"/>
                <w:color w:val="auto"/>
                <w:sz w:val="18"/>
                <w:szCs w:val="18"/>
                <w:lang w:val="de-DE"/>
              </w:rPr>
              <w:t>SharePoint Online</w:t>
            </w:r>
          </w:p>
        </w:tc>
        <w:tc>
          <w:tcPr>
            <w:tcW w:w="5607"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543776" w:rsidRPr="00363996" w:rsidRDefault="00195821" w:rsidP="00AE5DF3">
            <w:pPr>
              <w:pStyle w:val="3iNumbered2ndlevel"/>
              <w:spacing w:after="60" w:line="240" w:lineRule="auto"/>
              <w:ind w:left="0" w:firstLine="0"/>
              <w:jc w:val="center"/>
              <w:rPr>
                <w:rFonts w:cs="Tahoma"/>
                <w:sz w:val="18"/>
                <w:szCs w:val="18"/>
                <w:lang w:val="de-DE"/>
              </w:rPr>
            </w:pPr>
            <w:hyperlink r:id="rId10" w:history="1">
              <w:r w:rsidR="00543776" w:rsidRPr="00363996">
                <w:rPr>
                  <w:rStyle w:val="Hyperlink"/>
                  <w:rFonts w:cs="Tahoma"/>
                  <w:sz w:val="18"/>
                  <w:szCs w:val="18"/>
                  <w:lang w:val="de-DE"/>
                </w:rPr>
                <w:t>http://go.microsoft.com/fwlink/?LinkId=104970</w:t>
              </w:r>
            </w:hyperlink>
          </w:p>
        </w:tc>
      </w:tr>
      <w:tr w:rsidR="00543776" w:rsidRPr="008266EB">
        <w:trPr>
          <w:cantSplit/>
        </w:trPr>
        <w:tc>
          <w:tcPr>
            <w:tcW w:w="2700"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43776" w:rsidRPr="00363996" w:rsidRDefault="00543776" w:rsidP="00AE5DF3">
            <w:pPr>
              <w:pStyle w:val="productlist"/>
              <w:spacing w:before="60" w:after="60" w:line="240" w:lineRule="auto"/>
              <w:ind w:left="0"/>
              <w:jc w:val="center"/>
              <w:rPr>
                <w:rFonts w:ascii="Tahoma" w:hAnsi="Tahoma"/>
                <w:szCs w:val="18"/>
                <w:lang w:val="de-DE"/>
              </w:rPr>
            </w:pPr>
            <w:r w:rsidRPr="00363996">
              <w:rPr>
                <w:rFonts w:ascii="Tahoma" w:hAnsi="Tahoma"/>
                <w:szCs w:val="18"/>
                <w:lang w:val="de-DE"/>
              </w:rPr>
              <w:t>.NET Services</w:t>
            </w:r>
          </w:p>
          <w:p w:rsidR="00543776" w:rsidRPr="00363996" w:rsidRDefault="00543776" w:rsidP="00AE5DF3">
            <w:pPr>
              <w:pStyle w:val="productlist"/>
              <w:spacing w:before="60" w:after="60" w:line="240" w:lineRule="auto"/>
              <w:ind w:left="0"/>
              <w:jc w:val="center"/>
              <w:rPr>
                <w:rFonts w:ascii="Tahoma" w:hAnsi="Tahoma"/>
                <w:szCs w:val="18"/>
                <w:lang w:val="de-DE"/>
              </w:rPr>
            </w:pPr>
            <w:r w:rsidRPr="00363996">
              <w:rPr>
                <w:rFonts w:ascii="Tahoma" w:hAnsi="Tahoma"/>
                <w:szCs w:val="18"/>
                <w:lang w:val="de-DE"/>
              </w:rPr>
              <w:t>SQL Azure</w:t>
            </w:r>
          </w:p>
          <w:p w:rsidR="00543776" w:rsidRPr="00363996" w:rsidRDefault="00543776" w:rsidP="00AE5DF3">
            <w:pPr>
              <w:pStyle w:val="productlist"/>
              <w:spacing w:before="60" w:after="60" w:line="240" w:lineRule="auto"/>
              <w:ind w:left="0"/>
              <w:jc w:val="center"/>
              <w:rPr>
                <w:rFonts w:ascii="Tahoma" w:hAnsi="Tahoma"/>
                <w:szCs w:val="18"/>
                <w:lang w:val="de-DE"/>
              </w:rPr>
            </w:pPr>
            <w:r w:rsidRPr="00363996">
              <w:rPr>
                <w:rFonts w:ascii="Tahoma" w:hAnsi="Tahoma"/>
                <w:szCs w:val="18"/>
                <w:lang w:val="de-DE"/>
              </w:rPr>
              <w:t>Windows Azure</w:t>
            </w:r>
          </w:p>
          <w:p w:rsidR="00423E99" w:rsidRPr="00363996" w:rsidRDefault="00423E99" w:rsidP="00AE5DF3">
            <w:pPr>
              <w:pStyle w:val="productlist"/>
              <w:spacing w:before="60" w:after="60" w:line="240" w:lineRule="auto"/>
              <w:ind w:left="0"/>
              <w:jc w:val="center"/>
              <w:rPr>
                <w:rFonts w:ascii="Tahoma" w:hAnsi="Tahoma"/>
                <w:szCs w:val="18"/>
                <w:lang w:val="de-DE"/>
              </w:rPr>
            </w:pPr>
            <w:r w:rsidRPr="00363996">
              <w:rPr>
                <w:rFonts w:ascii="Tahoma" w:hAnsi="Tahoma"/>
                <w:szCs w:val="18"/>
                <w:lang w:val="de-DE"/>
              </w:rPr>
              <w:t>Windows Azure Platform AppFabric</w:t>
            </w:r>
          </w:p>
        </w:tc>
        <w:tc>
          <w:tcPr>
            <w:tcW w:w="5607"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543776" w:rsidRPr="00363996" w:rsidRDefault="00195821" w:rsidP="00AE5DF3">
            <w:pPr>
              <w:pStyle w:val="3iNumbered2ndlevel"/>
              <w:spacing w:after="60" w:line="240" w:lineRule="auto"/>
              <w:ind w:left="0" w:firstLine="0"/>
              <w:jc w:val="center"/>
              <w:rPr>
                <w:rFonts w:cs="Tahoma"/>
                <w:sz w:val="18"/>
                <w:szCs w:val="18"/>
                <w:lang w:val="de-DE"/>
              </w:rPr>
            </w:pPr>
            <w:hyperlink r:id="rId11" w:history="1">
              <w:r w:rsidR="00543776" w:rsidRPr="00363996">
                <w:rPr>
                  <w:rStyle w:val="Hyperlink"/>
                  <w:rFonts w:cs="Tahoma"/>
                  <w:sz w:val="18"/>
                  <w:szCs w:val="18"/>
                  <w:lang w:val="de-DE"/>
                </w:rPr>
                <w:t>http://go.microsoft.com/fwlink/?LinkID=154099</w:t>
              </w:r>
            </w:hyperlink>
          </w:p>
        </w:tc>
      </w:tr>
      <w:tr w:rsidR="00543776" w:rsidRPr="008266EB">
        <w:trPr>
          <w:cantSplit/>
        </w:trPr>
        <w:tc>
          <w:tcPr>
            <w:tcW w:w="2700"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543776" w:rsidRPr="00363996" w:rsidRDefault="00543776" w:rsidP="00AE5DF3">
            <w:pPr>
              <w:pStyle w:val="productlist"/>
              <w:keepNext/>
              <w:spacing w:before="60" w:after="60" w:line="240" w:lineRule="auto"/>
              <w:ind w:left="0"/>
              <w:jc w:val="center"/>
              <w:rPr>
                <w:rFonts w:ascii="Tahoma" w:hAnsi="Tahoma"/>
                <w:szCs w:val="18"/>
                <w:lang w:val="de-DE"/>
              </w:rPr>
            </w:pPr>
            <w:r w:rsidRPr="00363996">
              <w:rPr>
                <w:rFonts w:ascii="Tahoma" w:hAnsi="Tahoma"/>
                <w:szCs w:val="18"/>
                <w:lang w:val="de-DE"/>
              </w:rPr>
              <w:lastRenderedPageBreak/>
              <w:t>Office Live Communications Server Public Instant Messaging Connectivity</w:t>
            </w:r>
          </w:p>
        </w:tc>
        <w:tc>
          <w:tcPr>
            <w:tcW w:w="5607"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543776" w:rsidRPr="00363996" w:rsidRDefault="00195821" w:rsidP="00AE5DF3">
            <w:pPr>
              <w:keepNext/>
              <w:spacing w:before="60" w:after="60"/>
              <w:jc w:val="center"/>
              <w:rPr>
                <w:rFonts w:ascii="Tahoma" w:hAnsi="Tahoma" w:cs="Tahoma"/>
                <w:sz w:val="18"/>
                <w:szCs w:val="18"/>
                <w:lang w:val="de-DE"/>
              </w:rPr>
            </w:pPr>
            <w:hyperlink r:id="rId12" w:history="1">
              <w:r w:rsidR="00543776" w:rsidRPr="00363996">
                <w:rPr>
                  <w:rStyle w:val="Hyperlink"/>
                  <w:rFonts w:ascii="Tahoma" w:hAnsi="Tahoma" w:cs="Tahoma"/>
                  <w:sz w:val="18"/>
                  <w:szCs w:val="18"/>
                  <w:lang w:val="de-DE"/>
                </w:rPr>
                <w:t>http://go.microsoft.com/fwlink/?LinkId=104970</w:t>
              </w:r>
            </w:hyperlink>
            <w:r w:rsidR="00543776" w:rsidRPr="00363996">
              <w:rPr>
                <w:rFonts w:ascii="Tahoma" w:hAnsi="Tahoma" w:cs="Tahoma"/>
                <w:sz w:val="18"/>
                <w:szCs w:val="18"/>
                <w:lang w:val="de-DE"/>
              </w:rPr>
              <w:t xml:space="preserve"> </w:t>
            </w:r>
          </w:p>
        </w:tc>
      </w:tr>
      <w:tr w:rsidR="00543776" w:rsidRPr="008266EB">
        <w:trPr>
          <w:cantSplit/>
        </w:trPr>
        <w:tc>
          <w:tcPr>
            <w:tcW w:w="2700"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rsidR="00543776" w:rsidRPr="00363996" w:rsidRDefault="00543776" w:rsidP="00AE5DF3">
            <w:pPr>
              <w:pStyle w:val="productlist"/>
              <w:keepNext/>
              <w:spacing w:before="60" w:after="60" w:line="240" w:lineRule="auto"/>
              <w:ind w:left="0"/>
              <w:jc w:val="center"/>
              <w:rPr>
                <w:rFonts w:ascii="Tahoma" w:hAnsi="Tahoma"/>
                <w:szCs w:val="18"/>
                <w:lang w:val="de-DE"/>
              </w:rPr>
            </w:pPr>
            <w:r w:rsidRPr="00363996">
              <w:rPr>
                <w:rFonts w:ascii="Tahoma" w:hAnsi="Tahoma"/>
                <w:szCs w:val="18"/>
                <w:lang w:val="de-DE"/>
              </w:rPr>
              <w:t>Office Live Meeting</w:t>
            </w:r>
          </w:p>
        </w:tc>
        <w:tc>
          <w:tcPr>
            <w:tcW w:w="5607"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rsidR="00543776" w:rsidRPr="00363996" w:rsidRDefault="00195821" w:rsidP="00AE5DF3">
            <w:pPr>
              <w:keepNext/>
              <w:spacing w:before="60" w:after="60"/>
              <w:jc w:val="center"/>
              <w:rPr>
                <w:rFonts w:ascii="Tahoma" w:hAnsi="Tahoma" w:cs="Tahoma"/>
                <w:color w:val="0000FF"/>
                <w:sz w:val="18"/>
                <w:szCs w:val="18"/>
                <w:lang w:val="de-DE"/>
              </w:rPr>
            </w:pPr>
            <w:hyperlink r:id="rId13" w:history="1">
              <w:r w:rsidR="00543776" w:rsidRPr="00363996">
                <w:rPr>
                  <w:rStyle w:val="Hyperlink"/>
                  <w:rFonts w:ascii="Tahoma" w:hAnsi="Tahoma" w:cs="Tahoma"/>
                  <w:sz w:val="18"/>
                  <w:szCs w:val="18"/>
                  <w:lang w:val="de-DE"/>
                </w:rPr>
                <w:t>http://go.microsoft.com/fwlink/?LinkID=90654</w:t>
              </w:r>
            </w:hyperlink>
          </w:p>
        </w:tc>
      </w:tr>
    </w:tbl>
    <w:p w:rsidR="00543776" w:rsidRPr="00363996" w:rsidRDefault="00543776" w:rsidP="00AE5DF3">
      <w:pPr>
        <w:ind w:left="720"/>
        <w:rPr>
          <w:rFonts w:ascii="Tahoma" w:hAnsi="Tahoma" w:cs="Tahoma"/>
          <w:bCs/>
          <w:sz w:val="18"/>
          <w:szCs w:val="18"/>
          <w:lang w:val="de-DE"/>
        </w:rPr>
      </w:pPr>
    </w:p>
    <w:p w:rsidR="005E44C1" w:rsidRPr="00363996" w:rsidRDefault="00352F38" w:rsidP="007423F9">
      <w:pPr>
        <w:spacing w:before="120"/>
        <w:ind w:left="720"/>
        <w:jc w:val="both"/>
        <w:rPr>
          <w:rFonts w:ascii="Tahoma" w:hAnsi="Tahoma" w:cs="Tahoma"/>
          <w:szCs w:val="20"/>
          <w:lang w:val="de-DE"/>
        </w:rPr>
      </w:pPr>
      <w:r w:rsidRPr="00363996">
        <w:rPr>
          <w:rFonts w:ascii="Tahoma" w:hAnsi="Tahoma" w:cs="Tahoma"/>
          <w:b/>
          <w:szCs w:val="20"/>
          <w:lang w:val="de-DE"/>
        </w:rPr>
        <w:t>Verwendung von Abonnentendaten durch uns</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Wir werden Ihre Verwendung des Onlinedienstes nicht überwachen und Ihre Abonnentendaten, die vom Onlinedienst verarbeitet werden oder auf die vom Onlinedienst zugegriffen wird, nicht nachverfolgen, anzeigen, zensieren, bearbeiten, entfernen oder offenlegen, außer aus folgenden Gründen:</w:t>
      </w:r>
    </w:p>
    <w:p w:rsidR="005E44C1" w:rsidRPr="00363996" w:rsidRDefault="00352F38" w:rsidP="007423F9">
      <w:pPr>
        <w:numPr>
          <w:ilvl w:val="3"/>
          <w:numId w:val="6"/>
        </w:numPr>
        <w:tabs>
          <w:tab w:val="clear" w:pos="1440"/>
        </w:tabs>
        <w:spacing w:before="120"/>
        <w:ind w:left="1440"/>
        <w:jc w:val="both"/>
        <w:rPr>
          <w:rFonts w:ascii="Tahoma" w:hAnsi="Tahoma" w:cs="Tahoma"/>
          <w:szCs w:val="20"/>
          <w:lang w:val="de-DE"/>
        </w:rPr>
      </w:pPr>
      <w:r w:rsidRPr="00363996">
        <w:rPr>
          <w:rFonts w:ascii="Tahoma" w:hAnsi="Tahoma" w:cs="Tahoma"/>
          <w:szCs w:val="20"/>
          <w:lang w:val="de-DE"/>
        </w:rPr>
        <w:t>zur Bereitstellung, zum Betrieb und zur Verbesserung dieser und anderer Microsoft</w:t>
      </w:r>
      <w:r w:rsidR="00933139" w:rsidRPr="00363996">
        <w:rPr>
          <w:rFonts w:ascii="Tahoma" w:hAnsi="Tahoma" w:cs="Tahoma"/>
          <w:szCs w:val="20"/>
          <w:lang w:val="de-DE"/>
        </w:rPr>
        <w:noBreakHyphen/>
      </w:r>
      <w:r w:rsidRPr="00363996">
        <w:rPr>
          <w:rFonts w:ascii="Tahoma" w:hAnsi="Tahoma" w:cs="Tahoma"/>
          <w:szCs w:val="20"/>
          <w:lang w:val="de-DE"/>
        </w:rPr>
        <w:t>Produkte und –Dienste,</w:t>
      </w:r>
    </w:p>
    <w:p w:rsidR="005E44C1" w:rsidRPr="00363996" w:rsidRDefault="00B027F7" w:rsidP="007423F9">
      <w:pPr>
        <w:numPr>
          <w:ilvl w:val="3"/>
          <w:numId w:val="6"/>
        </w:numPr>
        <w:tabs>
          <w:tab w:val="clear" w:pos="1440"/>
        </w:tabs>
        <w:spacing w:before="120"/>
        <w:ind w:left="1440"/>
        <w:jc w:val="both"/>
        <w:rPr>
          <w:rFonts w:ascii="Tahoma" w:hAnsi="Tahoma" w:cs="Tahoma"/>
          <w:szCs w:val="20"/>
          <w:lang w:val="de-DE"/>
        </w:rPr>
      </w:pPr>
      <w:r w:rsidRPr="00363996">
        <w:rPr>
          <w:rFonts w:ascii="Tahoma" w:hAnsi="Tahoma" w:cs="Tahoma"/>
          <w:szCs w:val="20"/>
          <w:lang w:val="de-DE"/>
        </w:rPr>
        <w:t>um gesetzliche Anforderungen zu erfüllen, Gesetze einzuhalten oder auf gesetzliche Anfragen oder gerichtliche Verfahren zu reagieren,</w:t>
      </w:r>
    </w:p>
    <w:p w:rsidR="005E44C1" w:rsidRPr="00363996" w:rsidRDefault="00B027F7" w:rsidP="007423F9">
      <w:pPr>
        <w:numPr>
          <w:ilvl w:val="3"/>
          <w:numId w:val="6"/>
        </w:numPr>
        <w:tabs>
          <w:tab w:val="clear" w:pos="1440"/>
        </w:tabs>
        <w:spacing w:before="120"/>
        <w:ind w:left="1440"/>
        <w:jc w:val="both"/>
        <w:rPr>
          <w:rFonts w:ascii="Tahoma" w:hAnsi="Tahoma" w:cs="Tahoma"/>
          <w:szCs w:val="20"/>
          <w:lang w:val="de-DE"/>
        </w:rPr>
      </w:pPr>
      <w:r w:rsidRPr="00363996">
        <w:rPr>
          <w:rFonts w:ascii="Tahoma" w:hAnsi="Tahoma" w:cs="Tahoma"/>
          <w:szCs w:val="20"/>
          <w:lang w:val="de-DE"/>
        </w:rPr>
        <w:t>um die Rechte oder das Eigentum von Microsoft oder anderen zu schützen, einschließlich der Durchsetzung unserer Verträge oder Richtlinien, die die Verwendung des Onlinedienstes regeln, oder</w:t>
      </w:r>
    </w:p>
    <w:p w:rsidR="005E44C1" w:rsidRPr="00363996" w:rsidRDefault="006425E3" w:rsidP="007423F9">
      <w:pPr>
        <w:numPr>
          <w:ilvl w:val="3"/>
          <w:numId w:val="6"/>
        </w:numPr>
        <w:tabs>
          <w:tab w:val="clear" w:pos="1440"/>
        </w:tabs>
        <w:spacing w:before="120"/>
        <w:ind w:left="1440"/>
        <w:jc w:val="both"/>
        <w:rPr>
          <w:rFonts w:ascii="Tahoma" w:hAnsi="Tahoma" w:cs="Tahoma"/>
          <w:szCs w:val="20"/>
          <w:lang w:val="de-DE"/>
        </w:rPr>
      </w:pPr>
      <w:r w:rsidRPr="00363996">
        <w:rPr>
          <w:rFonts w:ascii="Tahoma" w:hAnsi="Tahoma" w:cs="Tahoma"/>
          <w:szCs w:val="20"/>
          <w:lang w:val="de-DE"/>
        </w:rPr>
        <w:t>um im guten Glauben zu handeln, dass ein derartiger Zugriff oder eine derartige Offenlegung notwendig sind, um die persönliche Sicherheit der Mitarbeiter und Kunden von Microsoft oder der Öffentlichkeit zu schützen.</w:t>
      </w:r>
    </w:p>
    <w:p w:rsidR="005E44C1" w:rsidRPr="00363996" w:rsidRDefault="00971B76" w:rsidP="007423F9">
      <w:pPr>
        <w:keepNext/>
        <w:keepLines/>
        <w:numPr>
          <w:ilvl w:val="1"/>
          <w:numId w:val="6"/>
        </w:numPr>
        <w:tabs>
          <w:tab w:val="clear" w:pos="720"/>
        </w:tabs>
        <w:spacing w:before="120"/>
        <w:jc w:val="both"/>
        <w:rPr>
          <w:rFonts w:ascii="Tahoma" w:hAnsi="Tahoma" w:cs="Tahoma"/>
          <w:szCs w:val="20"/>
          <w:lang w:val="de-DE"/>
        </w:rPr>
      </w:pPr>
      <w:r w:rsidRPr="00363996">
        <w:rPr>
          <w:rFonts w:ascii="Tahoma" w:hAnsi="Tahoma" w:cs="Tahoma"/>
          <w:b/>
          <w:szCs w:val="20"/>
          <w:lang w:val="de-DE"/>
        </w:rPr>
        <w:t>Sicherheit von Abonnentendaten</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002B45B2" w:rsidRPr="00363996">
        <w:rPr>
          <w:rFonts w:ascii="Tahoma" w:hAnsi="Tahoma" w:cs="Tahoma"/>
          <w:szCs w:val="20"/>
          <w:lang w:val="de-DE"/>
        </w:rPr>
        <w:t>Wir werden angemessene und geeignete technische und organisatorische Maßnahmen ergreifen, wie im Dokument „Security Overview“ für den jeweiligen Onlinedienst beschrieben, um Ihre Abonnentendaten, die vom Onlinedienst verarbeitet werden oder auf die vom Onlinedienst zugegriffen wird, vor versehentlichem oder unrechtmäßigem Verlust oder Zugriff oder versehentlicher oder unrechtmäßiger Offenlegung schützen zu helfen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2B45B2" w:rsidRPr="00363996">
        <w:rPr>
          <w:rFonts w:ascii="Tahoma" w:hAnsi="Tahoma" w:cs="Tahoma"/>
          <w:szCs w:val="20"/>
          <w:lang w:val="de-DE"/>
        </w:rPr>
        <w:t>Sie erklären sich damit einverstanden, dass diese Maßnahmen:</w:t>
      </w:r>
    </w:p>
    <w:p w:rsidR="005E44C1" w:rsidRPr="00363996" w:rsidRDefault="002B45B2" w:rsidP="007423F9">
      <w:pPr>
        <w:numPr>
          <w:ilvl w:val="2"/>
          <w:numId w:val="6"/>
        </w:numPr>
        <w:tabs>
          <w:tab w:val="clear" w:pos="1080"/>
        </w:tabs>
        <w:spacing w:before="120"/>
        <w:jc w:val="both"/>
        <w:rPr>
          <w:rFonts w:ascii="Tahoma" w:hAnsi="Tahoma" w:cs="Tahoma"/>
          <w:szCs w:val="20"/>
          <w:lang w:val="de-DE"/>
        </w:rPr>
      </w:pPr>
      <w:r w:rsidRPr="00363996">
        <w:rPr>
          <w:rFonts w:ascii="Tahoma" w:hAnsi="Tahoma" w:cs="Tahoma"/>
          <w:szCs w:val="20"/>
          <w:lang w:val="de-DE"/>
        </w:rPr>
        <w:t>unsere einzige Verantwortung im Hinblick auf die Sicherheit und Handhabung der Abonnentendaten darstellen und</w:t>
      </w:r>
    </w:p>
    <w:p w:rsidR="005E44C1" w:rsidRPr="00363996" w:rsidRDefault="002B45B2" w:rsidP="007423F9">
      <w:pPr>
        <w:numPr>
          <w:ilvl w:val="2"/>
          <w:numId w:val="6"/>
        </w:numPr>
        <w:tabs>
          <w:tab w:val="clear" w:pos="1080"/>
        </w:tabs>
        <w:spacing w:before="120"/>
        <w:jc w:val="both"/>
        <w:rPr>
          <w:rFonts w:ascii="Tahoma" w:hAnsi="Tahoma" w:cs="Tahoma"/>
          <w:szCs w:val="20"/>
          <w:lang w:val="de-DE"/>
        </w:rPr>
      </w:pPr>
      <w:r w:rsidRPr="00363996">
        <w:rPr>
          <w:rFonts w:ascii="Tahoma" w:hAnsi="Tahoma" w:cs="Tahoma"/>
          <w:szCs w:val="20"/>
          <w:lang w:val="de-DE"/>
        </w:rPr>
        <w:t>anstelle jeder in Ihrem Volumenlizenzvertrag oder einer anderen Vertraulichkeits- oder Geheimhaltungsvereinbarung enthaltenen Vertraulichkeitsverpflichtung gelten.</w:t>
      </w:r>
    </w:p>
    <w:p w:rsidR="005E44C1" w:rsidRPr="00363996" w:rsidRDefault="002B45B2" w:rsidP="007423F9">
      <w:pPr>
        <w:spacing w:before="120"/>
        <w:ind w:left="720"/>
        <w:jc w:val="both"/>
        <w:rPr>
          <w:rFonts w:ascii="Tahoma" w:hAnsi="Tahoma" w:cs="Tahoma"/>
          <w:szCs w:val="20"/>
          <w:lang w:val="de-DE"/>
        </w:rPr>
      </w:pPr>
      <w:r w:rsidRPr="00363996">
        <w:rPr>
          <w:rFonts w:ascii="Tahoma" w:hAnsi="Tahoma" w:cs="Tahoma"/>
          <w:szCs w:val="20"/>
          <w:lang w:val="de-DE"/>
        </w:rPr>
        <w:t>Weitere Informationen darüber, wo das Dokument „Security Overview“ für den Onlinedienst zu finden ist, finden Sie in der nachfolgenden Tabelle.</w:t>
      </w:r>
    </w:p>
    <w:p w:rsidR="00543776" w:rsidRPr="00363996" w:rsidRDefault="00543776" w:rsidP="00AE5DF3">
      <w:pPr>
        <w:ind w:left="720"/>
        <w:jc w:val="both"/>
        <w:rPr>
          <w:rFonts w:ascii="Tahoma" w:hAnsi="Tahoma" w:cs="Tahoma"/>
          <w:sz w:val="18"/>
          <w:szCs w:val="18"/>
          <w:lang w:val="de-DE"/>
        </w:rPr>
      </w:pPr>
    </w:p>
    <w:tbl>
      <w:tblPr>
        <w:tblW w:w="8325" w:type="dxa"/>
        <w:tblInd w:w="810" w:type="dxa"/>
        <w:tblBorders>
          <w:top w:val="single" w:sz="12" w:space="0" w:color="00505D"/>
          <w:left w:val="single" w:sz="12" w:space="0" w:color="00505D"/>
          <w:bottom w:val="single" w:sz="12" w:space="0" w:color="00505D"/>
          <w:right w:val="single" w:sz="12" w:space="0" w:color="00505D"/>
          <w:insideH w:val="single" w:sz="6" w:space="0" w:color="00505D"/>
          <w:insideV w:val="single" w:sz="6" w:space="0" w:color="00505D"/>
        </w:tblBorders>
        <w:tblLook w:val="0000"/>
      </w:tblPr>
      <w:tblGrid>
        <w:gridCol w:w="2988"/>
        <w:gridCol w:w="5337"/>
      </w:tblGrid>
      <w:tr w:rsidR="005E44C1" w:rsidRPr="00363996">
        <w:trPr>
          <w:cantSplit/>
          <w:tblHeader/>
        </w:trPr>
        <w:tc>
          <w:tcPr>
            <w:tcW w:w="2988" w:type="dxa"/>
            <w:tcBorders>
              <w:top w:val="single" w:sz="12" w:space="0" w:color="00505D"/>
            </w:tcBorders>
            <w:shd w:val="clear" w:color="auto" w:fill="8C8C8C"/>
          </w:tcPr>
          <w:p w:rsidR="005E44C1" w:rsidRPr="00363996" w:rsidRDefault="00596199" w:rsidP="00AE5DF3">
            <w:pPr>
              <w:pStyle w:val="BodyText"/>
              <w:keepNext/>
              <w:spacing w:before="60" w:after="60"/>
              <w:jc w:val="center"/>
              <w:rPr>
                <w:rFonts w:ascii="Tahoma" w:hAnsi="Tahoma" w:cs="Tahoma"/>
                <w:sz w:val="18"/>
                <w:szCs w:val="18"/>
                <w:lang w:val="de-DE"/>
              </w:rPr>
            </w:pPr>
            <w:r w:rsidRPr="00363996">
              <w:rPr>
                <w:rFonts w:ascii="Tahoma" w:hAnsi="Tahoma" w:cs="Tahoma"/>
                <w:b/>
                <w:color w:val="FFFFFF"/>
                <w:lang w:val="de-DE"/>
              </w:rPr>
              <w:t>Onlinedienst</w:t>
            </w:r>
          </w:p>
        </w:tc>
        <w:tc>
          <w:tcPr>
            <w:tcW w:w="5337" w:type="dxa"/>
            <w:tcBorders>
              <w:top w:val="single" w:sz="12" w:space="0" w:color="00505D"/>
            </w:tcBorders>
            <w:shd w:val="clear" w:color="auto" w:fill="8C8C8C"/>
          </w:tcPr>
          <w:p w:rsidR="005E44C1" w:rsidRPr="00363996" w:rsidRDefault="00596199" w:rsidP="00AE5DF3">
            <w:pPr>
              <w:pStyle w:val="BodyText"/>
              <w:keepNext/>
              <w:spacing w:before="60" w:after="60"/>
              <w:jc w:val="center"/>
              <w:rPr>
                <w:rFonts w:ascii="Tahoma" w:hAnsi="Tahoma" w:cs="Tahoma"/>
                <w:sz w:val="18"/>
                <w:szCs w:val="18"/>
                <w:lang w:val="de-DE"/>
              </w:rPr>
            </w:pPr>
            <w:r w:rsidRPr="00363996">
              <w:rPr>
                <w:rFonts w:ascii="Tahoma" w:hAnsi="Tahoma" w:cs="Tahoma"/>
                <w:b/>
                <w:color w:val="FFFFFF"/>
                <w:lang w:val="de-DE"/>
              </w:rPr>
              <w:t>Security Overview</w:t>
            </w:r>
          </w:p>
        </w:tc>
      </w:tr>
      <w:tr w:rsidR="005E44C1" w:rsidRPr="008266EB">
        <w:trPr>
          <w:cantSplit/>
        </w:trPr>
        <w:tc>
          <w:tcPr>
            <w:tcW w:w="2988" w:type="dxa"/>
            <w:tcMar>
              <w:top w:w="43" w:type="dxa"/>
              <w:left w:w="115" w:type="dxa"/>
              <w:bottom w:w="43" w:type="dxa"/>
              <w:right w:w="115" w:type="dxa"/>
            </w:tcMar>
          </w:tcPr>
          <w:p w:rsidR="005E44C1" w:rsidRPr="00363996" w:rsidRDefault="00596199" w:rsidP="00AE5DF3">
            <w:pPr>
              <w:pStyle w:val="exceptionbody"/>
              <w:keepNext/>
              <w:spacing w:before="60" w:line="240" w:lineRule="auto"/>
              <w:ind w:left="0"/>
              <w:jc w:val="center"/>
              <w:rPr>
                <w:rFonts w:ascii="Tahoma" w:hAnsi="Tahoma"/>
                <w:color w:val="auto"/>
                <w:lang w:val="de-DE"/>
              </w:rPr>
            </w:pPr>
            <w:r w:rsidRPr="00363996">
              <w:rPr>
                <w:rFonts w:ascii="Tahoma" w:hAnsi="Tahoma"/>
                <w:color w:val="auto"/>
                <w:lang w:val="de-DE"/>
              </w:rPr>
              <w:t>Exchange Online</w:t>
            </w:r>
            <w:r w:rsidR="005E44C1" w:rsidRPr="00363996">
              <w:rPr>
                <w:rFonts w:ascii="Tahoma" w:hAnsi="Tahoma"/>
                <w:bCs/>
                <w:color w:val="auto"/>
                <w:lang w:val="de-DE"/>
              </w:rPr>
              <w:t xml:space="preserve"> </w:t>
            </w:r>
          </w:p>
          <w:p w:rsidR="005E44C1" w:rsidRPr="00363996" w:rsidRDefault="00596199" w:rsidP="00AE5DF3">
            <w:pPr>
              <w:pStyle w:val="exceptionbody"/>
              <w:keepNext/>
              <w:spacing w:before="60" w:line="240" w:lineRule="auto"/>
              <w:ind w:left="0"/>
              <w:jc w:val="center"/>
              <w:rPr>
                <w:rFonts w:ascii="Tahoma" w:hAnsi="Tahoma"/>
                <w:color w:val="auto"/>
                <w:lang w:val="de-DE"/>
              </w:rPr>
            </w:pPr>
            <w:r w:rsidRPr="00363996">
              <w:rPr>
                <w:rFonts w:ascii="Tahoma" w:hAnsi="Tahoma"/>
                <w:color w:val="auto"/>
                <w:lang w:val="de-DE"/>
              </w:rPr>
              <w:t>SharePoint Online</w:t>
            </w:r>
            <w:r w:rsidR="005E44C1" w:rsidRPr="00363996">
              <w:rPr>
                <w:rFonts w:ascii="Tahoma" w:hAnsi="Tahoma"/>
                <w:bCs/>
                <w:color w:val="auto"/>
                <w:lang w:val="de-DE"/>
              </w:rPr>
              <w:t xml:space="preserve"> </w:t>
            </w:r>
          </w:p>
          <w:p w:rsidR="005E44C1" w:rsidRPr="00363996" w:rsidRDefault="00596199" w:rsidP="00AE5DF3">
            <w:pPr>
              <w:pStyle w:val="exceptionbody"/>
              <w:keepNext/>
              <w:spacing w:before="60" w:line="240" w:lineRule="auto"/>
              <w:ind w:left="0"/>
              <w:jc w:val="center"/>
              <w:rPr>
                <w:rFonts w:ascii="Tahoma" w:hAnsi="Tahoma"/>
                <w:color w:val="auto"/>
                <w:lang w:val="de-DE"/>
              </w:rPr>
            </w:pPr>
            <w:r w:rsidRPr="00363996">
              <w:rPr>
                <w:rFonts w:ascii="Tahoma" w:hAnsi="Tahoma"/>
                <w:color w:val="auto"/>
                <w:lang w:val="de-DE"/>
              </w:rPr>
              <w:t>Office Communications Online</w:t>
            </w:r>
          </w:p>
          <w:p w:rsidR="005E44C1" w:rsidRPr="00363996" w:rsidRDefault="00596199" w:rsidP="00AE5DF3">
            <w:pPr>
              <w:pStyle w:val="productlist"/>
              <w:keepNext/>
              <w:spacing w:before="60" w:after="60" w:line="240" w:lineRule="auto"/>
              <w:ind w:left="0"/>
              <w:jc w:val="center"/>
              <w:rPr>
                <w:rFonts w:ascii="Tahoma" w:hAnsi="Tahoma"/>
                <w:szCs w:val="18"/>
                <w:lang w:val="de-DE"/>
              </w:rPr>
            </w:pPr>
            <w:r w:rsidRPr="00363996">
              <w:rPr>
                <w:rFonts w:ascii="Tahoma" w:hAnsi="Tahoma"/>
                <w:szCs w:val="18"/>
                <w:lang w:val="de-DE"/>
              </w:rPr>
              <w:t>Office Live Meeting</w:t>
            </w:r>
            <w:r w:rsidR="005E44C1" w:rsidRPr="00363996">
              <w:rPr>
                <w:rFonts w:ascii="Tahoma" w:hAnsi="Tahoma"/>
                <w:szCs w:val="18"/>
                <w:lang w:val="de-DE"/>
              </w:rPr>
              <w:t xml:space="preserve"> </w:t>
            </w:r>
          </w:p>
        </w:tc>
        <w:tc>
          <w:tcPr>
            <w:tcW w:w="5337" w:type="dxa"/>
            <w:tcMar>
              <w:top w:w="43" w:type="dxa"/>
              <w:left w:w="115" w:type="dxa"/>
              <w:bottom w:w="43" w:type="dxa"/>
              <w:right w:w="115" w:type="dxa"/>
            </w:tcMar>
            <w:vAlign w:val="center"/>
          </w:tcPr>
          <w:p w:rsidR="005E44C1" w:rsidRPr="00363996" w:rsidRDefault="00195821" w:rsidP="00AE5DF3">
            <w:pPr>
              <w:keepNext/>
              <w:spacing w:before="60" w:after="60"/>
              <w:jc w:val="center"/>
              <w:rPr>
                <w:rFonts w:ascii="Tahoma" w:hAnsi="Tahoma" w:cs="Tahoma"/>
                <w:sz w:val="18"/>
                <w:szCs w:val="18"/>
                <w:lang w:val="de-DE"/>
              </w:rPr>
            </w:pPr>
            <w:hyperlink r:id="rId14" w:history="1">
              <w:r w:rsidR="00596199" w:rsidRPr="00363996">
                <w:rPr>
                  <w:rStyle w:val="Hyperlink"/>
                  <w:rFonts w:ascii="Tahoma" w:hAnsi="Tahoma" w:cs="Tahoma"/>
                  <w:sz w:val="18"/>
                  <w:szCs w:val="18"/>
                  <w:lang w:val="de-DE"/>
                </w:rPr>
                <w:t>http://go.microsoft.com/fwlink/?LinkID=149494</w:t>
              </w:r>
            </w:hyperlink>
          </w:p>
          <w:p w:rsidR="005E44C1" w:rsidRPr="00363996" w:rsidRDefault="005E44C1" w:rsidP="00AE5DF3">
            <w:pPr>
              <w:pStyle w:val="productlist"/>
              <w:keepNext/>
              <w:spacing w:before="60" w:after="60" w:line="240" w:lineRule="auto"/>
              <w:ind w:left="0"/>
              <w:jc w:val="center"/>
              <w:rPr>
                <w:rStyle w:val="Hyperlink"/>
                <w:rFonts w:ascii="Tahoma" w:hAnsi="Tahoma" w:cs="Tahoma"/>
                <w:szCs w:val="18"/>
                <w:lang w:val="de-DE"/>
              </w:rPr>
            </w:pPr>
          </w:p>
        </w:tc>
      </w:tr>
      <w:tr w:rsidR="005E44C1" w:rsidRPr="008266EB">
        <w:trPr>
          <w:cantSplit/>
        </w:trPr>
        <w:tc>
          <w:tcPr>
            <w:tcW w:w="2988" w:type="dxa"/>
            <w:tcMar>
              <w:top w:w="43" w:type="dxa"/>
              <w:left w:w="115" w:type="dxa"/>
              <w:bottom w:w="43" w:type="dxa"/>
              <w:right w:w="115" w:type="dxa"/>
            </w:tcMar>
          </w:tcPr>
          <w:p w:rsidR="005E44C1" w:rsidRPr="00363996" w:rsidRDefault="005E44C1" w:rsidP="00AE5DF3">
            <w:pPr>
              <w:pStyle w:val="exceptionbody"/>
              <w:keepNext/>
              <w:spacing w:before="60" w:line="240" w:lineRule="auto"/>
              <w:ind w:left="0"/>
              <w:jc w:val="center"/>
              <w:rPr>
                <w:rFonts w:ascii="Tahoma" w:hAnsi="Tahoma"/>
                <w:color w:val="auto"/>
                <w:lang w:val="de-DE"/>
              </w:rPr>
            </w:pPr>
            <w:r w:rsidRPr="00363996">
              <w:rPr>
                <w:rFonts w:ascii="Tahoma" w:hAnsi="Tahoma"/>
                <w:bCs/>
                <w:color w:val="auto"/>
                <w:lang w:val="de-DE"/>
              </w:rPr>
              <w:t>.</w:t>
            </w:r>
            <w:r w:rsidR="000319C0" w:rsidRPr="00363996">
              <w:rPr>
                <w:rFonts w:ascii="Tahoma" w:hAnsi="Tahoma"/>
                <w:color w:val="auto"/>
                <w:lang w:val="de-DE"/>
              </w:rPr>
              <w:t>NET Services</w:t>
            </w:r>
          </w:p>
          <w:p w:rsidR="005E44C1" w:rsidRPr="00363996" w:rsidRDefault="00596199" w:rsidP="00AE5DF3">
            <w:pPr>
              <w:pStyle w:val="exceptionbody"/>
              <w:keepNext/>
              <w:spacing w:before="60" w:line="240" w:lineRule="auto"/>
              <w:ind w:left="0"/>
              <w:jc w:val="center"/>
              <w:rPr>
                <w:rFonts w:ascii="Tahoma" w:hAnsi="Tahoma"/>
                <w:color w:val="auto"/>
                <w:lang w:val="de-DE"/>
              </w:rPr>
            </w:pPr>
            <w:r w:rsidRPr="00363996">
              <w:rPr>
                <w:rFonts w:ascii="Tahoma" w:hAnsi="Tahoma"/>
                <w:color w:val="auto"/>
                <w:lang w:val="de-DE"/>
              </w:rPr>
              <w:t>SQL Azure</w:t>
            </w:r>
          </w:p>
          <w:p w:rsidR="005E44C1" w:rsidRPr="00363996" w:rsidRDefault="00596199" w:rsidP="00AE5DF3">
            <w:pPr>
              <w:pStyle w:val="exceptionbody"/>
              <w:keepNext/>
              <w:spacing w:before="60" w:line="240" w:lineRule="auto"/>
              <w:ind w:left="0"/>
              <w:jc w:val="center"/>
              <w:rPr>
                <w:rFonts w:ascii="Tahoma" w:hAnsi="Tahoma"/>
                <w:color w:val="auto"/>
                <w:lang w:val="de-DE"/>
              </w:rPr>
            </w:pPr>
            <w:r w:rsidRPr="00363996">
              <w:rPr>
                <w:rFonts w:ascii="Tahoma" w:hAnsi="Tahoma"/>
                <w:color w:val="auto"/>
                <w:lang w:val="de-DE"/>
              </w:rPr>
              <w:t>Windows Azure</w:t>
            </w:r>
          </w:p>
          <w:p w:rsidR="00062937" w:rsidRPr="00363996" w:rsidRDefault="00062937" w:rsidP="00AE5DF3">
            <w:pPr>
              <w:pStyle w:val="exceptionbody"/>
              <w:keepNext/>
              <w:spacing w:before="60" w:line="240" w:lineRule="auto"/>
              <w:ind w:left="0"/>
              <w:jc w:val="center"/>
              <w:rPr>
                <w:rFonts w:ascii="Tahoma" w:hAnsi="Tahoma"/>
                <w:bCs/>
                <w:color w:val="auto"/>
                <w:lang w:val="de-DE"/>
              </w:rPr>
            </w:pPr>
            <w:r w:rsidRPr="00363996">
              <w:rPr>
                <w:rFonts w:ascii="Tahoma" w:hAnsi="Tahoma"/>
                <w:lang w:val="de-DE"/>
              </w:rPr>
              <w:t>Windows Azure Platform AppFabric</w:t>
            </w:r>
          </w:p>
        </w:tc>
        <w:tc>
          <w:tcPr>
            <w:tcW w:w="5337" w:type="dxa"/>
            <w:tcMar>
              <w:top w:w="43" w:type="dxa"/>
              <w:left w:w="115" w:type="dxa"/>
              <w:bottom w:w="43" w:type="dxa"/>
              <w:right w:w="115" w:type="dxa"/>
            </w:tcMar>
            <w:vAlign w:val="center"/>
          </w:tcPr>
          <w:p w:rsidR="005E44C1" w:rsidRPr="00363996" w:rsidRDefault="00195821" w:rsidP="00AE5DF3">
            <w:pPr>
              <w:pStyle w:val="productlist"/>
              <w:keepNext/>
              <w:spacing w:before="60" w:after="60" w:line="240" w:lineRule="auto"/>
              <w:ind w:left="0"/>
              <w:jc w:val="center"/>
              <w:rPr>
                <w:rFonts w:ascii="Tahoma" w:hAnsi="Tahoma"/>
                <w:szCs w:val="18"/>
                <w:lang w:val="de-DE"/>
              </w:rPr>
            </w:pPr>
            <w:hyperlink r:id="rId15" w:history="1">
              <w:r w:rsidR="00596199" w:rsidRPr="00363996">
                <w:rPr>
                  <w:rStyle w:val="Hyperlink"/>
                  <w:rFonts w:ascii="Tahoma" w:hAnsi="Tahoma" w:cs="Tahoma"/>
                  <w:szCs w:val="18"/>
                  <w:lang w:val="de-DE"/>
                </w:rPr>
                <w:t>http://go.microsoft.com/fwlink/?LinkId=160079</w:t>
              </w:r>
            </w:hyperlink>
          </w:p>
        </w:tc>
      </w:tr>
    </w:tbl>
    <w:p w:rsidR="00543776" w:rsidRPr="00363996" w:rsidRDefault="00543776" w:rsidP="00AE5DF3">
      <w:pPr>
        <w:ind w:left="720"/>
        <w:rPr>
          <w:rFonts w:ascii="Tahoma" w:hAnsi="Tahoma" w:cs="Tahoma"/>
          <w:sz w:val="18"/>
          <w:szCs w:val="18"/>
          <w:lang w:val="de-DE"/>
        </w:rPr>
      </w:pPr>
    </w:p>
    <w:p w:rsidR="005E44C1" w:rsidRPr="00363996" w:rsidRDefault="00737D5A" w:rsidP="005D6BF8">
      <w:pPr>
        <w:keepNext/>
        <w:numPr>
          <w:ilvl w:val="1"/>
          <w:numId w:val="6"/>
        </w:numPr>
        <w:spacing w:before="110"/>
        <w:jc w:val="both"/>
        <w:rPr>
          <w:rFonts w:ascii="Tahoma" w:hAnsi="Tahoma" w:cs="Tahoma"/>
          <w:szCs w:val="20"/>
          <w:lang w:val="de-DE"/>
        </w:rPr>
      </w:pPr>
      <w:r w:rsidRPr="00363996">
        <w:rPr>
          <w:rFonts w:ascii="Tahoma" w:hAnsi="Tahoma" w:cs="Tahoma"/>
          <w:b/>
          <w:szCs w:val="20"/>
          <w:lang w:val="de-DE"/>
        </w:rPr>
        <w:lastRenderedPageBreak/>
        <w:t>Nutzungsumfang</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00BB3581" w:rsidRPr="00363996">
        <w:rPr>
          <w:rFonts w:ascii="Tahoma" w:hAnsi="Tahoma" w:cs="Tahoma"/>
          <w:szCs w:val="20"/>
          <w:lang w:val="de-DE"/>
        </w:rPr>
        <w:t>Sie sind nicht dazu berechtigt,</w:t>
      </w:r>
    </w:p>
    <w:p w:rsidR="005E44C1" w:rsidRPr="00363996" w:rsidRDefault="00193222" w:rsidP="005D6BF8">
      <w:pPr>
        <w:numPr>
          <w:ilvl w:val="2"/>
          <w:numId w:val="6"/>
        </w:numPr>
        <w:spacing w:before="110"/>
        <w:jc w:val="both"/>
        <w:rPr>
          <w:rFonts w:ascii="Tahoma" w:hAnsi="Tahoma" w:cs="Tahoma"/>
          <w:szCs w:val="20"/>
          <w:lang w:val="de-DE"/>
        </w:rPr>
      </w:pPr>
      <w:r w:rsidRPr="00363996">
        <w:rPr>
          <w:rFonts w:ascii="Tahoma" w:hAnsi="Tahoma" w:cs="Tahoma"/>
          <w:szCs w:val="20"/>
          <w:lang w:val="de-DE"/>
        </w:rPr>
        <w:t>den Onlinedienst in einer Weise zu verwenden, die durch ein Gesetz, eine Rechtsvorschrift, eine behördliche Anordnung oder ein Dekret in der zuständigen Rechtsordnung verboten ist oder die gesetzlichen Rechte anderer verletzt,</w:t>
      </w:r>
      <w:r w:rsidR="005E44C1" w:rsidRPr="00363996">
        <w:rPr>
          <w:rFonts w:ascii="Tahoma" w:hAnsi="Tahoma" w:cs="Tahoma"/>
          <w:szCs w:val="20"/>
          <w:lang w:val="de-DE"/>
        </w:rPr>
        <w:t xml:space="preserve"> </w:t>
      </w:r>
    </w:p>
    <w:p w:rsidR="005E44C1" w:rsidRPr="00363996" w:rsidRDefault="00BB3581" w:rsidP="005D6BF8">
      <w:pPr>
        <w:numPr>
          <w:ilvl w:val="2"/>
          <w:numId w:val="6"/>
        </w:numPr>
        <w:spacing w:before="110"/>
        <w:jc w:val="both"/>
        <w:rPr>
          <w:rFonts w:ascii="Tahoma" w:hAnsi="Tahoma" w:cs="Tahoma"/>
          <w:szCs w:val="20"/>
          <w:lang w:val="de-DE"/>
        </w:rPr>
      </w:pPr>
      <w:r w:rsidRPr="00363996">
        <w:rPr>
          <w:rFonts w:ascii="Tahoma" w:hAnsi="Tahoma" w:cs="Tahoma"/>
          <w:szCs w:val="20"/>
          <w:lang w:val="de-DE"/>
        </w:rPr>
        <w:t>den Onlinedienst auf eine Weise zu verwenden, die ihn beschädigen oder seine Verwendung durch andere beeinträchtigen könnte,</w:t>
      </w:r>
    </w:p>
    <w:p w:rsidR="005E44C1" w:rsidRPr="00363996" w:rsidRDefault="00BB3581" w:rsidP="005D6BF8">
      <w:pPr>
        <w:numPr>
          <w:ilvl w:val="2"/>
          <w:numId w:val="6"/>
        </w:numPr>
        <w:spacing w:before="110"/>
        <w:jc w:val="both"/>
        <w:rPr>
          <w:rFonts w:ascii="Tahoma" w:hAnsi="Tahoma" w:cs="Tahoma"/>
          <w:szCs w:val="20"/>
          <w:lang w:val="de-DE"/>
        </w:rPr>
      </w:pPr>
      <w:r w:rsidRPr="00363996">
        <w:rPr>
          <w:rFonts w:ascii="Tahoma" w:hAnsi="Tahoma" w:cs="Tahoma"/>
          <w:szCs w:val="20"/>
          <w:lang w:val="de-DE"/>
        </w:rPr>
        <w:t>den Onlinedienst zu verwenden, um zu versuchen, auf irgendeine Weise nicht autorisierten Zugriff auf Dienste, Daten, Accounts oder Netzwerke zu erlangen,</w:t>
      </w:r>
    </w:p>
    <w:p w:rsidR="005E44C1" w:rsidRPr="00363996" w:rsidRDefault="00193222" w:rsidP="005D6BF8">
      <w:pPr>
        <w:numPr>
          <w:ilvl w:val="2"/>
          <w:numId w:val="6"/>
        </w:numPr>
        <w:spacing w:before="110"/>
        <w:jc w:val="both"/>
        <w:rPr>
          <w:rFonts w:ascii="Tahoma" w:hAnsi="Tahoma" w:cs="Tahoma"/>
          <w:spacing w:val="-2"/>
          <w:szCs w:val="20"/>
          <w:lang w:val="de-DE"/>
        </w:rPr>
      </w:pPr>
      <w:r w:rsidRPr="00363996">
        <w:rPr>
          <w:rFonts w:ascii="Tahoma" w:hAnsi="Tahoma" w:cs="Tahoma"/>
          <w:spacing w:val="-2"/>
          <w:szCs w:val="20"/>
          <w:lang w:val="de-DE"/>
        </w:rPr>
        <w:t>Informationen in einem Protokoll oder einer E-Mail-Kopfzeile zu fälschen (z. B. „Spoofing“),</w:t>
      </w:r>
      <w:r w:rsidR="005E44C1" w:rsidRPr="00363996">
        <w:rPr>
          <w:rFonts w:ascii="Tahoma" w:hAnsi="Tahoma" w:cs="Tahoma"/>
          <w:spacing w:val="-2"/>
          <w:szCs w:val="20"/>
          <w:lang w:val="de-DE"/>
        </w:rPr>
        <w:t xml:space="preserve"> </w:t>
      </w:r>
    </w:p>
    <w:p w:rsidR="005E44C1" w:rsidRPr="00363996" w:rsidRDefault="00FF708C" w:rsidP="005D6BF8">
      <w:pPr>
        <w:numPr>
          <w:ilvl w:val="2"/>
          <w:numId w:val="6"/>
        </w:numPr>
        <w:spacing w:before="110"/>
        <w:jc w:val="both"/>
        <w:rPr>
          <w:rFonts w:ascii="Tahoma" w:hAnsi="Tahoma" w:cs="Tahoma"/>
          <w:szCs w:val="20"/>
          <w:lang w:val="de-DE"/>
        </w:rPr>
      </w:pPr>
      <w:r w:rsidRPr="00363996">
        <w:rPr>
          <w:rFonts w:ascii="Tahoma" w:hAnsi="Tahoma" w:cs="Tahoma"/>
          <w:szCs w:val="20"/>
          <w:lang w:val="de-DE"/>
        </w:rPr>
        <w:t>den Onlinedienst zu verwenden, um „Spam“ (d. h. unerbetene Massen- oder Werbenachrichten) zu versenden oder anderweitig Angebote zur Verfügung zu stellen, die auf einen Verstoß gegen diese Bestimmungen ausgelegt sind (z. B. Denial-of-Service-Angriffe usw.) oder</w:t>
      </w:r>
    </w:p>
    <w:p w:rsidR="005E44C1" w:rsidRPr="00363996" w:rsidRDefault="00FF708C" w:rsidP="005D6BF8">
      <w:pPr>
        <w:numPr>
          <w:ilvl w:val="2"/>
          <w:numId w:val="6"/>
        </w:numPr>
        <w:spacing w:before="110"/>
        <w:jc w:val="both"/>
        <w:rPr>
          <w:rFonts w:ascii="Tahoma" w:hAnsi="Tahoma" w:cs="Tahoma"/>
          <w:szCs w:val="20"/>
          <w:lang w:val="de-DE"/>
        </w:rPr>
      </w:pPr>
      <w:r w:rsidRPr="00363996">
        <w:rPr>
          <w:rFonts w:ascii="Tahoma" w:hAnsi="Tahoma" w:cs="Tahoma"/>
          <w:szCs w:val="20"/>
          <w:lang w:val="de-DE"/>
        </w:rPr>
        <w:t>die im Onlinedienst enthaltenen rechtlichen Hinweise oder Links zu entfernen, zu ändern oder zu verfälschen.</w:t>
      </w:r>
    </w:p>
    <w:p w:rsidR="005E44C1" w:rsidRPr="00363996" w:rsidRDefault="00DB2C3C" w:rsidP="005D6BF8">
      <w:pPr>
        <w:numPr>
          <w:ilvl w:val="1"/>
          <w:numId w:val="6"/>
        </w:numPr>
        <w:spacing w:before="110"/>
        <w:jc w:val="both"/>
        <w:rPr>
          <w:rFonts w:ascii="Tahoma" w:hAnsi="Tahoma" w:cs="Tahoma"/>
          <w:szCs w:val="20"/>
          <w:lang w:val="de-DE"/>
        </w:rPr>
      </w:pPr>
      <w:r w:rsidRPr="00363996">
        <w:rPr>
          <w:rFonts w:ascii="Tahoma" w:hAnsi="Tahoma" w:cs="Tahoma"/>
          <w:b/>
          <w:szCs w:val="20"/>
          <w:lang w:val="de-DE"/>
        </w:rPr>
        <w:t>Aufsicht</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00FD2E07" w:rsidRPr="00363996">
        <w:rPr>
          <w:rFonts w:ascii="Tahoma" w:hAnsi="Tahoma" w:cs="Tahoma"/>
          <w:szCs w:val="20"/>
          <w:lang w:val="de-DE"/>
        </w:rPr>
        <w:t>Wir sind berechtigt, den Onlinedienst in allen Ländern zu ändern oder zu beenden, in denen eine derzeitige oder künftige behördliche Anforderung oder Verpflichtung besteht, dass Microsoft einer Vorschrift oder einer Auflage unterliegt, die nicht allgemein auf dort tätige Unternehmen anwendbar ist, die für Microsoft eine besondere Härte darstellt, wenn Microsoft den Betrieb des Onlinedienstes unverändert fortführt und/oder die Microsoft Grund zu der Annahme gibt, dass diese Bestimmungen oder der Onlinedienst möglicherweise im Widerspruch zu einer solchen Anforderung oder Verpflichtung stehen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FA0999" w:rsidRPr="00363996">
        <w:rPr>
          <w:rFonts w:ascii="Tahoma" w:hAnsi="Tahoma" w:cs="Tahoma"/>
          <w:szCs w:val="20"/>
          <w:lang w:val="de-DE"/>
        </w:rPr>
        <w:t>Wir sind beispielsweise berechtigt, den Onlinedienst in allen Ländern im Zusammenhang mit einer behördlichen Anforderung, gemäß der Microsoft den Bestimmungen für Anbieter von Telekommunikation unterworfen wird, zu ändern oder zu beenden</w:t>
      </w:r>
      <w:r w:rsidR="003778F4" w:rsidRPr="00363996">
        <w:rPr>
          <w:rFonts w:ascii="Tahoma" w:hAnsi="Tahoma" w:cs="Tahoma"/>
          <w:szCs w:val="20"/>
          <w:lang w:val="de-DE"/>
        </w:rPr>
        <w:t>.</w:t>
      </w:r>
    </w:p>
    <w:p w:rsidR="005E44C1" w:rsidRPr="00363996" w:rsidRDefault="0056686B" w:rsidP="005D6BF8">
      <w:pPr>
        <w:numPr>
          <w:ilvl w:val="1"/>
          <w:numId w:val="6"/>
        </w:numPr>
        <w:spacing w:before="110"/>
        <w:jc w:val="both"/>
        <w:rPr>
          <w:rFonts w:ascii="Tahoma" w:hAnsi="Tahoma" w:cs="Tahoma"/>
          <w:szCs w:val="20"/>
          <w:lang w:val="de-DE"/>
        </w:rPr>
      </w:pPr>
      <w:r w:rsidRPr="00363996">
        <w:rPr>
          <w:rFonts w:ascii="Tahoma" w:hAnsi="Tahoma" w:cs="Tahoma"/>
          <w:b/>
          <w:szCs w:val="20"/>
          <w:lang w:val="de-DE"/>
        </w:rPr>
        <w:t>Elektronische Benachrichtigungen</w:t>
      </w:r>
      <w:r w:rsidR="0079470A" w:rsidRPr="00363996">
        <w:rPr>
          <w:rFonts w:ascii="Tahoma" w:hAnsi="Tahoma" w:cs="Tahoma"/>
          <w:b/>
          <w:szCs w:val="20"/>
          <w:lang w:val="de-DE"/>
        </w:rPr>
        <w:t>.</w:t>
      </w:r>
      <w:r w:rsidR="0006090F" w:rsidRPr="00363996">
        <w:rPr>
          <w:rFonts w:ascii="Tahoma" w:hAnsi="Tahoma" w:cs="Tahoma"/>
          <w:b/>
          <w:szCs w:val="20"/>
          <w:lang w:val="de-DE"/>
        </w:rPr>
        <w:t xml:space="preserve"> </w:t>
      </w:r>
      <w:r w:rsidRPr="00363996">
        <w:rPr>
          <w:rFonts w:ascii="Tahoma" w:hAnsi="Tahoma" w:cs="Tahoma"/>
          <w:szCs w:val="20"/>
          <w:lang w:val="de-DE"/>
        </w:rPr>
        <w:t>Wir sind berechtigt, Ihnen Informationen zu dem Onlinedienst in elektronischer Form bereitzustellen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Dies kann per E-Mail an die Adresse, die Sie bei der Anmeldung für den Onlinedienst angeben, oder über eine von uns zu benennende Website erfolgen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Eine Benachrichtigung per E-Mail ist am Übertragungsdatum erteilt</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Solange Sie den Onlinedienst verwenden, verfügen Sie über die Software und Hardware, die für den Empfang dieser Benachrichtigungen notwendig ist</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Sie sind nicht berechtigt, den Onlinedienst zu verwenden, wenn Sie sich nicht mit dem Empfang dieser elektronischen Benachrichtigungen einverstanden erklären.</w:t>
      </w:r>
    </w:p>
    <w:p w:rsidR="005E44C1" w:rsidRPr="00363996" w:rsidRDefault="005E44C1" w:rsidP="00AE5DF3">
      <w:pPr>
        <w:pStyle w:val="footercolorbar"/>
        <w:ind w:left="0"/>
        <w:rPr>
          <w:rFonts w:ascii="Tahoma" w:hAnsi="Tahoma"/>
          <w:b w:val="0"/>
          <w:sz w:val="10"/>
          <w:szCs w:val="10"/>
          <w:lang w:val="de-DE"/>
        </w:rPr>
      </w:pPr>
      <w:bookmarkStart w:id="1" w:name="_Toc99560723"/>
      <w:bookmarkStart w:id="2" w:name="_Toc127700397"/>
    </w:p>
    <w:p w:rsidR="005E44C1" w:rsidRPr="00363996" w:rsidRDefault="0056686B" w:rsidP="005D6BF8">
      <w:pPr>
        <w:pStyle w:val="footercolorbar"/>
        <w:keepNext/>
        <w:spacing w:before="110"/>
        <w:ind w:left="360" w:hanging="360"/>
        <w:jc w:val="both"/>
        <w:rPr>
          <w:rFonts w:ascii="Tahoma" w:hAnsi="Tahoma"/>
          <w:color w:val="auto"/>
          <w:lang w:val="de-DE"/>
        </w:rPr>
      </w:pPr>
      <w:bookmarkStart w:id="3" w:name="Appendix1"/>
      <w:bookmarkStart w:id="4" w:name="Appendix2"/>
      <w:bookmarkEnd w:id="3"/>
      <w:bookmarkEnd w:id="4"/>
      <w:r w:rsidRPr="00363996">
        <w:rPr>
          <w:rFonts w:ascii="Tahoma" w:hAnsi="Tahoma"/>
          <w:color w:val="auto"/>
          <w:lang w:val="de-DE"/>
        </w:rPr>
        <w:t>B</w:t>
      </w:r>
      <w:r w:rsidR="0079470A" w:rsidRPr="00363996">
        <w:rPr>
          <w:rFonts w:ascii="Tahoma" w:hAnsi="Tahoma"/>
          <w:color w:val="auto"/>
          <w:lang w:val="de-DE"/>
        </w:rPr>
        <w:t>.</w:t>
      </w:r>
      <w:r w:rsidR="00543776" w:rsidRPr="00363996">
        <w:rPr>
          <w:rFonts w:ascii="Tahoma" w:hAnsi="Tahoma"/>
          <w:color w:val="auto"/>
          <w:lang w:val="de-DE"/>
        </w:rPr>
        <w:tab/>
      </w:r>
      <w:r w:rsidRPr="00363996">
        <w:rPr>
          <w:rFonts w:ascii="Tahoma" w:hAnsi="Tahoma"/>
          <w:color w:val="auto"/>
          <w:u w:val="single"/>
          <w:lang w:val="de-DE"/>
        </w:rPr>
        <w:t>Ausnahmen und zusätzliche Bestimmungen für bestimmte Produkte</w:t>
      </w:r>
      <w:r w:rsidRPr="006B35DD">
        <w:rPr>
          <w:rFonts w:ascii="Tahoma" w:hAnsi="Tahoma"/>
          <w:color w:val="auto"/>
          <w:lang w:val="de-DE"/>
        </w:rPr>
        <w:t>.</w:t>
      </w:r>
    </w:p>
    <w:p w:rsidR="005E44C1" w:rsidRPr="00363996" w:rsidRDefault="005E44C1" w:rsidP="005D6BF8">
      <w:pPr>
        <w:pStyle w:val="footercolorbar"/>
        <w:keepNext/>
        <w:ind w:left="0"/>
        <w:jc w:val="both"/>
        <w:rPr>
          <w:rFonts w:ascii="Tahoma" w:hAnsi="Tahoma"/>
          <w:b w:val="0"/>
          <w:bCs/>
          <w:color w:val="auto"/>
          <w:sz w:val="10"/>
          <w:szCs w:val="10"/>
          <w:lang w:val="de-DE"/>
        </w:rPr>
      </w:pPr>
    </w:p>
    <w:p w:rsidR="005E44C1" w:rsidRPr="00363996" w:rsidRDefault="0056686B" w:rsidP="005D6BF8">
      <w:pPr>
        <w:pStyle w:val="exceptionbody"/>
        <w:keepNext/>
        <w:spacing w:before="110" w:after="0" w:line="240" w:lineRule="auto"/>
        <w:ind w:left="0"/>
        <w:jc w:val="both"/>
        <w:rPr>
          <w:rFonts w:ascii="Tahoma" w:hAnsi="Tahoma"/>
          <w:color w:val="auto"/>
          <w:sz w:val="20"/>
          <w:szCs w:val="20"/>
          <w:lang w:val="de-DE"/>
        </w:rPr>
      </w:pPr>
      <w:r w:rsidRPr="00363996">
        <w:rPr>
          <w:rFonts w:ascii="Tahoma" w:hAnsi="Tahoma"/>
          <w:b/>
          <w:color w:val="auto"/>
          <w:sz w:val="20"/>
          <w:szCs w:val="20"/>
          <w:lang w:val="de-DE"/>
        </w:rPr>
        <w:t>Für Exchange Online*, Office Communications Online, Office Live Meeting* und SharePoint Online*:</w:t>
      </w:r>
    </w:p>
    <w:p w:rsidR="005E44C1" w:rsidRPr="00363996" w:rsidRDefault="0056686B" w:rsidP="005D6BF8">
      <w:pPr>
        <w:pStyle w:val="exceptionbody"/>
        <w:spacing w:before="110" w:after="0" w:line="240" w:lineRule="auto"/>
        <w:ind w:left="0"/>
        <w:jc w:val="both"/>
        <w:rPr>
          <w:rFonts w:ascii="Tahoma" w:hAnsi="Tahoma"/>
          <w:color w:val="auto"/>
          <w:sz w:val="20"/>
          <w:szCs w:val="20"/>
          <w:lang w:val="de-DE"/>
        </w:rPr>
      </w:pPr>
      <w:r w:rsidRPr="00363996">
        <w:rPr>
          <w:rFonts w:ascii="Tahoma" w:hAnsi="Tahoma"/>
          <w:color w:val="auto"/>
          <w:sz w:val="20"/>
          <w:szCs w:val="20"/>
          <w:u w:val="single"/>
          <w:lang w:val="de-DE"/>
        </w:rPr>
        <w:t>Nutzer-ALs für Software Assurance</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Pr="00363996">
        <w:rPr>
          <w:rFonts w:ascii="Tahoma" w:hAnsi="Tahoma"/>
          <w:color w:val="auto"/>
          <w:sz w:val="20"/>
          <w:szCs w:val="20"/>
          <w:lang w:val="de-DE"/>
        </w:rPr>
        <w:t>Nutzer-ALs für Software Assurance können erworben und folgenden Nutzern zugewiesen werden:</w:t>
      </w:r>
    </w:p>
    <w:p w:rsidR="005E44C1" w:rsidRPr="00363996" w:rsidRDefault="0056686B" w:rsidP="005D6BF8">
      <w:pPr>
        <w:pStyle w:val="exceptionbody"/>
        <w:numPr>
          <w:ilvl w:val="0"/>
          <w:numId w:val="7"/>
        </w:numPr>
        <w:tabs>
          <w:tab w:val="clear" w:pos="900"/>
        </w:tabs>
        <w:spacing w:before="110" w:after="0" w:line="240" w:lineRule="auto"/>
        <w:ind w:left="720"/>
        <w:jc w:val="both"/>
        <w:rPr>
          <w:rFonts w:ascii="Tahoma" w:hAnsi="Tahoma"/>
          <w:color w:val="auto"/>
          <w:sz w:val="20"/>
          <w:szCs w:val="20"/>
          <w:lang w:val="de-DE"/>
        </w:rPr>
      </w:pPr>
      <w:r w:rsidRPr="00363996">
        <w:rPr>
          <w:rFonts w:ascii="Tahoma" w:hAnsi="Tahoma"/>
          <w:color w:val="auto"/>
          <w:sz w:val="20"/>
          <w:szCs w:val="20"/>
          <w:lang w:val="de-DE"/>
        </w:rPr>
        <w:t xml:space="preserve">Nutzern, denen auch </w:t>
      </w:r>
      <w:r w:rsidRPr="00363996">
        <w:rPr>
          <w:rFonts w:ascii="Tahoma" w:hAnsi="Tahoma"/>
          <w:iCs w:val="0"/>
          <w:color w:val="auto"/>
          <w:sz w:val="20"/>
          <w:szCs w:val="20"/>
          <w:lang w:val="de-DE"/>
        </w:rPr>
        <w:t>eine</w:t>
      </w:r>
      <w:r w:rsidRPr="00363996">
        <w:rPr>
          <w:rFonts w:ascii="Tahoma" w:hAnsi="Tahoma"/>
          <w:color w:val="auto"/>
          <w:sz w:val="20"/>
          <w:szCs w:val="20"/>
          <w:lang w:val="de-DE"/>
        </w:rPr>
        <w:t xml:space="preserve"> berechtigende CAL mit aktiver Software Assurance zugewiesen wurde, oder</w:t>
      </w:r>
      <w:r w:rsidR="005E44C1" w:rsidRPr="00363996">
        <w:rPr>
          <w:rFonts w:ascii="Tahoma" w:hAnsi="Tahoma"/>
          <w:bCs/>
          <w:color w:val="auto"/>
          <w:sz w:val="20"/>
          <w:szCs w:val="20"/>
          <w:lang w:val="de-DE"/>
        </w:rPr>
        <w:t xml:space="preserve"> </w:t>
      </w:r>
    </w:p>
    <w:p w:rsidR="005E44C1" w:rsidRPr="00363996" w:rsidRDefault="0056686B" w:rsidP="005D6BF8">
      <w:pPr>
        <w:pStyle w:val="exceptionbody"/>
        <w:numPr>
          <w:ilvl w:val="0"/>
          <w:numId w:val="7"/>
        </w:numPr>
        <w:tabs>
          <w:tab w:val="clear" w:pos="900"/>
        </w:tabs>
        <w:spacing w:before="110" w:after="0" w:line="240" w:lineRule="auto"/>
        <w:ind w:left="720"/>
        <w:jc w:val="both"/>
        <w:rPr>
          <w:rFonts w:ascii="Tahoma" w:hAnsi="Tahoma"/>
          <w:color w:val="auto"/>
          <w:sz w:val="20"/>
          <w:szCs w:val="20"/>
          <w:lang w:val="de-DE"/>
        </w:rPr>
      </w:pPr>
      <w:r w:rsidRPr="00363996">
        <w:rPr>
          <w:rFonts w:ascii="Tahoma" w:hAnsi="Tahoma"/>
          <w:color w:val="auto"/>
          <w:sz w:val="20"/>
          <w:szCs w:val="20"/>
          <w:lang w:val="de-DE"/>
        </w:rPr>
        <w:t xml:space="preserve">Nutzern, die ein </w:t>
      </w:r>
      <w:r w:rsidRPr="00363996">
        <w:rPr>
          <w:rFonts w:ascii="Tahoma" w:hAnsi="Tahoma"/>
          <w:iCs w:val="0"/>
          <w:color w:val="auto"/>
          <w:sz w:val="20"/>
          <w:szCs w:val="20"/>
          <w:lang w:val="de-DE"/>
        </w:rPr>
        <w:t>Gerät</w:t>
      </w:r>
      <w:r w:rsidRPr="00363996">
        <w:rPr>
          <w:rFonts w:ascii="Tahoma" w:hAnsi="Tahoma"/>
          <w:color w:val="auto"/>
          <w:sz w:val="20"/>
          <w:szCs w:val="20"/>
          <w:lang w:val="de-DE"/>
        </w:rPr>
        <w:t xml:space="preserve"> verwenden, dem eine berechtigende Geräte-CAL mit aktiver Software</w:t>
      </w:r>
      <w:r w:rsidR="009C1316" w:rsidRPr="00363996">
        <w:rPr>
          <w:rFonts w:ascii="Tahoma" w:hAnsi="Tahoma"/>
          <w:color w:val="auto"/>
          <w:sz w:val="20"/>
          <w:szCs w:val="20"/>
          <w:lang w:val="de-DE"/>
        </w:rPr>
        <w:t> </w:t>
      </w:r>
      <w:r w:rsidRPr="00363996">
        <w:rPr>
          <w:rFonts w:ascii="Tahoma" w:hAnsi="Tahoma"/>
          <w:color w:val="auto"/>
          <w:sz w:val="20"/>
          <w:szCs w:val="20"/>
          <w:lang w:val="de-DE"/>
        </w:rPr>
        <w:t>Assurance zugewiesen wurde</w:t>
      </w:r>
      <w:r w:rsidR="00E947D7" w:rsidRPr="00363996">
        <w:rPr>
          <w:rFonts w:ascii="Tahoma" w:hAnsi="Tahoma"/>
          <w:color w:val="auto"/>
          <w:sz w:val="20"/>
          <w:szCs w:val="20"/>
          <w:lang w:val="de-DE"/>
        </w:rPr>
        <w:t>.</w:t>
      </w:r>
    </w:p>
    <w:p w:rsidR="005E44C1" w:rsidRPr="00363996" w:rsidRDefault="006E17D8" w:rsidP="005D6BF8">
      <w:pPr>
        <w:pStyle w:val="exceptionbody"/>
        <w:spacing w:before="110" w:after="0" w:line="240" w:lineRule="auto"/>
        <w:ind w:left="0"/>
        <w:jc w:val="both"/>
        <w:rPr>
          <w:rFonts w:ascii="Tahoma" w:hAnsi="Tahoma"/>
          <w:color w:val="auto"/>
          <w:sz w:val="20"/>
          <w:szCs w:val="20"/>
          <w:lang w:val="de-DE"/>
        </w:rPr>
      </w:pPr>
      <w:r w:rsidRPr="00363996">
        <w:rPr>
          <w:rFonts w:ascii="Tahoma" w:hAnsi="Tahoma"/>
          <w:color w:val="auto"/>
          <w:sz w:val="20"/>
          <w:szCs w:val="20"/>
          <w:lang w:val="de-DE"/>
        </w:rPr>
        <w:t>Sie dürfen Nutzer-ALs für Software Assurance jeweils nicht mehr als einem Nutzer für eine gegebene berechtigende Geräte-CAL zuweisen</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Pr="00363996">
        <w:rPr>
          <w:rFonts w:ascii="Tahoma" w:hAnsi="Tahoma"/>
          <w:color w:val="auto"/>
          <w:sz w:val="20"/>
          <w:szCs w:val="20"/>
          <w:lang w:val="de-DE"/>
        </w:rPr>
        <w:t>Sie müssen während der Laufzeit Ihrer Nutzer-AL für Software Assurance aktive Software Assurance für Ihre berechtigenden CALs beibehalten</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001B15EB" w:rsidRPr="00363996">
        <w:rPr>
          <w:rFonts w:ascii="Tahoma" w:hAnsi="Tahoma"/>
          <w:color w:val="auto"/>
          <w:sz w:val="20"/>
          <w:szCs w:val="20"/>
          <w:lang w:val="de-DE"/>
        </w:rPr>
        <w:t>Ihr Recht zum Zugriff auf den Onlinedienst oder zugehörige Software unter einer Nutzer-AL für Software Assurance läuft zum früheren der folgenden beiden Zeitpunkte ab:</w:t>
      </w:r>
    </w:p>
    <w:p w:rsidR="005E44C1" w:rsidRPr="00363996" w:rsidRDefault="001B15EB" w:rsidP="005D6BF8">
      <w:pPr>
        <w:pStyle w:val="exceptionbody"/>
        <w:numPr>
          <w:ilvl w:val="0"/>
          <w:numId w:val="7"/>
        </w:numPr>
        <w:tabs>
          <w:tab w:val="clear" w:pos="900"/>
        </w:tabs>
        <w:spacing w:before="110" w:after="0" w:line="240" w:lineRule="auto"/>
        <w:ind w:left="720"/>
        <w:jc w:val="both"/>
        <w:rPr>
          <w:rFonts w:ascii="Tahoma" w:hAnsi="Tahoma"/>
          <w:iCs w:val="0"/>
          <w:color w:val="auto"/>
          <w:sz w:val="20"/>
          <w:szCs w:val="20"/>
          <w:lang w:val="de-DE"/>
        </w:rPr>
      </w:pPr>
      <w:r w:rsidRPr="00363996">
        <w:rPr>
          <w:rFonts w:ascii="Tahoma" w:hAnsi="Tahoma"/>
          <w:iCs w:val="0"/>
          <w:color w:val="auto"/>
          <w:sz w:val="20"/>
          <w:szCs w:val="20"/>
          <w:lang w:val="de-DE"/>
        </w:rPr>
        <w:t>Ablauf der Software Assurance für Ihre berechtigende CAL oder</w:t>
      </w:r>
      <w:r w:rsidR="005E44C1" w:rsidRPr="00363996">
        <w:rPr>
          <w:rFonts w:ascii="Tahoma" w:hAnsi="Tahoma"/>
          <w:iCs w:val="0"/>
          <w:color w:val="auto"/>
          <w:sz w:val="20"/>
          <w:szCs w:val="20"/>
          <w:lang w:val="de-DE"/>
        </w:rPr>
        <w:t xml:space="preserve"> </w:t>
      </w:r>
    </w:p>
    <w:p w:rsidR="005E44C1" w:rsidRPr="00363996" w:rsidRDefault="001B15EB" w:rsidP="005D6BF8">
      <w:pPr>
        <w:pStyle w:val="exceptionbody"/>
        <w:numPr>
          <w:ilvl w:val="0"/>
          <w:numId w:val="7"/>
        </w:numPr>
        <w:tabs>
          <w:tab w:val="clear" w:pos="900"/>
        </w:tabs>
        <w:spacing w:before="110" w:after="0" w:line="240" w:lineRule="auto"/>
        <w:ind w:left="720"/>
        <w:jc w:val="both"/>
        <w:rPr>
          <w:rFonts w:ascii="Tahoma" w:hAnsi="Tahoma"/>
          <w:color w:val="auto"/>
          <w:sz w:val="20"/>
          <w:szCs w:val="20"/>
          <w:lang w:val="de-DE"/>
        </w:rPr>
      </w:pPr>
      <w:r w:rsidRPr="00363996">
        <w:rPr>
          <w:rFonts w:ascii="Tahoma" w:hAnsi="Tahoma"/>
          <w:iCs w:val="0"/>
          <w:color w:val="auto"/>
          <w:sz w:val="20"/>
          <w:szCs w:val="20"/>
          <w:lang w:val="de-DE"/>
        </w:rPr>
        <w:t>Ablauf Ihrer</w:t>
      </w:r>
      <w:r w:rsidRPr="00363996">
        <w:rPr>
          <w:rFonts w:ascii="Tahoma" w:hAnsi="Tahoma"/>
          <w:color w:val="auto"/>
          <w:sz w:val="20"/>
          <w:szCs w:val="20"/>
          <w:lang w:val="de-DE"/>
        </w:rPr>
        <w:t xml:space="preserve"> Nutzer-AL für Software Assurance</w:t>
      </w:r>
      <w:r w:rsidR="009F6E11" w:rsidRPr="00363996">
        <w:rPr>
          <w:rFonts w:ascii="Tahoma" w:hAnsi="Tahoma"/>
          <w:color w:val="auto"/>
          <w:sz w:val="20"/>
          <w:szCs w:val="20"/>
          <w:lang w:val="de-DE"/>
        </w:rPr>
        <w:t>.</w:t>
      </w:r>
    </w:p>
    <w:p w:rsidR="005E44C1" w:rsidRPr="00363996" w:rsidRDefault="001B15EB" w:rsidP="00AE5DF3">
      <w:pPr>
        <w:pStyle w:val="exceptionbody"/>
        <w:spacing w:before="120" w:after="0" w:line="240" w:lineRule="auto"/>
        <w:ind w:left="0"/>
        <w:jc w:val="both"/>
        <w:rPr>
          <w:rFonts w:ascii="Tahoma" w:hAnsi="Tahoma"/>
          <w:color w:val="auto"/>
          <w:sz w:val="20"/>
          <w:szCs w:val="20"/>
          <w:lang w:val="de-DE"/>
        </w:rPr>
      </w:pPr>
      <w:r w:rsidRPr="00363996">
        <w:rPr>
          <w:rFonts w:ascii="Tahoma" w:hAnsi="Tahoma"/>
          <w:color w:val="auto"/>
          <w:sz w:val="20"/>
          <w:szCs w:val="20"/>
          <w:lang w:val="de-DE"/>
        </w:rPr>
        <w:lastRenderedPageBreak/>
        <w:t>Eine Nutzer-AL für Software Assurance, die zu einer Nutzer-CAL gehört, darf nur (und muss) einem anderen Nutzer neu zugewiesen werden, wenn die berechtigende Nutzer-CAL neu zugewiesen wird</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Pr="00363996">
        <w:rPr>
          <w:rFonts w:ascii="Tahoma" w:hAnsi="Tahoma"/>
          <w:color w:val="auto"/>
          <w:sz w:val="20"/>
          <w:szCs w:val="20"/>
          <w:lang w:val="de-DE"/>
        </w:rPr>
        <w:t>Eine Nutzer-AL für Software Assurance, die zu einer Geräte-CAL gehört, darf einem anderen Nutzer nur dann neu zugewiesen werden, wenn dieser neue Nutzer ein Gerät verwendet, dem eine berechtigende Geräte-CAL mit aktiver Software Assurance zugewiesen wurde.</w:t>
      </w:r>
    </w:p>
    <w:p w:rsidR="005E44C1" w:rsidRPr="00363996" w:rsidRDefault="003F41C9" w:rsidP="00AE5DF3">
      <w:pPr>
        <w:pStyle w:val="exceptionbody"/>
        <w:spacing w:before="120" w:after="0" w:line="240" w:lineRule="auto"/>
        <w:ind w:left="0"/>
        <w:jc w:val="both"/>
        <w:rPr>
          <w:rFonts w:ascii="Tahoma" w:hAnsi="Tahoma"/>
          <w:color w:val="auto"/>
          <w:sz w:val="20"/>
          <w:szCs w:val="20"/>
          <w:lang w:val="de-DE"/>
        </w:rPr>
      </w:pPr>
      <w:r w:rsidRPr="00363996">
        <w:rPr>
          <w:rFonts w:ascii="Tahoma" w:hAnsi="Tahoma"/>
          <w:color w:val="auto"/>
          <w:sz w:val="20"/>
          <w:szCs w:val="20"/>
          <w:lang w:val="de-DE"/>
        </w:rPr>
        <w:t>Für Software Assurance-Kunden verfügbare Nutzer-ALs und die berechtigenden CALs sind in der nachstehenden Tabelle aufgeführt.</w:t>
      </w:r>
    </w:p>
    <w:p w:rsidR="005E44C1" w:rsidRPr="00363996" w:rsidRDefault="005E44C1" w:rsidP="00AE5DF3">
      <w:pPr>
        <w:jc w:val="both"/>
        <w:rPr>
          <w:rFonts w:ascii="Tahoma" w:hAnsi="Tahoma" w:cs="Tahoma"/>
          <w:sz w:val="18"/>
          <w:szCs w:val="18"/>
          <w:lang w:val="de-DE"/>
        </w:rPr>
      </w:pPr>
    </w:p>
    <w:tbl>
      <w:tblPr>
        <w:tblW w:w="8552" w:type="dxa"/>
        <w:tblInd w:w="590" w:type="dxa"/>
        <w:tblBorders>
          <w:top w:val="single" w:sz="12" w:space="0" w:color="21596D"/>
          <w:left w:val="single" w:sz="12" w:space="0" w:color="21596D"/>
          <w:bottom w:val="single" w:sz="12" w:space="0" w:color="21596D"/>
          <w:right w:val="single" w:sz="12" w:space="0" w:color="21596D"/>
          <w:insideH w:val="single" w:sz="8" w:space="0" w:color="21596D"/>
          <w:insideV w:val="single" w:sz="8" w:space="0" w:color="21596D"/>
        </w:tblBorders>
        <w:tblCellMar>
          <w:left w:w="0" w:type="dxa"/>
          <w:right w:w="0" w:type="dxa"/>
        </w:tblCellMar>
        <w:tblLook w:val="00A0"/>
      </w:tblPr>
      <w:tblGrid>
        <w:gridCol w:w="3600"/>
        <w:gridCol w:w="4952"/>
      </w:tblGrid>
      <w:tr w:rsidR="005E44C1" w:rsidRPr="00363996" w:rsidTr="001040C2">
        <w:trPr>
          <w:cantSplit/>
          <w:tblHeader/>
        </w:trPr>
        <w:tc>
          <w:tcPr>
            <w:tcW w:w="3600" w:type="dxa"/>
            <w:shd w:val="clear" w:color="auto" w:fill="8C8C8C"/>
            <w:tcMar>
              <w:top w:w="43" w:type="dxa"/>
              <w:left w:w="115" w:type="dxa"/>
              <w:bottom w:w="43" w:type="dxa"/>
              <w:right w:w="115" w:type="dxa"/>
            </w:tcMar>
            <w:vAlign w:val="center"/>
          </w:tcPr>
          <w:p w:rsidR="005E44C1" w:rsidRPr="00363996" w:rsidRDefault="003F41C9" w:rsidP="00AE5DF3">
            <w:pPr>
              <w:spacing w:before="60" w:after="60"/>
              <w:jc w:val="center"/>
              <w:rPr>
                <w:rFonts w:ascii="Tahoma" w:hAnsi="Tahoma" w:cs="Tahoma"/>
                <w:b/>
                <w:bCs/>
                <w:color w:val="FFFFFF"/>
                <w:szCs w:val="20"/>
                <w:lang w:val="de-DE"/>
              </w:rPr>
            </w:pPr>
            <w:r w:rsidRPr="00363996">
              <w:rPr>
                <w:rFonts w:ascii="Tahoma" w:hAnsi="Tahoma" w:cs="Tahoma"/>
                <w:b/>
                <w:bCs/>
                <w:color w:val="FFFFFF"/>
                <w:szCs w:val="20"/>
                <w:lang w:val="de-DE"/>
              </w:rPr>
              <w:t>Nutzer-AL für Software Assurance</w:t>
            </w:r>
          </w:p>
        </w:tc>
        <w:tc>
          <w:tcPr>
            <w:tcW w:w="4952" w:type="dxa"/>
            <w:shd w:val="clear" w:color="auto" w:fill="8C8C8C"/>
            <w:tcMar>
              <w:top w:w="43" w:type="dxa"/>
              <w:left w:w="115" w:type="dxa"/>
              <w:bottom w:w="43" w:type="dxa"/>
              <w:right w:w="115" w:type="dxa"/>
            </w:tcMar>
            <w:vAlign w:val="center"/>
          </w:tcPr>
          <w:p w:rsidR="005E44C1" w:rsidRPr="00363996" w:rsidRDefault="003F41C9" w:rsidP="00AE5DF3">
            <w:pPr>
              <w:spacing w:before="60" w:after="60"/>
              <w:jc w:val="center"/>
              <w:rPr>
                <w:rFonts w:ascii="Tahoma" w:hAnsi="Tahoma" w:cs="Tahoma"/>
                <w:b/>
                <w:bCs/>
                <w:color w:val="FFFFFF"/>
                <w:szCs w:val="20"/>
                <w:lang w:val="de-DE"/>
              </w:rPr>
            </w:pPr>
            <w:r w:rsidRPr="00363996">
              <w:rPr>
                <w:rFonts w:ascii="Tahoma" w:hAnsi="Tahoma" w:cs="Tahoma"/>
                <w:b/>
                <w:bCs/>
                <w:color w:val="FFFFFF"/>
                <w:szCs w:val="20"/>
                <w:lang w:val="de-DE"/>
              </w:rPr>
              <w:t>Berechtigende CAL</w:t>
            </w:r>
          </w:p>
        </w:tc>
      </w:tr>
      <w:tr w:rsidR="005E44C1" w:rsidRPr="00363996" w:rsidTr="001040C2">
        <w:trPr>
          <w:cantSplit/>
        </w:trPr>
        <w:tc>
          <w:tcPr>
            <w:tcW w:w="3600" w:type="dxa"/>
            <w:tcMar>
              <w:top w:w="43" w:type="dxa"/>
              <w:left w:w="115" w:type="dxa"/>
              <w:bottom w:w="43" w:type="dxa"/>
              <w:right w:w="115" w:type="dxa"/>
            </w:tcMar>
            <w:vAlign w:val="center"/>
          </w:tcPr>
          <w:p w:rsidR="005E44C1" w:rsidRPr="00363996" w:rsidRDefault="006D0E4C" w:rsidP="00806693">
            <w:pPr>
              <w:spacing w:before="60" w:after="60"/>
              <w:jc w:val="center"/>
              <w:rPr>
                <w:rFonts w:ascii="Tahoma" w:hAnsi="Tahoma" w:cs="Tahoma"/>
                <w:sz w:val="18"/>
                <w:szCs w:val="18"/>
                <w:lang w:val="de-DE"/>
              </w:rPr>
            </w:pPr>
            <w:r w:rsidRPr="00363996">
              <w:rPr>
                <w:rFonts w:ascii="Tahoma" w:hAnsi="Tahoma" w:cs="Tahoma"/>
                <w:sz w:val="18"/>
                <w:szCs w:val="18"/>
                <w:lang w:val="de-DE"/>
              </w:rPr>
              <w:t>Nutzer-AL für Business Productivity Online Standard Suite (für Core-CAL-Suite)</w:t>
            </w:r>
          </w:p>
        </w:tc>
        <w:tc>
          <w:tcPr>
            <w:tcW w:w="4952" w:type="dxa"/>
            <w:tcMar>
              <w:top w:w="43" w:type="dxa"/>
              <w:left w:w="115" w:type="dxa"/>
              <w:bottom w:w="43" w:type="dxa"/>
              <w:right w:w="115" w:type="dxa"/>
            </w:tcMar>
            <w:vAlign w:val="center"/>
          </w:tcPr>
          <w:p w:rsidR="005E44C1" w:rsidRPr="00363996" w:rsidRDefault="006D0E4C" w:rsidP="00806693">
            <w:pPr>
              <w:pStyle w:val="ListParagraph"/>
              <w:numPr>
                <w:ilvl w:val="0"/>
                <w:numId w:val="10"/>
              </w:numPr>
              <w:spacing w:before="60" w:after="60"/>
              <w:ind w:left="230" w:hanging="187"/>
              <w:jc w:val="left"/>
              <w:rPr>
                <w:rFonts w:ascii="Tahoma" w:hAnsi="Tahoma" w:cs="Tahoma"/>
                <w:sz w:val="18"/>
                <w:szCs w:val="18"/>
                <w:lang w:val="de-DE"/>
              </w:rPr>
            </w:pPr>
            <w:r w:rsidRPr="00363996">
              <w:rPr>
                <w:rFonts w:ascii="Tahoma" w:hAnsi="Tahoma" w:cs="Tahoma"/>
                <w:sz w:val="18"/>
                <w:lang w:val="de-DE"/>
              </w:rPr>
              <w:t>Core-CAL-Suite</w:t>
            </w:r>
          </w:p>
        </w:tc>
      </w:tr>
      <w:tr w:rsidR="005E44C1" w:rsidRPr="00363996" w:rsidTr="001040C2">
        <w:trPr>
          <w:cantSplit/>
        </w:trPr>
        <w:tc>
          <w:tcPr>
            <w:tcW w:w="3600" w:type="dxa"/>
            <w:tcMar>
              <w:top w:w="43" w:type="dxa"/>
              <w:left w:w="115" w:type="dxa"/>
              <w:bottom w:w="43" w:type="dxa"/>
              <w:right w:w="115" w:type="dxa"/>
            </w:tcMar>
            <w:vAlign w:val="center"/>
          </w:tcPr>
          <w:p w:rsidR="005E44C1" w:rsidRPr="00363996" w:rsidRDefault="006D0E4C" w:rsidP="00806693">
            <w:pPr>
              <w:spacing w:before="60" w:after="60"/>
              <w:jc w:val="center"/>
              <w:rPr>
                <w:rFonts w:ascii="Tahoma" w:hAnsi="Tahoma" w:cs="Tahoma"/>
                <w:sz w:val="18"/>
                <w:szCs w:val="18"/>
                <w:lang w:val="de-DE"/>
              </w:rPr>
            </w:pPr>
            <w:r w:rsidRPr="00363996">
              <w:rPr>
                <w:rFonts w:ascii="Tahoma" w:hAnsi="Tahoma" w:cs="Tahoma"/>
                <w:sz w:val="18"/>
                <w:szCs w:val="18"/>
                <w:lang w:val="de-DE"/>
              </w:rPr>
              <w:t>Nutzer-AL für Business Productivity Online Standard Suite (für Enterprise-CAL-Suite)</w:t>
            </w:r>
          </w:p>
        </w:tc>
        <w:tc>
          <w:tcPr>
            <w:tcW w:w="4952" w:type="dxa"/>
            <w:tcMar>
              <w:top w:w="43" w:type="dxa"/>
              <w:left w:w="115" w:type="dxa"/>
              <w:bottom w:w="43" w:type="dxa"/>
              <w:right w:w="115" w:type="dxa"/>
            </w:tcMar>
            <w:vAlign w:val="center"/>
          </w:tcPr>
          <w:p w:rsidR="005E44C1" w:rsidRPr="00363996" w:rsidRDefault="006D0E4C" w:rsidP="00806693">
            <w:pPr>
              <w:pStyle w:val="ListParagraph"/>
              <w:numPr>
                <w:ilvl w:val="0"/>
                <w:numId w:val="10"/>
              </w:numPr>
              <w:spacing w:before="60" w:after="60"/>
              <w:ind w:left="230" w:hanging="187"/>
              <w:jc w:val="left"/>
              <w:rPr>
                <w:rFonts w:ascii="Tahoma" w:hAnsi="Tahoma" w:cs="Tahoma"/>
                <w:sz w:val="18"/>
                <w:szCs w:val="18"/>
                <w:lang w:val="de-DE"/>
              </w:rPr>
            </w:pPr>
            <w:r w:rsidRPr="00363996">
              <w:rPr>
                <w:rFonts w:ascii="Tahoma" w:hAnsi="Tahoma" w:cs="Tahoma"/>
                <w:sz w:val="18"/>
                <w:lang w:val="de-DE"/>
              </w:rPr>
              <w:t>Enterprise-CAL-Suite</w:t>
            </w:r>
          </w:p>
        </w:tc>
      </w:tr>
      <w:tr w:rsidR="005E44C1" w:rsidRPr="00363996" w:rsidTr="001040C2">
        <w:trPr>
          <w:cantSplit/>
        </w:trPr>
        <w:tc>
          <w:tcPr>
            <w:tcW w:w="3600" w:type="dxa"/>
            <w:tcMar>
              <w:top w:w="43" w:type="dxa"/>
              <w:left w:w="115" w:type="dxa"/>
              <w:bottom w:w="43" w:type="dxa"/>
              <w:right w:w="115" w:type="dxa"/>
            </w:tcMar>
            <w:vAlign w:val="center"/>
          </w:tcPr>
          <w:p w:rsidR="005E44C1" w:rsidRPr="00363996" w:rsidRDefault="006D0E4C" w:rsidP="00806693">
            <w:pPr>
              <w:spacing w:before="60" w:after="60"/>
              <w:jc w:val="center"/>
              <w:rPr>
                <w:rFonts w:ascii="Tahoma" w:hAnsi="Tahoma" w:cs="Tahoma"/>
                <w:sz w:val="18"/>
                <w:szCs w:val="18"/>
                <w:lang w:val="de-DE"/>
              </w:rPr>
            </w:pPr>
            <w:r w:rsidRPr="00363996">
              <w:rPr>
                <w:rFonts w:ascii="Tahoma" w:hAnsi="Tahoma" w:cs="Tahoma"/>
                <w:sz w:val="18"/>
                <w:szCs w:val="18"/>
                <w:lang w:val="de-DE"/>
              </w:rPr>
              <w:t>Nutzer-AL für Exchange Online Standard</w:t>
            </w:r>
          </w:p>
        </w:tc>
        <w:tc>
          <w:tcPr>
            <w:tcW w:w="4952" w:type="dxa"/>
            <w:tcMar>
              <w:top w:w="43" w:type="dxa"/>
              <w:left w:w="115" w:type="dxa"/>
              <w:bottom w:w="43" w:type="dxa"/>
              <w:right w:w="115" w:type="dxa"/>
            </w:tcMar>
            <w:vAlign w:val="center"/>
          </w:tcPr>
          <w:p w:rsidR="005E44C1" w:rsidRPr="00363996" w:rsidRDefault="006C53B6" w:rsidP="00806693">
            <w:pPr>
              <w:pStyle w:val="ListParagraph"/>
              <w:numPr>
                <w:ilvl w:val="0"/>
                <w:numId w:val="10"/>
              </w:numPr>
              <w:spacing w:before="60" w:after="60"/>
              <w:ind w:left="230" w:hanging="187"/>
              <w:jc w:val="left"/>
              <w:rPr>
                <w:rFonts w:ascii="Tahoma" w:hAnsi="Tahoma" w:cs="Tahoma"/>
                <w:lang w:val="de-DE"/>
              </w:rPr>
            </w:pPr>
            <w:r w:rsidRPr="00363996">
              <w:rPr>
                <w:rFonts w:ascii="Tahoma" w:hAnsi="Tahoma" w:cs="Tahoma"/>
                <w:sz w:val="18"/>
                <w:lang w:val="de-DE"/>
              </w:rPr>
              <w:t>Standard-CAL für Exchange Server 2007 oder</w:t>
            </w:r>
          </w:p>
          <w:p w:rsidR="005E44C1" w:rsidRPr="00363996" w:rsidRDefault="006C53B6" w:rsidP="00806693">
            <w:pPr>
              <w:pStyle w:val="ListParagraph"/>
              <w:numPr>
                <w:ilvl w:val="0"/>
                <w:numId w:val="10"/>
              </w:numPr>
              <w:spacing w:before="60" w:after="60"/>
              <w:ind w:left="230" w:hanging="187"/>
              <w:jc w:val="left"/>
              <w:rPr>
                <w:rFonts w:ascii="Tahoma" w:hAnsi="Tahoma" w:cs="Tahoma"/>
                <w:lang w:val="de-DE"/>
              </w:rPr>
            </w:pPr>
            <w:r w:rsidRPr="00363996">
              <w:rPr>
                <w:rFonts w:ascii="Tahoma" w:hAnsi="Tahoma" w:cs="Tahoma"/>
                <w:sz w:val="18"/>
                <w:lang w:val="de-DE"/>
              </w:rPr>
              <w:t>Core-CAL-Suite oder</w:t>
            </w:r>
          </w:p>
          <w:p w:rsidR="005E44C1" w:rsidRPr="00363996" w:rsidRDefault="006C53B6" w:rsidP="00806693">
            <w:pPr>
              <w:pStyle w:val="ListParagraph"/>
              <w:numPr>
                <w:ilvl w:val="0"/>
                <w:numId w:val="10"/>
              </w:numPr>
              <w:spacing w:before="60" w:after="60"/>
              <w:ind w:left="230" w:hanging="187"/>
              <w:jc w:val="left"/>
              <w:rPr>
                <w:rFonts w:ascii="Tahoma" w:hAnsi="Tahoma" w:cs="Tahoma"/>
                <w:sz w:val="18"/>
                <w:szCs w:val="18"/>
                <w:lang w:val="de-DE"/>
              </w:rPr>
            </w:pPr>
            <w:r w:rsidRPr="00363996">
              <w:rPr>
                <w:rFonts w:ascii="Tahoma" w:hAnsi="Tahoma" w:cs="Tahoma"/>
                <w:sz w:val="18"/>
                <w:lang w:val="de-DE"/>
              </w:rPr>
              <w:t>Enterprise-CAL-Suite</w:t>
            </w:r>
          </w:p>
        </w:tc>
      </w:tr>
      <w:tr w:rsidR="005E44C1" w:rsidRPr="00363996" w:rsidTr="001040C2">
        <w:trPr>
          <w:cantSplit/>
        </w:trPr>
        <w:tc>
          <w:tcPr>
            <w:tcW w:w="3600" w:type="dxa"/>
            <w:tcMar>
              <w:top w:w="43" w:type="dxa"/>
              <w:left w:w="115" w:type="dxa"/>
              <w:bottom w:w="43" w:type="dxa"/>
              <w:right w:w="115" w:type="dxa"/>
            </w:tcMar>
            <w:vAlign w:val="center"/>
          </w:tcPr>
          <w:p w:rsidR="005E44C1" w:rsidRPr="00363996" w:rsidRDefault="006C53B6" w:rsidP="00806693">
            <w:pPr>
              <w:spacing w:before="60" w:after="60"/>
              <w:jc w:val="center"/>
              <w:rPr>
                <w:rFonts w:ascii="Tahoma" w:hAnsi="Tahoma" w:cs="Tahoma"/>
                <w:sz w:val="18"/>
                <w:szCs w:val="18"/>
                <w:lang w:val="de-DE"/>
              </w:rPr>
            </w:pPr>
            <w:r w:rsidRPr="00363996">
              <w:rPr>
                <w:rFonts w:ascii="Tahoma" w:hAnsi="Tahoma" w:cs="Tahoma"/>
                <w:sz w:val="18"/>
                <w:szCs w:val="18"/>
                <w:lang w:val="de-DE"/>
              </w:rPr>
              <w:t>Nutzer-AL für Office Communications Online Standard</w:t>
            </w:r>
          </w:p>
        </w:tc>
        <w:tc>
          <w:tcPr>
            <w:tcW w:w="4952" w:type="dxa"/>
            <w:tcMar>
              <w:top w:w="43" w:type="dxa"/>
              <w:left w:w="115" w:type="dxa"/>
              <w:bottom w:w="43" w:type="dxa"/>
              <w:right w:w="115" w:type="dxa"/>
            </w:tcMar>
            <w:vAlign w:val="center"/>
          </w:tcPr>
          <w:p w:rsidR="005E44C1" w:rsidRPr="00363996" w:rsidRDefault="006C53B6" w:rsidP="00806693">
            <w:pPr>
              <w:pStyle w:val="ListParagraph"/>
              <w:numPr>
                <w:ilvl w:val="0"/>
                <w:numId w:val="10"/>
              </w:numPr>
              <w:spacing w:before="60" w:after="60"/>
              <w:ind w:left="230" w:hanging="187"/>
              <w:jc w:val="left"/>
              <w:rPr>
                <w:rFonts w:ascii="Tahoma" w:hAnsi="Tahoma" w:cs="Tahoma"/>
                <w:lang w:val="de-DE"/>
              </w:rPr>
            </w:pPr>
            <w:r w:rsidRPr="00363996">
              <w:rPr>
                <w:rFonts w:ascii="Tahoma" w:hAnsi="Tahoma" w:cs="Tahoma"/>
                <w:sz w:val="18"/>
                <w:lang w:val="de-DE"/>
              </w:rPr>
              <w:t>Standard-CAL für Office Communications Server 2007 oder</w:t>
            </w:r>
          </w:p>
          <w:p w:rsidR="005E44C1" w:rsidRPr="00363996" w:rsidRDefault="006C53B6" w:rsidP="00806693">
            <w:pPr>
              <w:pStyle w:val="ListParagraph"/>
              <w:numPr>
                <w:ilvl w:val="0"/>
                <w:numId w:val="10"/>
              </w:numPr>
              <w:spacing w:before="60" w:after="60"/>
              <w:ind w:left="230" w:hanging="187"/>
              <w:jc w:val="left"/>
              <w:rPr>
                <w:rFonts w:ascii="Tahoma" w:hAnsi="Tahoma" w:cs="Tahoma"/>
                <w:sz w:val="18"/>
                <w:szCs w:val="18"/>
                <w:lang w:val="de-DE"/>
              </w:rPr>
            </w:pPr>
            <w:r w:rsidRPr="00363996">
              <w:rPr>
                <w:rFonts w:ascii="Tahoma" w:hAnsi="Tahoma" w:cs="Tahoma"/>
                <w:sz w:val="18"/>
                <w:lang w:val="de-DE"/>
              </w:rPr>
              <w:t>Enterprise-CAL-Suite</w:t>
            </w:r>
          </w:p>
        </w:tc>
      </w:tr>
      <w:tr w:rsidR="005E44C1" w:rsidRPr="00363996" w:rsidTr="001040C2">
        <w:trPr>
          <w:cantSplit/>
        </w:trPr>
        <w:tc>
          <w:tcPr>
            <w:tcW w:w="3600" w:type="dxa"/>
            <w:tcMar>
              <w:top w:w="43" w:type="dxa"/>
              <w:left w:w="115" w:type="dxa"/>
              <w:bottom w:w="43" w:type="dxa"/>
              <w:right w:w="115" w:type="dxa"/>
            </w:tcMar>
            <w:vAlign w:val="center"/>
          </w:tcPr>
          <w:p w:rsidR="005E44C1" w:rsidRPr="00363996" w:rsidDel="00EC0CBD" w:rsidRDefault="006C53B6" w:rsidP="00806693">
            <w:pPr>
              <w:spacing w:before="60" w:after="60"/>
              <w:jc w:val="center"/>
              <w:rPr>
                <w:rFonts w:ascii="Tahoma" w:hAnsi="Tahoma" w:cs="Tahoma"/>
                <w:sz w:val="18"/>
                <w:szCs w:val="18"/>
                <w:lang w:val="de-DE"/>
              </w:rPr>
            </w:pPr>
            <w:r w:rsidRPr="00363996">
              <w:rPr>
                <w:rFonts w:ascii="Tahoma" w:hAnsi="Tahoma" w:cs="Tahoma"/>
                <w:sz w:val="18"/>
                <w:szCs w:val="18"/>
                <w:lang w:val="de-DE"/>
              </w:rPr>
              <w:t>Nutzer-AL für Office Live Meeting Standard oder Professional</w:t>
            </w:r>
          </w:p>
        </w:tc>
        <w:tc>
          <w:tcPr>
            <w:tcW w:w="4952" w:type="dxa"/>
            <w:tcMar>
              <w:top w:w="43" w:type="dxa"/>
              <w:left w:w="115" w:type="dxa"/>
              <w:bottom w:w="43" w:type="dxa"/>
              <w:right w:w="115" w:type="dxa"/>
            </w:tcMar>
            <w:vAlign w:val="center"/>
          </w:tcPr>
          <w:p w:rsidR="005E44C1" w:rsidRPr="00363996" w:rsidRDefault="006C53B6" w:rsidP="00806693">
            <w:pPr>
              <w:pStyle w:val="ListParagraph"/>
              <w:numPr>
                <w:ilvl w:val="0"/>
                <w:numId w:val="10"/>
              </w:numPr>
              <w:spacing w:before="60" w:after="60"/>
              <w:ind w:left="230" w:hanging="187"/>
              <w:jc w:val="left"/>
              <w:rPr>
                <w:rFonts w:ascii="Tahoma" w:hAnsi="Tahoma" w:cs="Tahoma"/>
                <w:lang w:val="de-DE"/>
              </w:rPr>
            </w:pPr>
            <w:r w:rsidRPr="00363996">
              <w:rPr>
                <w:rFonts w:ascii="Tahoma" w:hAnsi="Tahoma" w:cs="Tahoma"/>
                <w:sz w:val="18"/>
                <w:lang w:val="de-DE"/>
              </w:rPr>
              <w:t>Enterprise-CAL für Office Communications Server 2007 oder</w:t>
            </w:r>
          </w:p>
          <w:p w:rsidR="005E44C1" w:rsidRPr="00363996" w:rsidRDefault="006C53B6" w:rsidP="00806693">
            <w:pPr>
              <w:pStyle w:val="ListParagraph"/>
              <w:numPr>
                <w:ilvl w:val="0"/>
                <w:numId w:val="10"/>
              </w:numPr>
              <w:spacing w:before="60" w:after="60"/>
              <w:ind w:left="230" w:hanging="187"/>
              <w:jc w:val="left"/>
              <w:rPr>
                <w:rFonts w:ascii="Tahoma" w:hAnsi="Tahoma" w:cs="Tahoma"/>
                <w:sz w:val="18"/>
                <w:szCs w:val="18"/>
                <w:lang w:val="de-DE"/>
              </w:rPr>
            </w:pPr>
            <w:r w:rsidRPr="00363996">
              <w:rPr>
                <w:rFonts w:ascii="Tahoma" w:hAnsi="Tahoma" w:cs="Tahoma"/>
                <w:sz w:val="18"/>
                <w:lang w:val="de-DE"/>
              </w:rPr>
              <w:t>Enterprise-CAL-Suite</w:t>
            </w:r>
          </w:p>
        </w:tc>
      </w:tr>
      <w:tr w:rsidR="005E44C1" w:rsidRPr="00363996" w:rsidTr="001040C2">
        <w:trPr>
          <w:cantSplit/>
        </w:trPr>
        <w:tc>
          <w:tcPr>
            <w:tcW w:w="3600" w:type="dxa"/>
            <w:tcMar>
              <w:top w:w="43" w:type="dxa"/>
              <w:left w:w="115" w:type="dxa"/>
              <w:bottom w:w="43" w:type="dxa"/>
              <w:right w:w="115" w:type="dxa"/>
            </w:tcMar>
            <w:vAlign w:val="center"/>
          </w:tcPr>
          <w:p w:rsidR="005E44C1" w:rsidRPr="00363996" w:rsidRDefault="006C53B6" w:rsidP="00806693">
            <w:pPr>
              <w:spacing w:before="60" w:after="60"/>
              <w:jc w:val="center"/>
              <w:rPr>
                <w:rFonts w:ascii="Tahoma" w:hAnsi="Tahoma" w:cs="Tahoma"/>
                <w:sz w:val="18"/>
                <w:szCs w:val="18"/>
                <w:lang w:val="de-DE"/>
              </w:rPr>
            </w:pPr>
            <w:r w:rsidRPr="00363996">
              <w:rPr>
                <w:rFonts w:ascii="Tahoma" w:hAnsi="Tahoma" w:cs="Tahoma"/>
                <w:sz w:val="18"/>
                <w:szCs w:val="18"/>
                <w:lang w:val="de-DE"/>
              </w:rPr>
              <w:t>Nutzer-AL für SharePoint Online Standard</w:t>
            </w:r>
          </w:p>
        </w:tc>
        <w:tc>
          <w:tcPr>
            <w:tcW w:w="4952" w:type="dxa"/>
            <w:tcMar>
              <w:top w:w="43" w:type="dxa"/>
              <w:left w:w="115" w:type="dxa"/>
              <w:bottom w:w="43" w:type="dxa"/>
              <w:right w:w="115" w:type="dxa"/>
            </w:tcMar>
            <w:vAlign w:val="center"/>
          </w:tcPr>
          <w:p w:rsidR="005E44C1" w:rsidRPr="00363996" w:rsidRDefault="006C53B6" w:rsidP="00806693">
            <w:pPr>
              <w:pStyle w:val="ListParagraph"/>
              <w:numPr>
                <w:ilvl w:val="0"/>
                <w:numId w:val="10"/>
              </w:numPr>
              <w:spacing w:before="60" w:after="60"/>
              <w:ind w:left="230" w:hanging="187"/>
              <w:jc w:val="left"/>
              <w:rPr>
                <w:rFonts w:ascii="Tahoma" w:hAnsi="Tahoma" w:cs="Tahoma"/>
                <w:lang w:val="de-DE"/>
              </w:rPr>
            </w:pPr>
            <w:r w:rsidRPr="00363996">
              <w:rPr>
                <w:rFonts w:ascii="Tahoma" w:hAnsi="Tahoma" w:cs="Tahoma"/>
                <w:sz w:val="18"/>
                <w:lang w:val="de-DE"/>
              </w:rPr>
              <w:t>Standard-CAL für Office SharePoint Server 2007 oder</w:t>
            </w:r>
          </w:p>
          <w:p w:rsidR="005E44C1" w:rsidRPr="00363996" w:rsidRDefault="006C53B6" w:rsidP="00806693">
            <w:pPr>
              <w:pStyle w:val="ListParagraph"/>
              <w:numPr>
                <w:ilvl w:val="0"/>
                <w:numId w:val="10"/>
              </w:numPr>
              <w:spacing w:before="60" w:after="60"/>
              <w:ind w:left="230" w:hanging="187"/>
              <w:jc w:val="left"/>
              <w:rPr>
                <w:rFonts w:ascii="Tahoma" w:hAnsi="Tahoma" w:cs="Tahoma"/>
                <w:lang w:val="de-DE"/>
              </w:rPr>
            </w:pPr>
            <w:r w:rsidRPr="00363996">
              <w:rPr>
                <w:rFonts w:ascii="Tahoma" w:hAnsi="Tahoma" w:cs="Tahoma"/>
                <w:sz w:val="18"/>
                <w:lang w:val="de-DE"/>
              </w:rPr>
              <w:t>Core-CAL-Suite oder</w:t>
            </w:r>
          </w:p>
          <w:p w:rsidR="005E44C1" w:rsidRPr="00363996" w:rsidRDefault="006C53B6" w:rsidP="00806693">
            <w:pPr>
              <w:pStyle w:val="ListParagraph"/>
              <w:numPr>
                <w:ilvl w:val="0"/>
                <w:numId w:val="10"/>
              </w:numPr>
              <w:spacing w:before="60" w:after="60"/>
              <w:ind w:left="230" w:hanging="187"/>
              <w:jc w:val="left"/>
              <w:rPr>
                <w:rFonts w:ascii="Tahoma" w:hAnsi="Tahoma" w:cs="Tahoma"/>
                <w:sz w:val="18"/>
                <w:szCs w:val="18"/>
                <w:lang w:val="de-DE"/>
              </w:rPr>
            </w:pPr>
            <w:r w:rsidRPr="00363996">
              <w:rPr>
                <w:rFonts w:ascii="Tahoma" w:hAnsi="Tahoma" w:cs="Tahoma"/>
                <w:sz w:val="18"/>
                <w:lang w:val="de-DE"/>
              </w:rPr>
              <w:t>Enterprise-CAL-Suite</w:t>
            </w:r>
          </w:p>
        </w:tc>
      </w:tr>
    </w:tbl>
    <w:p w:rsidR="005E44C1" w:rsidRPr="00363996" w:rsidRDefault="005E44C1" w:rsidP="00AE5DF3">
      <w:pPr>
        <w:pStyle w:val="exceptionbody"/>
        <w:spacing w:after="0" w:line="240" w:lineRule="auto"/>
        <w:ind w:left="0"/>
        <w:rPr>
          <w:rFonts w:ascii="Tahoma" w:hAnsi="Tahoma"/>
          <w:lang w:val="de-DE"/>
        </w:rPr>
      </w:pPr>
    </w:p>
    <w:p w:rsidR="005E44C1" w:rsidRPr="00363996" w:rsidRDefault="00602DC8" w:rsidP="00AE5DF3">
      <w:pPr>
        <w:spacing w:before="120"/>
        <w:jc w:val="both"/>
        <w:rPr>
          <w:rFonts w:ascii="Tahoma" w:hAnsi="Tahoma" w:cs="Tahoma"/>
          <w:szCs w:val="20"/>
          <w:lang w:val="de-DE"/>
        </w:rPr>
      </w:pPr>
      <w:r w:rsidRPr="00363996">
        <w:rPr>
          <w:rFonts w:ascii="Tahoma" w:hAnsi="Tahoma" w:cs="Tahoma"/>
          <w:szCs w:val="20"/>
          <w:u w:val="single"/>
          <w:lang w:val="de-DE"/>
        </w:rPr>
        <w:t>Verwendung zu Bewertungszwecken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Sie sind berechtigt, den Onlinedienst für einen Bewertungszeitraum von 30 Tagen zu verwenden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Sie erklären sich damit einverstanden, dass wir keiner Verpflichtung unterliegen, Ihre Abonnentendaten aufzubewahren, zu exportieren oder zurückzugeben, wenn Sie beim Ablauf des Bewertungszeitraums keine Lizenzen zur Verwendung des Onlinedienstes erwerben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Pr="00363996">
        <w:rPr>
          <w:rFonts w:ascii="Tahoma" w:hAnsi="Tahoma" w:cs="Tahoma"/>
          <w:szCs w:val="20"/>
          <w:lang w:val="de-DE"/>
        </w:rPr>
        <w:t>Sie erklären sich damit einverstanden, dass wir für eine Löschung Ihrer Abonnentendaten gemäß den vo</w:t>
      </w:r>
      <w:r w:rsidR="00EA210F" w:rsidRPr="00363996">
        <w:rPr>
          <w:rFonts w:ascii="Tahoma" w:hAnsi="Tahoma" w:cs="Tahoma"/>
          <w:szCs w:val="20"/>
          <w:lang w:val="de-DE"/>
        </w:rPr>
        <w:t>/</w:t>
      </w:r>
      <w:r w:rsidRPr="00363996">
        <w:rPr>
          <w:rFonts w:ascii="Tahoma" w:hAnsi="Tahoma" w:cs="Tahoma"/>
          <w:szCs w:val="20"/>
          <w:lang w:val="de-DE"/>
        </w:rPr>
        <w:t>rgenannten Bestimmungen nicht haften.</w:t>
      </w:r>
    </w:p>
    <w:p w:rsidR="005E44C1" w:rsidRPr="00363996" w:rsidRDefault="005E44C1" w:rsidP="00AE5DF3">
      <w:pPr>
        <w:jc w:val="both"/>
        <w:rPr>
          <w:rFonts w:ascii="Tahoma" w:hAnsi="Tahoma" w:cs="Tahoma"/>
          <w:sz w:val="18"/>
          <w:szCs w:val="18"/>
          <w:lang w:val="de-DE"/>
        </w:rPr>
      </w:pPr>
    </w:p>
    <w:p w:rsidR="005E44C1" w:rsidRPr="00363996" w:rsidRDefault="00602DC8" w:rsidP="00AE5DF3">
      <w:pPr>
        <w:pStyle w:val="exceptionbody"/>
        <w:spacing w:before="120" w:after="0" w:line="240" w:lineRule="auto"/>
        <w:ind w:left="0"/>
        <w:jc w:val="both"/>
        <w:rPr>
          <w:rFonts w:ascii="Tahoma" w:hAnsi="Tahoma"/>
          <w:color w:val="auto"/>
          <w:sz w:val="20"/>
          <w:szCs w:val="20"/>
          <w:lang w:val="de-DE"/>
        </w:rPr>
      </w:pPr>
      <w:r w:rsidRPr="00363996">
        <w:rPr>
          <w:rFonts w:ascii="Tahoma" w:hAnsi="Tahoma"/>
          <w:b/>
          <w:color w:val="auto"/>
          <w:sz w:val="20"/>
          <w:szCs w:val="20"/>
          <w:lang w:val="de-DE"/>
        </w:rPr>
        <w:t>Für Office Live Communications Server Public Instant Messaging Connectivity:</w:t>
      </w:r>
    </w:p>
    <w:p w:rsidR="005E44C1" w:rsidRPr="00363996" w:rsidRDefault="000E3027" w:rsidP="00AE5DF3">
      <w:pPr>
        <w:pStyle w:val="exceptionbody"/>
        <w:spacing w:before="120" w:after="0" w:line="240" w:lineRule="auto"/>
        <w:ind w:left="0"/>
        <w:jc w:val="both"/>
        <w:rPr>
          <w:rFonts w:ascii="Tahoma" w:hAnsi="Tahoma"/>
          <w:color w:val="auto"/>
          <w:sz w:val="20"/>
          <w:szCs w:val="20"/>
          <w:lang w:val="de-DE"/>
        </w:rPr>
      </w:pPr>
      <w:r w:rsidRPr="00363996">
        <w:rPr>
          <w:rFonts w:ascii="Tahoma" w:hAnsi="Tahoma"/>
          <w:color w:val="auto"/>
          <w:sz w:val="20"/>
          <w:szCs w:val="20"/>
          <w:u w:val="single"/>
          <w:lang w:val="de-DE"/>
        </w:rPr>
        <w:t>Nur zur internen Verwendung</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Pr="00363996">
        <w:rPr>
          <w:rFonts w:ascii="Tahoma" w:hAnsi="Tahoma"/>
          <w:color w:val="auto"/>
          <w:sz w:val="20"/>
          <w:szCs w:val="20"/>
          <w:lang w:val="de-DE"/>
        </w:rPr>
        <w:t>Nur Ihre Angestellten und Vertragspartner vor Ort sind berechtigt, auf den Onlinedienst zuzugreifen.</w:t>
      </w:r>
    </w:p>
    <w:p w:rsidR="005E44C1" w:rsidRPr="00363996" w:rsidRDefault="000E3027" w:rsidP="00AE5DF3">
      <w:pPr>
        <w:pStyle w:val="exceptionbody"/>
        <w:spacing w:before="120" w:after="0" w:line="240" w:lineRule="auto"/>
        <w:ind w:left="0"/>
        <w:jc w:val="both"/>
        <w:rPr>
          <w:rFonts w:ascii="Tahoma" w:hAnsi="Tahoma"/>
          <w:color w:val="auto"/>
          <w:sz w:val="20"/>
          <w:szCs w:val="20"/>
          <w:lang w:val="de-DE"/>
        </w:rPr>
      </w:pPr>
      <w:r w:rsidRPr="00363996">
        <w:rPr>
          <w:rFonts w:ascii="Tahoma" w:hAnsi="Tahoma"/>
          <w:color w:val="auto"/>
          <w:sz w:val="20"/>
          <w:szCs w:val="20"/>
          <w:lang w:val="de-DE"/>
        </w:rPr>
        <w:t>Microsoft Office Live Communications Server 2005 („LCS“) oder Microsoft Office Communications Server 2007 („OCS“) erforderlich</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Pr="00363996">
        <w:rPr>
          <w:rFonts w:ascii="Tahoma" w:hAnsi="Tahoma"/>
          <w:color w:val="auto"/>
          <w:sz w:val="20"/>
          <w:szCs w:val="20"/>
          <w:lang w:val="de-DE"/>
        </w:rPr>
        <w:t>Nutzer des Onlinedienstes müssen über eine Lizenz zur Verwendung von LCS bzw. OCS verfügen.</w:t>
      </w:r>
    </w:p>
    <w:p w:rsidR="005E44C1" w:rsidRPr="00363996" w:rsidRDefault="000E3027" w:rsidP="00AE5DF3">
      <w:pPr>
        <w:pStyle w:val="exceptionbody"/>
        <w:spacing w:before="120" w:after="0" w:line="240" w:lineRule="auto"/>
        <w:ind w:left="0"/>
        <w:jc w:val="both"/>
        <w:rPr>
          <w:rFonts w:ascii="Tahoma" w:hAnsi="Tahoma"/>
          <w:color w:val="auto"/>
          <w:sz w:val="20"/>
          <w:szCs w:val="20"/>
          <w:lang w:val="de-DE"/>
        </w:rPr>
      </w:pPr>
      <w:r w:rsidRPr="00363996">
        <w:rPr>
          <w:rFonts w:ascii="Tahoma" w:hAnsi="Tahoma"/>
          <w:color w:val="auto"/>
          <w:sz w:val="20"/>
          <w:szCs w:val="20"/>
          <w:u w:val="single"/>
          <w:lang w:val="de-DE"/>
        </w:rPr>
        <w:t>Keine Verbindung</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Pr="00363996">
        <w:rPr>
          <w:rFonts w:ascii="Tahoma" w:hAnsi="Tahoma"/>
          <w:color w:val="auto"/>
          <w:sz w:val="20"/>
          <w:szCs w:val="20"/>
          <w:lang w:val="de-DE"/>
        </w:rPr>
        <w:t>Sie sind nicht berechtigt, den Onlinedienst zu verwenden, um folgende Arten der Kommunikation zu erleichtern:</w:t>
      </w:r>
    </w:p>
    <w:p w:rsidR="005E44C1" w:rsidRPr="00363996" w:rsidRDefault="000E3027" w:rsidP="00AE5DF3">
      <w:pPr>
        <w:pStyle w:val="exceptionbody"/>
        <w:numPr>
          <w:ilvl w:val="0"/>
          <w:numId w:val="4"/>
        </w:numPr>
        <w:tabs>
          <w:tab w:val="clear" w:pos="1080"/>
        </w:tabs>
        <w:spacing w:before="120" w:after="0" w:line="240" w:lineRule="auto"/>
        <w:ind w:left="720" w:hanging="360"/>
        <w:jc w:val="both"/>
        <w:rPr>
          <w:rFonts w:ascii="Tahoma" w:hAnsi="Tahoma"/>
          <w:color w:val="auto"/>
          <w:sz w:val="20"/>
          <w:szCs w:val="20"/>
          <w:lang w:val="de-DE"/>
        </w:rPr>
      </w:pPr>
      <w:r w:rsidRPr="00363996">
        <w:rPr>
          <w:rFonts w:ascii="Tahoma" w:hAnsi="Tahoma"/>
          <w:color w:val="auto"/>
          <w:sz w:val="20"/>
          <w:szCs w:val="20"/>
          <w:lang w:val="de-DE"/>
        </w:rPr>
        <w:t>mit einem anderen Instant Messaging-Serviceprovider als Yahoo!, AOL oder Microsoft oder</w:t>
      </w:r>
    </w:p>
    <w:p w:rsidR="005E44C1" w:rsidRPr="00363996" w:rsidRDefault="000E3027" w:rsidP="00AE5DF3">
      <w:pPr>
        <w:pStyle w:val="exceptionbody"/>
        <w:numPr>
          <w:ilvl w:val="0"/>
          <w:numId w:val="4"/>
        </w:numPr>
        <w:tabs>
          <w:tab w:val="clear" w:pos="1080"/>
        </w:tabs>
        <w:spacing w:before="120" w:after="0" w:line="240" w:lineRule="auto"/>
        <w:ind w:left="720" w:hanging="360"/>
        <w:jc w:val="both"/>
        <w:rPr>
          <w:rFonts w:ascii="Tahoma" w:hAnsi="Tahoma"/>
          <w:color w:val="auto"/>
          <w:sz w:val="20"/>
          <w:szCs w:val="20"/>
          <w:lang w:val="de-DE"/>
        </w:rPr>
      </w:pPr>
      <w:r w:rsidRPr="00363996">
        <w:rPr>
          <w:rFonts w:ascii="Tahoma" w:hAnsi="Tahoma"/>
          <w:color w:val="auto"/>
          <w:sz w:val="20"/>
          <w:szCs w:val="20"/>
          <w:lang w:val="de-DE"/>
        </w:rPr>
        <w:t>zwischen externen Instant Messaging-Netzwerken.</w:t>
      </w:r>
    </w:p>
    <w:p w:rsidR="005E44C1" w:rsidRPr="00363996" w:rsidRDefault="000E3027" w:rsidP="00AE5DF3">
      <w:pPr>
        <w:pStyle w:val="exceptionbody"/>
        <w:keepLines/>
        <w:spacing w:before="120" w:after="0" w:line="240" w:lineRule="auto"/>
        <w:ind w:left="0"/>
        <w:jc w:val="both"/>
        <w:rPr>
          <w:rFonts w:ascii="Tahoma" w:hAnsi="Tahoma"/>
          <w:color w:val="auto"/>
          <w:sz w:val="20"/>
          <w:szCs w:val="20"/>
          <w:lang w:val="de-DE"/>
        </w:rPr>
      </w:pPr>
      <w:r w:rsidRPr="00363996">
        <w:rPr>
          <w:rFonts w:ascii="Tahoma" w:hAnsi="Tahoma"/>
          <w:color w:val="auto"/>
          <w:sz w:val="20"/>
          <w:szCs w:val="20"/>
          <w:u w:val="single"/>
          <w:lang w:val="de-DE"/>
        </w:rPr>
        <w:lastRenderedPageBreak/>
        <w:t>Zugriff über PDA oder Mobiltelefon – Beschränkung für das Instant Messenger-Netzwerk von America Online</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Pr="00363996">
        <w:rPr>
          <w:rFonts w:ascii="Tahoma" w:hAnsi="Tahoma"/>
          <w:color w:val="auto"/>
          <w:sz w:val="20"/>
          <w:szCs w:val="20"/>
          <w:lang w:val="de-DE"/>
        </w:rPr>
        <w:t>Sie sind nicht berechtigt, den Onlinedienst zum Übertragen von Instant Messaging- und Anwesenheitsinformationen von einem (oder auf ein) PDA oder Mobiltelefon mithilfe eines lizenzierten Funkfrequenzspektrums (beispielsweise EVDO, GPRS, EDGE) zu verwenden</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p>
    <w:p w:rsidR="005E44C1" w:rsidRPr="00363996" w:rsidRDefault="00966450" w:rsidP="00AE5DF3">
      <w:pPr>
        <w:pStyle w:val="exceptionbody"/>
        <w:spacing w:before="120" w:after="0" w:line="240" w:lineRule="auto"/>
        <w:ind w:left="0"/>
        <w:jc w:val="both"/>
        <w:rPr>
          <w:rFonts w:ascii="Tahoma" w:hAnsi="Tahoma"/>
          <w:color w:val="auto"/>
          <w:sz w:val="20"/>
          <w:szCs w:val="20"/>
          <w:lang w:val="de-DE"/>
        </w:rPr>
      </w:pPr>
      <w:r w:rsidRPr="00363996">
        <w:rPr>
          <w:rFonts w:ascii="Tahoma" w:hAnsi="Tahoma"/>
          <w:color w:val="auto"/>
          <w:sz w:val="20"/>
          <w:szCs w:val="20"/>
          <w:u w:val="single"/>
          <w:lang w:val="de-DE"/>
        </w:rPr>
        <w:t>Verwendung zu Bewertungszwecken</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Pr="00363996">
        <w:rPr>
          <w:rFonts w:ascii="Tahoma" w:hAnsi="Tahoma"/>
          <w:color w:val="auto"/>
          <w:sz w:val="20"/>
          <w:szCs w:val="20"/>
          <w:lang w:val="de-DE"/>
        </w:rPr>
        <w:t>Für Office Live Communications Server Public Instant Messaging Connectivity sind Sie berechtigt, den Onlinedienst für einen Bewertungszeitraum von 60</w:t>
      </w:r>
      <w:r w:rsidR="000B67AE" w:rsidRPr="00363996">
        <w:rPr>
          <w:rFonts w:ascii="Tahoma" w:hAnsi="Tahoma"/>
          <w:color w:val="auto"/>
          <w:sz w:val="20"/>
          <w:szCs w:val="20"/>
          <w:lang w:val="de-DE"/>
        </w:rPr>
        <w:t> </w:t>
      </w:r>
      <w:r w:rsidRPr="00363996">
        <w:rPr>
          <w:rFonts w:ascii="Tahoma" w:hAnsi="Tahoma"/>
          <w:color w:val="auto"/>
          <w:sz w:val="20"/>
          <w:szCs w:val="20"/>
          <w:lang w:val="de-DE"/>
        </w:rPr>
        <w:t>Tagen zu verwenden.</w:t>
      </w:r>
    </w:p>
    <w:p w:rsidR="005E44C1" w:rsidRPr="00363996" w:rsidRDefault="005E44C1" w:rsidP="00AE5DF3">
      <w:pPr>
        <w:pStyle w:val="exceptionbody"/>
        <w:spacing w:after="0" w:line="240" w:lineRule="auto"/>
        <w:ind w:left="0"/>
        <w:jc w:val="both"/>
        <w:rPr>
          <w:rFonts w:ascii="Tahoma" w:hAnsi="Tahoma"/>
          <w:color w:val="auto"/>
          <w:lang w:val="de-DE"/>
        </w:rPr>
      </w:pPr>
    </w:p>
    <w:p w:rsidR="005E44C1" w:rsidRPr="00363996" w:rsidRDefault="00966450" w:rsidP="00AE5DF3">
      <w:pPr>
        <w:pStyle w:val="exceptionbody"/>
        <w:spacing w:before="120" w:after="0" w:line="240" w:lineRule="auto"/>
        <w:ind w:left="0"/>
        <w:jc w:val="both"/>
        <w:rPr>
          <w:rFonts w:ascii="Tahoma" w:hAnsi="Tahoma"/>
          <w:color w:val="auto"/>
          <w:sz w:val="20"/>
          <w:szCs w:val="20"/>
          <w:lang w:val="de-DE"/>
        </w:rPr>
      </w:pPr>
      <w:r w:rsidRPr="00363996">
        <w:rPr>
          <w:rFonts w:ascii="Tahoma" w:hAnsi="Tahoma"/>
          <w:b/>
          <w:color w:val="auto"/>
          <w:sz w:val="20"/>
          <w:szCs w:val="20"/>
          <w:lang w:val="de-DE"/>
        </w:rPr>
        <w:t>Für Office Live Meeting:</w:t>
      </w:r>
    </w:p>
    <w:p w:rsidR="005E44C1" w:rsidRPr="00363996" w:rsidRDefault="00966450" w:rsidP="00AE5DF3">
      <w:pPr>
        <w:pStyle w:val="exceptionbody"/>
        <w:spacing w:before="120" w:after="0" w:line="240" w:lineRule="auto"/>
        <w:ind w:left="0"/>
        <w:jc w:val="both"/>
        <w:rPr>
          <w:rFonts w:ascii="Tahoma" w:hAnsi="Tahoma"/>
          <w:color w:val="auto"/>
          <w:sz w:val="20"/>
          <w:szCs w:val="20"/>
          <w:lang w:val="de-DE"/>
        </w:rPr>
      </w:pPr>
      <w:r w:rsidRPr="00363996">
        <w:rPr>
          <w:rFonts w:ascii="Tahoma" w:hAnsi="Tahoma"/>
          <w:color w:val="auto"/>
          <w:sz w:val="20"/>
          <w:szCs w:val="20"/>
          <w:u w:val="single"/>
          <w:lang w:val="de-DE"/>
        </w:rPr>
        <w:t>Hinweis in Bezug auf Aufzeichnungen</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008B5339" w:rsidRPr="00363996">
        <w:rPr>
          <w:rFonts w:ascii="Tahoma" w:hAnsi="Tahoma"/>
          <w:color w:val="auto"/>
          <w:sz w:val="20"/>
          <w:szCs w:val="20"/>
          <w:lang w:val="de-DE"/>
        </w:rPr>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002D470E" w:rsidRPr="00363996">
        <w:rPr>
          <w:rFonts w:ascii="Tahoma" w:hAnsi="Tahoma"/>
          <w:color w:val="auto"/>
          <w:sz w:val="20"/>
          <w:szCs w:val="20"/>
          <w:lang w:val="de-DE"/>
        </w:rPr>
        <w:t>Sie</w:t>
      </w:r>
      <w:r w:rsidR="000B67AE" w:rsidRPr="00363996">
        <w:rPr>
          <w:rFonts w:ascii="Tahoma" w:hAnsi="Tahoma"/>
          <w:color w:val="auto"/>
          <w:sz w:val="20"/>
          <w:szCs w:val="20"/>
          <w:lang w:val="de-DE"/>
        </w:rPr>
        <w:t> </w:t>
      </w:r>
      <w:r w:rsidR="002D470E" w:rsidRPr="00363996">
        <w:rPr>
          <w:rFonts w:ascii="Tahoma" w:hAnsi="Tahoma"/>
          <w:color w:val="auto"/>
          <w:sz w:val="20"/>
          <w:szCs w:val="20"/>
          <w:lang w:val="de-DE"/>
        </w:rPr>
        <w:t>verpflichten sich, vor der Nutzung des Onlinedienstes und/oder des/r Aufzeichnungsfeatures alle geltenden Gesetze einzuhalten, alle notwendigen Genehmigungen einzuholen und alle erforderlichen Daten offenzulegen.</w:t>
      </w:r>
    </w:p>
    <w:p w:rsidR="005E44C1" w:rsidRPr="00363996" w:rsidRDefault="005E44C1" w:rsidP="00AE5DF3">
      <w:pPr>
        <w:pStyle w:val="Heading4"/>
        <w:spacing w:after="0"/>
        <w:ind w:left="0" w:firstLine="0"/>
        <w:jc w:val="both"/>
        <w:rPr>
          <w:rFonts w:ascii="Tahoma" w:hAnsi="Tahoma"/>
          <w:b w:val="0"/>
          <w:bCs/>
          <w:szCs w:val="18"/>
          <w:lang w:val="de-DE"/>
        </w:rPr>
      </w:pPr>
    </w:p>
    <w:p w:rsidR="005E44C1" w:rsidRPr="00363996" w:rsidRDefault="00075F69" w:rsidP="000D6DF9">
      <w:pPr>
        <w:pStyle w:val="Heading4"/>
        <w:spacing w:before="120" w:after="0"/>
        <w:ind w:left="0" w:firstLine="0"/>
        <w:jc w:val="both"/>
        <w:rPr>
          <w:rFonts w:ascii="Tahoma" w:hAnsi="Tahoma"/>
          <w:sz w:val="20"/>
          <w:szCs w:val="20"/>
          <w:lang w:val="de-DE"/>
        </w:rPr>
      </w:pPr>
      <w:r w:rsidRPr="00363996">
        <w:rPr>
          <w:rFonts w:ascii="Tahoma" w:hAnsi="Tahoma"/>
          <w:sz w:val="20"/>
          <w:szCs w:val="20"/>
          <w:lang w:val="de-DE"/>
        </w:rPr>
        <w:t>Für SharePoint Online Deskless Worker:</w:t>
      </w:r>
    </w:p>
    <w:p w:rsidR="005E44C1" w:rsidRPr="00363996" w:rsidRDefault="00AA3414" w:rsidP="000D6DF9">
      <w:pPr>
        <w:pStyle w:val="Heading4"/>
        <w:spacing w:before="120" w:after="0"/>
        <w:ind w:left="0" w:firstLine="0"/>
        <w:jc w:val="both"/>
        <w:rPr>
          <w:rFonts w:ascii="Tahoma" w:hAnsi="Tahoma"/>
          <w:sz w:val="20"/>
          <w:szCs w:val="20"/>
          <w:lang w:val="de-DE"/>
        </w:rPr>
      </w:pPr>
      <w:r w:rsidRPr="00363996">
        <w:rPr>
          <w:rFonts w:ascii="Tahoma" w:hAnsi="Tahoma"/>
          <w:b w:val="0"/>
          <w:bCs/>
          <w:sz w:val="20"/>
          <w:szCs w:val="20"/>
          <w:lang w:val="de-DE"/>
        </w:rPr>
        <w:t>Deskless Workers sind berechtigt, auf Inhalte aus bezeichneten Website-Auflistungen zuzugreifen und sie anzuzeigen</w:t>
      </w:r>
      <w:r w:rsidR="0079470A" w:rsidRPr="00363996">
        <w:rPr>
          <w:rFonts w:ascii="Tahoma" w:hAnsi="Tahoma"/>
          <w:b w:val="0"/>
          <w:bCs/>
          <w:sz w:val="20"/>
          <w:szCs w:val="20"/>
          <w:lang w:val="de-DE"/>
        </w:rPr>
        <w:t>.</w:t>
      </w:r>
      <w:r w:rsidR="0006090F" w:rsidRPr="00363996">
        <w:rPr>
          <w:rFonts w:ascii="Tahoma" w:hAnsi="Tahoma"/>
          <w:b w:val="0"/>
          <w:bCs/>
          <w:sz w:val="20"/>
          <w:szCs w:val="20"/>
          <w:lang w:val="de-DE"/>
        </w:rPr>
        <w:t xml:space="preserve"> </w:t>
      </w:r>
      <w:r w:rsidR="00075F69" w:rsidRPr="00363996">
        <w:rPr>
          <w:rFonts w:ascii="Tahoma" w:hAnsi="Tahoma"/>
          <w:b w:val="0"/>
          <w:sz w:val="20"/>
          <w:szCs w:val="20"/>
          <w:lang w:val="de-DE"/>
        </w:rPr>
        <w:t>Mit Ausnahme von InfoPath oder browserbasierten Formularen innerhalb dieser bezeichneten Website-Auflistungen sind sie nicht berechtigt, Websites, Seiten, Bibliotheken, Listen, Listenelemente oder Microsoft Office-Dokumente zu erstellen, zu speichern oder zu bearbeiten</w:t>
      </w:r>
      <w:r w:rsidR="0079470A" w:rsidRPr="00363996">
        <w:rPr>
          <w:rFonts w:ascii="Tahoma" w:hAnsi="Tahoma"/>
          <w:b w:val="0"/>
          <w:sz w:val="20"/>
          <w:szCs w:val="20"/>
          <w:lang w:val="de-DE"/>
        </w:rPr>
        <w:t>.</w:t>
      </w:r>
      <w:r w:rsidR="0006090F" w:rsidRPr="00363996">
        <w:rPr>
          <w:rFonts w:ascii="Tahoma" w:hAnsi="Tahoma"/>
          <w:b w:val="0"/>
          <w:sz w:val="20"/>
          <w:szCs w:val="20"/>
          <w:lang w:val="de-DE"/>
        </w:rPr>
        <w:t xml:space="preserve"> </w:t>
      </w:r>
      <w:r w:rsidR="000319C0" w:rsidRPr="00363996">
        <w:rPr>
          <w:rFonts w:ascii="Tahoma" w:hAnsi="Tahoma"/>
          <w:b w:val="0"/>
          <w:sz w:val="20"/>
          <w:szCs w:val="20"/>
          <w:lang w:val="de-DE"/>
        </w:rPr>
        <w:t>Sie</w:t>
      </w:r>
      <w:r w:rsidR="000B67AE" w:rsidRPr="00363996">
        <w:rPr>
          <w:rFonts w:ascii="Tahoma" w:hAnsi="Tahoma"/>
          <w:b w:val="0"/>
          <w:sz w:val="20"/>
          <w:szCs w:val="20"/>
          <w:lang w:val="de-DE"/>
        </w:rPr>
        <w:t> </w:t>
      </w:r>
      <w:r w:rsidR="000319C0" w:rsidRPr="00363996">
        <w:rPr>
          <w:rFonts w:ascii="Tahoma" w:hAnsi="Tahoma"/>
          <w:b w:val="0"/>
          <w:sz w:val="20"/>
          <w:szCs w:val="20"/>
          <w:lang w:val="de-DE"/>
        </w:rPr>
        <w:t>sind nicht berechtigt, auf einem Mobilgerät auf Inhalte zuzugreifen oder sie anzuzeigen.</w:t>
      </w:r>
    </w:p>
    <w:p w:rsidR="005E44C1" w:rsidRPr="00363996" w:rsidRDefault="005E44C1" w:rsidP="00AE5DF3">
      <w:pPr>
        <w:pStyle w:val="Heading4"/>
        <w:spacing w:after="0"/>
        <w:ind w:left="0" w:firstLine="0"/>
        <w:jc w:val="both"/>
        <w:rPr>
          <w:rFonts w:ascii="Tahoma" w:hAnsi="Tahoma"/>
          <w:b w:val="0"/>
          <w:bCs/>
          <w:szCs w:val="18"/>
          <w:lang w:val="de-DE"/>
        </w:rPr>
      </w:pPr>
    </w:p>
    <w:p w:rsidR="005E44C1" w:rsidRPr="00363996" w:rsidRDefault="000319C0" w:rsidP="00910A87">
      <w:pPr>
        <w:pStyle w:val="Heading4"/>
        <w:spacing w:before="120" w:after="0"/>
        <w:ind w:left="0" w:firstLine="0"/>
        <w:jc w:val="both"/>
        <w:rPr>
          <w:rFonts w:ascii="Tahoma" w:hAnsi="Tahoma"/>
          <w:sz w:val="20"/>
          <w:szCs w:val="20"/>
          <w:lang w:val="de-DE"/>
        </w:rPr>
      </w:pPr>
      <w:r w:rsidRPr="00363996">
        <w:rPr>
          <w:rFonts w:ascii="Tahoma" w:hAnsi="Tahoma"/>
          <w:sz w:val="20"/>
          <w:szCs w:val="20"/>
          <w:lang w:val="de-DE"/>
        </w:rPr>
        <w:t>Für .NET Services, SQL Azure</w:t>
      </w:r>
      <w:r w:rsidR="00062937" w:rsidRPr="00363996">
        <w:rPr>
          <w:rFonts w:ascii="Tahoma" w:hAnsi="Tahoma"/>
          <w:sz w:val="20"/>
          <w:szCs w:val="20"/>
          <w:lang w:val="de-DE"/>
        </w:rPr>
        <w:t>,</w:t>
      </w:r>
      <w:r w:rsidRPr="00363996">
        <w:rPr>
          <w:rFonts w:ascii="Tahoma" w:hAnsi="Tahoma"/>
          <w:sz w:val="20"/>
          <w:szCs w:val="20"/>
          <w:lang w:val="de-DE"/>
        </w:rPr>
        <w:t xml:space="preserve"> Windows Azure</w:t>
      </w:r>
      <w:r w:rsidR="00062937" w:rsidRPr="00363996">
        <w:rPr>
          <w:rFonts w:ascii="Tahoma" w:hAnsi="Tahoma"/>
          <w:sz w:val="20"/>
          <w:szCs w:val="20"/>
          <w:lang w:val="de-DE"/>
        </w:rPr>
        <w:t xml:space="preserve"> und Windows Azure Platform Appfabric</w:t>
      </w:r>
      <w:r w:rsidRPr="00363996">
        <w:rPr>
          <w:rFonts w:ascii="Tahoma" w:hAnsi="Tahoma"/>
          <w:sz w:val="20"/>
          <w:szCs w:val="20"/>
          <w:lang w:val="de-DE"/>
        </w:rPr>
        <w:t>:</w:t>
      </w:r>
    </w:p>
    <w:p w:rsidR="005E44C1" w:rsidRPr="00363996" w:rsidRDefault="00193222" w:rsidP="00910A87">
      <w:pPr>
        <w:pStyle w:val="Heading4"/>
        <w:spacing w:before="120" w:after="0"/>
        <w:ind w:left="0" w:firstLine="0"/>
        <w:jc w:val="both"/>
        <w:rPr>
          <w:rFonts w:ascii="Tahoma" w:hAnsi="Tahoma"/>
          <w:sz w:val="20"/>
          <w:szCs w:val="20"/>
          <w:lang w:val="de-DE"/>
        </w:rPr>
      </w:pPr>
      <w:r w:rsidRPr="00363996">
        <w:rPr>
          <w:rFonts w:ascii="Tahoma" w:hAnsi="Tahoma"/>
          <w:b w:val="0"/>
          <w:sz w:val="20"/>
          <w:szCs w:val="20"/>
          <w:lang w:val="de-DE"/>
        </w:rPr>
        <w:t>Im Zusammenhang mit Ihrer Verwendung der Onlinedienste Windows Azure</w:t>
      </w:r>
      <w:r w:rsidR="00062937" w:rsidRPr="00363996">
        <w:rPr>
          <w:rFonts w:ascii="Tahoma" w:hAnsi="Tahoma"/>
          <w:b w:val="0"/>
          <w:sz w:val="20"/>
          <w:szCs w:val="20"/>
          <w:lang w:val="de-DE"/>
        </w:rPr>
        <w:t>, Windows Azure Platform AppFabric</w:t>
      </w:r>
      <w:r w:rsidRPr="00363996">
        <w:rPr>
          <w:rFonts w:ascii="Tahoma" w:hAnsi="Tahoma"/>
          <w:b w:val="0"/>
          <w:sz w:val="20"/>
          <w:szCs w:val="20"/>
          <w:lang w:val="de-DE"/>
        </w:rPr>
        <w:t xml:space="preserve">, SQL Azure und </w:t>
      </w:r>
      <w:r w:rsidR="00DB252A" w:rsidRPr="00363996">
        <w:rPr>
          <w:rFonts w:ascii="Tahoma" w:hAnsi="Tahoma"/>
          <w:b w:val="0"/>
          <w:sz w:val="20"/>
          <w:szCs w:val="20"/>
          <w:lang w:val="de-DE"/>
        </w:rPr>
        <w:t>.</w:t>
      </w:r>
      <w:r w:rsidRPr="00363996">
        <w:rPr>
          <w:rFonts w:ascii="Tahoma" w:hAnsi="Tahoma"/>
          <w:b w:val="0"/>
          <w:sz w:val="20"/>
          <w:szCs w:val="20"/>
          <w:lang w:val="de-DE"/>
        </w:rPr>
        <w:t>NET Services:</w:t>
      </w:r>
    </w:p>
    <w:p w:rsidR="005E44C1" w:rsidRPr="00363996" w:rsidRDefault="005C2CFB" w:rsidP="00910A87">
      <w:pPr>
        <w:spacing w:before="120"/>
        <w:jc w:val="both"/>
        <w:rPr>
          <w:rFonts w:ascii="Tahoma" w:hAnsi="Tahoma" w:cs="Tahoma"/>
          <w:szCs w:val="20"/>
          <w:lang w:val="de-DE"/>
        </w:rPr>
      </w:pPr>
      <w:r w:rsidRPr="00363996">
        <w:rPr>
          <w:rFonts w:ascii="Tahoma" w:hAnsi="Tahoma" w:cs="Tahoma"/>
          <w:szCs w:val="20"/>
          <w:u w:val="single"/>
          <w:lang w:val="de-DE"/>
        </w:rPr>
        <w:t>Abonnentendaten</w:t>
      </w:r>
    </w:p>
    <w:p w:rsidR="005E44C1" w:rsidRPr="00363996" w:rsidRDefault="005C2CFB" w:rsidP="00910A87">
      <w:pPr>
        <w:spacing w:before="120"/>
        <w:jc w:val="both"/>
        <w:rPr>
          <w:rFonts w:ascii="Tahoma" w:hAnsi="Tahoma" w:cs="Tahoma"/>
          <w:szCs w:val="20"/>
          <w:lang w:val="de-DE"/>
        </w:rPr>
      </w:pPr>
      <w:r w:rsidRPr="00363996">
        <w:rPr>
          <w:rFonts w:ascii="Tahoma" w:hAnsi="Tahoma" w:cs="Tahoma"/>
          <w:szCs w:val="20"/>
          <w:lang w:val="de-DE"/>
        </w:rPr>
        <w:t>Die Erklärung unter „Verwendung Ihrer Abonnentendaten durch uns“ im Abschnitt „Datenschutz“ der Allgemeinen Lizenzbestimmungen findet keine Anwendung</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9C66B3" w:rsidRPr="00363996">
        <w:rPr>
          <w:rFonts w:ascii="Tahoma" w:hAnsi="Tahoma" w:cs="Tahoma"/>
          <w:szCs w:val="20"/>
          <w:lang w:val="de-DE"/>
        </w:rPr>
        <w:t>Stattdessen erklären Sie sich mit Folgendem einverstanden:</w:t>
      </w:r>
    </w:p>
    <w:p w:rsidR="005E44C1" w:rsidRPr="00363996" w:rsidRDefault="009C66B3" w:rsidP="00AE5DF3">
      <w:pPr>
        <w:pStyle w:val="ListParagraph"/>
        <w:numPr>
          <w:ilvl w:val="0"/>
          <w:numId w:val="12"/>
        </w:numPr>
        <w:spacing w:before="120"/>
        <w:rPr>
          <w:rFonts w:ascii="Tahoma" w:hAnsi="Tahoma" w:cs="Tahoma"/>
          <w:sz w:val="20"/>
          <w:szCs w:val="20"/>
          <w:lang w:val="de-DE"/>
        </w:rPr>
      </w:pPr>
      <w:r w:rsidRPr="00363996">
        <w:rPr>
          <w:rFonts w:ascii="Tahoma" w:hAnsi="Tahoma" w:cs="Tahoma"/>
          <w:sz w:val="20"/>
          <w:szCs w:val="20"/>
          <w:lang w:val="de-DE"/>
        </w:rPr>
        <w:t>Microsoft ist berechtigt, Ihre Abonnentendaten zur Bereitstellung, zum Betrieb und zum Erhalt des Onlinedienstes zu nutzen und zu vervielfältigen</w:t>
      </w:r>
      <w:r w:rsidR="0079470A" w:rsidRPr="00363996">
        <w:rPr>
          <w:rFonts w:ascii="Tahoma" w:hAnsi="Tahoma" w:cs="Tahoma"/>
          <w:sz w:val="20"/>
          <w:szCs w:val="20"/>
          <w:lang w:val="de-DE"/>
        </w:rPr>
        <w:t>.</w:t>
      </w:r>
      <w:r w:rsidR="0006090F" w:rsidRPr="00363996">
        <w:rPr>
          <w:rFonts w:ascii="Tahoma" w:hAnsi="Tahoma" w:cs="Tahoma"/>
          <w:sz w:val="20"/>
          <w:szCs w:val="20"/>
          <w:lang w:val="de-DE"/>
        </w:rPr>
        <w:t xml:space="preserve"> </w:t>
      </w:r>
      <w:r w:rsidR="00B11295" w:rsidRPr="00363996">
        <w:rPr>
          <w:rFonts w:ascii="Tahoma" w:hAnsi="Tahoma" w:cs="Tahoma"/>
          <w:sz w:val="20"/>
          <w:szCs w:val="20"/>
          <w:lang w:val="de-DE"/>
        </w:rPr>
        <w:t>Sie verpflichten sich, für uns die entsprechenden Rechte sicherzustellen, damit wir dies tun können, ohne:</w:t>
      </w:r>
    </w:p>
    <w:p w:rsidR="005E44C1" w:rsidRPr="00363996" w:rsidRDefault="00B11295" w:rsidP="00AE5DF3">
      <w:pPr>
        <w:pStyle w:val="ListParagraph"/>
        <w:numPr>
          <w:ilvl w:val="1"/>
          <w:numId w:val="12"/>
        </w:numPr>
        <w:spacing w:before="120"/>
        <w:ind w:left="1080"/>
        <w:rPr>
          <w:rFonts w:ascii="Tahoma" w:hAnsi="Tahoma" w:cs="Tahoma"/>
          <w:sz w:val="20"/>
          <w:szCs w:val="20"/>
          <w:lang w:val="de-DE"/>
        </w:rPr>
      </w:pPr>
      <w:r w:rsidRPr="00363996">
        <w:rPr>
          <w:rFonts w:ascii="Tahoma" w:hAnsi="Tahoma" w:cs="Tahoma"/>
          <w:sz w:val="20"/>
          <w:szCs w:val="20"/>
          <w:lang w:val="de-DE"/>
        </w:rPr>
        <w:t>die Rechte Dritter zu verletzen oder</w:t>
      </w:r>
      <w:r w:rsidR="005E44C1" w:rsidRPr="00363996">
        <w:rPr>
          <w:rFonts w:ascii="Tahoma" w:hAnsi="Tahoma" w:cs="Tahoma"/>
          <w:sz w:val="20"/>
          <w:szCs w:val="20"/>
          <w:lang w:val="de-DE"/>
        </w:rPr>
        <w:t xml:space="preserve"> </w:t>
      </w:r>
    </w:p>
    <w:p w:rsidR="005E44C1" w:rsidRPr="00363996" w:rsidRDefault="00B11295" w:rsidP="00AE5DF3">
      <w:pPr>
        <w:pStyle w:val="ListParagraph"/>
        <w:numPr>
          <w:ilvl w:val="1"/>
          <w:numId w:val="12"/>
        </w:numPr>
        <w:spacing w:before="120"/>
        <w:ind w:left="1080"/>
        <w:rPr>
          <w:rFonts w:ascii="Tahoma" w:hAnsi="Tahoma" w:cs="Tahoma"/>
          <w:sz w:val="20"/>
          <w:szCs w:val="20"/>
          <w:lang w:val="de-DE"/>
        </w:rPr>
      </w:pPr>
      <w:r w:rsidRPr="00363996">
        <w:rPr>
          <w:rFonts w:ascii="Tahoma" w:hAnsi="Tahoma" w:cs="Tahoma"/>
          <w:sz w:val="20"/>
          <w:szCs w:val="20"/>
          <w:lang w:val="de-DE"/>
        </w:rPr>
        <w:t>Microsoft auf andere Weise gegenüber Ihnen oder Dritten zu verpflichten.</w:t>
      </w:r>
    </w:p>
    <w:p w:rsidR="005E44C1" w:rsidRPr="00363996" w:rsidRDefault="004720B2" w:rsidP="00AE5DF3">
      <w:pPr>
        <w:pStyle w:val="ListParagraph"/>
        <w:numPr>
          <w:ilvl w:val="0"/>
          <w:numId w:val="12"/>
        </w:numPr>
        <w:spacing w:before="120"/>
        <w:rPr>
          <w:rFonts w:ascii="Tahoma" w:hAnsi="Tahoma" w:cs="Tahoma"/>
          <w:sz w:val="20"/>
          <w:szCs w:val="20"/>
          <w:lang w:val="de-DE"/>
        </w:rPr>
      </w:pPr>
      <w:r w:rsidRPr="00363996">
        <w:rPr>
          <w:rFonts w:ascii="Tahoma" w:hAnsi="Tahoma" w:cs="Tahoma"/>
          <w:sz w:val="20"/>
          <w:szCs w:val="20"/>
          <w:lang w:val="de-DE"/>
        </w:rPr>
        <w:t>Microsoft ist berechtigt, Muster, Trends und andere aus Ihren Abonnentendaten und Ihrer Verwendung des Onlinedienstes abgeleiteten statistischen Daten zum Zweck der Bereitstellung, des Betriebs, des Erhalts oder der Verbesserung des Onlinedienstes und von Microsoft-Produkten und -Diensten, die zur Bereitstellung des Onlinedienstes verwendet werden, zu nutzen.</w:t>
      </w:r>
    </w:p>
    <w:p w:rsidR="005E44C1" w:rsidRPr="00363996" w:rsidRDefault="00680928" w:rsidP="00AE5DF3">
      <w:pPr>
        <w:pStyle w:val="ListParagraph"/>
        <w:numPr>
          <w:ilvl w:val="0"/>
          <w:numId w:val="12"/>
        </w:numPr>
        <w:spacing w:before="120"/>
        <w:rPr>
          <w:rFonts w:ascii="Tahoma" w:hAnsi="Tahoma" w:cs="Tahoma"/>
          <w:sz w:val="20"/>
          <w:szCs w:val="20"/>
          <w:lang w:val="de-DE"/>
        </w:rPr>
      </w:pPr>
      <w:r w:rsidRPr="00363996">
        <w:rPr>
          <w:rFonts w:ascii="Tahoma" w:hAnsi="Tahoma" w:cs="Tahoma"/>
          <w:sz w:val="20"/>
          <w:szCs w:val="20"/>
          <w:lang w:val="de-DE"/>
        </w:rPr>
        <w:t>Sie beantworten Anfragen Dritter in Bezug auf Ihre Abonnentendaten oder Ihre Verwendung des Onlinedienstes in dem Umfang, in dem dies gemäß dem anwendbarem Recht erforderlich ist</w:t>
      </w:r>
      <w:r w:rsidR="0079470A" w:rsidRPr="00363996">
        <w:rPr>
          <w:rFonts w:ascii="Tahoma" w:hAnsi="Tahoma" w:cs="Tahoma"/>
          <w:sz w:val="20"/>
          <w:szCs w:val="20"/>
          <w:lang w:val="de-DE"/>
        </w:rPr>
        <w:t>.</w:t>
      </w:r>
      <w:r w:rsidR="0006090F" w:rsidRPr="00363996">
        <w:rPr>
          <w:rFonts w:ascii="Tahoma" w:hAnsi="Tahoma" w:cs="Tahoma"/>
          <w:sz w:val="20"/>
          <w:szCs w:val="20"/>
          <w:lang w:val="de-DE"/>
        </w:rPr>
        <w:t xml:space="preserve"> </w:t>
      </w:r>
      <w:r w:rsidR="00BB62F6" w:rsidRPr="00363996">
        <w:rPr>
          <w:rFonts w:ascii="Tahoma" w:hAnsi="Tahoma" w:cs="Tahoma"/>
          <w:sz w:val="20"/>
          <w:szCs w:val="20"/>
          <w:lang w:val="de-DE"/>
        </w:rPr>
        <w:t>Um die Klärung dieser Anfragen zu ermöglichen, ist Microsoft berechtigt, diese an Sie weiterzuleiten oder dem jeweiligen Dritten Ihre Kontaktinformationen bereitzustellen</w:t>
      </w:r>
      <w:r w:rsidR="0079470A" w:rsidRPr="00363996">
        <w:rPr>
          <w:rFonts w:ascii="Tahoma" w:hAnsi="Tahoma" w:cs="Tahoma"/>
          <w:sz w:val="20"/>
          <w:szCs w:val="20"/>
          <w:lang w:val="de-DE"/>
        </w:rPr>
        <w:t>.</w:t>
      </w:r>
      <w:r w:rsidR="0006090F" w:rsidRPr="00363996">
        <w:rPr>
          <w:rFonts w:ascii="Tahoma" w:hAnsi="Tahoma" w:cs="Tahoma"/>
          <w:sz w:val="20"/>
          <w:szCs w:val="20"/>
          <w:lang w:val="de-DE"/>
        </w:rPr>
        <w:t xml:space="preserve"> </w:t>
      </w:r>
      <w:r w:rsidR="00086E92" w:rsidRPr="00363996">
        <w:rPr>
          <w:rFonts w:ascii="Tahoma" w:hAnsi="Tahoma" w:cs="Tahoma"/>
          <w:sz w:val="20"/>
          <w:szCs w:val="20"/>
          <w:lang w:val="de-DE"/>
        </w:rPr>
        <w:t>Microsoft ist berechtigt, Ihre Nutzung des Onlinedienstes zu unterbrechen, wenn wir feststellen, dass Sie auf Ansprüche Dritter in Bezug auf Ihre Nutzung des Onlinedienstes nicht angemessen reagiert haben.</w:t>
      </w:r>
    </w:p>
    <w:p w:rsidR="005E44C1" w:rsidRPr="00363996" w:rsidRDefault="009E3BCD" w:rsidP="00AE5DF3">
      <w:pPr>
        <w:pStyle w:val="ListParagraph"/>
        <w:keepNext/>
        <w:numPr>
          <w:ilvl w:val="0"/>
          <w:numId w:val="12"/>
        </w:numPr>
        <w:spacing w:before="120"/>
        <w:rPr>
          <w:rFonts w:ascii="Tahoma" w:hAnsi="Tahoma" w:cs="Tahoma"/>
          <w:sz w:val="20"/>
          <w:szCs w:val="20"/>
          <w:lang w:val="de-DE"/>
        </w:rPr>
      </w:pPr>
      <w:r w:rsidRPr="00363996">
        <w:rPr>
          <w:rFonts w:ascii="Tahoma" w:hAnsi="Tahoma" w:cs="Tahoma"/>
          <w:sz w:val="20"/>
          <w:szCs w:val="20"/>
          <w:lang w:val="de-DE"/>
        </w:rPr>
        <w:lastRenderedPageBreak/>
        <w:t>Sie tragen die alleinige Verantwortung für:</w:t>
      </w:r>
    </w:p>
    <w:p w:rsidR="005E44C1" w:rsidRPr="00363996" w:rsidRDefault="009E3BCD" w:rsidP="00AE5DF3">
      <w:pPr>
        <w:pStyle w:val="ListParagraph"/>
        <w:keepNext/>
        <w:numPr>
          <w:ilvl w:val="1"/>
          <w:numId w:val="12"/>
        </w:numPr>
        <w:spacing w:before="120"/>
        <w:ind w:left="1080"/>
        <w:rPr>
          <w:rFonts w:ascii="Tahoma" w:hAnsi="Tahoma" w:cs="Tahoma"/>
          <w:sz w:val="20"/>
          <w:szCs w:val="20"/>
          <w:lang w:val="de-DE"/>
        </w:rPr>
      </w:pPr>
      <w:r w:rsidRPr="00363996">
        <w:rPr>
          <w:rFonts w:ascii="Tahoma" w:hAnsi="Tahoma" w:cs="Tahoma"/>
          <w:sz w:val="20"/>
          <w:szCs w:val="20"/>
          <w:lang w:val="de-DE"/>
        </w:rPr>
        <w:t>den Schutz der Rechte, die Sie möglicherweise an Ihren Abonnentendaten haben, und</w:t>
      </w:r>
    </w:p>
    <w:p w:rsidR="005E44C1" w:rsidRPr="00363996" w:rsidRDefault="005C64FD" w:rsidP="00AE5DF3">
      <w:pPr>
        <w:pStyle w:val="ListParagraph"/>
        <w:numPr>
          <w:ilvl w:val="1"/>
          <w:numId w:val="12"/>
        </w:numPr>
        <w:spacing w:before="120"/>
        <w:ind w:left="1080"/>
        <w:rPr>
          <w:rFonts w:ascii="Tahoma" w:hAnsi="Tahoma" w:cs="Tahoma"/>
          <w:sz w:val="20"/>
          <w:szCs w:val="20"/>
          <w:lang w:val="de-DE"/>
        </w:rPr>
      </w:pPr>
      <w:r w:rsidRPr="00363996">
        <w:rPr>
          <w:rFonts w:ascii="Tahoma" w:hAnsi="Tahoma" w:cs="Tahoma"/>
          <w:sz w:val="20"/>
          <w:szCs w:val="20"/>
          <w:lang w:val="de-DE"/>
        </w:rPr>
        <w:t>die Entwicklung, Handhabung und Pflege Ihrer Abonnentendaten.</w:t>
      </w:r>
    </w:p>
    <w:p w:rsidR="005E44C1" w:rsidRPr="00363996" w:rsidRDefault="005C64FD" w:rsidP="00AE5DF3">
      <w:pPr>
        <w:pStyle w:val="ListParagraph"/>
        <w:numPr>
          <w:ilvl w:val="0"/>
          <w:numId w:val="12"/>
        </w:numPr>
        <w:spacing w:before="120"/>
        <w:rPr>
          <w:rFonts w:ascii="Tahoma" w:hAnsi="Tahoma" w:cs="Tahoma"/>
          <w:sz w:val="20"/>
          <w:szCs w:val="20"/>
          <w:lang w:val="de-DE"/>
        </w:rPr>
      </w:pPr>
      <w:r w:rsidRPr="00363996">
        <w:rPr>
          <w:rFonts w:ascii="Tahoma" w:hAnsi="Tahoma" w:cs="Tahoma"/>
          <w:sz w:val="20"/>
          <w:szCs w:val="20"/>
          <w:lang w:val="de-DE"/>
        </w:rPr>
        <w:t>Sie stellen sicher, dass Ihre Sammlung, Speicherung und Verwendung von Abonnentendaten mit allen anwendbaren Gesetzen, Rechtsvorschriften und behördlichen Anordnungen übereinstimmt.</w:t>
      </w:r>
    </w:p>
    <w:p w:rsidR="005E44C1" w:rsidRPr="00363996" w:rsidRDefault="005A35B3" w:rsidP="00AE5DF3">
      <w:pPr>
        <w:pStyle w:val="ListParagraph"/>
        <w:numPr>
          <w:ilvl w:val="0"/>
          <w:numId w:val="12"/>
        </w:numPr>
        <w:spacing w:before="120"/>
        <w:rPr>
          <w:rFonts w:ascii="Tahoma" w:hAnsi="Tahoma" w:cs="Tahoma"/>
          <w:sz w:val="20"/>
          <w:szCs w:val="20"/>
          <w:lang w:val="de-DE"/>
        </w:rPr>
      </w:pPr>
      <w:r w:rsidRPr="00363996">
        <w:rPr>
          <w:rFonts w:ascii="Tahoma" w:hAnsi="Tahoma" w:cs="Tahoma"/>
          <w:sz w:val="20"/>
          <w:szCs w:val="20"/>
          <w:lang w:val="de-DE"/>
        </w:rPr>
        <w:t>Microsoft übernimmt keine in separaten Lizenzen oder anderen Verträgen dargelegten Verpflichtungen in Bezug auf Abonnentendaten oder einzelne Teile dieser Daten und wird dies auch in Zukunft nicht tun.</w:t>
      </w:r>
      <w:r w:rsidR="005E44C1" w:rsidRPr="00363996">
        <w:rPr>
          <w:rFonts w:ascii="Tahoma" w:hAnsi="Tahoma" w:cs="Tahoma"/>
          <w:sz w:val="20"/>
          <w:szCs w:val="20"/>
          <w:lang w:val="de-DE"/>
        </w:rPr>
        <w:t> </w:t>
      </w:r>
    </w:p>
    <w:p w:rsidR="005E44C1" w:rsidRPr="00363996" w:rsidRDefault="00C0741D" w:rsidP="00AE5DF3">
      <w:pPr>
        <w:pStyle w:val="ListParagraph"/>
        <w:spacing w:before="120"/>
        <w:ind w:left="0"/>
        <w:rPr>
          <w:rFonts w:ascii="Tahoma" w:hAnsi="Tahoma" w:cs="Tahoma"/>
          <w:sz w:val="20"/>
          <w:szCs w:val="20"/>
          <w:lang w:val="de-DE"/>
        </w:rPr>
      </w:pPr>
      <w:r w:rsidRPr="00363996">
        <w:rPr>
          <w:rFonts w:ascii="Tahoma" w:hAnsi="Tahoma" w:cs="Tahoma"/>
          <w:sz w:val="20"/>
          <w:szCs w:val="20"/>
          <w:lang w:val="de-DE"/>
        </w:rPr>
        <w:t>Microsoft wird weder auf Ihre Abonnentendaten zugreifen, noch diese Dritten gegenüber, mit Ausnahme von Vertretern, die im Namen von Microsoft handeln, offenlegen, es sei denn</w:t>
      </w:r>
      <w:r w:rsidR="005E44C1" w:rsidRPr="00363996">
        <w:rPr>
          <w:rFonts w:ascii="Tahoma" w:hAnsi="Tahoma" w:cs="Tahoma"/>
          <w:sz w:val="20"/>
          <w:szCs w:val="20"/>
          <w:lang w:val="de-DE"/>
        </w:rPr>
        <w:t xml:space="preserve"> </w:t>
      </w:r>
      <w:r w:rsidR="00193222" w:rsidRPr="00363996">
        <w:rPr>
          <w:rFonts w:ascii="Tahoma" w:hAnsi="Tahoma" w:cs="Tahoma"/>
          <w:sz w:val="20"/>
          <w:szCs w:val="20"/>
          <w:lang w:val="de-DE"/>
        </w:rPr>
        <w:t>dies ist gesetzlich vorgeschrieben oder anderweitig von Ihnen genehmigt, einschließlich durch die oben erteilten Genehmigungen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193222" w:rsidRPr="00363996">
        <w:rPr>
          <w:rFonts w:ascii="Tahoma" w:hAnsi="Tahoma" w:cs="Tahoma"/>
          <w:sz w:val="20"/>
          <w:szCs w:val="20"/>
          <w:lang w:val="de-DE"/>
        </w:rPr>
        <w:t>Microsoft wird Sie eine angemessene Zeit im Voraus über eine Offenlegung informieren, wenn uns dies rechtlich gestattet ist.</w:t>
      </w:r>
    </w:p>
    <w:p w:rsidR="005E44C1" w:rsidRPr="00363996" w:rsidRDefault="00B718B4" w:rsidP="00AE5DF3">
      <w:pPr>
        <w:spacing w:before="120"/>
        <w:jc w:val="both"/>
        <w:rPr>
          <w:rFonts w:ascii="Tahoma" w:hAnsi="Tahoma" w:cs="Tahoma"/>
          <w:szCs w:val="20"/>
          <w:lang w:val="de-DE"/>
        </w:rPr>
      </w:pPr>
      <w:r w:rsidRPr="00363996">
        <w:rPr>
          <w:rFonts w:ascii="Tahoma" w:hAnsi="Tahoma" w:cs="Tahoma"/>
          <w:szCs w:val="20"/>
          <w:lang w:val="de-DE"/>
        </w:rPr>
        <w:t>Der übrige Teil des Abschnitts „Datenschutz“ findet Anwendung.</w:t>
      </w:r>
    </w:p>
    <w:p w:rsidR="005E44C1" w:rsidRPr="00363996" w:rsidRDefault="00B718B4" w:rsidP="00AE5DF3">
      <w:pPr>
        <w:keepNext/>
        <w:spacing w:before="120"/>
        <w:jc w:val="both"/>
        <w:rPr>
          <w:rFonts w:ascii="Tahoma" w:hAnsi="Tahoma" w:cs="Tahoma"/>
          <w:szCs w:val="20"/>
          <w:lang w:val="de-DE"/>
        </w:rPr>
      </w:pPr>
      <w:r w:rsidRPr="00363996">
        <w:rPr>
          <w:rFonts w:ascii="Tahoma" w:hAnsi="Tahoma" w:cs="Tahoma"/>
          <w:szCs w:val="20"/>
          <w:u w:val="single"/>
          <w:lang w:val="de-DE"/>
        </w:rPr>
        <w:t>Hosting-Ausnahme</w:t>
      </w:r>
    </w:p>
    <w:p w:rsidR="005E44C1" w:rsidRPr="00363996" w:rsidRDefault="00193222" w:rsidP="00AE5DF3">
      <w:pPr>
        <w:tabs>
          <w:tab w:val="num" w:pos="1080"/>
        </w:tabs>
        <w:spacing w:before="120"/>
        <w:jc w:val="both"/>
        <w:rPr>
          <w:rFonts w:ascii="Tahoma" w:hAnsi="Tahoma" w:cs="Tahoma"/>
          <w:szCs w:val="20"/>
          <w:lang w:val="de-DE"/>
        </w:rPr>
      </w:pPr>
      <w:r w:rsidRPr="00363996">
        <w:rPr>
          <w:rFonts w:ascii="Tahoma" w:hAnsi="Tahoma" w:cs="Tahoma"/>
          <w:szCs w:val="20"/>
          <w:lang w:val="de-DE"/>
        </w:rPr>
        <w:t>Ungeachtet anders lautender Bestimmungen in Ihrem Lizenzvertrag sind Sie berechtigt, den Onlinedienst mit Ihren Abonnentendaten zu kombinieren, um eine Lösung unter Verwendung des Onlinedienstes und der Abonnentendaten zu erstellen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050128" w:rsidRPr="00363996">
        <w:rPr>
          <w:rFonts w:ascii="Tahoma" w:hAnsi="Tahoma" w:cs="Tahoma"/>
          <w:szCs w:val="20"/>
          <w:lang w:val="de-DE"/>
        </w:rPr>
        <w:t>Sie sind berechtigt, Dritten den Zugriff auf den Onlinedienst und die Nutzung desselben im Zusammenhang mit der Nutzung dieser Lösung zu gestatten</w:t>
      </w:r>
      <w:r w:rsidR="0079470A" w:rsidRPr="00363996">
        <w:rPr>
          <w:rFonts w:ascii="Tahoma" w:hAnsi="Tahoma" w:cs="Tahoma"/>
          <w:szCs w:val="20"/>
          <w:lang w:val="de-DE"/>
        </w:rPr>
        <w:t>.</w:t>
      </w:r>
      <w:r w:rsidR="0006090F" w:rsidRPr="00363996">
        <w:rPr>
          <w:rFonts w:ascii="Tahoma" w:hAnsi="Tahoma" w:cs="Tahoma"/>
          <w:szCs w:val="20"/>
          <w:lang w:val="de-DE"/>
        </w:rPr>
        <w:t xml:space="preserve"> </w:t>
      </w:r>
      <w:r w:rsidR="00254ECD" w:rsidRPr="00363996">
        <w:rPr>
          <w:rFonts w:ascii="Tahoma" w:hAnsi="Tahoma" w:cs="Tahoma"/>
          <w:szCs w:val="20"/>
          <w:lang w:val="de-DE"/>
        </w:rPr>
        <w:t>Sie tragen jedoch die Verantwortung für diese Nutzung und die Verantwortung dafür, sicherzustellen, dass die vorliegenden Bestimmungen und die Bestimmungen Ihres Lizenzvertrages eingehalten werden</w:t>
      </w:r>
      <w:r w:rsidR="0079470A" w:rsidRPr="00363996">
        <w:rPr>
          <w:rFonts w:ascii="Tahoma" w:hAnsi="Tahoma" w:cs="Tahoma"/>
          <w:szCs w:val="20"/>
          <w:lang w:val="de-DE"/>
        </w:rPr>
        <w:t>.</w:t>
      </w:r>
    </w:p>
    <w:p w:rsidR="005E44C1" w:rsidRPr="00363996" w:rsidRDefault="005E44C1" w:rsidP="00AE5DF3">
      <w:pPr>
        <w:rPr>
          <w:rFonts w:ascii="Tahoma" w:hAnsi="Tahoma" w:cs="Tahoma"/>
          <w:szCs w:val="20"/>
          <w:lang w:val="de-DE"/>
        </w:rPr>
      </w:pPr>
    </w:p>
    <w:p w:rsidR="005E44C1" w:rsidRPr="00363996" w:rsidRDefault="009D5BB9" w:rsidP="00AE5DF3">
      <w:pPr>
        <w:pStyle w:val="footercolorbar"/>
        <w:keepNext/>
        <w:spacing w:before="120"/>
        <w:ind w:left="360" w:hanging="360"/>
        <w:rPr>
          <w:rFonts w:ascii="Tahoma" w:hAnsi="Tahoma"/>
          <w:color w:val="auto"/>
          <w:lang w:val="de-DE"/>
        </w:rPr>
      </w:pPr>
      <w:bookmarkStart w:id="5" w:name="_DV_M566"/>
      <w:bookmarkStart w:id="6" w:name="_DV_M571"/>
      <w:bookmarkEnd w:id="5"/>
      <w:bookmarkEnd w:id="6"/>
      <w:r w:rsidRPr="00363996">
        <w:rPr>
          <w:rFonts w:ascii="Tahoma" w:hAnsi="Tahoma"/>
          <w:color w:val="auto"/>
          <w:lang w:val="de-DE"/>
        </w:rPr>
        <w:t>C</w:t>
      </w:r>
      <w:r w:rsidR="0079470A" w:rsidRPr="00363996">
        <w:rPr>
          <w:rFonts w:ascii="Tahoma" w:hAnsi="Tahoma"/>
          <w:color w:val="auto"/>
          <w:lang w:val="de-DE"/>
        </w:rPr>
        <w:t>.</w:t>
      </w:r>
      <w:r w:rsidR="00141C86" w:rsidRPr="00363996">
        <w:rPr>
          <w:rFonts w:ascii="Tahoma" w:hAnsi="Tahoma"/>
          <w:color w:val="auto"/>
          <w:lang w:val="de-DE"/>
        </w:rPr>
        <w:tab/>
      </w:r>
      <w:r w:rsidRPr="00363996">
        <w:rPr>
          <w:rFonts w:ascii="Tahoma" w:hAnsi="Tahoma"/>
          <w:color w:val="auto"/>
          <w:u w:val="single"/>
          <w:lang w:val="de-DE"/>
        </w:rPr>
        <w:t>Servicelevel-Verträge (SLAs)</w:t>
      </w:r>
      <w:r w:rsidRPr="006B35DD">
        <w:rPr>
          <w:rFonts w:ascii="Tahoma" w:hAnsi="Tahoma"/>
          <w:color w:val="auto"/>
          <w:lang w:val="de-DE"/>
        </w:rPr>
        <w:t>.</w:t>
      </w:r>
    </w:p>
    <w:p w:rsidR="005E44C1" w:rsidRPr="00363996" w:rsidRDefault="009D5BB9" w:rsidP="00AE5DF3">
      <w:pPr>
        <w:pStyle w:val="exceptionbody"/>
        <w:spacing w:before="120" w:after="0" w:line="240" w:lineRule="auto"/>
        <w:ind w:left="0"/>
        <w:jc w:val="both"/>
        <w:rPr>
          <w:rFonts w:ascii="Tahoma" w:hAnsi="Tahoma"/>
          <w:color w:val="auto"/>
          <w:sz w:val="20"/>
          <w:szCs w:val="20"/>
          <w:lang w:val="de-DE"/>
        </w:rPr>
      </w:pPr>
      <w:r w:rsidRPr="00363996">
        <w:rPr>
          <w:rFonts w:ascii="Tahoma" w:hAnsi="Tahoma"/>
          <w:color w:val="auto"/>
          <w:sz w:val="20"/>
          <w:szCs w:val="20"/>
          <w:lang w:val="de-DE"/>
        </w:rPr>
        <w:t>Einige Onlinedienste können leistungsbezogene SLAs enthalten</w:t>
      </w:r>
      <w:r w:rsidR="0079470A" w:rsidRPr="00363996">
        <w:rPr>
          <w:rFonts w:ascii="Tahoma" w:hAnsi="Tahoma"/>
          <w:color w:val="auto"/>
          <w:sz w:val="20"/>
          <w:szCs w:val="20"/>
          <w:lang w:val="de-DE"/>
        </w:rPr>
        <w:t>.</w:t>
      </w:r>
      <w:r w:rsidR="0006090F" w:rsidRPr="00363996">
        <w:rPr>
          <w:rFonts w:ascii="Tahoma" w:hAnsi="Tahoma"/>
          <w:color w:val="auto"/>
          <w:sz w:val="20"/>
          <w:szCs w:val="20"/>
          <w:lang w:val="de-DE"/>
        </w:rPr>
        <w:t xml:space="preserve"> </w:t>
      </w:r>
      <w:r w:rsidRPr="00363996">
        <w:rPr>
          <w:rFonts w:ascii="Tahoma" w:hAnsi="Tahoma"/>
          <w:color w:val="auto"/>
          <w:sz w:val="20"/>
          <w:szCs w:val="20"/>
          <w:lang w:val="de-DE"/>
        </w:rPr>
        <w:t>Die Bestimmungen der SLAs für diese Dienste finden Sie unter folgenden Internetadressen:</w:t>
      </w:r>
    </w:p>
    <w:p w:rsidR="005E44C1" w:rsidRPr="00363996" w:rsidRDefault="009D5BB9" w:rsidP="00AE5DF3">
      <w:pPr>
        <w:pStyle w:val="exceptionbody"/>
        <w:spacing w:before="120" w:after="0" w:line="240" w:lineRule="auto"/>
        <w:ind w:left="0"/>
        <w:jc w:val="both"/>
        <w:rPr>
          <w:rFonts w:ascii="Tahoma" w:hAnsi="Tahoma"/>
          <w:lang w:val="de-DE"/>
        </w:rPr>
      </w:pPr>
      <w:r w:rsidRPr="00363996">
        <w:rPr>
          <w:rFonts w:ascii="Tahoma" w:hAnsi="Tahoma"/>
          <w:color w:val="auto"/>
          <w:sz w:val="20"/>
          <w:szCs w:val="20"/>
          <w:u w:val="single"/>
          <w:lang w:val="de-DE"/>
        </w:rPr>
        <w:t>Exchange Online</w:t>
      </w:r>
      <w:r w:rsidR="0079470A" w:rsidRPr="00363996">
        <w:rPr>
          <w:rFonts w:ascii="Tahoma" w:hAnsi="Tahoma"/>
          <w:color w:val="auto"/>
          <w:sz w:val="20"/>
          <w:szCs w:val="20"/>
          <w:lang w:val="de-DE"/>
        </w:rPr>
        <w:t>.</w:t>
      </w:r>
      <w:r w:rsidR="0006090F" w:rsidRPr="00363996">
        <w:rPr>
          <w:rFonts w:ascii="Tahoma" w:hAnsi="Tahoma"/>
          <w:color w:val="800080"/>
          <w:lang w:val="de-DE"/>
        </w:rPr>
        <w:t xml:space="preserve"> </w:t>
      </w:r>
      <w:hyperlink r:id="rId16" w:history="1">
        <w:r w:rsidRPr="00363996">
          <w:rPr>
            <w:rStyle w:val="Hyperlink"/>
            <w:rFonts w:ascii="Tahoma" w:hAnsi="Tahoma" w:cs="Tahoma"/>
            <w:lang w:val="de-DE"/>
          </w:rPr>
          <w:t>http://go.microsoft.com/fwlink/?LinkID=127034</w:t>
        </w:r>
      </w:hyperlink>
    </w:p>
    <w:p w:rsidR="005E44C1" w:rsidRPr="00363996" w:rsidRDefault="005E44C1" w:rsidP="00AE5DF3">
      <w:pPr>
        <w:pStyle w:val="exceptionbody"/>
        <w:spacing w:before="120" w:after="0" w:line="240" w:lineRule="auto"/>
        <w:ind w:left="0"/>
        <w:jc w:val="both"/>
        <w:rPr>
          <w:rFonts w:ascii="Tahoma" w:hAnsi="Tahoma"/>
          <w:lang w:val="de-DE"/>
        </w:rPr>
      </w:pPr>
      <w:r w:rsidRPr="00363996">
        <w:rPr>
          <w:rFonts w:ascii="Tahoma" w:hAnsi="Tahoma"/>
          <w:bCs/>
          <w:color w:val="auto"/>
          <w:sz w:val="20"/>
          <w:szCs w:val="20"/>
          <w:u w:val="single"/>
          <w:lang w:val="de-DE"/>
        </w:rPr>
        <w:t>.</w:t>
      </w:r>
      <w:r w:rsidR="009D5BB9" w:rsidRPr="00363996">
        <w:rPr>
          <w:rFonts w:ascii="Tahoma" w:hAnsi="Tahoma"/>
          <w:color w:val="auto"/>
          <w:sz w:val="20"/>
          <w:szCs w:val="20"/>
          <w:u w:val="single"/>
          <w:lang w:val="de-DE"/>
        </w:rPr>
        <w:t>NET Services</w:t>
      </w:r>
      <w:r w:rsidR="0079470A" w:rsidRPr="00363996">
        <w:rPr>
          <w:rFonts w:ascii="Tahoma" w:hAnsi="Tahoma"/>
          <w:color w:val="auto"/>
          <w:sz w:val="20"/>
          <w:szCs w:val="20"/>
          <w:lang w:val="de-DE"/>
        </w:rPr>
        <w:t>.</w:t>
      </w:r>
      <w:r w:rsidR="0006090F" w:rsidRPr="00363996">
        <w:rPr>
          <w:rFonts w:ascii="Tahoma" w:hAnsi="Tahoma"/>
          <w:color w:val="auto"/>
          <w:lang w:val="de-DE"/>
        </w:rPr>
        <w:t xml:space="preserve"> </w:t>
      </w:r>
      <w:hyperlink r:id="rId17" w:history="1">
        <w:r w:rsidR="009D5BB9" w:rsidRPr="00363996">
          <w:rPr>
            <w:rStyle w:val="Hyperlink"/>
            <w:rFonts w:ascii="Tahoma" w:hAnsi="Tahoma" w:cs="Tahoma"/>
            <w:lang w:val="de-DE"/>
          </w:rPr>
          <w:t>http://go.microsoft.com/fwlink/?LinkId=159707</w:t>
        </w:r>
      </w:hyperlink>
    </w:p>
    <w:p w:rsidR="00062937" w:rsidRPr="00363996" w:rsidRDefault="00062937" w:rsidP="00AE5DF3">
      <w:pPr>
        <w:pStyle w:val="exceptionbody"/>
        <w:spacing w:before="120" w:after="0" w:line="240" w:lineRule="auto"/>
        <w:ind w:left="0"/>
        <w:jc w:val="both"/>
        <w:rPr>
          <w:rFonts w:ascii="Tahoma" w:hAnsi="Tahoma"/>
          <w:color w:val="auto"/>
          <w:lang w:val="de-DE"/>
        </w:rPr>
      </w:pPr>
      <w:r w:rsidRPr="00363996">
        <w:rPr>
          <w:rFonts w:ascii="Tahoma" w:hAnsi="Tahoma"/>
          <w:sz w:val="20"/>
          <w:szCs w:val="20"/>
          <w:u w:val="single"/>
          <w:lang w:val="de-DE"/>
        </w:rPr>
        <w:t>Windows Azure Platform AppFabric</w:t>
      </w:r>
      <w:r w:rsidR="00995B3C" w:rsidRPr="00363996">
        <w:rPr>
          <w:rFonts w:ascii="Tahoma" w:hAnsi="Tahoma"/>
          <w:sz w:val="20"/>
          <w:szCs w:val="20"/>
          <w:lang w:val="de-DE"/>
        </w:rPr>
        <w:t>.</w:t>
      </w:r>
      <w:r w:rsidRPr="00363996">
        <w:rPr>
          <w:rFonts w:ascii="Tahoma" w:hAnsi="Tahoma"/>
          <w:lang w:val="de-DE"/>
        </w:rPr>
        <w:t xml:space="preserve"> </w:t>
      </w:r>
      <w:hyperlink r:id="rId18" w:history="1">
        <w:r w:rsidRPr="00363996">
          <w:rPr>
            <w:rFonts w:ascii="Tahoma" w:hAnsi="Tahoma"/>
            <w:color w:val="0000FF"/>
            <w:u w:val="single"/>
            <w:lang w:val="de-DE"/>
          </w:rPr>
          <w:t>http://go.microsoft.com/fwlink/?LinkId=159707</w:t>
        </w:r>
      </w:hyperlink>
    </w:p>
    <w:p w:rsidR="005E44C1" w:rsidRPr="00363996" w:rsidRDefault="009D5BB9" w:rsidP="00AE5DF3">
      <w:pPr>
        <w:pStyle w:val="exceptionbody"/>
        <w:spacing w:before="120" w:after="0" w:line="240" w:lineRule="auto"/>
        <w:ind w:left="0"/>
        <w:jc w:val="both"/>
        <w:rPr>
          <w:rFonts w:ascii="Tahoma" w:hAnsi="Tahoma"/>
          <w:lang w:val="de-DE"/>
        </w:rPr>
      </w:pPr>
      <w:r w:rsidRPr="00363996">
        <w:rPr>
          <w:rFonts w:ascii="Tahoma" w:hAnsi="Tahoma"/>
          <w:color w:val="auto"/>
          <w:sz w:val="20"/>
          <w:szCs w:val="20"/>
          <w:u w:val="single"/>
          <w:lang w:val="de-DE"/>
        </w:rPr>
        <w:t>Office Live Meeting</w:t>
      </w:r>
      <w:r w:rsidR="0079470A" w:rsidRPr="00363996">
        <w:rPr>
          <w:rFonts w:ascii="Tahoma" w:hAnsi="Tahoma"/>
          <w:color w:val="auto"/>
          <w:sz w:val="20"/>
          <w:szCs w:val="20"/>
          <w:lang w:val="de-DE"/>
        </w:rPr>
        <w:t>.</w:t>
      </w:r>
      <w:r w:rsidR="0006090F" w:rsidRPr="00363996">
        <w:rPr>
          <w:rFonts w:ascii="Tahoma" w:hAnsi="Tahoma"/>
          <w:color w:val="auto"/>
          <w:lang w:val="de-DE"/>
        </w:rPr>
        <w:t xml:space="preserve"> </w:t>
      </w:r>
      <w:hyperlink r:id="rId19" w:history="1">
        <w:r w:rsidRPr="00363996">
          <w:rPr>
            <w:rStyle w:val="Hyperlink"/>
            <w:rFonts w:ascii="Tahoma" w:hAnsi="Tahoma" w:cs="Tahoma"/>
            <w:lang w:val="de-DE"/>
          </w:rPr>
          <w:t>http://go.microsoft.com/fwlink/?LinkID=127033</w:t>
        </w:r>
      </w:hyperlink>
    </w:p>
    <w:p w:rsidR="005E44C1" w:rsidRPr="00363996" w:rsidRDefault="009D5BB9" w:rsidP="00AE5DF3">
      <w:pPr>
        <w:pStyle w:val="exceptionbody"/>
        <w:spacing w:before="120" w:after="0" w:line="240" w:lineRule="auto"/>
        <w:ind w:left="0"/>
        <w:jc w:val="both"/>
        <w:rPr>
          <w:rFonts w:ascii="Tahoma" w:hAnsi="Tahoma"/>
          <w:lang w:val="de-DE"/>
        </w:rPr>
      </w:pPr>
      <w:r w:rsidRPr="00363996">
        <w:rPr>
          <w:rFonts w:ascii="Tahoma" w:hAnsi="Tahoma"/>
          <w:color w:val="auto"/>
          <w:sz w:val="20"/>
          <w:szCs w:val="20"/>
          <w:u w:val="single"/>
          <w:lang w:val="de-DE"/>
        </w:rPr>
        <w:t>SharePoint Online</w:t>
      </w:r>
      <w:r w:rsidR="0079470A" w:rsidRPr="00363996">
        <w:rPr>
          <w:rFonts w:ascii="Tahoma" w:hAnsi="Tahoma"/>
          <w:color w:val="auto"/>
          <w:sz w:val="20"/>
          <w:szCs w:val="20"/>
          <w:lang w:val="de-DE"/>
        </w:rPr>
        <w:t>.</w:t>
      </w:r>
      <w:r w:rsidR="0006090F" w:rsidRPr="00363996">
        <w:rPr>
          <w:rFonts w:ascii="Tahoma" w:hAnsi="Tahoma"/>
          <w:color w:val="800080"/>
          <w:lang w:val="de-DE"/>
        </w:rPr>
        <w:t xml:space="preserve"> </w:t>
      </w:r>
      <w:hyperlink r:id="rId20" w:history="1">
        <w:r w:rsidRPr="00363996">
          <w:rPr>
            <w:rStyle w:val="Hyperlink"/>
            <w:rFonts w:ascii="Tahoma" w:hAnsi="Tahoma" w:cs="Tahoma"/>
            <w:lang w:val="de-DE"/>
          </w:rPr>
          <w:t>http://go.microsoft.com/fwlink/?LinkID=127035</w:t>
        </w:r>
      </w:hyperlink>
    </w:p>
    <w:p w:rsidR="005E44C1" w:rsidRPr="00363996" w:rsidRDefault="009D5BB9" w:rsidP="00AE5DF3">
      <w:pPr>
        <w:spacing w:before="120"/>
        <w:jc w:val="both"/>
        <w:rPr>
          <w:rFonts w:ascii="Tahoma" w:hAnsi="Tahoma" w:cs="Tahoma"/>
          <w:lang w:val="de-DE"/>
        </w:rPr>
      </w:pPr>
      <w:r w:rsidRPr="00363996">
        <w:rPr>
          <w:rFonts w:ascii="Tahoma" w:hAnsi="Tahoma" w:cs="Tahoma"/>
          <w:szCs w:val="20"/>
          <w:u w:val="single"/>
          <w:lang w:val="de-DE"/>
        </w:rPr>
        <w:t>SQL Azure</w:t>
      </w:r>
      <w:r w:rsidR="0079470A" w:rsidRPr="00363996">
        <w:rPr>
          <w:rFonts w:ascii="Tahoma" w:hAnsi="Tahoma" w:cs="Tahoma"/>
          <w:szCs w:val="20"/>
          <w:lang w:val="de-DE"/>
        </w:rPr>
        <w:t>.</w:t>
      </w:r>
      <w:r w:rsidR="0006090F" w:rsidRPr="00363996">
        <w:rPr>
          <w:rFonts w:ascii="Tahoma" w:hAnsi="Tahoma" w:cs="Tahoma"/>
          <w:lang w:val="de-DE"/>
        </w:rPr>
        <w:t xml:space="preserve"> </w:t>
      </w:r>
      <w:hyperlink r:id="rId21" w:history="1">
        <w:r w:rsidRPr="00363996">
          <w:rPr>
            <w:rStyle w:val="Hyperlink"/>
            <w:rFonts w:ascii="Tahoma" w:eastAsia="MS PGothic" w:hAnsi="Tahoma" w:cs="Tahoma"/>
            <w:iCs/>
            <w:sz w:val="18"/>
            <w:szCs w:val="18"/>
            <w:lang w:val="de-DE" w:eastAsia="ja-JP"/>
          </w:rPr>
          <w:t>http://go.microsoft.com/fwlink/?LinkId=159706</w:t>
        </w:r>
      </w:hyperlink>
    </w:p>
    <w:p w:rsidR="005E44C1" w:rsidRPr="00363996" w:rsidRDefault="00F24695" w:rsidP="00AE5DF3">
      <w:pPr>
        <w:spacing w:before="120"/>
        <w:jc w:val="both"/>
        <w:rPr>
          <w:rFonts w:ascii="Tahoma" w:hAnsi="Tahoma" w:cs="Tahoma"/>
          <w:lang w:val="de-DE"/>
        </w:rPr>
      </w:pPr>
      <w:r w:rsidRPr="00363996">
        <w:rPr>
          <w:rFonts w:ascii="Tahoma" w:hAnsi="Tahoma" w:cs="Tahoma"/>
          <w:szCs w:val="20"/>
          <w:u w:val="single"/>
          <w:lang w:val="de-DE"/>
        </w:rPr>
        <w:t>Windows Azure-</w:t>
      </w:r>
      <w:r w:rsidR="009D5BB9" w:rsidRPr="00363996">
        <w:rPr>
          <w:rFonts w:ascii="Tahoma" w:hAnsi="Tahoma" w:cs="Tahoma"/>
          <w:szCs w:val="20"/>
          <w:u w:val="single"/>
          <w:lang w:val="de-DE"/>
        </w:rPr>
        <w:t>Compute</w:t>
      </w:r>
      <w:r w:rsidRPr="00363996">
        <w:rPr>
          <w:rFonts w:ascii="Tahoma" w:hAnsi="Tahoma" w:cs="Tahoma"/>
          <w:szCs w:val="20"/>
          <w:u w:val="single"/>
          <w:lang w:val="de-DE"/>
        </w:rPr>
        <w:t>rnutzung</w:t>
      </w:r>
      <w:r w:rsidR="0079470A" w:rsidRPr="00363996">
        <w:rPr>
          <w:rFonts w:ascii="Tahoma" w:hAnsi="Tahoma" w:cs="Tahoma"/>
          <w:szCs w:val="20"/>
          <w:lang w:val="de-DE"/>
        </w:rPr>
        <w:t>.</w:t>
      </w:r>
      <w:r w:rsidR="0006090F" w:rsidRPr="00363996">
        <w:rPr>
          <w:rFonts w:ascii="Tahoma" w:hAnsi="Tahoma" w:cs="Tahoma"/>
          <w:color w:val="1F497D"/>
          <w:lang w:val="de-DE"/>
        </w:rPr>
        <w:t xml:space="preserve"> </w:t>
      </w:r>
      <w:hyperlink r:id="rId22" w:history="1">
        <w:r w:rsidR="009D5BB9" w:rsidRPr="00363996">
          <w:rPr>
            <w:rStyle w:val="Hyperlink"/>
            <w:rFonts w:ascii="Tahoma" w:hAnsi="Tahoma" w:cs="Tahoma"/>
            <w:sz w:val="18"/>
            <w:szCs w:val="18"/>
            <w:lang w:val="de-DE"/>
          </w:rPr>
          <w:t>http://go.microsoft.com/fwlink/?LinkId=159704</w:t>
        </w:r>
      </w:hyperlink>
    </w:p>
    <w:p w:rsidR="005E44C1" w:rsidRPr="00363996" w:rsidRDefault="009D5BB9" w:rsidP="00AE5DF3">
      <w:pPr>
        <w:spacing w:before="120"/>
        <w:jc w:val="both"/>
        <w:rPr>
          <w:rFonts w:ascii="Tahoma" w:hAnsi="Tahoma" w:cs="Tahoma"/>
          <w:lang w:val="de-DE"/>
        </w:rPr>
      </w:pPr>
      <w:r w:rsidRPr="00363996">
        <w:rPr>
          <w:rFonts w:ascii="Tahoma" w:hAnsi="Tahoma" w:cs="Tahoma"/>
          <w:szCs w:val="20"/>
          <w:u w:val="single"/>
          <w:lang w:val="de-DE"/>
        </w:rPr>
        <w:t>Windows Azure-Speicher</w:t>
      </w:r>
      <w:r w:rsidR="0079470A" w:rsidRPr="00363996">
        <w:rPr>
          <w:rFonts w:ascii="Tahoma" w:hAnsi="Tahoma" w:cs="Tahoma"/>
          <w:szCs w:val="20"/>
          <w:lang w:val="de-DE"/>
        </w:rPr>
        <w:t>.</w:t>
      </w:r>
      <w:r w:rsidR="0006090F" w:rsidRPr="00363996">
        <w:rPr>
          <w:rFonts w:ascii="Tahoma" w:hAnsi="Tahoma" w:cs="Tahoma"/>
          <w:color w:val="800080"/>
          <w:szCs w:val="20"/>
          <w:lang w:val="de-DE"/>
        </w:rPr>
        <w:t xml:space="preserve"> </w:t>
      </w:r>
      <w:hyperlink r:id="rId23" w:history="1">
        <w:r w:rsidR="00FA1CCA" w:rsidRPr="00363996">
          <w:rPr>
            <w:rStyle w:val="Hyperlink"/>
            <w:rFonts w:ascii="Tahoma" w:hAnsi="Tahoma" w:cs="Tahoma"/>
            <w:sz w:val="18"/>
            <w:szCs w:val="18"/>
            <w:lang w:val="de-DE"/>
          </w:rPr>
          <w:t>http://go.microsoft.com/fwlink/?LinkId=159705</w:t>
        </w:r>
      </w:hyperlink>
    </w:p>
    <w:p w:rsidR="005E44C1" w:rsidRPr="00363996" w:rsidRDefault="009D5BB9" w:rsidP="00AE5DF3">
      <w:pPr>
        <w:pStyle w:val="exceptionbody"/>
        <w:spacing w:before="120" w:after="0" w:line="240" w:lineRule="auto"/>
        <w:ind w:left="0"/>
        <w:jc w:val="both"/>
        <w:rPr>
          <w:rFonts w:ascii="Tahoma" w:hAnsi="Tahoma"/>
          <w:lang w:val="de-DE"/>
        </w:rPr>
      </w:pPr>
      <w:r w:rsidRPr="00363996">
        <w:rPr>
          <w:rFonts w:ascii="Tahoma" w:hAnsi="Tahoma"/>
          <w:color w:val="auto"/>
          <w:sz w:val="20"/>
          <w:szCs w:val="20"/>
          <w:u w:val="single"/>
          <w:lang w:val="de-DE"/>
        </w:rPr>
        <w:t>Office Communications Online</w:t>
      </w:r>
      <w:r w:rsidR="0079470A" w:rsidRPr="00363996">
        <w:rPr>
          <w:rFonts w:ascii="Tahoma" w:hAnsi="Tahoma"/>
          <w:color w:val="auto"/>
          <w:lang w:val="de-DE"/>
        </w:rPr>
        <w:t>.</w:t>
      </w:r>
      <w:r w:rsidR="0006090F" w:rsidRPr="00363996">
        <w:rPr>
          <w:rFonts w:ascii="Tahoma" w:hAnsi="Tahoma"/>
          <w:color w:val="800080"/>
          <w:lang w:val="de-DE"/>
        </w:rPr>
        <w:t xml:space="preserve"> </w:t>
      </w:r>
      <w:hyperlink r:id="rId24" w:history="1">
        <w:r w:rsidRPr="00363996">
          <w:rPr>
            <w:rStyle w:val="Hyperlink"/>
            <w:rFonts w:ascii="Tahoma" w:hAnsi="Tahoma" w:cs="Tahoma"/>
            <w:lang w:val="de-DE"/>
          </w:rPr>
          <w:t>http://go.microsoft.com/fwlink/?LinkId=140815</w:t>
        </w:r>
      </w:hyperlink>
    </w:p>
    <w:p w:rsidR="005E44C1" w:rsidRPr="00363996" w:rsidRDefault="005E44C1" w:rsidP="00AE5DF3">
      <w:pPr>
        <w:pStyle w:val="exceptionbody"/>
        <w:spacing w:after="0" w:line="240" w:lineRule="auto"/>
        <w:ind w:left="0"/>
        <w:rPr>
          <w:rFonts w:ascii="Tahoma" w:hAnsi="Tahoma"/>
          <w:lang w:val="de-DE"/>
        </w:rPr>
      </w:pPr>
    </w:p>
    <w:bookmarkEnd w:id="1"/>
    <w:bookmarkEnd w:id="2"/>
    <w:p w:rsidR="005E44C1" w:rsidRPr="00363996" w:rsidRDefault="00195821" w:rsidP="00AE5DF3">
      <w:pPr>
        <w:pStyle w:val="exceptionbody"/>
        <w:spacing w:after="0" w:line="240" w:lineRule="auto"/>
        <w:ind w:left="0"/>
        <w:rPr>
          <w:rFonts w:ascii="Tahoma" w:hAnsi="Tahoma"/>
          <w:lang w:val="de-DE"/>
        </w:rPr>
      </w:pPr>
      <w:r w:rsidRPr="00195821">
        <w:rPr>
          <w:rFonts w:ascii="Tahoma" w:hAnsi="Tahoma"/>
          <w:lang w:val="de-DE"/>
        </w:rPr>
      </w:r>
      <w:r>
        <w:rPr>
          <w:rFonts w:ascii="Tahoma" w:hAnsi="Tahoma"/>
          <w:lang w:val="de-DE"/>
        </w:rPr>
        <w:pict>
          <v:rect id="_x0000_s1026" style="width:332.3pt;height:3.05pt;mso-position-horizontal-relative:char;mso-position-vertical-relative:line" fillcolor="#205867" strokecolor="#205867">
            <w10:anchorlock/>
          </v:rect>
        </w:pict>
      </w:r>
    </w:p>
    <w:p w:rsidR="006A1E8E" w:rsidRPr="00363996" w:rsidRDefault="006A1E8E" w:rsidP="00AE5DF3">
      <w:pPr>
        <w:rPr>
          <w:rFonts w:ascii="Tahoma" w:hAnsi="Tahoma" w:cs="Tahoma"/>
          <w:sz w:val="18"/>
          <w:szCs w:val="18"/>
          <w:lang w:val="de-DE"/>
        </w:rPr>
      </w:pPr>
    </w:p>
    <w:sectPr w:rsidR="006A1E8E" w:rsidRPr="00363996" w:rsidSect="008D5F47">
      <w:pgSz w:w="11909" w:h="16834" w:code="9"/>
      <w:pgMar w:top="1440" w:right="1440" w:bottom="1440" w:left="1440" w:header="72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5C53" w:rsidRDefault="00075C53" w:rsidP="00B62985">
      <w:r>
        <w:separator/>
      </w:r>
    </w:p>
  </w:endnote>
  <w:endnote w:type="continuationSeparator" w:id="0">
    <w:p w:rsidR="00075C53" w:rsidRDefault="00075C53" w:rsidP="00B62985">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S PGothic">
    <w:panose1 w:val="020B0600070205080204"/>
    <w:charset w:val="80"/>
    <w:family w:val="swiss"/>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DEC" w:rsidRDefault="003F4DEC"/>
  <w:p w:rsidR="003F4DEC" w:rsidRDefault="00195821">
    <w:pPr>
      <w:pStyle w:val="Footer"/>
      <w:framePr w:wrap="around" w:vAnchor="text" w:hAnchor="margin" w:xAlign="right" w:y="1"/>
    </w:pPr>
    <w:r>
      <w:fldChar w:fldCharType="begin"/>
    </w:r>
    <w:r w:rsidR="003F4DEC">
      <w:instrText xml:space="preserve">PAGE </w:instrText>
    </w:r>
    <w:r>
      <w:fldChar w:fldCharType="end"/>
    </w:r>
  </w:p>
  <w:p w:rsidR="003F4DEC" w:rsidRDefault="003F4DEC"/>
  <w:p w:rsidR="003F4DEC" w:rsidRDefault="003F4DEC"/>
  <w:p w:rsidR="003F4DEC" w:rsidRDefault="003F4DEC"/>
  <w:p w:rsidR="003F4DEC" w:rsidRDefault="003F4DEC"/>
  <w:p w:rsidR="003F4DEC" w:rsidRDefault="003F4DEC"/>
  <w:p w:rsidR="003F4DEC" w:rsidRDefault="003F4DEC"/>
  <w:p w:rsidR="003F4DEC" w:rsidRDefault="003F4DEC"/>
  <w:p w:rsidR="003F4DEC" w:rsidRDefault="003F4DEC"/>
  <w:p w:rsidR="003F4DEC" w:rsidRDefault="003F4DEC"/>
  <w:p w:rsidR="003F4DEC" w:rsidRDefault="003F4DEC"/>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4DEC" w:rsidRPr="00F948F1" w:rsidRDefault="003F4DEC" w:rsidP="00B12094">
    <w:pPr>
      <w:pStyle w:val="Footer"/>
      <w:tabs>
        <w:tab w:val="clear" w:pos="4320"/>
        <w:tab w:val="clear" w:pos="8640"/>
        <w:tab w:val="center" w:pos="6120"/>
        <w:tab w:val="right" w:pos="9027"/>
      </w:tabs>
      <w:rPr>
        <w:lang w:val="de-DE"/>
      </w:rPr>
    </w:pPr>
    <w:r w:rsidRPr="00F948F1">
      <w:rPr>
        <w:rFonts w:ascii="Tahoma" w:hAnsi="Tahoma" w:cs="Tahoma"/>
        <w:b/>
        <w:sz w:val="16"/>
        <w:szCs w:val="16"/>
        <w:lang w:val="de-DE"/>
      </w:rPr>
      <w:t>Microsoft Licensing-Nutzungsrechte für Onlinedienste</w:t>
    </w:r>
    <w:r w:rsidRPr="00F948F1">
      <w:rPr>
        <w:rFonts w:ascii="Tahoma" w:hAnsi="Tahoma" w:cs="Tahoma"/>
        <w:b/>
        <w:sz w:val="16"/>
        <w:szCs w:val="16"/>
        <w:lang w:val="de-DE"/>
      </w:rPr>
      <w:tab/>
    </w:r>
    <w:r>
      <w:rPr>
        <w:rFonts w:ascii="Tahoma" w:hAnsi="Tahoma" w:cs="Tahoma"/>
        <w:b/>
        <w:sz w:val="16"/>
        <w:szCs w:val="16"/>
        <w:lang w:val="de-DE"/>
      </w:rPr>
      <w:t>Januar 2010</w:t>
    </w:r>
    <w:r w:rsidRPr="00F948F1">
      <w:rPr>
        <w:rFonts w:ascii="Tahoma" w:hAnsi="Tahoma" w:cs="Tahoma"/>
        <w:b/>
        <w:sz w:val="16"/>
        <w:szCs w:val="16"/>
        <w:lang w:val="de-DE"/>
      </w:rPr>
      <w:tab/>
      <w:t xml:space="preserve">Seite </w:t>
    </w:r>
    <w:r w:rsidR="00195821" w:rsidRPr="004D77EF">
      <w:rPr>
        <w:rFonts w:ascii="Tahoma" w:hAnsi="Tahoma" w:cs="Tahoma"/>
        <w:b/>
        <w:sz w:val="16"/>
        <w:szCs w:val="16"/>
      </w:rPr>
      <w:fldChar w:fldCharType="begin"/>
    </w:r>
    <w:r w:rsidRPr="00F948F1">
      <w:rPr>
        <w:rFonts w:ascii="Tahoma" w:hAnsi="Tahoma" w:cs="Tahoma"/>
        <w:b/>
        <w:sz w:val="16"/>
        <w:szCs w:val="16"/>
        <w:lang w:val="de-DE"/>
      </w:rPr>
      <w:instrText xml:space="preserve"> PAGE </w:instrText>
    </w:r>
    <w:r w:rsidR="00195821" w:rsidRPr="004D77EF">
      <w:rPr>
        <w:rFonts w:ascii="Tahoma" w:hAnsi="Tahoma" w:cs="Tahoma"/>
        <w:b/>
        <w:sz w:val="16"/>
        <w:szCs w:val="16"/>
      </w:rPr>
      <w:fldChar w:fldCharType="separate"/>
    </w:r>
    <w:r w:rsidR="00336C2E">
      <w:rPr>
        <w:rFonts w:ascii="Tahoma" w:hAnsi="Tahoma" w:cs="Tahoma"/>
        <w:b/>
        <w:noProof/>
        <w:sz w:val="16"/>
        <w:szCs w:val="16"/>
        <w:lang w:val="de-DE"/>
      </w:rPr>
      <w:t>1</w:t>
    </w:r>
    <w:r w:rsidR="00195821" w:rsidRPr="004D77EF">
      <w:rPr>
        <w:rFonts w:ascii="Tahoma" w:hAnsi="Tahoma" w:cs="Tahoma"/>
        <w:b/>
        <w:sz w:val="16"/>
        <w:szCs w:val="16"/>
      </w:rPr>
      <w:fldChar w:fldCharType="end"/>
    </w:r>
    <w:r w:rsidRPr="00F948F1">
      <w:rPr>
        <w:rFonts w:ascii="Tahoma" w:hAnsi="Tahoma" w:cs="Tahoma"/>
        <w:b/>
        <w:sz w:val="16"/>
        <w:szCs w:val="16"/>
        <w:lang w:val="de-DE"/>
      </w:rPr>
      <w:t xml:space="preserve"> von </w:t>
    </w:r>
    <w:r w:rsidR="00195821" w:rsidRPr="004D77EF">
      <w:rPr>
        <w:rFonts w:ascii="Tahoma" w:hAnsi="Tahoma" w:cs="Tahoma"/>
        <w:b/>
        <w:sz w:val="16"/>
        <w:szCs w:val="16"/>
      </w:rPr>
      <w:fldChar w:fldCharType="begin"/>
    </w:r>
    <w:r w:rsidRPr="00F948F1">
      <w:rPr>
        <w:rFonts w:ascii="Tahoma" w:hAnsi="Tahoma" w:cs="Tahoma"/>
        <w:b/>
        <w:sz w:val="16"/>
        <w:szCs w:val="16"/>
        <w:lang w:val="de-DE"/>
      </w:rPr>
      <w:instrText xml:space="preserve"> NUMPAGES </w:instrText>
    </w:r>
    <w:r w:rsidR="00195821" w:rsidRPr="004D77EF">
      <w:rPr>
        <w:rFonts w:ascii="Tahoma" w:hAnsi="Tahoma" w:cs="Tahoma"/>
        <w:b/>
        <w:sz w:val="16"/>
        <w:szCs w:val="16"/>
      </w:rPr>
      <w:fldChar w:fldCharType="separate"/>
    </w:r>
    <w:r w:rsidR="00336C2E">
      <w:rPr>
        <w:rFonts w:ascii="Tahoma" w:hAnsi="Tahoma" w:cs="Tahoma"/>
        <w:b/>
        <w:noProof/>
        <w:sz w:val="16"/>
        <w:szCs w:val="16"/>
        <w:lang w:val="de-DE"/>
      </w:rPr>
      <w:t>16</w:t>
    </w:r>
    <w:r w:rsidR="00195821" w:rsidRPr="004D77EF">
      <w:rPr>
        <w:rFonts w:ascii="Tahoma" w:hAnsi="Tahoma" w:cs="Tahoma"/>
        <w:b/>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5C53" w:rsidRDefault="00075C53" w:rsidP="00B62985">
      <w:r>
        <w:separator/>
      </w:r>
    </w:p>
  </w:footnote>
  <w:footnote w:type="continuationSeparator" w:id="0">
    <w:p w:rsidR="00075C53" w:rsidRDefault="00075C53" w:rsidP="00B629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22BA2"/>
    <w:multiLevelType w:val="hybridMultilevel"/>
    <w:tmpl w:val="228E05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B5036C"/>
    <w:multiLevelType w:val="hybridMultilevel"/>
    <w:tmpl w:val="9C060E9A"/>
    <w:lvl w:ilvl="0" w:tplc="6CA22408">
      <w:start w:val="1"/>
      <w:numFmt w:val="bullet"/>
      <w:lvlText w:val=""/>
      <w:lvlJc w:val="left"/>
      <w:pPr>
        <w:tabs>
          <w:tab w:val="num" w:pos="760"/>
        </w:tabs>
        <w:ind w:left="760" w:hanging="360"/>
      </w:pPr>
      <w:rPr>
        <w:rFonts w:ascii="Symbol" w:hAnsi="Symbol" w:hint="default"/>
        <w:sz w:val="18"/>
        <w:szCs w:val="18"/>
      </w:rPr>
    </w:lvl>
    <w:lvl w:ilvl="1" w:tplc="04090003" w:tentative="1">
      <w:start w:val="1"/>
      <w:numFmt w:val="bullet"/>
      <w:lvlText w:val="o"/>
      <w:lvlJc w:val="left"/>
      <w:pPr>
        <w:tabs>
          <w:tab w:val="num" w:pos="1480"/>
        </w:tabs>
        <w:ind w:left="1480" w:hanging="360"/>
      </w:pPr>
      <w:rPr>
        <w:rFonts w:ascii="Courier New" w:hAnsi="Courier New" w:hint="default"/>
      </w:rPr>
    </w:lvl>
    <w:lvl w:ilvl="2" w:tplc="04090005" w:tentative="1">
      <w:start w:val="1"/>
      <w:numFmt w:val="bullet"/>
      <w:lvlText w:val=""/>
      <w:lvlJc w:val="left"/>
      <w:pPr>
        <w:tabs>
          <w:tab w:val="num" w:pos="2200"/>
        </w:tabs>
        <w:ind w:left="2200" w:hanging="360"/>
      </w:pPr>
      <w:rPr>
        <w:rFonts w:ascii="Wingdings" w:hAnsi="Wingdings" w:hint="default"/>
      </w:rPr>
    </w:lvl>
    <w:lvl w:ilvl="3" w:tplc="04090001" w:tentative="1">
      <w:start w:val="1"/>
      <w:numFmt w:val="bullet"/>
      <w:lvlText w:val=""/>
      <w:lvlJc w:val="left"/>
      <w:pPr>
        <w:tabs>
          <w:tab w:val="num" w:pos="2920"/>
        </w:tabs>
        <w:ind w:left="2920" w:hanging="360"/>
      </w:pPr>
      <w:rPr>
        <w:rFonts w:ascii="Symbol" w:hAnsi="Symbol" w:hint="default"/>
      </w:rPr>
    </w:lvl>
    <w:lvl w:ilvl="4" w:tplc="04090003" w:tentative="1">
      <w:start w:val="1"/>
      <w:numFmt w:val="bullet"/>
      <w:lvlText w:val="o"/>
      <w:lvlJc w:val="left"/>
      <w:pPr>
        <w:tabs>
          <w:tab w:val="num" w:pos="3640"/>
        </w:tabs>
        <w:ind w:left="3640" w:hanging="360"/>
      </w:pPr>
      <w:rPr>
        <w:rFonts w:ascii="Courier New" w:hAnsi="Courier New" w:hint="default"/>
      </w:rPr>
    </w:lvl>
    <w:lvl w:ilvl="5" w:tplc="04090005" w:tentative="1">
      <w:start w:val="1"/>
      <w:numFmt w:val="bullet"/>
      <w:lvlText w:val=""/>
      <w:lvlJc w:val="left"/>
      <w:pPr>
        <w:tabs>
          <w:tab w:val="num" w:pos="4360"/>
        </w:tabs>
        <w:ind w:left="4360" w:hanging="360"/>
      </w:pPr>
      <w:rPr>
        <w:rFonts w:ascii="Wingdings" w:hAnsi="Wingdings" w:hint="default"/>
      </w:rPr>
    </w:lvl>
    <w:lvl w:ilvl="6" w:tplc="04090001" w:tentative="1">
      <w:start w:val="1"/>
      <w:numFmt w:val="bullet"/>
      <w:lvlText w:val=""/>
      <w:lvlJc w:val="left"/>
      <w:pPr>
        <w:tabs>
          <w:tab w:val="num" w:pos="5080"/>
        </w:tabs>
        <w:ind w:left="5080" w:hanging="360"/>
      </w:pPr>
      <w:rPr>
        <w:rFonts w:ascii="Symbol" w:hAnsi="Symbol" w:hint="default"/>
      </w:rPr>
    </w:lvl>
    <w:lvl w:ilvl="7" w:tplc="04090003" w:tentative="1">
      <w:start w:val="1"/>
      <w:numFmt w:val="bullet"/>
      <w:lvlText w:val="o"/>
      <w:lvlJc w:val="left"/>
      <w:pPr>
        <w:tabs>
          <w:tab w:val="num" w:pos="5800"/>
        </w:tabs>
        <w:ind w:left="5800" w:hanging="360"/>
      </w:pPr>
      <w:rPr>
        <w:rFonts w:ascii="Courier New" w:hAnsi="Courier New" w:hint="default"/>
      </w:rPr>
    </w:lvl>
    <w:lvl w:ilvl="8" w:tplc="04090005" w:tentative="1">
      <w:start w:val="1"/>
      <w:numFmt w:val="bullet"/>
      <w:lvlText w:val=""/>
      <w:lvlJc w:val="left"/>
      <w:pPr>
        <w:tabs>
          <w:tab w:val="num" w:pos="6520"/>
        </w:tabs>
        <w:ind w:left="6520" w:hanging="360"/>
      </w:pPr>
      <w:rPr>
        <w:rFonts w:ascii="Wingdings" w:hAnsi="Wingdings" w:hint="default"/>
      </w:rPr>
    </w:lvl>
  </w:abstractNum>
  <w:abstractNum w:abstractNumId="2">
    <w:nsid w:val="160329F0"/>
    <w:multiLevelType w:val="hybridMultilevel"/>
    <w:tmpl w:val="22E4EE0E"/>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3">
    <w:nsid w:val="16520766"/>
    <w:multiLevelType w:val="hybridMultilevel"/>
    <w:tmpl w:val="66D09FDC"/>
    <w:lvl w:ilvl="0" w:tplc="04090001">
      <w:start w:val="1"/>
      <w:numFmt w:val="bullet"/>
      <w:lvlText w:val=""/>
      <w:lvlJc w:val="left"/>
      <w:pPr>
        <w:tabs>
          <w:tab w:val="num" w:pos="1351"/>
        </w:tabs>
        <w:ind w:left="1351" w:hanging="360"/>
      </w:pPr>
      <w:rPr>
        <w:rFonts w:ascii="Symbol" w:hAnsi="Symbol" w:hint="default"/>
      </w:rPr>
    </w:lvl>
    <w:lvl w:ilvl="1" w:tplc="04090003">
      <w:start w:val="1"/>
      <w:numFmt w:val="bullet"/>
      <w:lvlText w:val="o"/>
      <w:lvlJc w:val="left"/>
      <w:pPr>
        <w:tabs>
          <w:tab w:val="num" w:pos="2071"/>
        </w:tabs>
        <w:ind w:left="2071" w:hanging="360"/>
      </w:pPr>
      <w:rPr>
        <w:rFonts w:ascii="Courier New" w:hAnsi="Courier New" w:hint="default"/>
      </w:rPr>
    </w:lvl>
    <w:lvl w:ilvl="2" w:tplc="04090005" w:tentative="1">
      <w:start w:val="1"/>
      <w:numFmt w:val="bullet"/>
      <w:lvlText w:val=""/>
      <w:lvlJc w:val="left"/>
      <w:pPr>
        <w:tabs>
          <w:tab w:val="num" w:pos="2791"/>
        </w:tabs>
        <w:ind w:left="2791" w:hanging="360"/>
      </w:pPr>
      <w:rPr>
        <w:rFonts w:ascii="Wingdings" w:hAnsi="Wingdings" w:hint="default"/>
      </w:rPr>
    </w:lvl>
    <w:lvl w:ilvl="3" w:tplc="04090001" w:tentative="1">
      <w:start w:val="1"/>
      <w:numFmt w:val="bullet"/>
      <w:lvlText w:val=""/>
      <w:lvlJc w:val="left"/>
      <w:pPr>
        <w:tabs>
          <w:tab w:val="num" w:pos="3511"/>
        </w:tabs>
        <w:ind w:left="3511" w:hanging="360"/>
      </w:pPr>
      <w:rPr>
        <w:rFonts w:ascii="Symbol" w:hAnsi="Symbol" w:hint="default"/>
      </w:rPr>
    </w:lvl>
    <w:lvl w:ilvl="4" w:tplc="04090003" w:tentative="1">
      <w:start w:val="1"/>
      <w:numFmt w:val="bullet"/>
      <w:lvlText w:val="o"/>
      <w:lvlJc w:val="left"/>
      <w:pPr>
        <w:tabs>
          <w:tab w:val="num" w:pos="4231"/>
        </w:tabs>
        <w:ind w:left="4231" w:hanging="360"/>
      </w:pPr>
      <w:rPr>
        <w:rFonts w:ascii="Courier New" w:hAnsi="Courier New" w:hint="default"/>
      </w:rPr>
    </w:lvl>
    <w:lvl w:ilvl="5" w:tplc="04090005" w:tentative="1">
      <w:start w:val="1"/>
      <w:numFmt w:val="bullet"/>
      <w:lvlText w:val=""/>
      <w:lvlJc w:val="left"/>
      <w:pPr>
        <w:tabs>
          <w:tab w:val="num" w:pos="4951"/>
        </w:tabs>
        <w:ind w:left="4951" w:hanging="360"/>
      </w:pPr>
      <w:rPr>
        <w:rFonts w:ascii="Wingdings" w:hAnsi="Wingdings" w:hint="default"/>
      </w:rPr>
    </w:lvl>
    <w:lvl w:ilvl="6" w:tplc="04090001" w:tentative="1">
      <w:start w:val="1"/>
      <w:numFmt w:val="bullet"/>
      <w:lvlText w:val=""/>
      <w:lvlJc w:val="left"/>
      <w:pPr>
        <w:tabs>
          <w:tab w:val="num" w:pos="5671"/>
        </w:tabs>
        <w:ind w:left="5671" w:hanging="360"/>
      </w:pPr>
      <w:rPr>
        <w:rFonts w:ascii="Symbol" w:hAnsi="Symbol" w:hint="default"/>
      </w:rPr>
    </w:lvl>
    <w:lvl w:ilvl="7" w:tplc="04090003" w:tentative="1">
      <w:start w:val="1"/>
      <w:numFmt w:val="bullet"/>
      <w:lvlText w:val="o"/>
      <w:lvlJc w:val="left"/>
      <w:pPr>
        <w:tabs>
          <w:tab w:val="num" w:pos="6391"/>
        </w:tabs>
        <w:ind w:left="6391" w:hanging="360"/>
      </w:pPr>
      <w:rPr>
        <w:rFonts w:ascii="Courier New" w:hAnsi="Courier New" w:hint="default"/>
      </w:rPr>
    </w:lvl>
    <w:lvl w:ilvl="8" w:tplc="04090005" w:tentative="1">
      <w:start w:val="1"/>
      <w:numFmt w:val="bullet"/>
      <w:lvlText w:val=""/>
      <w:lvlJc w:val="left"/>
      <w:pPr>
        <w:tabs>
          <w:tab w:val="num" w:pos="7111"/>
        </w:tabs>
        <w:ind w:left="7111" w:hanging="360"/>
      </w:pPr>
      <w:rPr>
        <w:rFonts w:ascii="Wingdings" w:hAnsi="Wingdings" w:hint="default"/>
      </w:rPr>
    </w:lvl>
  </w:abstractNum>
  <w:abstractNum w:abstractNumId="4">
    <w:nsid w:val="210617D0"/>
    <w:multiLevelType w:val="multilevel"/>
    <w:tmpl w:val="9170E9EE"/>
    <w:lvl w:ilvl="0">
      <w:numFmt w:val="bullet"/>
      <w:lvlText w:val=""/>
      <w:lvlJc w:val="left"/>
      <w:pPr>
        <w:ind w:left="760" w:hanging="360"/>
      </w:pPr>
      <w:rPr>
        <w:rFonts w:ascii="Symbol" w:hAnsi="Symbol"/>
      </w:rPr>
    </w:lvl>
    <w:lvl w:ilvl="1">
      <w:numFmt w:val="bullet"/>
      <w:lvlText w:val="o"/>
      <w:lvlJc w:val="left"/>
      <w:pPr>
        <w:ind w:left="1480" w:hanging="360"/>
      </w:pPr>
      <w:rPr>
        <w:rFonts w:ascii="Courier New" w:hAnsi="Courier New"/>
      </w:rPr>
    </w:lvl>
    <w:lvl w:ilvl="2">
      <w:numFmt w:val="bullet"/>
      <w:lvlText w:val=""/>
      <w:lvlJc w:val="left"/>
      <w:pPr>
        <w:ind w:left="2200" w:hanging="360"/>
      </w:pPr>
      <w:rPr>
        <w:rFonts w:ascii="Wingdings" w:hAnsi="Wingdings"/>
      </w:rPr>
    </w:lvl>
    <w:lvl w:ilvl="3">
      <w:numFmt w:val="bullet"/>
      <w:lvlText w:val=""/>
      <w:lvlJc w:val="left"/>
      <w:pPr>
        <w:ind w:left="2920" w:hanging="360"/>
      </w:pPr>
      <w:rPr>
        <w:rFonts w:ascii="Symbol" w:hAnsi="Symbol"/>
      </w:rPr>
    </w:lvl>
    <w:lvl w:ilvl="4">
      <w:numFmt w:val="bullet"/>
      <w:lvlText w:val="o"/>
      <w:lvlJc w:val="left"/>
      <w:pPr>
        <w:ind w:left="3640" w:hanging="360"/>
      </w:pPr>
      <w:rPr>
        <w:rFonts w:ascii="Courier New" w:hAnsi="Courier New"/>
      </w:rPr>
    </w:lvl>
    <w:lvl w:ilvl="5">
      <w:numFmt w:val="bullet"/>
      <w:lvlText w:val=""/>
      <w:lvlJc w:val="left"/>
      <w:pPr>
        <w:ind w:left="4360" w:hanging="360"/>
      </w:pPr>
      <w:rPr>
        <w:rFonts w:ascii="Wingdings" w:hAnsi="Wingdings"/>
      </w:rPr>
    </w:lvl>
    <w:lvl w:ilvl="6">
      <w:numFmt w:val="bullet"/>
      <w:lvlText w:val=""/>
      <w:lvlJc w:val="left"/>
      <w:pPr>
        <w:ind w:left="5080" w:hanging="360"/>
      </w:pPr>
      <w:rPr>
        <w:rFonts w:ascii="Symbol" w:hAnsi="Symbol"/>
      </w:rPr>
    </w:lvl>
    <w:lvl w:ilvl="7">
      <w:numFmt w:val="bullet"/>
      <w:lvlText w:val="o"/>
      <w:lvlJc w:val="left"/>
      <w:pPr>
        <w:ind w:left="5800" w:hanging="360"/>
      </w:pPr>
      <w:rPr>
        <w:rFonts w:ascii="Courier New" w:hAnsi="Courier New"/>
      </w:rPr>
    </w:lvl>
    <w:lvl w:ilvl="8">
      <w:numFmt w:val="bullet"/>
      <w:lvlText w:val=""/>
      <w:lvlJc w:val="left"/>
      <w:pPr>
        <w:ind w:left="6520" w:hanging="360"/>
      </w:pPr>
      <w:rPr>
        <w:rFonts w:ascii="Wingdings" w:hAnsi="Wingdings"/>
      </w:rPr>
    </w:lvl>
  </w:abstractNum>
  <w:abstractNum w:abstractNumId="5">
    <w:nsid w:val="21FC0006"/>
    <w:multiLevelType w:val="hybridMultilevel"/>
    <w:tmpl w:val="2354D2F0"/>
    <w:lvl w:ilvl="0" w:tplc="BDC82436">
      <w:start w:val="1"/>
      <w:numFmt w:val="bullet"/>
      <w:lvlText w:val=""/>
      <w:lvlJc w:val="left"/>
      <w:pPr>
        <w:ind w:left="720" w:hanging="360"/>
      </w:pPr>
      <w:rPr>
        <w:rFonts w:ascii="Symbol" w:hAnsi="Symbol" w:hint="default"/>
        <w:sz w:val="18"/>
        <w:szCs w:val="18"/>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nsid w:val="23790902"/>
    <w:multiLevelType w:val="hybridMultilevel"/>
    <w:tmpl w:val="6E4E082E"/>
    <w:lvl w:ilvl="0" w:tplc="FFFFFFFF">
      <w:start w:val="1"/>
      <w:numFmt w:val="bullet"/>
      <w:lvlText w:val=""/>
      <w:lvlJc w:val="left"/>
      <w:pPr>
        <w:tabs>
          <w:tab w:val="num" w:pos="900"/>
        </w:tabs>
        <w:ind w:left="900" w:hanging="360"/>
      </w:pPr>
      <w:rPr>
        <w:rFonts w:ascii="Symbol" w:hAnsi="Symbol" w:hint="default"/>
      </w:rPr>
    </w:lvl>
    <w:lvl w:ilvl="1" w:tplc="FFFFFFFF">
      <w:start w:val="1"/>
      <w:numFmt w:val="bullet"/>
      <w:lvlText w:val="o"/>
      <w:lvlJc w:val="left"/>
      <w:pPr>
        <w:tabs>
          <w:tab w:val="num" w:pos="1620"/>
        </w:tabs>
        <w:ind w:left="1620" w:hanging="360"/>
      </w:pPr>
      <w:rPr>
        <w:rFonts w:ascii="Courier New" w:hAnsi="Courier New" w:hint="default"/>
      </w:rPr>
    </w:lvl>
    <w:lvl w:ilvl="2" w:tplc="FFFFFFFF" w:tentative="1">
      <w:start w:val="1"/>
      <w:numFmt w:val="bullet"/>
      <w:lvlText w:val=""/>
      <w:lvlJc w:val="left"/>
      <w:pPr>
        <w:tabs>
          <w:tab w:val="num" w:pos="2340"/>
        </w:tabs>
        <w:ind w:left="2340" w:hanging="360"/>
      </w:pPr>
      <w:rPr>
        <w:rFonts w:ascii="Wingdings" w:hAnsi="Wingdings" w:hint="default"/>
      </w:rPr>
    </w:lvl>
    <w:lvl w:ilvl="3" w:tplc="FFFFFFFF" w:tentative="1">
      <w:start w:val="1"/>
      <w:numFmt w:val="bullet"/>
      <w:lvlText w:val=""/>
      <w:lvlJc w:val="left"/>
      <w:pPr>
        <w:tabs>
          <w:tab w:val="num" w:pos="3060"/>
        </w:tabs>
        <w:ind w:left="3060" w:hanging="360"/>
      </w:pPr>
      <w:rPr>
        <w:rFonts w:ascii="Symbol" w:hAnsi="Symbol" w:hint="default"/>
      </w:rPr>
    </w:lvl>
    <w:lvl w:ilvl="4" w:tplc="FFFFFFFF" w:tentative="1">
      <w:start w:val="1"/>
      <w:numFmt w:val="bullet"/>
      <w:lvlText w:val="o"/>
      <w:lvlJc w:val="left"/>
      <w:pPr>
        <w:tabs>
          <w:tab w:val="num" w:pos="3780"/>
        </w:tabs>
        <w:ind w:left="3780" w:hanging="360"/>
      </w:pPr>
      <w:rPr>
        <w:rFonts w:ascii="Courier New" w:hAnsi="Courier New" w:hint="default"/>
      </w:rPr>
    </w:lvl>
    <w:lvl w:ilvl="5" w:tplc="FFFFFFFF" w:tentative="1">
      <w:start w:val="1"/>
      <w:numFmt w:val="bullet"/>
      <w:lvlText w:val=""/>
      <w:lvlJc w:val="left"/>
      <w:pPr>
        <w:tabs>
          <w:tab w:val="num" w:pos="4500"/>
        </w:tabs>
        <w:ind w:left="4500" w:hanging="360"/>
      </w:pPr>
      <w:rPr>
        <w:rFonts w:ascii="Wingdings" w:hAnsi="Wingdings" w:hint="default"/>
      </w:rPr>
    </w:lvl>
    <w:lvl w:ilvl="6" w:tplc="FFFFFFFF" w:tentative="1">
      <w:start w:val="1"/>
      <w:numFmt w:val="bullet"/>
      <w:lvlText w:val=""/>
      <w:lvlJc w:val="left"/>
      <w:pPr>
        <w:tabs>
          <w:tab w:val="num" w:pos="5220"/>
        </w:tabs>
        <w:ind w:left="5220" w:hanging="360"/>
      </w:pPr>
      <w:rPr>
        <w:rFonts w:ascii="Symbol" w:hAnsi="Symbol" w:hint="default"/>
      </w:rPr>
    </w:lvl>
    <w:lvl w:ilvl="7" w:tplc="FFFFFFFF" w:tentative="1">
      <w:start w:val="1"/>
      <w:numFmt w:val="bullet"/>
      <w:lvlText w:val="o"/>
      <w:lvlJc w:val="left"/>
      <w:pPr>
        <w:tabs>
          <w:tab w:val="num" w:pos="5940"/>
        </w:tabs>
        <w:ind w:left="5940" w:hanging="360"/>
      </w:pPr>
      <w:rPr>
        <w:rFonts w:ascii="Courier New" w:hAnsi="Courier New" w:hint="default"/>
      </w:rPr>
    </w:lvl>
    <w:lvl w:ilvl="8" w:tplc="FFFFFFFF" w:tentative="1">
      <w:start w:val="1"/>
      <w:numFmt w:val="bullet"/>
      <w:lvlText w:val=""/>
      <w:lvlJc w:val="left"/>
      <w:pPr>
        <w:tabs>
          <w:tab w:val="num" w:pos="6660"/>
        </w:tabs>
        <w:ind w:left="6660" w:hanging="360"/>
      </w:pPr>
      <w:rPr>
        <w:rFonts w:ascii="Wingdings" w:hAnsi="Wingdings" w:hint="default"/>
      </w:rPr>
    </w:lvl>
  </w:abstractNum>
  <w:abstractNum w:abstractNumId="7">
    <w:nsid w:val="2441021C"/>
    <w:multiLevelType w:val="hybridMultilevel"/>
    <w:tmpl w:val="763C4BDC"/>
    <w:lvl w:ilvl="0" w:tplc="CA781824">
      <w:start w:val="1"/>
      <w:numFmt w:val="bullet"/>
      <w:lvlText w:val=""/>
      <w:lvlJc w:val="left"/>
      <w:pPr>
        <w:tabs>
          <w:tab w:val="num" w:pos="1080"/>
        </w:tabs>
        <w:ind w:left="1080" w:hanging="432"/>
      </w:pPr>
      <w:rPr>
        <w:rFonts w:ascii="Symbol" w:hAnsi="Symbol" w:hint="default"/>
        <w:color w:val="auto"/>
        <w:sz w:val="20"/>
        <w:szCs w:val="20"/>
      </w:rPr>
    </w:lvl>
    <w:lvl w:ilvl="1" w:tplc="FFFFFFFF" w:tentative="1">
      <w:start w:val="1"/>
      <w:numFmt w:val="bullet"/>
      <w:lvlText w:val="o"/>
      <w:lvlJc w:val="left"/>
      <w:pPr>
        <w:tabs>
          <w:tab w:val="num" w:pos="1656"/>
        </w:tabs>
        <w:ind w:left="1656" w:hanging="360"/>
      </w:pPr>
      <w:rPr>
        <w:rFonts w:ascii="Courier New" w:hAnsi="Courier New" w:hint="default"/>
      </w:rPr>
    </w:lvl>
    <w:lvl w:ilvl="2" w:tplc="FFFFFFFF" w:tentative="1">
      <w:start w:val="1"/>
      <w:numFmt w:val="bullet"/>
      <w:lvlText w:val=""/>
      <w:lvlJc w:val="left"/>
      <w:pPr>
        <w:tabs>
          <w:tab w:val="num" w:pos="2376"/>
        </w:tabs>
        <w:ind w:left="2376" w:hanging="360"/>
      </w:pPr>
      <w:rPr>
        <w:rFonts w:ascii="Wingdings" w:hAnsi="Wingdings" w:hint="default"/>
      </w:rPr>
    </w:lvl>
    <w:lvl w:ilvl="3" w:tplc="FFFFFFFF" w:tentative="1">
      <w:start w:val="1"/>
      <w:numFmt w:val="bullet"/>
      <w:lvlText w:val=""/>
      <w:lvlJc w:val="left"/>
      <w:pPr>
        <w:tabs>
          <w:tab w:val="num" w:pos="3096"/>
        </w:tabs>
        <w:ind w:left="3096" w:hanging="360"/>
      </w:pPr>
      <w:rPr>
        <w:rFonts w:ascii="Symbol" w:hAnsi="Symbol" w:hint="default"/>
      </w:rPr>
    </w:lvl>
    <w:lvl w:ilvl="4" w:tplc="FFFFFFFF" w:tentative="1">
      <w:start w:val="1"/>
      <w:numFmt w:val="bullet"/>
      <w:lvlText w:val="o"/>
      <w:lvlJc w:val="left"/>
      <w:pPr>
        <w:tabs>
          <w:tab w:val="num" w:pos="3816"/>
        </w:tabs>
        <w:ind w:left="3816" w:hanging="360"/>
      </w:pPr>
      <w:rPr>
        <w:rFonts w:ascii="Courier New" w:hAnsi="Courier New" w:hint="default"/>
      </w:rPr>
    </w:lvl>
    <w:lvl w:ilvl="5" w:tplc="FFFFFFFF" w:tentative="1">
      <w:start w:val="1"/>
      <w:numFmt w:val="bullet"/>
      <w:lvlText w:val=""/>
      <w:lvlJc w:val="left"/>
      <w:pPr>
        <w:tabs>
          <w:tab w:val="num" w:pos="4536"/>
        </w:tabs>
        <w:ind w:left="4536" w:hanging="360"/>
      </w:pPr>
      <w:rPr>
        <w:rFonts w:ascii="Wingdings" w:hAnsi="Wingdings" w:hint="default"/>
      </w:rPr>
    </w:lvl>
    <w:lvl w:ilvl="6" w:tplc="FFFFFFFF" w:tentative="1">
      <w:start w:val="1"/>
      <w:numFmt w:val="bullet"/>
      <w:lvlText w:val=""/>
      <w:lvlJc w:val="left"/>
      <w:pPr>
        <w:tabs>
          <w:tab w:val="num" w:pos="5256"/>
        </w:tabs>
        <w:ind w:left="5256" w:hanging="360"/>
      </w:pPr>
      <w:rPr>
        <w:rFonts w:ascii="Symbol" w:hAnsi="Symbol" w:hint="default"/>
      </w:rPr>
    </w:lvl>
    <w:lvl w:ilvl="7" w:tplc="FFFFFFFF" w:tentative="1">
      <w:start w:val="1"/>
      <w:numFmt w:val="bullet"/>
      <w:lvlText w:val="o"/>
      <w:lvlJc w:val="left"/>
      <w:pPr>
        <w:tabs>
          <w:tab w:val="num" w:pos="5976"/>
        </w:tabs>
        <w:ind w:left="5976" w:hanging="360"/>
      </w:pPr>
      <w:rPr>
        <w:rFonts w:ascii="Courier New" w:hAnsi="Courier New" w:hint="default"/>
      </w:rPr>
    </w:lvl>
    <w:lvl w:ilvl="8" w:tplc="FFFFFFFF" w:tentative="1">
      <w:start w:val="1"/>
      <w:numFmt w:val="bullet"/>
      <w:lvlText w:val=""/>
      <w:lvlJc w:val="left"/>
      <w:pPr>
        <w:tabs>
          <w:tab w:val="num" w:pos="6696"/>
        </w:tabs>
        <w:ind w:left="6696" w:hanging="360"/>
      </w:pPr>
      <w:rPr>
        <w:rFonts w:ascii="Wingdings" w:hAnsi="Wingdings" w:hint="default"/>
      </w:rPr>
    </w:lvl>
  </w:abstractNum>
  <w:abstractNum w:abstractNumId="8">
    <w:nsid w:val="269F5F23"/>
    <w:multiLevelType w:val="hybridMultilevel"/>
    <w:tmpl w:val="724674A8"/>
    <w:lvl w:ilvl="0" w:tplc="F69C75AE">
      <w:start w:val="1"/>
      <w:numFmt w:val="lowerLetter"/>
      <w:lvlText w:val="%1."/>
      <w:lvlJc w:val="left"/>
      <w:pPr>
        <w:tabs>
          <w:tab w:val="num" w:pos="720"/>
        </w:tabs>
        <w:ind w:left="720" w:hanging="360"/>
      </w:pPr>
      <w:rPr>
        <w:rFonts w:cs="Times New Roman" w:hint="default"/>
        <w:b/>
        <w:bCs/>
        <w:i w:val="0"/>
        <w:iCs w:val="0"/>
        <w:sz w:val="20"/>
        <w:szCs w:val="20"/>
      </w:rPr>
    </w:lvl>
    <w:lvl w:ilvl="1" w:tplc="FFFFFFFF">
      <w:start w:val="1"/>
      <w:numFmt w:val="lowerRoman"/>
      <w:lvlText w:val="%2."/>
      <w:lvlJc w:val="right"/>
      <w:pPr>
        <w:tabs>
          <w:tab w:val="num" w:pos="1440"/>
        </w:tabs>
        <w:ind w:left="1440" w:hanging="360"/>
      </w:pPr>
      <w:rPr>
        <w:rFonts w:cs="Times New Roman" w:hint="default"/>
        <w:b/>
        <w:bCs/>
        <w:i w:val="0"/>
        <w:iCs w:val="0"/>
      </w:rPr>
    </w:lvl>
    <w:lvl w:ilvl="2" w:tplc="FFFFFFFF">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9">
    <w:nsid w:val="280741D8"/>
    <w:multiLevelType w:val="multilevel"/>
    <w:tmpl w:val="9170E9EE"/>
    <w:lvl w:ilvl="0">
      <w:numFmt w:val="bullet"/>
      <w:lvlText w:val=""/>
      <w:lvlJc w:val="left"/>
      <w:pPr>
        <w:ind w:left="760" w:hanging="360"/>
      </w:pPr>
      <w:rPr>
        <w:rFonts w:ascii="Symbol" w:hAnsi="Symbol"/>
      </w:rPr>
    </w:lvl>
    <w:lvl w:ilvl="1">
      <w:numFmt w:val="bullet"/>
      <w:lvlText w:val="o"/>
      <w:lvlJc w:val="left"/>
      <w:pPr>
        <w:ind w:left="1480" w:hanging="360"/>
      </w:pPr>
      <w:rPr>
        <w:rFonts w:ascii="Courier New" w:hAnsi="Courier New"/>
      </w:rPr>
    </w:lvl>
    <w:lvl w:ilvl="2">
      <w:numFmt w:val="bullet"/>
      <w:lvlText w:val=""/>
      <w:lvlJc w:val="left"/>
      <w:pPr>
        <w:ind w:left="2200" w:hanging="360"/>
      </w:pPr>
      <w:rPr>
        <w:rFonts w:ascii="Wingdings" w:hAnsi="Wingdings"/>
      </w:rPr>
    </w:lvl>
    <w:lvl w:ilvl="3">
      <w:numFmt w:val="bullet"/>
      <w:lvlText w:val=""/>
      <w:lvlJc w:val="left"/>
      <w:pPr>
        <w:ind w:left="2920" w:hanging="360"/>
      </w:pPr>
      <w:rPr>
        <w:rFonts w:ascii="Symbol" w:hAnsi="Symbol"/>
      </w:rPr>
    </w:lvl>
    <w:lvl w:ilvl="4">
      <w:numFmt w:val="bullet"/>
      <w:lvlText w:val="o"/>
      <w:lvlJc w:val="left"/>
      <w:pPr>
        <w:ind w:left="3640" w:hanging="360"/>
      </w:pPr>
      <w:rPr>
        <w:rFonts w:ascii="Courier New" w:hAnsi="Courier New"/>
      </w:rPr>
    </w:lvl>
    <w:lvl w:ilvl="5">
      <w:numFmt w:val="bullet"/>
      <w:lvlText w:val=""/>
      <w:lvlJc w:val="left"/>
      <w:pPr>
        <w:ind w:left="4360" w:hanging="360"/>
      </w:pPr>
      <w:rPr>
        <w:rFonts w:ascii="Wingdings" w:hAnsi="Wingdings"/>
      </w:rPr>
    </w:lvl>
    <w:lvl w:ilvl="6">
      <w:numFmt w:val="bullet"/>
      <w:lvlText w:val=""/>
      <w:lvlJc w:val="left"/>
      <w:pPr>
        <w:ind w:left="5080" w:hanging="360"/>
      </w:pPr>
      <w:rPr>
        <w:rFonts w:ascii="Symbol" w:hAnsi="Symbol"/>
      </w:rPr>
    </w:lvl>
    <w:lvl w:ilvl="7">
      <w:numFmt w:val="bullet"/>
      <w:lvlText w:val="o"/>
      <w:lvlJc w:val="left"/>
      <w:pPr>
        <w:ind w:left="5800" w:hanging="360"/>
      </w:pPr>
      <w:rPr>
        <w:rFonts w:ascii="Courier New" w:hAnsi="Courier New"/>
      </w:rPr>
    </w:lvl>
    <w:lvl w:ilvl="8">
      <w:numFmt w:val="bullet"/>
      <w:lvlText w:val=""/>
      <w:lvlJc w:val="left"/>
      <w:pPr>
        <w:ind w:left="6520" w:hanging="360"/>
      </w:pPr>
      <w:rPr>
        <w:rFonts w:ascii="Wingdings" w:hAnsi="Wingdings"/>
      </w:rPr>
    </w:lvl>
  </w:abstractNum>
  <w:abstractNum w:abstractNumId="10">
    <w:nsid w:val="2A680075"/>
    <w:multiLevelType w:val="hybridMultilevel"/>
    <w:tmpl w:val="046639A6"/>
    <w:lvl w:ilvl="0" w:tplc="A5EE4D12">
      <w:start w:val="1"/>
      <w:numFmt w:val="bullet"/>
      <w:lvlText w:val=""/>
      <w:lvlJc w:val="left"/>
      <w:pPr>
        <w:tabs>
          <w:tab w:val="num" w:pos="1094"/>
        </w:tabs>
        <w:ind w:left="1094" w:hanging="360"/>
      </w:pPr>
      <w:rPr>
        <w:rFonts w:ascii="Symbol" w:hAnsi="Symbol" w:hint="default"/>
      </w:rPr>
    </w:lvl>
    <w:lvl w:ilvl="1" w:tplc="1A266AB6">
      <w:start w:val="1"/>
      <w:numFmt w:val="bullet"/>
      <w:lvlText w:val="o"/>
      <w:lvlJc w:val="left"/>
      <w:pPr>
        <w:tabs>
          <w:tab w:val="num" w:pos="1814"/>
        </w:tabs>
        <w:ind w:left="1814" w:hanging="360"/>
      </w:pPr>
      <w:rPr>
        <w:rFonts w:ascii="Courier New" w:hAnsi="Courier New" w:hint="default"/>
      </w:rPr>
    </w:lvl>
    <w:lvl w:ilvl="2" w:tplc="0409001B">
      <w:start w:val="1"/>
      <w:numFmt w:val="bullet"/>
      <w:lvlText w:val=""/>
      <w:lvlJc w:val="left"/>
      <w:pPr>
        <w:tabs>
          <w:tab w:val="num" w:pos="2534"/>
        </w:tabs>
        <w:ind w:left="2534" w:hanging="360"/>
      </w:pPr>
      <w:rPr>
        <w:rFonts w:ascii="Wingdings" w:hAnsi="Wingdings" w:hint="default"/>
      </w:rPr>
    </w:lvl>
    <w:lvl w:ilvl="3" w:tplc="0409000F">
      <w:start w:val="1"/>
      <w:numFmt w:val="bullet"/>
      <w:lvlText w:val=""/>
      <w:lvlJc w:val="left"/>
      <w:pPr>
        <w:tabs>
          <w:tab w:val="num" w:pos="3254"/>
        </w:tabs>
        <w:ind w:left="3254" w:hanging="360"/>
      </w:pPr>
      <w:rPr>
        <w:rFonts w:ascii="Symbol" w:hAnsi="Symbol" w:hint="default"/>
      </w:rPr>
    </w:lvl>
    <w:lvl w:ilvl="4" w:tplc="04090019" w:tentative="1">
      <w:start w:val="1"/>
      <w:numFmt w:val="bullet"/>
      <w:lvlText w:val="o"/>
      <w:lvlJc w:val="left"/>
      <w:pPr>
        <w:tabs>
          <w:tab w:val="num" w:pos="3974"/>
        </w:tabs>
        <w:ind w:left="3974" w:hanging="360"/>
      </w:pPr>
      <w:rPr>
        <w:rFonts w:ascii="Courier New" w:hAnsi="Courier New" w:hint="default"/>
      </w:rPr>
    </w:lvl>
    <w:lvl w:ilvl="5" w:tplc="0409001B" w:tentative="1">
      <w:start w:val="1"/>
      <w:numFmt w:val="bullet"/>
      <w:lvlText w:val=""/>
      <w:lvlJc w:val="left"/>
      <w:pPr>
        <w:tabs>
          <w:tab w:val="num" w:pos="4694"/>
        </w:tabs>
        <w:ind w:left="4694" w:hanging="360"/>
      </w:pPr>
      <w:rPr>
        <w:rFonts w:ascii="Wingdings" w:hAnsi="Wingdings" w:hint="default"/>
      </w:rPr>
    </w:lvl>
    <w:lvl w:ilvl="6" w:tplc="0409000F" w:tentative="1">
      <w:start w:val="1"/>
      <w:numFmt w:val="bullet"/>
      <w:lvlText w:val=""/>
      <w:lvlJc w:val="left"/>
      <w:pPr>
        <w:tabs>
          <w:tab w:val="num" w:pos="5414"/>
        </w:tabs>
        <w:ind w:left="5414" w:hanging="360"/>
      </w:pPr>
      <w:rPr>
        <w:rFonts w:ascii="Symbol" w:hAnsi="Symbol" w:hint="default"/>
      </w:rPr>
    </w:lvl>
    <w:lvl w:ilvl="7" w:tplc="04090019" w:tentative="1">
      <w:start w:val="1"/>
      <w:numFmt w:val="bullet"/>
      <w:lvlText w:val="o"/>
      <w:lvlJc w:val="left"/>
      <w:pPr>
        <w:tabs>
          <w:tab w:val="num" w:pos="6134"/>
        </w:tabs>
        <w:ind w:left="6134" w:hanging="360"/>
      </w:pPr>
      <w:rPr>
        <w:rFonts w:ascii="Courier New" w:hAnsi="Courier New" w:hint="default"/>
      </w:rPr>
    </w:lvl>
    <w:lvl w:ilvl="8" w:tplc="0409001B" w:tentative="1">
      <w:start w:val="1"/>
      <w:numFmt w:val="bullet"/>
      <w:lvlText w:val=""/>
      <w:lvlJc w:val="left"/>
      <w:pPr>
        <w:tabs>
          <w:tab w:val="num" w:pos="6854"/>
        </w:tabs>
        <w:ind w:left="6854" w:hanging="360"/>
      </w:pPr>
      <w:rPr>
        <w:rFonts w:ascii="Wingdings" w:hAnsi="Wingdings" w:hint="default"/>
      </w:rPr>
    </w:lvl>
  </w:abstractNum>
  <w:abstractNum w:abstractNumId="11">
    <w:nsid w:val="44343D9A"/>
    <w:multiLevelType w:val="hybridMultilevel"/>
    <w:tmpl w:val="0678A722"/>
    <w:lvl w:ilvl="0" w:tplc="04090003">
      <w:start w:val="1"/>
      <w:numFmt w:val="decimal"/>
      <w:lvlText w:val="%1."/>
      <w:lvlJc w:val="left"/>
      <w:pPr>
        <w:tabs>
          <w:tab w:val="num" w:pos="835"/>
        </w:tabs>
        <w:ind w:left="835" w:hanging="360"/>
      </w:pPr>
      <w:rPr>
        <w:rFonts w:cs="Times New Roman"/>
      </w:rPr>
    </w:lvl>
    <w:lvl w:ilvl="1" w:tplc="04090003">
      <w:start w:val="1"/>
      <w:numFmt w:val="lowerLetter"/>
      <w:lvlText w:val="%2."/>
      <w:lvlJc w:val="left"/>
      <w:pPr>
        <w:tabs>
          <w:tab w:val="num" w:pos="1555"/>
        </w:tabs>
        <w:ind w:left="1555" w:hanging="360"/>
      </w:pPr>
      <w:rPr>
        <w:rFonts w:cs="Times New Roman"/>
      </w:rPr>
    </w:lvl>
    <w:lvl w:ilvl="2" w:tplc="04090005" w:tentative="1">
      <w:start w:val="1"/>
      <w:numFmt w:val="lowerRoman"/>
      <w:lvlText w:val="%3."/>
      <w:lvlJc w:val="right"/>
      <w:pPr>
        <w:tabs>
          <w:tab w:val="num" w:pos="2275"/>
        </w:tabs>
        <w:ind w:left="2275" w:hanging="180"/>
      </w:pPr>
      <w:rPr>
        <w:rFonts w:cs="Times New Roman"/>
      </w:rPr>
    </w:lvl>
    <w:lvl w:ilvl="3" w:tplc="04090001" w:tentative="1">
      <w:start w:val="1"/>
      <w:numFmt w:val="decimal"/>
      <w:lvlText w:val="%4."/>
      <w:lvlJc w:val="left"/>
      <w:pPr>
        <w:tabs>
          <w:tab w:val="num" w:pos="2995"/>
        </w:tabs>
        <w:ind w:left="2995" w:hanging="360"/>
      </w:pPr>
      <w:rPr>
        <w:rFonts w:cs="Times New Roman"/>
      </w:rPr>
    </w:lvl>
    <w:lvl w:ilvl="4" w:tplc="04090003" w:tentative="1">
      <w:start w:val="1"/>
      <w:numFmt w:val="lowerLetter"/>
      <w:lvlText w:val="%5."/>
      <w:lvlJc w:val="left"/>
      <w:pPr>
        <w:tabs>
          <w:tab w:val="num" w:pos="3715"/>
        </w:tabs>
        <w:ind w:left="3715" w:hanging="360"/>
      </w:pPr>
      <w:rPr>
        <w:rFonts w:cs="Times New Roman"/>
      </w:rPr>
    </w:lvl>
    <w:lvl w:ilvl="5" w:tplc="04090005" w:tentative="1">
      <w:start w:val="1"/>
      <w:numFmt w:val="lowerRoman"/>
      <w:lvlText w:val="%6."/>
      <w:lvlJc w:val="right"/>
      <w:pPr>
        <w:tabs>
          <w:tab w:val="num" w:pos="4435"/>
        </w:tabs>
        <w:ind w:left="4435" w:hanging="180"/>
      </w:pPr>
      <w:rPr>
        <w:rFonts w:cs="Times New Roman"/>
      </w:rPr>
    </w:lvl>
    <w:lvl w:ilvl="6" w:tplc="04090001" w:tentative="1">
      <w:start w:val="1"/>
      <w:numFmt w:val="decimal"/>
      <w:lvlText w:val="%7."/>
      <w:lvlJc w:val="left"/>
      <w:pPr>
        <w:tabs>
          <w:tab w:val="num" w:pos="5155"/>
        </w:tabs>
        <w:ind w:left="5155" w:hanging="360"/>
      </w:pPr>
      <w:rPr>
        <w:rFonts w:cs="Times New Roman"/>
      </w:rPr>
    </w:lvl>
    <w:lvl w:ilvl="7" w:tplc="04090003" w:tentative="1">
      <w:start w:val="1"/>
      <w:numFmt w:val="lowerLetter"/>
      <w:lvlText w:val="%8."/>
      <w:lvlJc w:val="left"/>
      <w:pPr>
        <w:tabs>
          <w:tab w:val="num" w:pos="5875"/>
        </w:tabs>
        <w:ind w:left="5875" w:hanging="360"/>
      </w:pPr>
      <w:rPr>
        <w:rFonts w:cs="Times New Roman"/>
      </w:rPr>
    </w:lvl>
    <w:lvl w:ilvl="8" w:tplc="04090005" w:tentative="1">
      <w:start w:val="1"/>
      <w:numFmt w:val="lowerRoman"/>
      <w:lvlText w:val="%9."/>
      <w:lvlJc w:val="right"/>
      <w:pPr>
        <w:tabs>
          <w:tab w:val="num" w:pos="6595"/>
        </w:tabs>
        <w:ind w:left="6595" w:hanging="180"/>
      </w:pPr>
      <w:rPr>
        <w:rFonts w:cs="Times New Roman"/>
      </w:rPr>
    </w:lvl>
  </w:abstractNum>
  <w:abstractNum w:abstractNumId="12">
    <w:nsid w:val="503A0E39"/>
    <w:multiLevelType w:val="multilevel"/>
    <w:tmpl w:val="A2D8C3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ahoma" w:hAnsi="Tahoma" w:cs="Tahoma" w:hint="default"/>
        <w:sz w:val="20"/>
        <w:szCs w:val="20"/>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nsid w:val="5C94756B"/>
    <w:multiLevelType w:val="hybridMultilevel"/>
    <w:tmpl w:val="2E305B26"/>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4">
    <w:nsid w:val="76ED40A8"/>
    <w:multiLevelType w:val="hybridMultilevel"/>
    <w:tmpl w:val="444097A0"/>
    <w:lvl w:ilvl="0" w:tplc="04090003">
      <w:start w:val="1"/>
      <w:numFmt w:val="bullet"/>
      <w:lvlText w:val="o"/>
      <w:lvlJc w:val="left"/>
      <w:pPr>
        <w:ind w:left="1800" w:hanging="360"/>
      </w:pPr>
      <w:rPr>
        <w:rFonts w:ascii="Courier New" w:hAnsi="Courier New"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78827657"/>
    <w:multiLevelType w:val="multilevel"/>
    <w:tmpl w:val="9788CBAA"/>
    <w:lvl w:ilvl="0">
      <w:numFmt w:val="bullet"/>
      <w:lvlText w:val=""/>
      <w:lvlJc w:val="left"/>
      <w:pPr>
        <w:ind w:left="870" w:hanging="360"/>
      </w:pPr>
      <w:rPr>
        <w:rFonts w:ascii="Symbol" w:hAnsi="Symbol"/>
      </w:rPr>
    </w:lvl>
    <w:lvl w:ilvl="1">
      <w:numFmt w:val="bullet"/>
      <w:lvlText w:val="o"/>
      <w:lvlJc w:val="left"/>
      <w:pPr>
        <w:ind w:left="1590" w:hanging="360"/>
      </w:pPr>
      <w:rPr>
        <w:rFonts w:ascii="Courier New" w:hAnsi="Courier New" w:cs="Courier New"/>
      </w:rPr>
    </w:lvl>
    <w:lvl w:ilvl="2">
      <w:numFmt w:val="bullet"/>
      <w:lvlText w:val=""/>
      <w:lvlJc w:val="left"/>
      <w:pPr>
        <w:ind w:left="2310" w:hanging="360"/>
      </w:pPr>
      <w:rPr>
        <w:rFonts w:ascii="Wingdings" w:hAnsi="Wingdings"/>
      </w:rPr>
    </w:lvl>
    <w:lvl w:ilvl="3">
      <w:numFmt w:val="bullet"/>
      <w:lvlText w:val=""/>
      <w:lvlJc w:val="left"/>
      <w:pPr>
        <w:ind w:left="3030" w:hanging="360"/>
      </w:pPr>
      <w:rPr>
        <w:rFonts w:ascii="Symbol" w:hAnsi="Symbol"/>
      </w:rPr>
    </w:lvl>
    <w:lvl w:ilvl="4">
      <w:numFmt w:val="bullet"/>
      <w:lvlText w:val="o"/>
      <w:lvlJc w:val="left"/>
      <w:pPr>
        <w:ind w:left="3750" w:hanging="360"/>
      </w:pPr>
      <w:rPr>
        <w:rFonts w:ascii="Courier New" w:hAnsi="Courier New" w:cs="Courier New"/>
      </w:rPr>
    </w:lvl>
    <w:lvl w:ilvl="5">
      <w:numFmt w:val="bullet"/>
      <w:lvlText w:val=""/>
      <w:lvlJc w:val="left"/>
      <w:pPr>
        <w:ind w:left="4470" w:hanging="360"/>
      </w:pPr>
      <w:rPr>
        <w:rFonts w:ascii="Wingdings" w:hAnsi="Wingdings"/>
      </w:rPr>
    </w:lvl>
    <w:lvl w:ilvl="6">
      <w:numFmt w:val="bullet"/>
      <w:lvlText w:val=""/>
      <w:lvlJc w:val="left"/>
      <w:pPr>
        <w:ind w:left="5190" w:hanging="360"/>
      </w:pPr>
      <w:rPr>
        <w:rFonts w:ascii="Symbol" w:hAnsi="Symbol"/>
      </w:rPr>
    </w:lvl>
    <w:lvl w:ilvl="7">
      <w:numFmt w:val="bullet"/>
      <w:lvlText w:val="o"/>
      <w:lvlJc w:val="left"/>
      <w:pPr>
        <w:ind w:left="5910" w:hanging="360"/>
      </w:pPr>
      <w:rPr>
        <w:rFonts w:ascii="Courier New" w:hAnsi="Courier New" w:cs="Courier New"/>
      </w:rPr>
    </w:lvl>
    <w:lvl w:ilvl="8">
      <w:numFmt w:val="bullet"/>
      <w:lvlText w:val=""/>
      <w:lvlJc w:val="left"/>
      <w:pPr>
        <w:ind w:left="6630" w:hanging="360"/>
      </w:pPr>
      <w:rPr>
        <w:rFonts w:ascii="Wingdings" w:hAnsi="Wingdings"/>
      </w:rPr>
    </w:lvl>
  </w:abstractNum>
  <w:num w:numId="1">
    <w:abstractNumId w:val="13"/>
  </w:num>
  <w:num w:numId="2">
    <w:abstractNumId w:val="10"/>
  </w:num>
  <w:num w:numId="3">
    <w:abstractNumId w:val="8"/>
  </w:num>
  <w:num w:numId="4">
    <w:abstractNumId w:val="7"/>
  </w:num>
  <w:num w:numId="5">
    <w:abstractNumId w:val="11"/>
  </w:num>
  <w:num w:numId="6">
    <w:abstractNumId w:val="12"/>
    <w:lvlOverride w:ilvl="0">
      <w:lvl w:ilvl="0">
        <w:start w:val="1"/>
        <w:numFmt w:val="upperRoman"/>
        <w:lvlText w:val="%1)"/>
        <w:lvlJc w:val="left"/>
        <w:pPr>
          <w:tabs>
            <w:tab w:val="num" w:pos="360"/>
          </w:tabs>
          <w:ind w:left="360" w:hanging="360"/>
        </w:pPr>
        <w:rPr>
          <w:rFonts w:ascii="Tahoma" w:hAnsi="Tahoma" w:cs="Tahoma" w:hint="default"/>
          <w:b/>
          <w:sz w:val="20"/>
          <w:szCs w:val="20"/>
        </w:rPr>
      </w:lvl>
    </w:lvlOverride>
    <w:lvlOverride w:ilvl="1">
      <w:lvl w:ilvl="1">
        <w:start w:val="1"/>
        <w:numFmt w:val="lowerLetter"/>
        <w:lvlText w:val="%2)"/>
        <w:lvlJc w:val="left"/>
        <w:pPr>
          <w:tabs>
            <w:tab w:val="num" w:pos="720"/>
          </w:tabs>
          <w:ind w:left="720" w:hanging="360"/>
        </w:pPr>
        <w:rPr>
          <w:rFonts w:ascii="Tahoma" w:hAnsi="Tahoma" w:cs="Tahoma" w:hint="default"/>
          <w:b/>
          <w:sz w:val="20"/>
          <w:szCs w:val="20"/>
        </w:rPr>
      </w:lvl>
    </w:lvlOverride>
  </w:num>
  <w:num w:numId="7">
    <w:abstractNumId w:val="6"/>
  </w:num>
  <w:num w:numId="8">
    <w:abstractNumId w:val="3"/>
  </w:num>
  <w:num w:numId="9">
    <w:abstractNumId w:val="1"/>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num>
  <w:num w:numId="12">
    <w:abstractNumId w:val="0"/>
  </w:num>
  <w:num w:numId="13">
    <w:abstractNumId w:val="14"/>
  </w:num>
  <w:num w:numId="14">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 w:ilvl="0">
        <w:start w:val="1"/>
        <w:numFmt w:val="upperRoman"/>
        <w:lvlText w:val="%1)"/>
        <w:lvlJc w:val="left"/>
        <w:pPr>
          <w:tabs>
            <w:tab w:val="num" w:pos="360"/>
          </w:tabs>
          <w:ind w:left="360" w:hanging="360"/>
        </w:pPr>
        <w:rPr>
          <w:rFonts w:ascii="Tahoma" w:hAnsi="Tahoma" w:cs="Tahoma" w:hint="default"/>
          <w:b/>
          <w:sz w:val="18"/>
        </w:rPr>
      </w:lvl>
    </w:lvlOverride>
    <w:lvlOverride w:ilvl="1">
      <w:startOverride w:val="1"/>
      <w:lvl w:ilvl="1">
        <w:start w:val="1"/>
        <w:numFmt w:val="lowerLetter"/>
        <w:lvlText w:val="%2)"/>
        <w:lvlJc w:val="left"/>
        <w:pPr>
          <w:tabs>
            <w:tab w:val="num" w:pos="720"/>
          </w:tabs>
          <w:ind w:left="720" w:hanging="360"/>
        </w:pPr>
        <w:rPr>
          <w:rFonts w:ascii="Tahoma" w:hAnsi="Tahoma" w:cs="Tahoma" w:hint="default"/>
          <w:b/>
          <w:sz w:val="18"/>
        </w:rPr>
      </w:lvl>
    </w:lvlOverride>
    <w:lvlOverride w:ilvl="2">
      <w:lvl w:ilvl="2">
        <w:numFmt w:val="decimal"/>
        <w:lvlText w:val=""/>
        <w:lvlJc w:val="left"/>
        <w:rPr>
          <w:rFonts w:cs="Times New Roman"/>
        </w:rPr>
      </w:lvl>
    </w:lvlOverride>
    <w:lvlOverride w:ilvl="3">
      <w:startOverride w:val="1"/>
      <w:lvl w:ilvl="3">
        <w:start w:val="1"/>
        <w:numFmt w:val="decimal"/>
        <w:lvlText w:val=""/>
        <w:lvlJc w:val="left"/>
        <w:rPr>
          <w:rFonts w:cs="Times New Roman"/>
        </w:rPr>
      </w:lvl>
    </w:lvlOverride>
    <w:lvlOverride w:ilvl="4">
      <w:startOverride w:val="1"/>
      <w:lvl w:ilvl="4">
        <w:start w:val="1"/>
        <w:numFmt w:val="decimal"/>
        <w:lvlText w:val=""/>
        <w:lvlJc w:val="left"/>
        <w:rPr>
          <w:rFonts w:cs="Times New Roman"/>
        </w:rPr>
      </w:lvl>
    </w:lvlOverride>
    <w:lvlOverride w:ilvl="5">
      <w:startOverride w:val="1"/>
      <w:lvl w:ilvl="5">
        <w:start w:val="1"/>
        <w:numFmt w:val="decimal"/>
        <w:lvlText w:val=""/>
        <w:lvlJc w:val="left"/>
        <w:rPr>
          <w:rFonts w:cs="Times New Roman"/>
        </w:rPr>
      </w:lvl>
    </w:lvlOverride>
    <w:lvlOverride w:ilvl="6">
      <w:startOverride w:val="1"/>
      <w:lvl w:ilvl="6">
        <w:start w:val="1"/>
        <w:numFmt w:val="decimal"/>
        <w:lvlText w:val=""/>
        <w:lvlJc w:val="left"/>
        <w:rPr>
          <w:rFonts w:cs="Times New Roman"/>
        </w:rPr>
      </w:lvl>
    </w:lvlOverride>
    <w:lvlOverride w:ilvl="7">
      <w:startOverride w:val="1"/>
      <w:lvl w:ilvl="7">
        <w:start w:val="1"/>
        <w:numFmt w:val="decimal"/>
        <w:lvlText w:val=""/>
        <w:lvlJc w:val="left"/>
        <w:rPr>
          <w:rFonts w:cs="Times New Roman"/>
        </w:rPr>
      </w:lvl>
    </w:lvlOverride>
    <w:lvlOverride w:ilvl="8">
      <w:startOverride w:val="1"/>
      <w:lvl w:ilvl="8">
        <w:start w:val="1"/>
        <w:numFmt w:val="decimal"/>
        <w:lvlText w:val=""/>
        <w:lvlJc w:val="left"/>
        <w:rPr>
          <w:rFonts w:cs="Times New Roman"/>
        </w:rPr>
      </w:lvl>
    </w:lvlOverride>
  </w:num>
  <w:num w:numId="17">
    <w:abstractNumId w:val="4"/>
  </w:num>
  <w:num w:numId="18">
    <w:abstractNumId w:val="15"/>
  </w:num>
  <w:num w:numId="1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oNotTrackMoves/>
  <w:documentProtection w:edit="readOnly" w:formatting="1" w:enforcement="1" w:cryptProviderType="rsaFull" w:cryptAlgorithmClass="hash" w:cryptAlgorithmType="typeAny" w:cryptAlgorithmSid="4" w:cryptSpinCount="100000" w:hash="vJbRoaxI0kdtg/Ftcvk7BdWL8Hw=" w:salt="yiqZ4zwXSPWfRi9aH13T8g=="/>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5E44C1"/>
    <w:rsid w:val="00003C13"/>
    <w:rsid w:val="00004B77"/>
    <w:rsid w:val="000267C6"/>
    <w:rsid w:val="0002754A"/>
    <w:rsid w:val="000319C0"/>
    <w:rsid w:val="00050128"/>
    <w:rsid w:val="0005144C"/>
    <w:rsid w:val="0006090F"/>
    <w:rsid w:val="00062937"/>
    <w:rsid w:val="00071A0D"/>
    <w:rsid w:val="000728AC"/>
    <w:rsid w:val="00075C53"/>
    <w:rsid w:val="00075F69"/>
    <w:rsid w:val="000777C8"/>
    <w:rsid w:val="00077C0F"/>
    <w:rsid w:val="000834B8"/>
    <w:rsid w:val="00085F4E"/>
    <w:rsid w:val="00086E92"/>
    <w:rsid w:val="0009067A"/>
    <w:rsid w:val="000929D5"/>
    <w:rsid w:val="0009648D"/>
    <w:rsid w:val="000B67AE"/>
    <w:rsid w:val="000B76CC"/>
    <w:rsid w:val="000D6DF9"/>
    <w:rsid w:val="000E23BB"/>
    <w:rsid w:val="000E3027"/>
    <w:rsid w:val="001040C2"/>
    <w:rsid w:val="001055CF"/>
    <w:rsid w:val="00112E22"/>
    <w:rsid w:val="001147E8"/>
    <w:rsid w:val="00126A9A"/>
    <w:rsid w:val="00140D5C"/>
    <w:rsid w:val="00141C86"/>
    <w:rsid w:val="001710E7"/>
    <w:rsid w:val="00176330"/>
    <w:rsid w:val="00193222"/>
    <w:rsid w:val="00195821"/>
    <w:rsid w:val="0019626E"/>
    <w:rsid w:val="001B13AD"/>
    <w:rsid w:val="001B15EB"/>
    <w:rsid w:val="001E1DB9"/>
    <w:rsid w:val="0021077B"/>
    <w:rsid w:val="00220E5D"/>
    <w:rsid w:val="00226723"/>
    <w:rsid w:val="00252B74"/>
    <w:rsid w:val="00254ECD"/>
    <w:rsid w:val="00291BED"/>
    <w:rsid w:val="002A193F"/>
    <w:rsid w:val="002A5B53"/>
    <w:rsid w:val="002B1E4B"/>
    <w:rsid w:val="002B45B2"/>
    <w:rsid w:val="002B48AC"/>
    <w:rsid w:val="002C0F4B"/>
    <w:rsid w:val="002D33C1"/>
    <w:rsid w:val="002D470E"/>
    <w:rsid w:val="002E5727"/>
    <w:rsid w:val="00306D82"/>
    <w:rsid w:val="0031018E"/>
    <w:rsid w:val="003205D0"/>
    <w:rsid w:val="00322B29"/>
    <w:rsid w:val="0033037F"/>
    <w:rsid w:val="0033387B"/>
    <w:rsid w:val="00336C2E"/>
    <w:rsid w:val="00346242"/>
    <w:rsid w:val="00352F38"/>
    <w:rsid w:val="00361DFA"/>
    <w:rsid w:val="00363996"/>
    <w:rsid w:val="00373210"/>
    <w:rsid w:val="003778F4"/>
    <w:rsid w:val="0038046C"/>
    <w:rsid w:val="00382D11"/>
    <w:rsid w:val="0038623C"/>
    <w:rsid w:val="00395CA4"/>
    <w:rsid w:val="003960E6"/>
    <w:rsid w:val="003A078C"/>
    <w:rsid w:val="003A301E"/>
    <w:rsid w:val="003A3412"/>
    <w:rsid w:val="003C4F4F"/>
    <w:rsid w:val="003F14DC"/>
    <w:rsid w:val="003F41C9"/>
    <w:rsid w:val="003F4DEC"/>
    <w:rsid w:val="004040E2"/>
    <w:rsid w:val="0040598A"/>
    <w:rsid w:val="004154D6"/>
    <w:rsid w:val="004232A0"/>
    <w:rsid w:val="00423E99"/>
    <w:rsid w:val="004271F8"/>
    <w:rsid w:val="00442D9F"/>
    <w:rsid w:val="004506E0"/>
    <w:rsid w:val="00453E03"/>
    <w:rsid w:val="00456DC7"/>
    <w:rsid w:val="00464D11"/>
    <w:rsid w:val="00466DFD"/>
    <w:rsid w:val="004720B2"/>
    <w:rsid w:val="004776A5"/>
    <w:rsid w:val="00485D1C"/>
    <w:rsid w:val="00486B4D"/>
    <w:rsid w:val="00486D48"/>
    <w:rsid w:val="00491365"/>
    <w:rsid w:val="004C6220"/>
    <w:rsid w:val="004C7A98"/>
    <w:rsid w:val="004D77EF"/>
    <w:rsid w:val="00502104"/>
    <w:rsid w:val="00507D51"/>
    <w:rsid w:val="0052739D"/>
    <w:rsid w:val="00532521"/>
    <w:rsid w:val="00535CDF"/>
    <w:rsid w:val="00537DD1"/>
    <w:rsid w:val="00543776"/>
    <w:rsid w:val="005473B6"/>
    <w:rsid w:val="00550EC5"/>
    <w:rsid w:val="0056507B"/>
    <w:rsid w:val="0056686B"/>
    <w:rsid w:val="00570AF7"/>
    <w:rsid w:val="0057267E"/>
    <w:rsid w:val="0057686F"/>
    <w:rsid w:val="00582C12"/>
    <w:rsid w:val="00590184"/>
    <w:rsid w:val="005902AA"/>
    <w:rsid w:val="00596199"/>
    <w:rsid w:val="005A35B3"/>
    <w:rsid w:val="005A38E1"/>
    <w:rsid w:val="005A4211"/>
    <w:rsid w:val="005B1201"/>
    <w:rsid w:val="005C267F"/>
    <w:rsid w:val="005C2CFB"/>
    <w:rsid w:val="005C3DB5"/>
    <w:rsid w:val="005C64FD"/>
    <w:rsid w:val="005D6BF8"/>
    <w:rsid w:val="005E039F"/>
    <w:rsid w:val="005E44C1"/>
    <w:rsid w:val="00602DC8"/>
    <w:rsid w:val="00603878"/>
    <w:rsid w:val="00605B30"/>
    <w:rsid w:val="006241C0"/>
    <w:rsid w:val="00636D59"/>
    <w:rsid w:val="006425E3"/>
    <w:rsid w:val="00654F79"/>
    <w:rsid w:val="00655AED"/>
    <w:rsid w:val="006625D0"/>
    <w:rsid w:val="00665BC7"/>
    <w:rsid w:val="006721DE"/>
    <w:rsid w:val="006728E2"/>
    <w:rsid w:val="00676901"/>
    <w:rsid w:val="006771CF"/>
    <w:rsid w:val="00680928"/>
    <w:rsid w:val="00684076"/>
    <w:rsid w:val="00695834"/>
    <w:rsid w:val="006A1E8E"/>
    <w:rsid w:val="006B35DD"/>
    <w:rsid w:val="006C53B6"/>
    <w:rsid w:val="006D0E4C"/>
    <w:rsid w:val="006D62E7"/>
    <w:rsid w:val="006E024D"/>
    <w:rsid w:val="006E17D8"/>
    <w:rsid w:val="006F5533"/>
    <w:rsid w:val="00700A64"/>
    <w:rsid w:val="00703FCD"/>
    <w:rsid w:val="00714E3A"/>
    <w:rsid w:val="00717ADC"/>
    <w:rsid w:val="007211CC"/>
    <w:rsid w:val="00731318"/>
    <w:rsid w:val="00737D5A"/>
    <w:rsid w:val="00741EBB"/>
    <w:rsid w:val="007423F9"/>
    <w:rsid w:val="00743670"/>
    <w:rsid w:val="007559A1"/>
    <w:rsid w:val="00763D60"/>
    <w:rsid w:val="007769A8"/>
    <w:rsid w:val="0078429A"/>
    <w:rsid w:val="00787434"/>
    <w:rsid w:val="007919BD"/>
    <w:rsid w:val="007936CA"/>
    <w:rsid w:val="00793CFF"/>
    <w:rsid w:val="0079470A"/>
    <w:rsid w:val="007A09A9"/>
    <w:rsid w:val="007B07B0"/>
    <w:rsid w:val="007C2BAB"/>
    <w:rsid w:val="007C57E7"/>
    <w:rsid w:val="007F0BD9"/>
    <w:rsid w:val="00801FA0"/>
    <w:rsid w:val="00805FE8"/>
    <w:rsid w:val="00806693"/>
    <w:rsid w:val="00806D3A"/>
    <w:rsid w:val="0081515D"/>
    <w:rsid w:val="00825800"/>
    <w:rsid w:val="008266EB"/>
    <w:rsid w:val="00856101"/>
    <w:rsid w:val="00860E0E"/>
    <w:rsid w:val="0086741A"/>
    <w:rsid w:val="00871AF1"/>
    <w:rsid w:val="00890672"/>
    <w:rsid w:val="008B5339"/>
    <w:rsid w:val="008C0BF1"/>
    <w:rsid w:val="008C6EC3"/>
    <w:rsid w:val="008D5F47"/>
    <w:rsid w:val="008E0368"/>
    <w:rsid w:val="008F27C7"/>
    <w:rsid w:val="00900554"/>
    <w:rsid w:val="00902E38"/>
    <w:rsid w:val="00910A87"/>
    <w:rsid w:val="00917D4F"/>
    <w:rsid w:val="00933139"/>
    <w:rsid w:val="00946153"/>
    <w:rsid w:val="009512AF"/>
    <w:rsid w:val="00951676"/>
    <w:rsid w:val="00952C37"/>
    <w:rsid w:val="00962221"/>
    <w:rsid w:val="00966450"/>
    <w:rsid w:val="0097046A"/>
    <w:rsid w:val="00971B76"/>
    <w:rsid w:val="00992AD4"/>
    <w:rsid w:val="00995B3C"/>
    <w:rsid w:val="009B0DE7"/>
    <w:rsid w:val="009B1238"/>
    <w:rsid w:val="009C0E43"/>
    <w:rsid w:val="009C1316"/>
    <w:rsid w:val="009C44D3"/>
    <w:rsid w:val="009C6511"/>
    <w:rsid w:val="009C66B3"/>
    <w:rsid w:val="009D5BB9"/>
    <w:rsid w:val="009E30EB"/>
    <w:rsid w:val="009E3BCD"/>
    <w:rsid w:val="009E404C"/>
    <w:rsid w:val="009F6E11"/>
    <w:rsid w:val="00A00977"/>
    <w:rsid w:val="00A06554"/>
    <w:rsid w:val="00A14233"/>
    <w:rsid w:val="00A23ED4"/>
    <w:rsid w:val="00A35E76"/>
    <w:rsid w:val="00A375E8"/>
    <w:rsid w:val="00A456A5"/>
    <w:rsid w:val="00A56878"/>
    <w:rsid w:val="00A71C63"/>
    <w:rsid w:val="00A73A28"/>
    <w:rsid w:val="00A77300"/>
    <w:rsid w:val="00A84562"/>
    <w:rsid w:val="00A91402"/>
    <w:rsid w:val="00AA3414"/>
    <w:rsid w:val="00AA79ED"/>
    <w:rsid w:val="00AD2019"/>
    <w:rsid w:val="00AD23E1"/>
    <w:rsid w:val="00AD2976"/>
    <w:rsid w:val="00AD74E9"/>
    <w:rsid w:val="00AE1DD2"/>
    <w:rsid w:val="00AE5DF3"/>
    <w:rsid w:val="00AF0DD4"/>
    <w:rsid w:val="00AF2D8A"/>
    <w:rsid w:val="00AF43B9"/>
    <w:rsid w:val="00B00772"/>
    <w:rsid w:val="00B027F7"/>
    <w:rsid w:val="00B11295"/>
    <w:rsid w:val="00B12094"/>
    <w:rsid w:val="00B1779C"/>
    <w:rsid w:val="00B21682"/>
    <w:rsid w:val="00B379D4"/>
    <w:rsid w:val="00B445BA"/>
    <w:rsid w:val="00B555DA"/>
    <w:rsid w:val="00B62985"/>
    <w:rsid w:val="00B638FB"/>
    <w:rsid w:val="00B718B4"/>
    <w:rsid w:val="00B7612D"/>
    <w:rsid w:val="00B91CCB"/>
    <w:rsid w:val="00BA68E0"/>
    <w:rsid w:val="00BB3581"/>
    <w:rsid w:val="00BB62F6"/>
    <w:rsid w:val="00BC0F01"/>
    <w:rsid w:val="00BC4261"/>
    <w:rsid w:val="00BC4E4E"/>
    <w:rsid w:val="00BD493C"/>
    <w:rsid w:val="00BE55E4"/>
    <w:rsid w:val="00C03EF2"/>
    <w:rsid w:val="00C0741D"/>
    <w:rsid w:val="00C10179"/>
    <w:rsid w:val="00C10F17"/>
    <w:rsid w:val="00C13196"/>
    <w:rsid w:val="00C21388"/>
    <w:rsid w:val="00C21F2C"/>
    <w:rsid w:val="00C22587"/>
    <w:rsid w:val="00C336E1"/>
    <w:rsid w:val="00C36714"/>
    <w:rsid w:val="00C456A2"/>
    <w:rsid w:val="00C458A5"/>
    <w:rsid w:val="00C57535"/>
    <w:rsid w:val="00C609EE"/>
    <w:rsid w:val="00C61223"/>
    <w:rsid w:val="00C72345"/>
    <w:rsid w:val="00C753AF"/>
    <w:rsid w:val="00C90934"/>
    <w:rsid w:val="00CA2085"/>
    <w:rsid w:val="00CA6B8D"/>
    <w:rsid w:val="00CB4BD1"/>
    <w:rsid w:val="00CC2598"/>
    <w:rsid w:val="00D0517B"/>
    <w:rsid w:val="00D108AF"/>
    <w:rsid w:val="00D11BC9"/>
    <w:rsid w:val="00D14C6C"/>
    <w:rsid w:val="00D2052F"/>
    <w:rsid w:val="00D25863"/>
    <w:rsid w:val="00D6229C"/>
    <w:rsid w:val="00D7428E"/>
    <w:rsid w:val="00D865F8"/>
    <w:rsid w:val="00D96B73"/>
    <w:rsid w:val="00DA42FD"/>
    <w:rsid w:val="00DB252A"/>
    <w:rsid w:val="00DB2C3C"/>
    <w:rsid w:val="00DD4F2A"/>
    <w:rsid w:val="00DE688C"/>
    <w:rsid w:val="00DF15B5"/>
    <w:rsid w:val="00DF212A"/>
    <w:rsid w:val="00E04AEE"/>
    <w:rsid w:val="00E4331F"/>
    <w:rsid w:val="00E471A7"/>
    <w:rsid w:val="00E5305B"/>
    <w:rsid w:val="00E63398"/>
    <w:rsid w:val="00E67DD4"/>
    <w:rsid w:val="00E7080C"/>
    <w:rsid w:val="00E71D2C"/>
    <w:rsid w:val="00E74D14"/>
    <w:rsid w:val="00E82075"/>
    <w:rsid w:val="00E848E8"/>
    <w:rsid w:val="00E85184"/>
    <w:rsid w:val="00E87CBC"/>
    <w:rsid w:val="00E947D7"/>
    <w:rsid w:val="00EA210F"/>
    <w:rsid w:val="00EB5940"/>
    <w:rsid w:val="00EC0CBD"/>
    <w:rsid w:val="00ED22CF"/>
    <w:rsid w:val="00ED2CD0"/>
    <w:rsid w:val="00EE207E"/>
    <w:rsid w:val="00EF030E"/>
    <w:rsid w:val="00EF7F74"/>
    <w:rsid w:val="00F14538"/>
    <w:rsid w:val="00F24695"/>
    <w:rsid w:val="00F40AE1"/>
    <w:rsid w:val="00F54E75"/>
    <w:rsid w:val="00F64323"/>
    <w:rsid w:val="00F81144"/>
    <w:rsid w:val="00F92032"/>
    <w:rsid w:val="00F93CCA"/>
    <w:rsid w:val="00F948F1"/>
    <w:rsid w:val="00F95964"/>
    <w:rsid w:val="00FA0999"/>
    <w:rsid w:val="00FA1CCA"/>
    <w:rsid w:val="00FA32FC"/>
    <w:rsid w:val="00FD2E07"/>
    <w:rsid w:val="00FD55B5"/>
    <w:rsid w:val="00FD62D4"/>
    <w:rsid w:val="00FF708C"/>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E44C1"/>
    <w:rPr>
      <w:rFonts w:ascii="Trebuchet MS" w:eastAsia="MS Mincho" w:hAnsi="Trebuchet MS" w:cs="Times New Roman"/>
      <w:szCs w:val="24"/>
    </w:rPr>
  </w:style>
  <w:style w:type="paragraph" w:styleId="Heading1">
    <w:name w:val="heading 1"/>
    <w:basedOn w:val="Normal"/>
    <w:link w:val="Heading1Char"/>
    <w:qFormat/>
    <w:rsid w:val="005E44C1"/>
    <w:pPr>
      <w:outlineLvl w:val="0"/>
    </w:pPr>
    <w:rPr>
      <w:rFonts w:cs="Tahoma"/>
      <w:b/>
      <w:color w:val="FFFFFF"/>
      <w:sz w:val="24"/>
    </w:rPr>
  </w:style>
  <w:style w:type="paragraph" w:styleId="Heading2">
    <w:name w:val="heading 2"/>
    <w:basedOn w:val="Normal"/>
    <w:next w:val="Normal"/>
    <w:link w:val="Heading2Char"/>
    <w:qFormat/>
    <w:rsid w:val="005E44C1"/>
    <w:pPr>
      <w:outlineLvl w:val="1"/>
    </w:pPr>
    <w:rPr>
      <w:rFonts w:cs="Tahoma"/>
      <w:b/>
      <w:color w:val="FFFFFF"/>
      <w:szCs w:val="20"/>
    </w:rPr>
  </w:style>
  <w:style w:type="paragraph" w:styleId="Heading3">
    <w:name w:val="heading 3"/>
    <w:basedOn w:val="Normal"/>
    <w:next w:val="Normal"/>
    <w:link w:val="Heading3Char1"/>
    <w:qFormat/>
    <w:rsid w:val="005E44C1"/>
    <w:pPr>
      <w:spacing w:before="120" w:after="120"/>
      <w:outlineLvl w:val="2"/>
    </w:pPr>
    <w:rPr>
      <w:rFonts w:ascii="Tahoma" w:hAnsi="Tahoma" w:cs="Tahoma"/>
      <w:b/>
      <w:sz w:val="18"/>
      <w:szCs w:val="18"/>
    </w:rPr>
  </w:style>
  <w:style w:type="paragraph" w:styleId="Heading4">
    <w:name w:val="heading 4"/>
    <w:basedOn w:val="Normal"/>
    <w:next w:val="Normal"/>
    <w:link w:val="Heading4Char1"/>
    <w:qFormat/>
    <w:rsid w:val="005E44C1"/>
    <w:pPr>
      <w:spacing w:after="120"/>
      <w:ind w:left="705" w:hanging="345"/>
      <w:outlineLvl w:val="3"/>
    </w:pPr>
    <w:rPr>
      <w:rFonts w:cs="Tahoma"/>
      <w:b/>
      <w:sz w:val="18"/>
    </w:rPr>
  </w:style>
  <w:style w:type="paragraph" w:styleId="Heading6">
    <w:name w:val="heading 6"/>
    <w:basedOn w:val="Normal"/>
    <w:link w:val="Heading6Char"/>
    <w:qFormat/>
    <w:rsid w:val="005E44C1"/>
    <w:pPr>
      <w:spacing w:line="320" w:lineRule="exact"/>
      <w:jc w:val="center"/>
      <w:outlineLvl w:val="5"/>
    </w:pPr>
    <w:rPr>
      <w:rFonts w:ascii="Tahoma" w:hAnsi="Tahoma" w:cs="Tahoma"/>
      <w:b/>
      <w:bCs/>
      <w:sz w:val="28"/>
      <w:szCs w:val="7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5E44C1"/>
    <w:rPr>
      <w:rFonts w:ascii="Trebuchet MS" w:eastAsia="MS Mincho" w:hAnsi="Trebuchet MS" w:cs="Tahoma"/>
      <w:b/>
      <w:color w:val="FFFFFF"/>
      <w:sz w:val="24"/>
      <w:szCs w:val="24"/>
    </w:rPr>
  </w:style>
  <w:style w:type="character" w:customStyle="1" w:styleId="Heading2Char">
    <w:name w:val="Heading 2 Char"/>
    <w:basedOn w:val="DefaultParagraphFont"/>
    <w:link w:val="Heading2"/>
    <w:locked/>
    <w:rsid w:val="005E44C1"/>
    <w:rPr>
      <w:rFonts w:ascii="Trebuchet MS" w:eastAsia="MS Mincho" w:hAnsi="Trebuchet MS" w:cs="Tahoma"/>
      <w:b/>
      <w:color w:val="FFFFFF"/>
      <w:sz w:val="20"/>
      <w:szCs w:val="20"/>
    </w:rPr>
  </w:style>
  <w:style w:type="character" w:customStyle="1" w:styleId="Heading3Char">
    <w:name w:val="Heading 3 Char"/>
    <w:basedOn w:val="DefaultParagraphFont"/>
    <w:link w:val="Heading3"/>
    <w:semiHidden/>
    <w:locked/>
    <w:rsid w:val="005E44C1"/>
    <w:rPr>
      <w:rFonts w:ascii="Cambria" w:eastAsia="PMingLiU" w:hAnsi="Cambria" w:cs="Times New Roman"/>
      <w:b/>
      <w:bCs/>
      <w:color w:val="4F81BD"/>
      <w:sz w:val="24"/>
      <w:szCs w:val="24"/>
    </w:rPr>
  </w:style>
  <w:style w:type="character" w:customStyle="1" w:styleId="Heading4Char">
    <w:name w:val="Heading 4 Char"/>
    <w:basedOn w:val="DefaultParagraphFont"/>
    <w:link w:val="Heading4"/>
    <w:semiHidden/>
    <w:locked/>
    <w:rsid w:val="005E44C1"/>
    <w:rPr>
      <w:rFonts w:ascii="Cambria" w:eastAsia="PMingLiU" w:hAnsi="Cambria" w:cs="Times New Roman"/>
      <w:b/>
      <w:bCs/>
      <w:i/>
      <w:iCs/>
      <w:color w:val="4F81BD"/>
      <w:sz w:val="24"/>
      <w:szCs w:val="24"/>
    </w:rPr>
  </w:style>
  <w:style w:type="character" w:customStyle="1" w:styleId="Heading6Char">
    <w:name w:val="Heading 6 Char"/>
    <w:basedOn w:val="DefaultParagraphFont"/>
    <w:link w:val="Heading6"/>
    <w:locked/>
    <w:rsid w:val="005E44C1"/>
    <w:rPr>
      <w:rFonts w:ascii="Tahoma" w:eastAsia="MS Mincho" w:hAnsi="Tahoma" w:cs="Tahoma"/>
      <w:b/>
      <w:bCs/>
      <w:sz w:val="72"/>
      <w:szCs w:val="72"/>
    </w:rPr>
  </w:style>
  <w:style w:type="character" w:customStyle="1" w:styleId="Heading3Char1">
    <w:name w:val="Heading 3 Char1"/>
    <w:basedOn w:val="DefaultParagraphFont"/>
    <w:link w:val="Heading3"/>
    <w:locked/>
    <w:rsid w:val="005E44C1"/>
    <w:rPr>
      <w:rFonts w:ascii="Tahoma" w:eastAsia="MS Mincho" w:hAnsi="Tahoma" w:cs="Tahoma"/>
      <w:b/>
      <w:sz w:val="18"/>
      <w:szCs w:val="18"/>
    </w:rPr>
  </w:style>
  <w:style w:type="character" w:customStyle="1" w:styleId="Heading4Char1">
    <w:name w:val="Heading 4 Char1"/>
    <w:basedOn w:val="DefaultParagraphFont"/>
    <w:link w:val="Heading4"/>
    <w:locked/>
    <w:rsid w:val="005E44C1"/>
    <w:rPr>
      <w:rFonts w:ascii="Trebuchet MS" w:eastAsia="MS Mincho" w:hAnsi="Trebuchet MS" w:cs="Tahoma"/>
      <w:b/>
      <w:sz w:val="24"/>
      <w:szCs w:val="24"/>
    </w:rPr>
  </w:style>
  <w:style w:type="paragraph" w:customStyle="1" w:styleId="Title1">
    <w:name w:val="Title1"/>
    <w:basedOn w:val="Normal"/>
    <w:rsid w:val="005E44C1"/>
    <w:pPr>
      <w:jc w:val="center"/>
    </w:pPr>
    <w:rPr>
      <w:rFonts w:cs="Tahoma"/>
      <w:b/>
      <w:sz w:val="40"/>
      <w:szCs w:val="72"/>
    </w:rPr>
  </w:style>
  <w:style w:type="paragraph" w:customStyle="1" w:styleId="productlist">
    <w:name w:val="product list"/>
    <w:basedOn w:val="Normal"/>
    <w:rsid w:val="005E44C1"/>
    <w:pPr>
      <w:spacing w:after="80" w:line="180" w:lineRule="exact"/>
      <w:ind w:left="115"/>
    </w:pPr>
    <w:rPr>
      <w:rFonts w:cs="Tahoma"/>
      <w:sz w:val="18"/>
      <w:szCs w:val="20"/>
    </w:rPr>
  </w:style>
  <w:style w:type="character" w:styleId="Hyperlink">
    <w:name w:val="Hyperlink"/>
    <w:basedOn w:val="DefaultParagraphFont"/>
    <w:rsid w:val="005E44C1"/>
    <w:rPr>
      <w:rFonts w:cs="Times New Roman"/>
      <w:color w:val="0000FF"/>
      <w:u w:val="single"/>
    </w:rPr>
  </w:style>
  <w:style w:type="paragraph" w:customStyle="1" w:styleId="Heading4nobold">
    <w:name w:val="Heading 4 no bold"/>
    <w:basedOn w:val="Normal"/>
    <w:rsid w:val="005E44C1"/>
    <w:pPr>
      <w:spacing w:after="120"/>
      <w:ind w:left="706" w:hanging="346"/>
      <w:jc w:val="both"/>
    </w:pPr>
    <w:rPr>
      <w:rFonts w:cs="Tahoma"/>
      <w:sz w:val="18"/>
    </w:rPr>
  </w:style>
  <w:style w:type="character" w:styleId="CommentReference">
    <w:name w:val="annotation reference"/>
    <w:basedOn w:val="DefaultParagraphFont"/>
    <w:semiHidden/>
    <w:rsid w:val="005E44C1"/>
    <w:rPr>
      <w:rFonts w:cs="Times New Roman"/>
      <w:sz w:val="16"/>
      <w:szCs w:val="16"/>
    </w:rPr>
  </w:style>
  <w:style w:type="paragraph" w:styleId="CommentText">
    <w:name w:val="annotation text"/>
    <w:basedOn w:val="Normal"/>
    <w:link w:val="CommentTextChar1"/>
    <w:semiHidden/>
    <w:rsid w:val="005E44C1"/>
    <w:rPr>
      <w:szCs w:val="20"/>
    </w:rPr>
  </w:style>
  <w:style w:type="character" w:customStyle="1" w:styleId="CommentTextChar">
    <w:name w:val="Comment Text Char"/>
    <w:basedOn w:val="DefaultParagraphFont"/>
    <w:link w:val="CommentText"/>
    <w:semiHidden/>
    <w:locked/>
    <w:rsid w:val="005E44C1"/>
    <w:rPr>
      <w:rFonts w:ascii="Trebuchet MS" w:eastAsia="MS Mincho" w:hAnsi="Trebuchet MS" w:cs="Times New Roman"/>
      <w:sz w:val="20"/>
      <w:szCs w:val="20"/>
    </w:rPr>
  </w:style>
  <w:style w:type="character" w:customStyle="1" w:styleId="CommentTextChar1">
    <w:name w:val="Comment Text Char1"/>
    <w:basedOn w:val="DefaultParagraphFont"/>
    <w:link w:val="CommentText"/>
    <w:semiHidden/>
    <w:locked/>
    <w:rsid w:val="005E44C1"/>
    <w:rPr>
      <w:rFonts w:ascii="Trebuchet MS" w:eastAsia="MS Mincho" w:hAnsi="Trebuchet MS" w:cs="Times New Roman"/>
      <w:sz w:val="20"/>
      <w:szCs w:val="20"/>
    </w:rPr>
  </w:style>
  <w:style w:type="paragraph" w:customStyle="1" w:styleId="subhead">
    <w:name w:val="subhead"/>
    <w:basedOn w:val="Normal"/>
    <w:rsid w:val="005E44C1"/>
    <w:pPr>
      <w:spacing w:after="80"/>
    </w:pPr>
    <w:rPr>
      <w:rFonts w:cs="Tahoma"/>
      <w:b/>
      <w:color w:val="FFFFFF"/>
      <w:szCs w:val="20"/>
    </w:rPr>
  </w:style>
  <w:style w:type="character" w:customStyle="1" w:styleId="subheaditalic">
    <w:name w:val="subhead italic"/>
    <w:basedOn w:val="DefaultParagraphFont"/>
    <w:rsid w:val="005E44C1"/>
    <w:rPr>
      <w:rFonts w:ascii="Tahoma" w:hAnsi="Tahoma" w:cs="Tahoma"/>
      <w:i/>
      <w:color w:val="FFFFFF"/>
      <w:sz w:val="20"/>
      <w:szCs w:val="20"/>
      <w:shd w:val="clear" w:color="auto" w:fill="auto"/>
    </w:rPr>
  </w:style>
  <w:style w:type="paragraph" w:styleId="Header">
    <w:name w:val="header"/>
    <w:basedOn w:val="Normal"/>
    <w:link w:val="HeaderChar"/>
    <w:rsid w:val="005E44C1"/>
    <w:pPr>
      <w:tabs>
        <w:tab w:val="center" w:pos="4320"/>
        <w:tab w:val="right" w:pos="8640"/>
      </w:tabs>
    </w:pPr>
    <w:rPr>
      <w:i/>
      <w:sz w:val="18"/>
    </w:rPr>
  </w:style>
  <w:style w:type="character" w:customStyle="1" w:styleId="HeaderChar">
    <w:name w:val="Header Char"/>
    <w:basedOn w:val="DefaultParagraphFont"/>
    <w:link w:val="Header"/>
    <w:locked/>
    <w:rsid w:val="005E44C1"/>
    <w:rPr>
      <w:rFonts w:ascii="Trebuchet MS" w:eastAsia="MS Mincho" w:hAnsi="Trebuchet MS" w:cs="Times New Roman"/>
      <w:i/>
      <w:sz w:val="24"/>
      <w:szCs w:val="24"/>
    </w:rPr>
  </w:style>
  <w:style w:type="paragraph" w:styleId="Footer">
    <w:name w:val="footer"/>
    <w:basedOn w:val="Normal"/>
    <w:link w:val="FooterChar"/>
    <w:rsid w:val="005E44C1"/>
    <w:pPr>
      <w:tabs>
        <w:tab w:val="center" w:pos="4320"/>
        <w:tab w:val="right" w:pos="8640"/>
      </w:tabs>
    </w:pPr>
    <w:rPr>
      <w:i/>
      <w:sz w:val="18"/>
    </w:rPr>
  </w:style>
  <w:style w:type="character" w:customStyle="1" w:styleId="FooterChar">
    <w:name w:val="Footer Char"/>
    <w:basedOn w:val="DefaultParagraphFont"/>
    <w:link w:val="Footer"/>
    <w:locked/>
    <w:rsid w:val="005E44C1"/>
    <w:rPr>
      <w:rFonts w:ascii="Trebuchet MS" w:eastAsia="MS Mincho" w:hAnsi="Trebuchet MS" w:cs="Times New Roman"/>
      <w:i/>
      <w:sz w:val="24"/>
      <w:szCs w:val="24"/>
    </w:rPr>
  </w:style>
  <w:style w:type="paragraph" w:customStyle="1" w:styleId="exceptionbody">
    <w:name w:val="exception body"/>
    <w:rsid w:val="005E44C1"/>
    <w:pPr>
      <w:spacing w:after="60" w:line="255" w:lineRule="exact"/>
      <w:ind w:left="216"/>
    </w:pPr>
    <w:rPr>
      <w:rFonts w:ascii="Trebuchet MS" w:eastAsia="MS PGothic" w:hAnsi="Trebuchet MS" w:cs="Tahoma"/>
      <w:iCs/>
      <w:color w:val="000000"/>
      <w:sz w:val="18"/>
      <w:szCs w:val="18"/>
      <w:lang w:eastAsia="ja-JP"/>
    </w:rPr>
  </w:style>
  <w:style w:type="paragraph" w:styleId="BodyText">
    <w:name w:val="Body Text"/>
    <w:basedOn w:val="Normal"/>
    <w:link w:val="BodyTextChar1"/>
    <w:rsid w:val="005E44C1"/>
    <w:pPr>
      <w:spacing w:after="120"/>
    </w:pPr>
  </w:style>
  <w:style w:type="character" w:customStyle="1" w:styleId="BodyTextChar">
    <w:name w:val="Body Text Char"/>
    <w:basedOn w:val="DefaultParagraphFont"/>
    <w:link w:val="BodyText"/>
    <w:semiHidden/>
    <w:locked/>
    <w:rsid w:val="005E44C1"/>
    <w:rPr>
      <w:rFonts w:ascii="Trebuchet MS" w:eastAsia="MS Mincho" w:hAnsi="Trebuchet MS" w:cs="Times New Roman"/>
      <w:sz w:val="24"/>
      <w:szCs w:val="24"/>
    </w:rPr>
  </w:style>
  <w:style w:type="character" w:customStyle="1" w:styleId="BodyTextChar1">
    <w:name w:val="Body Text Char1"/>
    <w:basedOn w:val="DefaultParagraphFont"/>
    <w:link w:val="BodyText"/>
    <w:locked/>
    <w:rsid w:val="005E44C1"/>
    <w:rPr>
      <w:rFonts w:ascii="Trebuchet MS" w:eastAsia="MS Mincho" w:hAnsi="Trebuchet MS" w:cs="Times New Roman"/>
      <w:sz w:val="24"/>
      <w:szCs w:val="24"/>
    </w:rPr>
  </w:style>
  <w:style w:type="paragraph" w:customStyle="1" w:styleId="3iNumbered2ndlevel">
    <w:name w:val="3i. Numbered 2nd level"/>
    <w:basedOn w:val="Normal"/>
    <w:link w:val="3iNumbered2ndlevelChar1"/>
    <w:rsid w:val="005E44C1"/>
    <w:pPr>
      <w:spacing w:before="60" w:line="160" w:lineRule="exact"/>
      <w:ind w:left="624" w:hanging="340"/>
    </w:pPr>
    <w:rPr>
      <w:rFonts w:ascii="Tahoma" w:hAnsi="Tahoma"/>
      <w:color w:val="000000"/>
      <w:sz w:val="14"/>
      <w:szCs w:val="20"/>
    </w:rPr>
  </w:style>
  <w:style w:type="character" w:customStyle="1" w:styleId="3iNumbered2ndlevelChar1">
    <w:name w:val="3i. Numbered 2nd level Char1"/>
    <w:basedOn w:val="DefaultParagraphFont"/>
    <w:link w:val="3iNumbered2ndlevel"/>
    <w:locked/>
    <w:rsid w:val="005E44C1"/>
    <w:rPr>
      <w:rFonts w:ascii="Tahoma" w:eastAsia="MS Mincho" w:hAnsi="Tahoma" w:cs="Times New Roman"/>
      <w:color w:val="000000"/>
      <w:sz w:val="20"/>
      <w:szCs w:val="20"/>
    </w:rPr>
  </w:style>
  <w:style w:type="paragraph" w:customStyle="1" w:styleId="footercolorbar">
    <w:name w:val="footer color bar"/>
    <w:basedOn w:val="Heading2"/>
    <w:rsid w:val="005E44C1"/>
    <w:pPr>
      <w:ind w:left="-90"/>
    </w:pPr>
  </w:style>
  <w:style w:type="paragraph" w:customStyle="1" w:styleId="Heading1b">
    <w:name w:val="Heading 1b"/>
    <w:basedOn w:val="Normal"/>
    <w:rsid w:val="005E44C1"/>
    <w:rPr>
      <w:b/>
      <w:color w:val="FFFFFF"/>
    </w:rPr>
  </w:style>
  <w:style w:type="character" w:styleId="Strong">
    <w:name w:val="Strong"/>
    <w:basedOn w:val="DefaultParagraphFont"/>
    <w:qFormat/>
    <w:rsid w:val="005E44C1"/>
    <w:rPr>
      <w:rFonts w:cs="Times New Roman"/>
      <w:b/>
      <w:bCs/>
    </w:rPr>
  </w:style>
  <w:style w:type="paragraph" w:styleId="ListParagraph">
    <w:name w:val="List Paragraph"/>
    <w:basedOn w:val="Normal"/>
    <w:qFormat/>
    <w:rsid w:val="005E44C1"/>
    <w:pPr>
      <w:ind w:left="720"/>
      <w:jc w:val="both"/>
    </w:pPr>
    <w:rPr>
      <w:rFonts w:ascii="Calibri" w:hAnsi="Calibri"/>
      <w:sz w:val="22"/>
      <w:szCs w:val="22"/>
      <w:lang w:eastAsia="zh-CN"/>
    </w:rPr>
  </w:style>
  <w:style w:type="paragraph" w:customStyle="1" w:styleId="LetterShorty">
    <w:name w:val="LetterShorty"/>
    <w:basedOn w:val="Normal"/>
    <w:link w:val="LetterShortyChar1"/>
    <w:rsid w:val="005E44C1"/>
    <w:rPr>
      <w:rFonts w:ascii="Times New Roman" w:eastAsia="Calibri" w:hAnsi="Times New Roman"/>
      <w:sz w:val="18"/>
    </w:rPr>
  </w:style>
  <w:style w:type="character" w:customStyle="1" w:styleId="LetterShortyChar1">
    <w:name w:val="LetterShorty Char1"/>
    <w:basedOn w:val="DefaultParagraphFont"/>
    <w:link w:val="LetterShorty"/>
    <w:locked/>
    <w:rsid w:val="005E44C1"/>
    <w:rPr>
      <w:rFonts w:ascii="Times New Roman" w:eastAsia="Times New Roman" w:hAnsi="Times New Roman" w:cs="Times New Roman"/>
      <w:sz w:val="24"/>
      <w:szCs w:val="24"/>
    </w:rPr>
  </w:style>
  <w:style w:type="paragraph" w:customStyle="1" w:styleId="productlist0">
    <w:name w:val="productlist"/>
    <w:basedOn w:val="Normal"/>
    <w:rsid w:val="005E44C1"/>
    <w:pPr>
      <w:spacing w:after="80" w:line="180" w:lineRule="atLeast"/>
      <w:ind w:left="115"/>
    </w:pPr>
    <w:rPr>
      <w:rFonts w:eastAsia="Calibri"/>
      <w:sz w:val="18"/>
      <w:szCs w:val="18"/>
    </w:rPr>
  </w:style>
  <w:style w:type="paragraph" w:styleId="BalloonText">
    <w:name w:val="Balloon Text"/>
    <w:basedOn w:val="Normal"/>
    <w:link w:val="BalloonTextChar"/>
    <w:semiHidden/>
    <w:rsid w:val="005E44C1"/>
    <w:rPr>
      <w:rFonts w:ascii="Tahoma" w:hAnsi="Tahoma" w:cs="Tahoma"/>
      <w:sz w:val="16"/>
      <w:szCs w:val="16"/>
    </w:rPr>
  </w:style>
  <w:style w:type="character" w:customStyle="1" w:styleId="BalloonTextChar">
    <w:name w:val="Balloon Text Char"/>
    <w:basedOn w:val="DefaultParagraphFont"/>
    <w:link w:val="BalloonText"/>
    <w:semiHidden/>
    <w:locked/>
    <w:rsid w:val="005E44C1"/>
    <w:rPr>
      <w:rFonts w:ascii="Tahoma" w:eastAsia="MS Mincho" w:hAnsi="Tahoma" w:cs="Tahoma"/>
      <w:sz w:val="16"/>
      <w:szCs w:val="16"/>
    </w:rPr>
  </w:style>
  <w:style w:type="character" w:customStyle="1" w:styleId="LogoportMarkup">
    <w:name w:val="LogoportMarkup"/>
    <w:basedOn w:val="DefaultParagraphFont"/>
    <w:rsid w:val="00C21388"/>
    <w:rPr>
      <w:rFonts w:ascii="Courier New" w:hAnsi="Courier New" w:cs="Courier New"/>
      <w:color w:val="FF0000"/>
      <w:sz w:val="18"/>
    </w:rPr>
  </w:style>
  <w:style w:type="character" w:customStyle="1" w:styleId="LogoportDoNotTranslate">
    <w:name w:val="LogoportDoNotTranslate"/>
    <w:basedOn w:val="DefaultParagraphFont"/>
    <w:rsid w:val="00C21388"/>
    <w:rPr>
      <w:rFonts w:ascii="Courier New" w:hAnsi="Courier New" w:cs="Courier New"/>
      <w:color w:val="808080"/>
      <w:sz w:val="18"/>
    </w:rPr>
  </w:style>
  <w:style w:type="character" w:customStyle="1" w:styleId="ZchnZchn1">
    <w:name w:val="Zchn Zchn1"/>
    <w:basedOn w:val="DefaultParagraphFont"/>
    <w:locked/>
    <w:rsid w:val="00C753AF"/>
    <w:rPr>
      <w:rFonts w:ascii="Trebuchet MS" w:eastAsia="MS Mincho" w:hAnsi="Trebuchet MS" w:cs="Trebuchet MS"/>
      <w:sz w:val="24"/>
      <w:szCs w:val="24"/>
      <w:lang w:val="en-US" w:eastAsia="en-US"/>
    </w:rPr>
  </w:style>
  <w:style w:type="paragraph" w:styleId="Revision">
    <w:name w:val="Revision"/>
    <w:hidden/>
    <w:uiPriority w:val="99"/>
    <w:semiHidden/>
    <w:rsid w:val="00A14233"/>
    <w:rPr>
      <w:rFonts w:ascii="Trebuchet MS" w:eastAsia="MS Mincho" w:hAnsi="Trebuchet MS" w:cs="Times New Roman"/>
      <w:szCs w:val="24"/>
    </w:rPr>
  </w:style>
  <w:style w:type="character" w:styleId="FollowedHyperlink">
    <w:name w:val="FollowedHyperlink"/>
    <w:basedOn w:val="DefaultParagraphFont"/>
    <w:rsid w:val="00F14538"/>
    <w:rPr>
      <w:color w:val="800080"/>
      <w:u w:val="single"/>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go.microsoft.com/fwlink/?LinkID=90654" TargetMode="External"/><Relationship Id="rId18" Type="http://schemas.openxmlformats.org/officeDocument/2006/relationships/hyperlink" Target="http://go.microsoft.com/fwlink/?LinkId=159707"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go.microsoft.com/fwlink/?LinkId=159706" TargetMode="External"/><Relationship Id="rId7" Type="http://schemas.openxmlformats.org/officeDocument/2006/relationships/footer" Target="footer1.xml"/><Relationship Id="rId12" Type="http://schemas.openxmlformats.org/officeDocument/2006/relationships/hyperlink" Target="http://go.microsoft.com/fwlink/?LinkId=104970" TargetMode="External"/><Relationship Id="rId17" Type="http://schemas.openxmlformats.org/officeDocument/2006/relationships/hyperlink" Target="http://go.microsoft.com/fwlink/?LinkId=159707"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go.microsoft.com/fwlink/?LinkID=127034" TargetMode="External"/><Relationship Id="rId20" Type="http://schemas.openxmlformats.org/officeDocument/2006/relationships/hyperlink" Target="http://go.microsoft.com/fwlink/?LinkID=12703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go.microsoft.com/fwlink/?LinkID=154099" TargetMode="External"/><Relationship Id="rId24" Type="http://schemas.openxmlformats.org/officeDocument/2006/relationships/hyperlink" Target="http://go.microsoft.com/fwlink/?LinkId=140815" TargetMode="External"/><Relationship Id="rId5" Type="http://schemas.openxmlformats.org/officeDocument/2006/relationships/footnotes" Target="footnotes.xml"/><Relationship Id="rId15" Type="http://schemas.openxmlformats.org/officeDocument/2006/relationships/hyperlink" Target="http://go.microsoft.com/fwlink/?LinkId=160079" TargetMode="External"/><Relationship Id="rId23" Type="http://schemas.openxmlformats.org/officeDocument/2006/relationships/hyperlink" Target="http://go.microsoft.com/fwlink/?LinkId=159705" TargetMode="External"/><Relationship Id="rId10" Type="http://schemas.openxmlformats.org/officeDocument/2006/relationships/hyperlink" Target="http://go.microsoft.com/fwlink/?LinkId=104970" TargetMode="External"/><Relationship Id="rId19" Type="http://schemas.openxmlformats.org/officeDocument/2006/relationships/hyperlink" Target="http://go.microsoft.com/fwlink/?LinkID=127033" TargetMode="External"/><Relationship Id="rId4" Type="http://schemas.openxmlformats.org/officeDocument/2006/relationships/webSettings" Target="webSettings.xml"/><Relationship Id="rId9" Type="http://schemas.openxmlformats.org/officeDocument/2006/relationships/hyperlink" Target="http://www.microsoftvolumelicensing.com/userights/TechLimit.aspx" TargetMode="External"/><Relationship Id="rId14" Type="http://schemas.openxmlformats.org/officeDocument/2006/relationships/hyperlink" Target="http://go.microsoft.com/fwlink/?LinkID=149494" TargetMode="External"/><Relationship Id="rId22" Type="http://schemas.openxmlformats.org/officeDocument/2006/relationships/hyperlink" Target="http://go.microsoft.com/fwlink/?LinkId=15970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5756</Words>
  <Characters>32815</Characters>
  <Application>Microsoft Office Word</Application>
  <DocSecurity>8</DocSecurity>
  <Lines>273</Lines>
  <Paragraphs>76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Microsoft Licensing-Nutzungsrechte für Onlinedienste</vt:lpstr>
      <vt:lpstr>Microsoft Licensing-Nutzungsrechte für Onlinedienste</vt:lpstr>
    </vt:vector>
  </TitlesOfParts>
  <Company>Microsoft</Company>
  <LinksUpToDate>false</LinksUpToDate>
  <CharactersWithSpaces>38495</CharactersWithSpaces>
  <SharedDoc>false</SharedDoc>
  <HLinks>
    <vt:vector size="96" baseType="variant">
      <vt:variant>
        <vt:i4>1966083</vt:i4>
      </vt:variant>
      <vt:variant>
        <vt:i4>45</vt:i4>
      </vt:variant>
      <vt:variant>
        <vt:i4>0</vt:i4>
      </vt:variant>
      <vt:variant>
        <vt:i4>5</vt:i4>
      </vt:variant>
      <vt:variant>
        <vt:lpwstr>http://go.microsoft.com/fwlink/?LinkId=140815</vt:lpwstr>
      </vt:variant>
      <vt:variant>
        <vt:lpwstr/>
      </vt:variant>
      <vt:variant>
        <vt:i4>1441805</vt:i4>
      </vt:variant>
      <vt:variant>
        <vt:i4>42</vt:i4>
      </vt:variant>
      <vt:variant>
        <vt:i4>0</vt:i4>
      </vt:variant>
      <vt:variant>
        <vt:i4>5</vt:i4>
      </vt:variant>
      <vt:variant>
        <vt:lpwstr>http://go.microsoft.com/fwlink/?LinkId=159705</vt:lpwstr>
      </vt:variant>
      <vt:variant>
        <vt:lpwstr/>
      </vt:variant>
      <vt:variant>
        <vt:i4>1441805</vt:i4>
      </vt:variant>
      <vt:variant>
        <vt:i4>39</vt:i4>
      </vt:variant>
      <vt:variant>
        <vt:i4>0</vt:i4>
      </vt:variant>
      <vt:variant>
        <vt:i4>5</vt:i4>
      </vt:variant>
      <vt:variant>
        <vt:lpwstr>http://go.microsoft.com/fwlink/?LinkId=159704</vt:lpwstr>
      </vt:variant>
      <vt:variant>
        <vt:lpwstr/>
      </vt:variant>
      <vt:variant>
        <vt:i4>1441805</vt:i4>
      </vt:variant>
      <vt:variant>
        <vt:i4>36</vt:i4>
      </vt:variant>
      <vt:variant>
        <vt:i4>0</vt:i4>
      </vt:variant>
      <vt:variant>
        <vt:i4>5</vt:i4>
      </vt:variant>
      <vt:variant>
        <vt:lpwstr>http://go.microsoft.com/fwlink/?LinkId=159706</vt:lpwstr>
      </vt:variant>
      <vt:variant>
        <vt:lpwstr/>
      </vt:variant>
      <vt:variant>
        <vt:i4>1769485</vt:i4>
      </vt:variant>
      <vt:variant>
        <vt:i4>33</vt:i4>
      </vt:variant>
      <vt:variant>
        <vt:i4>0</vt:i4>
      </vt:variant>
      <vt:variant>
        <vt:i4>5</vt:i4>
      </vt:variant>
      <vt:variant>
        <vt:lpwstr>http://go.microsoft.com/fwlink/?LinkID=127035</vt:lpwstr>
      </vt:variant>
      <vt:variant>
        <vt:lpwstr/>
      </vt:variant>
      <vt:variant>
        <vt:i4>1769485</vt:i4>
      </vt:variant>
      <vt:variant>
        <vt:i4>30</vt:i4>
      </vt:variant>
      <vt:variant>
        <vt:i4>0</vt:i4>
      </vt:variant>
      <vt:variant>
        <vt:i4>5</vt:i4>
      </vt:variant>
      <vt:variant>
        <vt:lpwstr>http://go.microsoft.com/fwlink/?LinkID=127033</vt:lpwstr>
      </vt:variant>
      <vt:variant>
        <vt:lpwstr/>
      </vt:variant>
      <vt:variant>
        <vt:i4>1441805</vt:i4>
      </vt:variant>
      <vt:variant>
        <vt:i4>27</vt:i4>
      </vt:variant>
      <vt:variant>
        <vt:i4>0</vt:i4>
      </vt:variant>
      <vt:variant>
        <vt:i4>5</vt:i4>
      </vt:variant>
      <vt:variant>
        <vt:lpwstr>http://go.microsoft.com/fwlink/?LinkId=159707</vt:lpwstr>
      </vt:variant>
      <vt:variant>
        <vt:lpwstr/>
      </vt:variant>
      <vt:variant>
        <vt:i4>1441805</vt:i4>
      </vt:variant>
      <vt:variant>
        <vt:i4>24</vt:i4>
      </vt:variant>
      <vt:variant>
        <vt:i4>0</vt:i4>
      </vt:variant>
      <vt:variant>
        <vt:i4>5</vt:i4>
      </vt:variant>
      <vt:variant>
        <vt:lpwstr>http://go.microsoft.com/fwlink/?LinkId=159707</vt:lpwstr>
      </vt:variant>
      <vt:variant>
        <vt:lpwstr/>
      </vt:variant>
      <vt:variant>
        <vt:i4>1769485</vt:i4>
      </vt:variant>
      <vt:variant>
        <vt:i4>21</vt:i4>
      </vt:variant>
      <vt:variant>
        <vt:i4>0</vt:i4>
      </vt:variant>
      <vt:variant>
        <vt:i4>5</vt:i4>
      </vt:variant>
      <vt:variant>
        <vt:lpwstr>http://go.microsoft.com/fwlink/?LinkID=127034</vt:lpwstr>
      </vt:variant>
      <vt:variant>
        <vt:lpwstr/>
      </vt:variant>
      <vt:variant>
        <vt:i4>1572873</vt:i4>
      </vt:variant>
      <vt:variant>
        <vt:i4>18</vt:i4>
      </vt:variant>
      <vt:variant>
        <vt:i4>0</vt:i4>
      </vt:variant>
      <vt:variant>
        <vt:i4>5</vt:i4>
      </vt:variant>
      <vt:variant>
        <vt:lpwstr>http://go.microsoft.com/fwlink/?LinkId=160079</vt:lpwstr>
      </vt:variant>
      <vt:variant>
        <vt:lpwstr/>
      </vt:variant>
      <vt:variant>
        <vt:i4>2031631</vt:i4>
      </vt:variant>
      <vt:variant>
        <vt:i4>15</vt:i4>
      </vt:variant>
      <vt:variant>
        <vt:i4>0</vt:i4>
      </vt:variant>
      <vt:variant>
        <vt:i4>5</vt:i4>
      </vt:variant>
      <vt:variant>
        <vt:lpwstr>http://go.microsoft.com/fwlink/?LinkID=149494</vt:lpwstr>
      </vt:variant>
      <vt:variant>
        <vt:lpwstr/>
      </vt:variant>
      <vt:variant>
        <vt:i4>1376266</vt:i4>
      </vt:variant>
      <vt:variant>
        <vt:i4>12</vt:i4>
      </vt:variant>
      <vt:variant>
        <vt:i4>0</vt:i4>
      </vt:variant>
      <vt:variant>
        <vt:i4>5</vt:i4>
      </vt:variant>
      <vt:variant>
        <vt:lpwstr>http://go.microsoft.com/fwlink/?LinkID=90654</vt:lpwstr>
      </vt:variant>
      <vt:variant>
        <vt:lpwstr/>
      </vt:variant>
      <vt:variant>
        <vt:i4>1835014</vt:i4>
      </vt:variant>
      <vt:variant>
        <vt:i4>9</vt:i4>
      </vt:variant>
      <vt:variant>
        <vt:i4>0</vt:i4>
      </vt:variant>
      <vt:variant>
        <vt:i4>5</vt:i4>
      </vt:variant>
      <vt:variant>
        <vt:lpwstr>http://go.microsoft.com/fwlink/?LinkId=104970</vt:lpwstr>
      </vt:variant>
      <vt:variant>
        <vt:lpwstr/>
      </vt:variant>
      <vt:variant>
        <vt:i4>1179658</vt:i4>
      </vt:variant>
      <vt:variant>
        <vt:i4>6</vt:i4>
      </vt:variant>
      <vt:variant>
        <vt:i4>0</vt:i4>
      </vt:variant>
      <vt:variant>
        <vt:i4>5</vt:i4>
      </vt:variant>
      <vt:variant>
        <vt:lpwstr>http://go.microsoft.com/fwlink/?LinkID=154099</vt:lpwstr>
      </vt:variant>
      <vt:variant>
        <vt:lpwstr/>
      </vt:variant>
      <vt:variant>
        <vt:i4>1835014</vt:i4>
      </vt:variant>
      <vt:variant>
        <vt:i4>3</vt:i4>
      </vt:variant>
      <vt:variant>
        <vt:i4>0</vt:i4>
      </vt:variant>
      <vt:variant>
        <vt:i4>5</vt:i4>
      </vt:variant>
      <vt:variant>
        <vt:lpwstr>http://go.microsoft.com/fwlink/?LinkId=104970</vt:lpwstr>
      </vt:variant>
      <vt:variant>
        <vt:lpwstr/>
      </vt:variant>
      <vt:variant>
        <vt:i4>4456537</vt:i4>
      </vt:variant>
      <vt:variant>
        <vt:i4>0</vt:i4>
      </vt:variant>
      <vt:variant>
        <vt:i4>0</vt:i4>
      </vt:variant>
      <vt:variant>
        <vt:i4>5</vt:i4>
      </vt:variant>
      <vt:variant>
        <vt:lpwstr>http://www.microsoftvolumelicensing.com/userights/TechLimit.aspx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Licensing-Nutzungsrechte für Onlinedienste</dc:title>
  <dc:creator>kalyankr</dc:creator>
  <cp:lastModifiedBy>v-ama</cp:lastModifiedBy>
  <cp:revision>2</cp:revision>
  <cp:lastPrinted>2009-12-16T09:32:00Z</cp:lastPrinted>
  <dcterms:created xsi:type="dcterms:W3CDTF">2009-12-22T21:39:00Z</dcterms:created>
  <dcterms:modified xsi:type="dcterms:W3CDTF">2009-12-22T21:39:00Z</dcterms:modified>
</cp:coreProperties>
</file>