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F2CEED" w14:textId="77777777" w:rsidR="00AB6BFF" w:rsidRDefault="00AB6BFF" w:rsidP="00AB6BFF">
      <w:pPr>
        <w:pStyle w:val="ProductList-Body"/>
        <w:ind w:right="8640"/>
        <w:rPr>
          <w:rFonts w:asciiTheme="majorHAnsi" w:hAnsiTheme="majorHAnsi"/>
          <w:color w:val="FFFFFF" w:themeColor="background1"/>
          <w:sz w:val="6"/>
          <w:szCs w:val="6"/>
        </w:rPr>
      </w:pPr>
      <w:bookmarkStart w:id="0" w:name="CoverPage"/>
    </w:p>
    <w:p w14:paraId="73F93AFA" w14:textId="77777777" w:rsidR="00AB6BFF" w:rsidRPr="00B64EAD" w:rsidRDefault="00AB6BFF" w:rsidP="00AB6BFF">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14:paraId="3B5883C7" w14:textId="77777777" w:rsidR="00AB6BFF" w:rsidRPr="00B64EAD" w:rsidRDefault="00AB6BFF" w:rsidP="00AB6BFF">
      <w:pPr>
        <w:pStyle w:val="ProductList-Body"/>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bookmarkEnd w:id="0"/>
    <w:p w14:paraId="4DC445FB" w14:textId="77777777" w:rsidR="00AB6BFF" w:rsidRDefault="00AB6BFF" w:rsidP="00AB6BFF">
      <w:pPr>
        <w:pStyle w:val="ProductList-Body"/>
        <w:shd w:val="clear" w:color="auto" w:fill="00BCF2"/>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p w14:paraId="7DBD7C1B" w14:textId="77777777" w:rsidR="00AB6BFF" w:rsidRDefault="00AB6BFF" w:rsidP="00AB6BFF">
      <w:pPr>
        <w:pStyle w:val="ProductList-Body"/>
        <w:shd w:val="clear" w:color="auto" w:fill="00BCF2"/>
        <w:ind w:right="8640"/>
        <w:rPr>
          <w:color w:val="FFFFFF" w:themeColor="background1"/>
        </w:rPr>
      </w:pPr>
    </w:p>
    <w:p w14:paraId="694F146A" w14:textId="77777777" w:rsidR="00AB6BFF" w:rsidRPr="00DC097C" w:rsidRDefault="00AB6BFF" w:rsidP="00AB6BFF">
      <w:pPr>
        <w:pStyle w:val="ProductList-Body"/>
        <w:shd w:val="clear" w:color="auto" w:fill="00BCF2"/>
        <w:ind w:right="8640"/>
        <w:rPr>
          <w:color w:val="FFFFFF" w:themeColor="background1"/>
        </w:rPr>
      </w:pPr>
    </w:p>
    <w:p w14:paraId="19CF030C" w14:textId="77777777" w:rsidR="00AB6BFF" w:rsidRPr="00B64EAD" w:rsidRDefault="00AB6BFF" w:rsidP="00AB6BFF">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6DEB6BD0" w14:textId="5CEC6BF8" w:rsidR="00AB6BFF" w:rsidRPr="007B54C1" w:rsidRDefault="00AB6BFF" w:rsidP="00DB471D">
      <w:pPr>
        <w:pStyle w:val="ProductList-Body"/>
        <w:shd w:val="clear" w:color="auto" w:fill="0072C6"/>
        <w:tabs>
          <w:tab w:val="clear" w:pos="158"/>
          <w:tab w:val="left" w:pos="720"/>
        </w:tabs>
        <w:ind w:left="720" w:right="1800" w:hanging="720"/>
        <w:rPr>
          <w:rFonts w:asciiTheme="majorHAnsi" w:hAnsiTheme="majorHAnsi"/>
          <w:color w:val="FFFFFF" w:themeColor="background1"/>
          <w:sz w:val="60"/>
          <w:szCs w:val="60"/>
        </w:rPr>
      </w:pPr>
      <w:r>
        <w:rPr>
          <w:rFonts w:asciiTheme="majorHAnsi" w:hAnsiTheme="majorHAnsi"/>
          <w:color w:val="FFFFFF" w:themeColor="background1"/>
          <w:sz w:val="72"/>
          <w:szCs w:val="72"/>
        </w:rPr>
        <w:tab/>
      </w:r>
      <w:r>
        <w:rPr>
          <w:rFonts w:asciiTheme="majorHAnsi" w:hAnsiTheme="majorHAnsi"/>
          <w:color w:val="FFFFFF" w:themeColor="background1"/>
          <w:sz w:val="60"/>
          <w:szCs w:val="60"/>
        </w:rPr>
        <w:t>Допълнение относно защитата на данните за Професионални услуги на Microsoft</w:t>
      </w:r>
    </w:p>
    <w:p w14:paraId="7B940CA2" w14:textId="519E022C" w:rsidR="00AB6BFF" w:rsidRPr="007B54C1" w:rsidRDefault="00AB6BFF" w:rsidP="00AB6BFF">
      <w:pPr>
        <w:pStyle w:val="ProductList-Body"/>
        <w:shd w:val="clear" w:color="auto" w:fill="0072C6"/>
        <w:tabs>
          <w:tab w:val="clear" w:pos="158"/>
          <w:tab w:val="left" w:pos="720"/>
        </w:tabs>
        <w:ind w:right="1800"/>
        <w:rPr>
          <w:rFonts w:asciiTheme="majorHAnsi" w:hAnsiTheme="majorHAnsi"/>
          <w:color w:val="FFFFFF" w:themeColor="background1"/>
          <w:sz w:val="48"/>
          <w:szCs w:val="72"/>
        </w:rPr>
      </w:pPr>
      <w:r>
        <w:rPr>
          <w:rFonts w:asciiTheme="majorHAnsi" w:hAnsiTheme="majorHAnsi"/>
          <w:color w:val="FFFFFF" w:themeColor="background1"/>
          <w:sz w:val="72"/>
          <w:szCs w:val="72"/>
        </w:rPr>
        <w:tab/>
      </w:r>
      <w:r>
        <w:rPr>
          <w:rFonts w:asciiTheme="majorHAnsi" w:hAnsiTheme="majorHAnsi"/>
          <w:color w:val="FFFFFF" w:themeColor="background1"/>
          <w:sz w:val="48"/>
          <w:szCs w:val="72"/>
        </w:rPr>
        <w:t>Септември 2022 г.</w:t>
      </w:r>
    </w:p>
    <w:p w14:paraId="4E295C59" w14:textId="77777777" w:rsidR="00A91CE1" w:rsidRPr="007B54C1" w:rsidRDefault="00A91CE1" w:rsidP="00AB6BFF">
      <w:pPr>
        <w:pStyle w:val="ProductList-Body"/>
        <w:shd w:val="clear" w:color="auto" w:fill="0072C6"/>
        <w:tabs>
          <w:tab w:val="clear" w:pos="158"/>
          <w:tab w:val="left" w:pos="720"/>
        </w:tabs>
        <w:ind w:right="1800"/>
        <w:rPr>
          <w:rFonts w:asciiTheme="majorHAnsi" w:hAnsiTheme="majorHAnsi"/>
          <w:color w:val="FFFFFF" w:themeColor="background1"/>
          <w:sz w:val="48"/>
          <w:szCs w:val="72"/>
        </w:rPr>
      </w:pPr>
    </w:p>
    <w:p w14:paraId="047D6B5D" w14:textId="5EA466ED" w:rsidR="00ED4A84" w:rsidRPr="007B54C1" w:rsidRDefault="00ED4A84" w:rsidP="00AB6BFF">
      <w:pPr>
        <w:pStyle w:val="ProductList-Body"/>
        <w:shd w:val="clear" w:color="auto" w:fill="0072C6"/>
        <w:tabs>
          <w:tab w:val="clear" w:pos="158"/>
          <w:tab w:val="left" w:pos="720"/>
        </w:tabs>
        <w:ind w:right="1800"/>
        <w:rPr>
          <w:rFonts w:asciiTheme="majorHAnsi" w:hAnsiTheme="majorHAnsi"/>
          <w:color w:val="FFFFFF" w:themeColor="background1"/>
          <w:sz w:val="72"/>
          <w:szCs w:val="72"/>
        </w:rPr>
      </w:pPr>
      <w:r>
        <w:rPr>
          <w:color w:val="FFFFFF" w:themeColor="background1"/>
          <w:sz w:val="27"/>
          <w:szCs w:val="27"/>
        </w:rPr>
        <w:t>Публикувано на английски език на 20 септември 2022 г. Преводите ще</w:t>
      </w:r>
      <w:r w:rsidR="00136A12">
        <w:rPr>
          <w:color w:val="FFFFFF" w:themeColor="background1"/>
          <w:sz w:val="27"/>
          <w:szCs w:val="27"/>
          <w:lang w:val="en-US"/>
        </w:rPr>
        <w:t> </w:t>
      </w:r>
      <w:r>
        <w:rPr>
          <w:color w:val="FFFFFF" w:themeColor="background1"/>
          <w:sz w:val="27"/>
          <w:szCs w:val="27"/>
        </w:rPr>
        <w:t>бъдат</w:t>
      </w:r>
      <w:r w:rsidR="00136A12">
        <w:rPr>
          <w:color w:val="FFFFFF" w:themeColor="background1"/>
          <w:sz w:val="27"/>
          <w:szCs w:val="27"/>
          <w:lang w:val="en-US"/>
        </w:rPr>
        <w:t> </w:t>
      </w:r>
      <w:r>
        <w:rPr>
          <w:color w:val="FFFFFF" w:themeColor="background1"/>
          <w:sz w:val="27"/>
          <w:szCs w:val="27"/>
        </w:rPr>
        <w:t>публикувани от Microsoft, когато бъдат налични, на адрес https://aka.ms/professionalservicesdpa. Ангажиментите в настоящото са</w:t>
      </w:r>
      <w:r w:rsidR="00136A12">
        <w:rPr>
          <w:color w:val="FFFFFF" w:themeColor="background1"/>
          <w:sz w:val="27"/>
          <w:szCs w:val="27"/>
          <w:lang w:val="en-US"/>
        </w:rPr>
        <w:t> </w:t>
      </w:r>
      <w:r>
        <w:rPr>
          <w:color w:val="FFFFFF" w:themeColor="background1"/>
          <w:sz w:val="27"/>
          <w:szCs w:val="27"/>
        </w:rPr>
        <w:t>обвързващи за Microsoft от 20 септември 2022 г.</w:t>
      </w:r>
    </w:p>
    <w:p w14:paraId="4A200C1B" w14:textId="77777777" w:rsidR="00AB6BFF" w:rsidRPr="007B54C1"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4A7D4671" w14:textId="23766916" w:rsidR="00AB6BFF" w:rsidRPr="000C2FAA" w:rsidRDefault="00AB6BFF" w:rsidP="00AB6BFF">
      <w:pPr>
        <w:pStyle w:val="ProductList-Body"/>
        <w:rPr>
          <w:lang w:val="en-US"/>
        </w:rPr>
      </w:pPr>
    </w:p>
    <w:p w14:paraId="3ACD8B86" w14:textId="77777777" w:rsidR="005533C9" w:rsidRPr="007B54C1" w:rsidRDefault="005533C9">
      <w:pPr>
        <w:rPr>
          <w:sz w:val="18"/>
        </w:rPr>
      </w:pPr>
      <w:r>
        <w:br w:type="page"/>
      </w:r>
    </w:p>
    <w:p w14:paraId="2126A84A" w14:textId="13CD01DF" w:rsidR="002C4382" w:rsidRPr="007B54C1" w:rsidRDefault="002C4382" w:rsidP="002C4382">
      <w:pPr>
        <w:pStyle w:val="ProductList-Body"/>
        <w:spacing w:after="120"/>
        <w:outlineLvl w:val="0"/>
        <w:rPr>
          <w:rFonts w:asciiTheme="majorHAnsi" w:hAnsiTheme="majorHAnsi"/>
          <w:b/>
          <w:sz w:val="40"/>
          <w:szCs w:val="40"/>
        </w:rPr>
        <w:sectPr w:rsidR="002C4382" w:rsidRPr="007B54C1"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Pr>
          <w:rFonts w:asciiTheme="majorHAnsi" w:hAnsiTheme="majorHAnsi"/>
          <w:b/>
          <w:sz w:val="40"/>
          <w:szCs w:val="40"/>
        </w:rPr>
        <w:lastRenderedPageBreak/>
        <w:t>Съдържание</w:t>
      </w:r>
    </w:p>
    <w:p w14:paraId="0C5453DC" w14:textId="1B679CD6" w:rsidR="00D7353F" w:rsidRDefault="002C4382">
      <w:pPr>
        <w:pStyle w:val="TOC1"/>
        <w:rPr>
          <w:rFonts w:eastAsiaTheme="minorEastAsia"/>
          <w:b w:val="0"/>
          <w:caps w:val="0"/>
          <w:noProof/>
          <w:sz w:val="22"/>
          <w:lang w:val="en-US" w:eastAsia="en-US" w:bidi="ar-SA"/>
        </w:rPr>
      </w:pPr>
      <w:r>
        <w:fldChar w:fldCharType="begin"/>
      </w:r>
      <w:r w:rsidRPr="007B54C1">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116069362" w:history="1">
        <w:r w:rsidR="00D7353F" w:rsidRPr="008C1CC8">
          <w:rPr>
            <w:rStyle w:val="Hyperlink"/>
            <w:noProof/>
          </w:rPr>
          <w:t>Въведение</w:t>
        </w:r>
        <w:r w:rsidR="00D7353F">
          <w:rPr>
            <w:noProof/>
            <w:webHidden/>
          </w:rPr>
          <w:tab/>
        </w:r>
        <w:r w:rsidR="00D7353F">
          <w:rPr>
            <w:noProof/>
            <w:webHidden/>
          </w:rPr>
          <w:fldChar w:fldCharType="begin"/>
        </w:r>
        <w:r w:rsidR="00D7353F">
          <w:rPr>
            <w:noProof/>
            <w:webHidden/>
          </w:rPr>
          <w:instrText xml:space="preserve"> PAGEREF _Toc116069362 \h </w:instrText>
        </w:r>
        <w:r w:rsidR="00D7353F">
          <w:rPr>
            <w:noProof/>
            <w:webHidden/>
          </w:rPr>
        </w:r>
        <w:r w:rsidR="00D7353F">
          <w:rPr>
            <w:noProof/>
            <w:webHidden/>
          </w:rPr>
          <w:fldChar w:fldCharType="separate"/>
        </w:r>
        <w:r w:rsidR="00611735">
          <w:rPr>
            <w:noProof/>
            <w:webHidden/>
          </w:rPr>
          <w:t>3</w:t>
        </w:r>
        <w:r w:rsidR="00D7353F">
          <w:rPr>
            <w:noProof/>
            <w:webHidden/>
          </w:rPr>
          <w:fldChar w:fldCharType="end"/>
        </w:r>
      </w:hyperlink>
    </w:p>
    <w:p w14:paraId="1A21D985" w14:textId="41012243" w:rsidR="00D7353F" w:rsidRDefault="0048424A">
      <w:pPr>
        <w:pStyle w:val="TOC5"/>
        <w:rPr>
          <w:rFonts w:eastAsiaTheme="minorEastAsia"/>
          <w:noProof/>
          <w:sz w:val="22"/>
          <w:lang w:val="en-US" w:eastAsia="en-US" w:bidi="ar-SA"/>
        </w:rPr>
      </w:pPr>
      <w:hyperlink w:anchor="_Toc116069363" w:history="1">
        <w:r w:rsidR="00D7353F" w:rsidRPr="008C1CC8">
          <w:rPr>
            <w:rStyle w:val="Hyperlink"/>
            <w:noProof/>
          </w:rPr>
          <w:t>Приложими Условия на DPA и актуализации</w:t>
        </w:r>
        <w:r w:rsidR="00D7353F">
          <w:rPr>
            <w:noProof/>
            <w:webHidden/>
          </w:rPr>
          <w:tab/>
        </w:r>
        <w:r w:rsidR="00D7353F">
          <w:rPr>
            <w:noProof/>
            <w:webHidden/>
          </w:rPr>
          <w:fldChar w:fldCharType="begin"/>
        </w:r>
        <w:r w:rsidR="00D7353F">
          <w:rPr>
            <w:noProof/>
            <w:webHidden/>
          </w:rPr>
          <w:instrText xml:space="preserve"> PAGEREF _Toc116069363 \h </w:instrText>
        </w:r>
        <w:r w:rsidR="00D7353F">
          <w:rPr>
            <w:noProof/>
            <w:webHidden/>
          </w:rPr>
        </w:r>
        <w:r w:rsidR="00D7353F">
          <w:rPr>
            <w:noProof/>
            <w:webHidden/>
          </w:rPr>
          <w:fldChar w:fldCharType="separate"/>
        </w:r>
        <w:r w:rsidR="00611735">
          <w:rPr>
            <w:noProof/>
            <w:webHidden/>
          </w:rPr>
          <w:t>3</w:t>
        </w:r>
        <w:r w:rsidR="00D7353F">
          <w:rPr>
            <w:noProof/>
            <w:webHidden/>
          </w:rPr>
          <w:fldChar w:fldCharType="end"/>
        </w:r>
      </w:hyperlink>
    </w:p>
    <w:p w14:paraId="1FA27871" w14:textId="13C1D8D6" w:rsidR="00D7353F" w:rsidRDefault="0048424A">
      <w:pPr>
        <w:pStyle w:val="TOC5"/>
        <w:rPr>
          <w:rFonts w:eastAsiaTheme="minorEastAsia"/>
          <w:noProof/>
          <w:sz w:val="22"/>
          <w:lang w:val="en-US" w:eastAsia="en-US" w:bidi="ar-SA"/>
        </w:rPr>
      </w:pPr>
      <w:hyperlink w:anchor="_Toc116069364" w:history="1">
        <w:r w:rsidR="00D7353F" w:rsidRPr="008C1CC8">
          <w:rPr>
            <w:rStyle w:val="Hyperlink"/>
            <w:noProof/>
          </w:rPr>
          <w:t>Електронни известия</w:t>
        </w:r>
        <w:r w:rsidR="00D7353F">
          <w:rPr>
            <w:noProof/>
            <w:webHidden/>
          </w:rPr>
          <w:tab/>
        </w:r>
        <w:r w:rsidR="00D7353F">
          <w:rPr>
            <w:noProof/>
            <w:webHidden/>
          </w:rPr>
          <w:fldChar w:fldCharType="begin"/>
        </w:r>
        <w:r w:rsidR="00D7353F">
          <w:rPr>
            <w:noProof/>
            <w:webHidden/>
          </w:rPr>
          <w:instrText xml:space="preserve"> PAGEREF _Toc116069364 \h </w:instrText>
        </w:r>
        <w:r w:rsidR="00D7353F">
          <w:rPr>
            <w:noProof/>
            <w:webHidden/>
          </w:rPr>
        </w:r>
        <w:r w:rsidR="00D7353F">
          <w:rPr>
            <w:noProof/>
            <w:webHidden/>
          </w:rPr>
          <w:fldChar w:fldCharType="separate"/>
        </w:r>
        <w:r w:rsidR="00611735">
          <w:rPr>
            <w:noProof/>
            <w:webHidden/>
          </w:rPr>
          <w:t>3</w:t>
        </w:r>
        <w:r w:rsidR="00D7353F">
          <w:rPr>
            <w:noProof/>
            <w:webHidden/>
          </w:rPr>
          <w:fldChar w:fldCharType="end"/>
        </w:r>
      </w:hyperlink>
    </w:p>
    <w:p w14:paraId="36F35893" w14:textId="6AD375E3" w:rsidR="00D7353F" w:rsidRDefault="0048424A">
      <w:pPr>
        <w:pStyle w:val="TOC5"/>
        <w:rPr>
          <w:rFonts w:eastAsiaTheme="minorEastAsia"/>
          <w:noProof/>
          <w:sz w:val="22"/>
          <w:lang w:val="en-US" w:eastAsia="en-US" w:bidi="ar-SA"/>
        </w:rPr>
      </w:pPr>
      <w:hyperlink w:anchor="_Toc116069365" w:history="1">
        <w:r w:rsidR="00D7353F" w:rsidRPr="008C1CC8">
          <w:rPr>
            <w:rStyle w:val="Hyperlink"/>
            <w:noProof/>
          </w:rPr>
          <w:t>Предишни версии</w:t>
        </w:r>
        <w:r w:rsidR="00D7353F">
          <w:rPr>
            <w:noProof/>
            <w:webHidden/>
          </w:rPr>
          <w:tab/>
        </w:r>
        <w:r w:rsidR="00D7353F">
          <w:rPr>
            <w:noProof/>
            <w:webHidden/>
          </w:rPr>
          <w:fldChar w:fldCharType="begin"/>
        </w:r>
        <w:r w:rsidR="00D7353F">
          <w:rPr>
            <w:noProof/>
            <w:webHidden/>
          </w:rPr>
          <w:instrText xml:space="preserve"> PAGEREF _Toc116069365 \h </w:instrText>
        </w:r>
        <w:r w:rsidR="00D7353F">
          <w:rPr>
            <w:noProof/>
            <w:webHidden/>
          </w:rPr>
        </w:r>
        <w:r w:rsidR="00D7353F">
          <w:rPr>
            <w:noProof/>
            <w:webHidden/>
          </w:rPr>
          <w:fldChar w:fldCharType="separate"/>
        </w:r>
        <w:r w:rsidR="00611735">
          <w:rPr>
            <w:noProof/>
            <w:webHidden/>
          </w:rPr>
          <w:t>3</w:t>
        </w:r>
        <w:r w:rsidR="00D7353F">
          <w:rPr>
            <w:noProof/>
            <w:webHidden/>
          </w:rPr>
          <w:fldChar w:fldCharType="end"/>
        </w:r>
      </w:hyperlink>
    </w:p>
    <w:p w14:paraId="3099CADB" w14:textId="3D3DCE40" w:rsidR="00D7353F" w:rsidRDefault="0048424A">
      <w:pPr>
        <w:pStyle w:val="TOC1"/>
        <w:rPr>
          <w:rFonts w:eastAsiaTheme="minorEastAsia"/>
          <w:b w:val="0"/>
          <w:caps w:val="0"/>
          <w:noProof/>
          <w:sz w:val="22"/>
          <w:lang w:val="en-US" w:eastAsia="en-US" w:bidi="ar-SA"/>
        </w:rPr>
      </w:pPr>
      <w:hyperlink w:anchor="_Toc116069366" w:history="1">
        <w:r w:rsidR="00D7353F" w:rsidRPr="008C1CC8">
          <w:rPr>
            <w:rStyle w:val="Hyperlink"/>
            <w:noProof/>
          </w:rPr>
          <w:t>Определения</w:t>
        </w:r>
        <w:r w:rsidR="00D7353F">
          <w:rPr>
            <w:noProof/>
            <w:webHidden/>
          </w:rPr>
          <w:tab/>
        </w:r>
        <w:r w:rsidR="00D7353F">
          <w:rPr>
            <w:noProof/>
            <w:webHidden/>
          </w:rPr>
          <w:fldChar w:fldCharType="begin"/>
        </w:r>
        <w:r w:rsidR="00D7353F">
          <w:rPr>
            <w:noProof/>
            <w:webHidden/>
          </w:rPr>
          <w:instrText xml:space="preserve"> PAGEREF _Toc116069366 \h </w:instrText>
        </w:r>
        <w:r w:rsidR="00D7353F">
          <w:rPr>
            <w:noProof/>
            <w:webHidden/>
          </w:rPr>
        </w:r>
        <w:r w:rsidR="00D7353F">
          <w:rPr>
            <w:noProof/>
            <w:webHidden/>
          </w:rPr>
          <w:fldChar w:fldCharType="separate"/>
        </w:r>
        <w:r w:rsidR="00611735">
          <w:rPr>
            <w:noProof/>
            <w:webHidden/>
          </w:rPr>
          <w:t>4</w:t>
        </w:r>
        <w:r w:rsidR="00D7353F">
          <w:rPr>
            <w:noProof/>
            <w:webHidden/>
          </w:rPr>
          <w:fldChar w:fldCharType="end"/>
        </w:r>
      </w:hyperlink>
    </w:p>
    <w:p w14:paraId="17080A07" w14:textId="2D6F47FD" w:rsidR="00D7353F" w:rsidRDefault="0048424A">
      <w:pPr>
        <w:pStyle w:val="TOC1"/>
        <w:rPr>
          <w:rFonts w:eastAsiaTheme="minorEastAsia"/>
          <w:b w:val="0"/>
          <w:caps w:val="0"/>
          <w:noProof/>
          <w:sz w:val="22"/>
          <w:lang w:val="en-US" w:eastAsia="en-US" w:bidi="ar-SA"/>
        </w:rPr>
      </w:pPr>
      <w:hyperlink w:anchor="_Toc116069367" w:history="1">
        <w:r w:rsidR="00D7353F" w:rsidRPr="008C1CC8">
          <w:rPr>
            <w:rStyle w:val="Hyperlink"/>
            <w:noProof/>
          </w:rPr>
          <w:t>Общи условия</w:t>
        </w:r>
        <w:r w:rsidR="00D7353F">
          <w:rPr>
            <w:noProof/>
            <w:webHidden/>
          </w:rPr>
          <w:tab/>
        </w:r>
        <w:r w:rsidR="00D7353F">
          <w:rPr>
            <w:noProof/>
            <w:webHidden/>
          </w:rPr>
          <w:fldChar w:fldCharType="begin"/>
        </w:r>
        <w:r w:rsidR="00D7353F">
          <w:rPr>
            <w:noProof/>
            <w:webHidden/>
          </w:rPr>
          <w:instrText xml:space="preserve"> PAGEREF _Toc116069367 \h </w:instrText>
        </w:r>
        <w:r w:rsidR="00D7353F">
          <w:rPr>
            <w:noProof/>
            <w:webHidden/>
          </w:rPr>
        </w:r>
        <w:r w:rsidR="00D7353F">
          <w:rPr>
            <w:noProof/>
            <w:webHidden/>
          </w:rPr>
          <w:fldChar w:fldCharType="separate"/>
        </w:r>
        <w:r w:rsidR="00611735">
          <w:rPr>
            <w:noProof/>
            <w:webHidden/>
          </w:rPr>
          <w:t>5</w:t>
        </w:r>
        <w:r w:rsidR="00D7353F">
          <w:rPr>
            <w:noProof/>
            <w:webHidden/>
          </w:rPr>
          <w:fldChar w:fldCharType="end"/>
        </w:r>
      </w:hyperlink>
    </w:p>
    <w:p w14:paraId="2A75798C" w14:textId="50BB1FEA" w:rsidR="00D7353F" w:rsidRDefault="0048424A">
      <w:pPr>
        <w:pStyle w:val="TOC5"/>
        <w:rPr>
          <w:rFonts w:eastAsiaTheme="minorEastAsia"/>
          <w:noProof/>
          <w:sz w:val="22"/>
          <w:lang w:val="en-US" w:eastAsia="en-US" w:bidi="ar-SA"/>
        </w:rPr>
      </w:pPr>
      <w:hyperlink w:anchor="_Toc116069368" w:history="1">
        <w:r w:rsidR="00D7353F" w:rsidRPr="008C1CC8">
          <w:rPr>
            <w:rStyle w:val="Hyperlink"/>
            <w:noProof/>
          </w:rPr>
          <w:t>Съответствие със законите</w:t>
        </w:r>
        <w:r w:rsidR="00D7353F">
          <w:rPr>
            <w:noProof/>
            <w:webHidden/>
          </w:rPr>
          <w:tab/>
        </w:r>
        <w:r w:rsidR="00D7353F">
          <w:rPr>
            <w:noProof/>
            <w:webHidden/>
          </w:rPr>
          <w:fldChar w:fldCharType="begin"/>
        </w:r>
        <w:r w:rsidR="00D7353F">
          <w:rPr>
            <w:noProof/>
            <w:webHidden/>
          </w:rPr>
          <w:instrText xml:space="preserve"> PAGEREF _Toc116069368 \h </w:instrText>
        </w:r>
        <w:r w:rsidR="00D7353F">
          <w:rPr>
            <w:noProof/>
            <w:webHidden/>
          </w:rPr>
        </w:r>
        <w:r w:rsidR="00D7353F">
          <w:rPr>
            <w:noProof/>
            <w:webHidden/>
          </w:rPr>
          <w:fldChar w:fldCharType="separate"/>
        </w:r>
        <w:r w:rsidR="00611735">
          <w:rPr>
            <w:noProof/>
            <w:webHidden/>
          </w:rPr>
          <w:t>5</w:t>
        </w:r>
        <w:r w:rsidR="00D7353F">
          <w:rPr>
            <w:noProof/>
            <w:webHidden/>
          </w:rPr>
          <w:fldChar w:fldCharType="end"/>
        </w:r>
      </w:hyperlink>
    </w:p>
    <w:p w14:paraId="77C4C2E0" w14:textId="4422385B" w:rsidR="00D7353F" w:rsidRDefault="0048424A">
      <w:pPr>
        <w:pStyle w:val="TOC1"/>
        <w:rPr>
          <w:rFonts w:eastAsiaTheme="minorEastAsia"/>
          <w:b w:val="0"/>
          <w:caps w:val="0"/>
          <w:noProof/>
          <w:sz w:val="22"/>
          <w:lang w:val="en-US" w:eastAsia="en-US" w:bidi="ar-SA"/>
        </w:rPr>
      </w:pPr>
      <w:hyperlink w:anchor="_Toc116069369" w:history="1">
        <w:r w:rsidR="00D7353F" w:rsidRPr="008C1CC8">
          <w:rPr>
            <w:rStyle w:val="Hyperlink"/>
            <w:noProof/>
          </w:rPr>
          <w:t>Условия за защита на данните</w:t>
        </w:r>
        <w:r w:rsidR="00D7353F">
          <w:rPr>
            <w:noProof/>
            <w:webHidden/>
          </w:rPr>
          <w:tab/>
        </w:r>
        <w:r w:rsidR="00D7353F">
          <w:rPr>
            <w:noProof/>
            <w:webHidden/>
          </w:rPr>
          <w:fldChar w:fldCharType="begin"/>
        </w:r>
        <w:r w:rsidR="00D7353F">
          <w:rPr>
            <w:noProof/>
            <w:webHidden/>
          </w:rPr>
          <w:instrText xml:space="preserve"> PAGEREF _Toc116069369 \h </w:instrText>
        </w:r>
        <w:r w:rsidR="00D7353F">
          <w:rPr>
            <w:noProof/>
            <w:webHidden/>
          </w:rPr>
        </w:r>
        <w:r w:rsidR="00D7353F">
          <w:rPr>
            <w:noProof/>
            <w:webHidden/>
          </w:rPr>
          <w:fldChar w:fldCharType="separate"/>
        </w:r>
        <w:r w:rsidR="00611735">
          <w:rPr>
            <w:noProof/>
            <w:webHidden/>
          </w:rPr>
          <w:t>5</w:t>
        </w:r>
        <w:r w:rsidR="00D7353F">
          <w:rPr>
            <w:noProof/>
            <w:webHidden/>
          </w:rPr>
          <w:fldChar w:fldCharType="end"/>
        </w:r>
      </w:hyperlink>
    </w:p>
    <w:p w14:paraId="52751578" w14:textId="6B0ABD22" w:rsidR="00D7353F" w:rsidRDefault="0048424A">
      <w:pPr>
        <w:pStyle w:val="TOC5"/>
        <w:rPr>
          <w:rFonts w:eastAsiaTheme="minorEastAsia"/>
          <w:noProof/>
          <w:sz w:val="22"/>
          <w:lang w:val="en-US" w:eastAsia="en-US" w:bidi="ar-SA"/>
        </w:rPr>
      </w:pPr>
      <w:hyperlink w:anchor="_Toc116069370" w:history="1">
        <w:r w:rsidR="00D7353F" w:rsidRPr="008C1CC8">
          <w:rPr>
            <w:rStyle w:val="Hyperlink"/>
            <w:noProof/>
          </w:rPr>
          <w:t>Обсег</w:t>
        </w:r>
        <w:r w:rsidR="00D7353F">
          <w:rPr>
            <w:noProof/>
            <w:webHidden/>
          </w:rPr>
          <w:tab/>
        </w:r>
        <w:r w:rsidR="00D7353F">
          <w:rPr>
            <w:noProof/>
            <w:webHidden/>
          </w:rPr>
          <w:fldChar w:fldCharType="begin"/>
        </w:r>
        <w:r w:rsidR="00D7353F">
          <w:rPr>
            <w:noProof/>
            <w:webHidden/>
          </w:rPr>
          <w:instrText xml:space="preserve"> PAGEREF _Toc116069370 \h </w:instrText>
        </w:r>
        <w:r w:rsidR="00D7353F">
          <w:rPr>
            <w:noProof/>
            <w:webHidden/>
          </w:rPr>
        </w:r>
        <w:r w:rsidR="00D7353F">
          <w:rPr>
            <w:noProof/>
            <w:webHidden/>
          </w:rPr>
          <w:fldChar w:fldCharType="separate"/>
        </w:r>
        <w:r w:rsidR="00611735">
          <w:rPr>
            <w:noProof/>
            <w:webHidden/>
          </w:rPr>
          <w:t>5</w:t>
        </w:r>
        <w:r w:rsidR="00D7353F">
          <w:rPr>
            <w:noProof/>
            <w:webHidden/>
          </w:rPr>
          <w:fldChar w:fldCharType="end"/>
        </w:r>
      </w:hyperlink>
    </w:p>
    <w:p w14:paraId="70C56D70" w14:textId="17A76B1A" w:rsidR="00D7353F" w:rsidRDefault="0048424A">
      <w:pPr>
        <w:pStyle w:val="TOC5"/>
        <w:rPr>
          <w:rFonts w:eastAsiaTheme="minorEastAsia"/>
          <w:noProof/>
          <w:sz w:val="22"/>
          <w:lang w:val="en-US" w:eastAsia="en-US" w:bidi="ar-SA"/>
        </w:rPr>
      </w:pPr>
      <w:hyperlink w:anchor="_Toc116069371" w:history="1">
        <w:r w:rsidR="00D7353F" w:rsidRPr="008C1CC8">
          <w:rPr>
            <w:rStyle w:val="Hyperlink"/>
            <w:noProof/>
          </w:rPr>
          <w:t>Естество на обработването на данни; Собственост</w:t>
        </w:r>
        <w:r w:rsidR="00D7353F">
          <w:rPr>
            <w:noProof/>
            <w:webHidden/>
          </w:rPr>
          <w:tab/>
        </w:r>
        <w:r w:rsidR="00D7353F">
          <w:rPr>
            <w:noProof/>
            <w:webHidden/>
          </w:rPr>
          <w:fldChar w:fldCharType="begin"/>
        </w:r>
        <w:r w:rsidR="00D7353F">
          <w:rPr>
            <w:noProof/>
            <w:webHidden/>
          </w:rPr>
          <w:instrText xml:space="preserve"> PAGEREF _Toc116069371 \h </w:instrText>
        </w:r>
        <w:r w:rsidR="00D7353F">
          <w:rPr>
            <w:noProof/>
            <w:webHidden/>
          </w:rPr>
        </w:r>
        <w:r w:rsidR="00D7353F">
          <w:rPr>
            <w:noProof/>
            <w:webHidden/>
          </w:rPr>
          <w:fldChar w:fldCharType="separate"/>
        </w:r>
        <w:r w:rsidR="00611735">
          <w:rPr>
            <w:noProof/>
            <w:webHidden/>
          </w:rPr>
          <w:t>6</w:t>
        </w:r>
        <w:r w:rsidR="00D7353F">
          <w:rPr>
            <w:noProof/>
            <w:webHidden/>
          </w:rPr>
          <w:fldChar w:fldCharType="end"/>
        </w:r>
      </w:hyperlink>
    </w:p>
    <w:p w14:paraId="61046183" w14:textId="68368A89" w:rsidR="00D7353F" w:rsidRDefault="0048424A">
      <w:pPr>
        <w:pStyle w:val="TOC5"/>
        <w:rPr>
          <w:rFonts w:eastAsiaTheme="minorEastAsia"/>
          <w:noProof/>
          <w:sz w:val="22"/>
          <w:lang w:val="en-US" w:eastAsia="en-US" w:bidi="ar-SA"/>
        </w:rPr>
      </w:pPr>
      <w:hyperlink w:anchor="_Toc116069372" w:history="1">
        <w:r w:rsidR="00D7353F" w:rsidRPr="008C1CC8">
          <w:rPr>
            <w:rStyle w:val="Hyperlink"/>
            <w:noProof/>
          </w:rPr>
          <w:t>Разкриване на обработвани данни</w:t>
        </w:r>
        <w:r w:rsidR="00D7353F">
          <w:rPr>
            <w:noProof/>
            <w:webHidden/>
          </w:rPr>
          <w:tab/>
        </w:r>
        <w:r w:rsidR="00D7353F">
          <w:rPr>
            <w:noProof/>
            <w:webHidden/>
          </w:rPr>
          <w:fldChar w:fldCharType="begin"/>
        </w:r>
        <w:r w:rsidR="00D7353F">
          <w:rPr>
            <w:noProof/>
            <w:webHidden/>
          </w:rPr>
          <w:instrText xml:space="preserve"> PAGEREF _Toc116069372 \h </w:instrText>
        </w:r>
        <w:r w:rsidR="00D7353F">
          <w:rPr>
            <w:noProof/>
            <w:webHidden/>
          </w:rPr>
        </w:r>
        <w:r w:rsidR="00D7353F">
          <w:rPr>
            <w:noProof/>
            <w:webHidden/>
          </w:rPr>
          <w:fldChar w:fldCharType="separate"/>
        </w:r>
        <w:r w:rsidR="00611735">
          <w:rPr>
            <w:noProof/>
            <w:webHidden/>
          </w:rPr>
          <w:t>6</w:t>
        </w:r>
        <w:r w:rsidR="00D7353F">
          <w:rPr>
            <w:noProof/>
            <w:webHidden/>
          </w:rPr>
          <w:fldChar w:fldCharType="end"/>
        </w:r>
      </w:hyperlink>
    </w:p>
    <w:p w14:paraId="001DDA4D" w14:textId="77EBA301" w:rsidR="00D7353F" w:rsidRDefault="0048424A">
      <w:pPr>
        <w:pStyle w:val="TOC5"/>
        <w:rPr>
          <w:rFonts w:eastAsiaTheme="minorEastAsia"/>
          <w:noProof/>
          <w:sz w:val="22"/>
          <w:lang w:val="en-US" w:eastAsia="en-US" w:bidi="ar-SA"/>
        </w:rPr>
      </w:pPr>
      <w:hyperlink w:anchor="_Toc116069373" w:history="1">
        <w:r w:rsidR="00D7353F" w:rsidRPr="008C1CC8">
          <w:rPr>
            <w:rStyle w:val="Hyperlink"/>
            <w:noProof/>
          </w:rPr>
          <w:t>Обработване на Лични данни; ОРЗД</w:t>
        </w:r>
        <w:r w:rsidR="00D7353F">
          <w:rPr>
            <w:noProof/>
            <w:webHidden/>
          </w:rPr>
          <w:tab/>
        </w:r>
        <w:r w:rsidR="00D7353F">
          <w:rPr>
            <w:noProof/>
            <w:webHidden/>
          </w:rPr>
          <w:fldChar w:fldCharType="begin"/>
        </w:r>
        <w:r w:rsidR="00D7353F">
          <w:rPr>
            <w:noProof/>
            <w:webHidden/>
          </w:rPr>
          <w:instrText xml:space="preserve"> PAGEREF _Toc116069373 \h </w:instrText>
        </w:r>
        <w:r w:rsidR="00D7353F">
          <w:rPr>
            <w:noProof/>
            <w:webHidden/>
          </w:rPr>
        </w:r>
        <w:r w:rsidR="00D7353F">
          <w:rPr>
            <w:noProof/>
            <w:webHidden/>
          </w:rPr>
          <w:fldChar w:fldCharType="separate"/>
        </w:r>
        <w:r w:rsidR="00611735">
          <w:rPr>
            <w:noProof/>
            <w:webHidden/>
          </w:rPr>
          <w:t>6</w:t>
        </w:r>
        <w:r w:rsidR="00D7353F">
          <w:rPr>
            <w:noProof/>
            <w:webHidden/>
          </w:rPr>
          <w:fldChar w:fldCharType="end"/>
        </w:r>
      </w:hyperlink>
    </w:p>
    <w:p w14:paraId="144C6B2E" w14:textId="1D5207BC" w:rsidR="00D7353F" w:rsidRDefault="0048424A">
      <w:pPr>
        <w:pStyle w:val="TOC5"/>
        <w:rPr>
          <w:rFonts w:eastAsiaTheme="minorEastAsia"/>
          <w:noProof/>
          <w:sz w:val="22"/>
          <w:lang w:val="en-US" w:eastAsia="en-US" w:bidi="ar-SA"/>
        </w:rPr>
      </w:pPr>
      <w:hyperlink w:anchor="_Toc116069374" w:history="1">
        <w:r w:rsidR="00D7353F" w:rsidRPr="008C1CC8">
          <w:rPr>
            <w:rStyle w:val="Hyperlink"/>
            <w:noProof/>
          </w:rPr>
          <w:t>Защита на данните</w:t>
        </w:r>
        <w:r w:rsidR="00D7353F">
          <w:rPr>
            <w:noProof/>
            <w:webHidden/>
          </w:rPr>
          <w:tab/>
        </w:r>
        <w:r w:rsidR="00D7353F">
          <w:rPr>
            <w:noProof/>
            <w:webHidden/>
          </w:rPr>
          <w:fldChar w:fldCharType="begin"/>
        </w:r>
        <w:r w:rsidR="00D7353F">
          <w:rPr>
            <w:noProof/>
            <w:webHidden/>
          </w:rPr>
          <w:instrText xml:space="preserve"> PAGEREF _Toc116069374 \h </w:instrText>
        </w:r>
        <w:r w:rsidR="00D7353F">
          <w:rPr>
            <w:noProof/>
            <w:webHidden/>
          </w:rPr>
        </w:r>
        <w:r w:rsidR="00D7353F">
          <w:rPr>
            <w:noProof/>
            <w:webHidden/>
          </w:rPr>
          <w:fldChar w:fldCharType="separate"/>
        </w:r>
        <w:r w:rsidR="00611735">
          <w:rPr>
            <w:noProof/>
            <w:webHidden/>
          </w:rPr>
          <w:t>7</w:t>
        </w:r>
        <w:r w:rsidR="00D7353F">
          <w:rPr>
            <w:noProof/>
            <w:webHidden/>
          </w:rPr>
          <w:fldChar w:fldCharType="end"/>
        </w:r>
      </w:hyperlink>
    </w:p>
    <w:p w14:paraId="52B887D2" w14:textId="5A8CFE9F" w:rsidR="00D7353F" w:rsidRDefault="0048424A">
      <w:pPr>
        <w:pStyle w:val="TOC5"/>
        <w:rPr>
          <w:rFonts w:eastAsiaTheme="minorEastAsia"/>
          <w:noProof/>
          <w:sz w:val="22"/>
          <w:lang w:val="en-US" w:eastAsia="en-US" w:bidi="ar-SA"/>
        </w:rPr>
      </w:pPr>
      <w:hyperlink w:anchor="_Toc116069375" w:history="1">
        <w:r w:rsidR="00D7353F" w:rsidRPr="008C1CC8">
          <w:rPr>
            <w:rStyle w:val="Hyperlink"/>
            <w:noProof/>
          </w:rPr>
          <w:t>Уведомяване за пробив в защитата</w:t>
        </w:r>
        <w:r w:rsidR="00D7353F">
          <w:rPr>
            <w:noProof/>
            <w:webHidden/>
          </w:rPr>
          <w:tab/>
        </w:r>
        <w:r w:rsidR="00D7353F">
          <w:rPr>
            <w:noProof/>
            <w:webHidden/>
          </w:rPr>
          <w:fldChar w:fldCharType="begin"/>
        </w:r>
        <w:r w:rsidR="00D7353F">
          <w:rPr>
            <w:noProof/>
            <w:webHidden/>
          </w:rPr>
          <w:instrText xml:space="preserve"> PAGEREF _Toc116069375 \h </w:instrText>
        </w:r>
        <w:r w:rsidR="00D7353F">
          <w:rPr>
            <w:noProof/>
            <w:webHidden/>
          </w:rPr>
        </w:r>
        <w:r w:rsidR="00D7353F">
          <w:rPr>
            <w:noProof/>
            <w:webHidden/>
          </w:rPr>
          <w:fldChar w:fldCharType="separate"/>
        </w:r>
        <w:r w:rsidR="00611735">
          <w:rPr>
            <w:noProof/>
            <w:webHidden/>
          </w:rPr>
          <w:t>9</w:t>
        </w:r>
        <w:r w:rsidR="00D7353F">
          <w:rPr>
            <w:noProof/>
            <w:webHidden/>
          </w:rPr>
          <w:fldChar w:fldCharType="end"/>
        </w:r>
      </w:hyperlink>
    </w:p>
    <w:p w14:paraId="0C3F6FC5" w14:textId="1ECDC50C" w:rsidR="00D7353F" w:rsidRDefault="0048424A">
      <w:pPr>
        <w:pStyle w:val="TOC5"/>
        <w:rPr>
          <w:rFonts w:eastAsiaTheme="minorEastAsia"/>
          <w:noProof/>
          <w:sz w:val="22"/>
          <w:lang w:val="en-US" w:eastAsia="en-US" w:bidi="ar-SA"/>
        </w:rPr>
      </w:pPr>
      <w:hyperlink w:anchor="_Toc116069376" w:history="1">
        <w:r w:rsidR="00D7353F" w:rsidRPr="008C1CC8">
          <w:rPr>
            <w:rStyle w:val="Hyperlink"/>
            <w:noProof/>
          </w:rPr>
          <w:t>Прехвърляне на данни</w:t>
        </w:r>
        <w:r w:rsidR="00D7353F">
          <w:rPr>
            <w:noProof/>
            <w:webHidden/>
          </w:rPr>
          <w:tab/>
        </w:r>
        <w:r w:rsidR="00D7353F">
          <w:rPr>
            <w:noProof/>
            <w:webHidden/>
          </w:rPr>
          <w:fldChar w:fldCharType="begin"/>
        </w:r>
        <w:r w:rsidR="00D7353F">
          <w:rPr>
            <w:noProof/>
            <w:webHidden/>
          </w:rPr>
          <w:instrText xml:space="preserve"> PAGEREF _Toc116069376 \h </w:instrText>
        </w:r>
        <w:r w:rsidR="00D7353F">
          <w:rPr>
            <w:noProof/>
            <w:webHidden/>
          </w:rPr>
        </w:r>
        <w:r w:rsidR="00D7353F">
          <w:rPr>
            <w:noProof/>
            <w:webHidden/>
          </w:rPr>
          <w:fldChar w:fldCharType="separate"/>
        </w:r>
        <w:r w:rsidR="00611735">
          <w:rPr>
            <w:noProof/>
            <w:webHidden/>
          </w:rPr>
          <w:t>9</w:t>
        </w:r>
        <w:r w:rsidR="00D7353F">
          <w:rPr>
            <w:noProof/>
            <w:webHidden/>
          </w:rPr>
          <w:fldChar w:fldCharType="end"/>
        </w:r>
      </w:hyperlink>
    </w:p>
    <w:p w14:paraId="78AF9482" w14:textId="2BF82BA8" w:rsidR="00D7353F" w:rsidRDefault="0048424A">
      <w:pPr>
        <w:pStyle w:val="TOC5"/>
        <w:rPr>
          <w:rFonts w:eastAsiaTheme="minorEastAsia"/>
          <w:noProof/>
          <w:sz w:val="22"/>
          <w:lang w:val="en-US" w:eastAsia="en-US" w:bidi="ar-SA"/>
        </w:rPr>
      </w:pPr>
      <w:hyperlink w:anchor="_Toc116069377" w:history="1">
        <w:r w:rsidR="00D7353F" w:rsidRPr="008C1CC8">
          <w:rPr>
            <w:rStyle w:val="Hyperlink"/>
            <w:noProof/>
          </w:rPr>
          <w:t>Изтриване на Данни за Професионални услуги</w:t>
        </w:r>
        <w:r w:rsidR="00D7353F">
          <w:rPr>
            <w:noProof/>
            <w:webHidden/>
          </w:rPr>
          <w:tab/>
        </w:r>
        <w:r w:rsidR="00D7353F">
          <w:rPr>
            <w:noProof/>
            <w:webHidden/>
          </w:rPr>
          <w:fldChar w:fldCharType="begin"/>
        </w:r>
        <w:r w:rsidR="00D7353F">
          <w:rPr>
            <w:noProof/>
            <w:webHidden/>
          </w:rPr>
          <w:instrText xml:space="preserve"> PAGEREF _Toc116069377 \h </w:instrText>
        </w:r>
        <w:r w:rsidR="00D7353F">
          <w:rPr>
            <w:noProof/>
            <w:webHidden/>
          </w:rPr>
        </w:r>
        <w:r w:rsidR="00D7353F">
          <w:rPr>
            <w:noProof/>
            <w:webHidden/>
          </w:rPr>
          <w:fldChar w:fldCharType="separate"/>
        </w:r>
        <w:r w:rsidR="00611735">
          <w:rPr>
            <w:noProof/>
            <w:webHidden/>
          </w:rPr>
          <w:t>9</w:t>
        </w:r>
        <w:r w:rsidR="00D7353F">
          <w:rPr>
            <w:noProof/>
            <w:webHidden/>
          </w:rPr>
          <w:fldChar w:fldCharType="end"/>
        </w:r>
      </w:hyperlink>
    </w:p>
    <w:p w14:paraId="02E1250F" w14:textId="6CDA8BF2" w:rsidR="00D7353F" w:rsidRDefault="0048424A">
      <w:pPr>
        <w:pStyle w:val="TOC5"/>
        <w:rPr>
          <w:rFonts w:eastAsiaTheme="minorEastAsia"/>
          <w:noProof/>
          <w:sz w:val="22"/>
          <w:lang w:val="en-US" w:eastAsia="en-US" w:bidi="ar-SA"/>
        </w:rPr>
      </w:pPr>
      <w:hyperlink w:anchor="_Toc116069378" w:history="1">
        <w:r w:rsidR="00D7353F" w:rsidRPr="008C1CC8">
          <w:rPr>
            <w:rStyle w:val="Hyperlink"/>
            <w:noProof/>
          </w:rPr>
          <w:t xml:space="preserve">Ангажимент за поверителност на лицето, </w:t>
        </w:r>
        <w:r w:rsidR="004A64C5">
          <w:rPr>
            <w:rStyle w:val="Hyperlink"/>
            <w:noProof/>
          </w:rPr>
          <w:br/>
        </w:r>
        <w:r w:rsidR="00D7353F" w:rsidRPr="008C1CC8">
          <w:rPr>
            <w:rStyle w:val="Hyperlink"/>
            <w:noProof/>
          </w:rPr>
          <w:t>обработващо данните</w:t>
        </w:r>
        <w:r w:rsidR="00D7353F">
          <w:rPr>
            <w:noProof/>
            <w:webHidden/>
          </w:rPr>
          <w:tab/>
        </w:r>
        <w:r w:rsidR="00D7353F">
          <w:rPr>
            <w:noProof/>
            <w:webHidden/>
          </w:rPr>
          <w:fldChar w:fldCharType="begin"/>
        </w:r>
        <w:r w:rsidR="00D7353F">
          <w:rPr>
            <w:noProof/>
            <w:webHidden/>
          </w:rPr>
          <w:instrText xml:space="preserve"> PAGEREF _Toc116069378 \h </w:instrText>
        </w:r>
        <w:r w:rsidR="00D7353F">
          <w:rPr>
            <w:noProof/>
            <w:webHidden/>
          </w:rPr>
        </w:r>
        <w:r w:rsidR="00D7353F">
          <w:rPr>
            <w:noProof/>
            <w:webHidden/>
          </w:rPr>
          <w:fldChar w:fldCharType="separate"/>
        </w:r>
        <w:r w:rsidR="00611735">
          <w:rPr>
            <w:noProof/>
            <w:webHidden/>
          </w:rPr>
          <w:t>9</w:t>
        </w:r>
        <w:r w:rsidR="00D7353F">
          <w:rPr>
            <w:noProof/>
            <w:webHidden/>
          </w:rPr>
          <w:fldChar w:fldCharType="end"/>
        </w:r>
      </w:hyperlink>
    </w:p>
    <w:p w14:paraId="12575E3C" w14:textId="4C3D6195" w:rsidR="00D7353F" w:rsidRDefault="0048424A">
      <w:pPr>
        <w:pStyle w:val="TOC5"/>
        <w:rPr>
          <w:rFonts w:eastAsiaTheme="minorEastAsia"/>
          <w:noProof/>
          <w:sz w:val="22"/>
          <w:lang w:val="en-US" w:eastAsia="en-US" w:bidi="ar-SA"/>
        </w:rPr>
      </w:pPr>
      <w:hyperlink w:anchor="_Toc116069379" w:history="1">
        <w:r w:rsidR="00D7353F" w:rsidRPr="008C1CC8">
          <w:rPr>
            <w:rStyle w:val="Hyperlink"/>
            <w:noProof/>
          </w:rPr>
          <w:t>Уведомления и мерки за контрол при използването на Подизпълнители</w:t>
        </w:r>
        <w:r w:rsidR="00D7353F">
          <w:rPr>
            <w:noProof/>
            <w:webHidden/>
          </w:rPr>
          <w:tab/>
        </w:r>
        <w:r w:rsidR="00D7353F">
          <w:rPr>
            <w:noProof/>
            <w:webHidden/>
          </w:rPr>
          <w:fldChar w:fldCharType="begin"/>
        </w:r>
        <w:r w:rsidR="00D7353F">
          <w:rPr>
            <w:noProof/>
            <w:webHidden/>
          </w:rPr>
          <w:instrText xml:space="preserve"> PAGEREF _Toc116069379 \h </w:instrText>
        </w:r>
        <w:r w:rsidR="00D7353F">
          <w:rPr>
            <w:noProof/>
            <w:webHidden/>
          </w:rPr>
        </w:r>
        <w:r w:rsidR="00D7353F">
          <w:rPr>
            <w:noProof/>
            <w:webHidden/>
          </w:rPr>
          <w:fldChar w:fldCharType="separate"/>
        </w:r>
        <w:r w:rsidR="00611735">
          <w:rPr>
            <w:noProof/>
            <w:webHidden/>
          </w:rPr>
          <w:t>10</w:t>
        </w:r>
        <w:r w:rsidR="00D7353F">
          <w:rPr>
            <w:noProof/>
            <w:webHidden/>
          </w:rPr>
          <w:fldChar w:fldCharType="end"/>
        </w:r>
      </w:hyperlink>
    </w:p>
    <w:p w14:paraId="3CC6D69A" w14:textId="3D278A3D" w:rsidR="00D7353F" w:rsidRDefault="0048424A">
      <w:pPr>
        <w:pStyle w:val="TOC5"/>
        <w:rPr>
          <w:rFonts w:eastAsiaTheme="minorEastAsia"/>
          <w:noProof/>
          <w:sz w:val="22"/>
          <w:lang w:val="en-US" w:eastAsia="en-US" w:bidi="ar-SA"/>
        </w:rPr>
      </w:pPr>
      <w:hyperlink w:anchor="_Toc116069380" w:history="1">
        <w:r w:rsidR="00D7353F" w:rsidRPr="008C1CC8">
          <w:rPr>
            <w:rStyle w:val="Hyperlink"/>
            <w:noProof/>
          </w:rPr>
          <w:t>Условия на закона за поверителност на потребителите в</w:t>
        </w:r>
        <w:r w:rsidR="007E4C88">
          <w:rPr>
            <w:rStyle w:val="Hyperlink"/>
            <w:noProof/>
            <w:lang w:val="en-US"/>
          </w:rPr>
          <w:t> </w:t>
        </w:r>
        <w:r w:rsidR="00D7353F" w:rsidRPr="008C1CC8">
          <w:rPr>
            <w:rStyle w:val="Hyperlink"/>
            <w:noProof/>
          </w:rPr>
          <w:t>Калифорния (CCPA)</w:t>
        </w:r>
        <w:r w:rsidR="00D7353F">
          <w:rPr>
            <w:noProof/>
            <w:webHidden/>
          </w:rPr>
          <w:tab/>
        </w:r>
        <w:r w:rsidR="00D7353F">
          <w:rPr>
            <w:noProof/>
            <w:webHidden/>
          </w:rPr>
          <w:fldChar w:fldCharType="begin"/>
        </w:r>
        <w:r w:rsidR="00D7353F">
          <w:rPr>
            <w:noProof/>
            <w:webHidden/>
          </w:rPr>
          <w:instrText xml:space="preserve"> PAGEREF _Toc116069380 \h </w:instrText>
        </w:r>
        <w:r w:rsidR="00D7353F">
          <w:rPr>
            <w:noProof/>
            <w:webHidden/>
          </w:rPr>
        </w:r>
        <w:r w:rsidR="00D7353F">
          <w:rPr>
            <w:noProof/>
            <w:webHidden/>
          </w:rPr>
          <w:fldChar w:fldCharType="separate"/>
        </w:r>
        <w:r w:rsidR="00611735">
          <w:rPr>
            <w:noProof/>
            <w:webHidden/>
          </w:rPr>
          <w:t>10</w:t>
        </w:r>
        <w:r w:rsidR="00D7353F">
          <w:rPr>
            <w:noProof/>
            <w:webHidden/>
          </w:rPr>
          <w:fldChar w:fldCharType="end"/>
        </w:r>
      </w:hyperlink>
    </w:p>
    <w:p w14:paraId="3323A245" w14:textId="5F55610F" w:rsidR="00D7353F" w:rsidRDefault="0048424A">
      <w:pPr>
        <w:pStyle w:val="TOC5"/>
        <w:rPr>
          <w:rFonts w:eastAsiaTheme="minorEastAsia"/>
          <w:noProof/>
          <w:sz w:val="22"/>
          <w:lang w:val="en-US" w:eastAsia="en-US" w:bidi="ar-SA"/>
        </w:rPr>
      </w:pPr>
      <w:hyperlink w:anchor="_Toc116069381" w:history="1">
        <w:r w:rsidR="00D7353F" w:rsidRPr="008C1CC8">
          <w:rPr>
            <w:rStyle w:val="Hyperlink"/>
            <w:noProof/>
          </w:rPr>
          <w:t>Биометрични данни</w:t>
        </w:r>
        <w:r w:rsidR="00D7353F">
          <w:rPr>
            <w:noProof/>
            <w:webHidden/>
          </w:rPr>
          <w:tab/>
        </w:r>
        <w:r w:rsidR="00D7353F">
          <w:rPr>
            <w:noProof/>
            <w:webHidden/>
          </w:rPr>
          <w:fldChar w:fldCharType="begin"/>
        </w:r>
        <w:r w:rsidR="00D7353F">
          <w:rPr>
            <w:noProof/>
            <w:webHidden/>
          </w:rPr>
          <w:instrText xml:space="preserve"> PAGEREF _Toc116069381 \h </w:instrText>
        </w:r>
        <w:r w:rsidR="00D7353F">
          <w:rPr>
            <w:noProof/>
            <w:webHidden/>
          </w:rPr>
        </w:r>
        <w:r w:rsidR="00D7353F">
          <w:rPr>
            <w:noProof/>
            <w:webHidden/>
          </w:rPr>
          <w:fldChar w:fldCharType="separate"/>
        </w:r>
        <w:r w:rsidR="00611735">
          <w:rPr>
            <w:noProof/>
            <w:webHidden/>
          </w:rPr>
          <w:t>10</w:t>
        </w:r>
        <w:r w:rsidR="00D7353F">
          <w:rPr>
            <w:noProof/>
            <w:webHidden/>
          </w:rPr>
          <w:fldChar w:fldCharType="end"/>
        </w:r>
      </w:hyperlink>
    </w:p>
    <w:p w14:paraId="7915001D" w14:textId="735F9378" w:rsidR="00D7353F" w:rsidRDefault="0048424A">
      <w:pPr>
        <w:pStyle w:val="TOC5"/>
        <w:rPr>
          <w:rFonts w:eastAsiaTheme="minorEastAsia"/>
          <w:noProof/>
          <w:sz w:val="22"/>
          <w:lang w:val="en-US" w:eastAsia="en-US" w:bidi="ar-SA"/>
        </w:rPr>
      </w:pPr>
      <w:hyperlink w:anchor="_Toc116069382" w:history="1">
        <w:r w:rsidR="00D7353F" w:rsidRPr="008C1CC8">
          <w:rPr>
            <w:rStyle w:val="Hyperlink"/>
            <w:noProof/>
          </w:rPr>
          <w:t>Начини за връзка с Microsoft</w:t>
        </w:r>
        <w:r w:rsidR="00D7353F">
          <w:rPr>
            <w:noProof/>
            <w:webHidden/>
          </w:rPr>
          <w:tab/>
        </w:r>
        <w:r w:rsidR="00D7353F">
          <w:rPr>
            <w:noProof/>
            <w:webHidden/>
          </w:rPr>
          <w:fldChar w:fldCharType="begin"/>
        </w:r>
        <w:r w:rsidR="00D7353F">
          <w:rPr>
            <w:noProof/>
            <w:webHidden/>
          </w:rPr>
          <w:instrText xml:space="preserve"> PAGEREF _Toc116069382 \h </w:instrText>
        </w:r>
        <w:r w:rsidR="00D7353F">
          <w:rPr>
            <w:noProof/>
            <w:webHidden/>
          </w:rPr>
        </w:r>
        <w:r w:rsidR="00D7353F">
          <w:rPr>
            <w:noProof/>
            <w:webHidden/>
          </w:rPr>
          <w:fldChar w:fldCharType="separate"/>
        </w:r>
        <w:r w:rsidR="00611735">
          <w:rPr>
            <w:noProof/>
            <w:webHidden/>
          </w:rPr>
          <w:t>11</w:t>
        </w:r>
        <w:r w:rsidR="00D7353F">
          <w:rPr>
            <w:noProof/>
            <w:webHidden/>
          </w:rPr>
          <w:fldChar w:fldCharType="end"/>
        </w:r>
      </w:hyperlink>
    </w:p>
    <w:p w14:paraId="35B24A94" w14:textId="5EB37B23" w:rsidR="00D7353F" w:rsidRDefault="0048424A">
      <w:pPr>
        <w:pStyle w:val="TOC1"/>
        <w:rPr>
          <w:rFonts w:eastAsiaTheme="minorEastAsia"/>
          <w:b w:val="0"/>
          <w:caps w:val="0"/>
          <w:noProof/>
          <w:sz w:val="22"/>
          <w:lang w:val="en-US" w:eastAsia="en-US" w:bidi="ar-SA"/>
        </w:rPr>
      </w:pPr>
      <w:hyperlink w:anchor="_Toc116069383" w:history="1">
        <w:r w:rsidR="00D7353F" w:rsidRPr="008C1CC8">
          <w:rPr>
            <w:rStyle w:val="Hyperlink"/>
            <w:noProof/>
          </w:rPr>
          <w:t>Приложение А – Мерки за защита</w:t>
        </w:r>
        <w:r w:rsidR="00D7353F">
          <w:rPr>
            <w:noProof/>
            <w:webHidden/>
          </w:rPr>
          <w:tab/>
        </w:r>
        <w:r w:rsidR="00D7353F">
          <w:rPr>
            <w:noProof/>
            <w:webHidden/>
          </w:rPr>
          <w:fldChar w:fldCharType="begin"/>
        </w:r>
        <w:r w:rsidR="00D7353F">
          <w:rPr>
            <w:noProof/>
            <w:webHidden/>
          </w:rPr>
          <w:instrText xml:space="preserve"> PAGEREF _Toc116069383 \h </w:instrText>
        </w:r>
        <w:r w:rsidR="00D7353F">
          <w:rPr>
            <w:noProof/>
            <w:webHidden/>
          </w:rPr>
        </w:r>
        <w:r w:rsidR="00D7353F">
          <w:rPr>
            <w:noProof/>
            <w:webHidden/>
          </w:rPr>
          <w:fldChar w:fldCharType="separate"/>
        </w:r>
        <w:r w:rsidR="00611735">
          <w:rPr>
            <w:noProof/>
            <w:webHidden/>
          </w:rPr>
          <w:t>12</w:t>
        </w:r>
        <w:r w:rsidR="00D7353F">
          <w:rPr>
            <w:noProof/>
            <w:webHidden/>
          </w:rPr>
          <w:fldChar w:fldCharType="end"/>
        </w:r>
      </w:hyperlink>
    </w:p>
    <w:p w14:paraId="13E3D4ED" w14:textId="44246B8E" w:rsidR="00D7353F" w:rsidRDefault="0048424A">
      <w:pPr>
        <w:pStyle w:val="TOC1"/>
        <w:rPr>
          <w:rFonts w:eastAsiaTheme="minorEastAsia"/>
          <w:b w:val="0"/>
          <w:caps w:val="0"/>
          <w:noProof/>
          <w:sz w:val="22"/>
          <w:lang w:val="en-US" w:eastAsia="en-US" w:bidi="ar-SA"/>
        </w:rPr>
      </w:pPr>
      <w:hyperlink w:anchor="_Toc116069384" w:history="1">
        <w:r w:rsidR="00D7353F" w:rsidRPr="008C1CC8">
          <w:rPr>
            <w:rStyle w:val="Hyperlink"/>
            <w:noProof/>
          </w:rPr>
          <w:t>Приложение B – Субекти на данни и категории Лични</w:t>
        </w:r>
        <w:r w:rsidR="003A5B2F">
          <w:rPr>
            <w:rStyle w:val="Hyperlink"/>
            <w:noProof/>
            <w:lang w:val="en-US"/>
          </w:rPr>
          <w:t> </w:t>
        </w:r>
        <w:r w:rsidR="00D7353F" w:rsidRPr="008C1CC8">
          <w:rPr>
            <w:rStyle w:val="Hyperlink"/>
            <w:noProof/>
          </w:rPr>
          <w:t>данни</w:t>
        </w:r>
        <w:r w:rsidR="00D7353F">
          <w:rPr>
            <w:noProof/>
            <w:webHidden/>
          </w:rPr>
          <w:tab/>
        </w:r>
        <w:r w:rsidR="00D7353F">
          <w:rPr>
            <w:noProof/>
            <w:webHidden/>
          </w:rPr>
          <w:fldChar w:fldCharType="begin"/>
        </w:r>
        <w:r w:rsidR="00D7353F">
          <w:rPr>
            <w:noProof/>
            <w:webHidden/>
          </w:rPr>
          <w:instrText xml:space="preserve"> PAGEREF _Toc116069384 \h </w:instrText>
        </w:r>
        <w:r w:rsidR="00D7353F">
          <w:rPr>
            <w:noProof/>
            <w:webHidden/>
          </w:rPr>
        </w:r>
        <w:r w:rsidR="00D7353F">
          <w:rPr>
            <w:noProof/>
            <w:webHidden/>
          </w:rPr>
          <w:fldChar w:fldCharType="separate"/>
        </w:r>
        <w:r w:rsidR="00611735">
          <w:rPr>
            <w:noProof/>
            <w:webHidden/>
          </w:rPr>
          <w:t>15</w:t>
        </w:r>
        <w:r w:rsidR="00D7353F">
          <w:rPr>
            <w:noProof/>
            <w:webHidden/>
          </w:rPr>
          <w:fldChar w:fldCharType="end"/>
        </w:r>
      </w:hyperlink>
    </w:p>
    <w:p w14:paraId="266C54AD" w14:textId="42B4E81A" w:rsidR="00D7353F" w:rsidRDefault="0048424A">
      <w:pPr>
        <w:pStyle w:val="TOC1"/>
        <w:rPr>
          <w:rFonts w:eastAsiaTheme="minorEastAsia"/>
          <w:b w:val="0"/>
          <w:caps w:val="0"/>
          <w:noProof/>
          <w:sz w:val="22"/>
          <w:lang w:val="en-US" w:eastAsia="en-US" w:bidi="ar-SA"/>
        </w:rPr>
      </w:pPr>
      <w:hyperlink w:anchor="_Toc116069385" w:history="1">
        <w:r w:rsidR="00D7353F" w:rsidRPr="008C1CC8">
          <w:rPr>
            <w:rStyle w:val="Hyperlink"/>
            <w:noProof/>
          </w:rPr>
          <w:t>Приложение C – Допълнение за въвеждане на допълнителни защитни мерки</w:t>
        </w:r>
        <w:r w:rsidR="00D7353F">
          <w:rPr>
            <w:noProof/>
            <w:webHidden/>
          </w:rPr>
          <w:tab/>
        </w:r>
        <w:r w:rsidR="00D7353F">
          <w:rPr>
            <w:noProof/>
            <w:webHidden/>
          </w:rPr>
          <w:fldChar w:fldCharType="begin"/>
        </w:r>
        <w:r w:rsidR="00D7353F">
          <w:rPr>
            <w:noProof/>
            <w:webHidden/>
          </w:rPr>
          <w:instrText xml:space="preserve"> PAGEREF _Toc116069385 \h </w:instrText>
        </w:r>
        <w:r w:rsidR="00D7353F">
          <w:rPr>
            <w:noProof/>
            <w:webHidden/>
          </w:rPr>
        </w:r>
        <w:r w:rsidR="00D7353F">
          <w:rPr>
            <w:noProof/>
            <w:webHidden/>
          </w:rPr>
          <w:fldChar w:fldCharType="separate"/>
        </w:r>
        <w:r w:rsidR="00611735">
          <w:rPr>
            <w:noProof/>
            <w:webHidden/>
          </w:rPr>
          <w:t>17</w:t>
        </w:r>
        <w:r w:rsidR="00D7353F">
          <w:rPr>
            <w:noProof/>
            <w:webHidden/>
          </w:rPr>
          <w:fldChar w:fldCharType="end"/>
        </w:r>
      </w:hyperlink>
    </w:p>
    <w:p w14:paraId="24F93CC1" w14:textId="746BE698" w:rsidR="00D7353F" w:rsidRDefault="0048424A">
      <w:pPr>
        <w:pStyle w:val="TOC1"/>
        <w:rPr>
          <w:rFonts w:eastAsiaTheme="minorEastAsia"/>
          <w:b w:val="0"/>
          <w:caps w:val="0"/>
          <w:noProof/>
          <w:sz w:val="22"/>
          <w:lang w:val="en-US" w:eastAsia="en-US" w:bidi="ar-SA"/>
        </w:rPr>
      </w:pPr>
      <w:hyperlink w:anchor="_Toc116069386" w:history="1">
        <w:r w:rsidR="00D7353F" w:rsidRPr="008C1CC8">
          <w:rPr>
            <w:rStyle w:val="Hyperlink"/>
            <w:noProof/>
          </w:rPr>
          <w:t>Приложение 1 – Условия на Общия регламент на Европейския съюз относно защитата на данните</w:t>
        </w:r>
        <w:r w:rsidR="00D7353F">
          <w:rPr>
            <w:noProof/>
            <w:webHidden/>
          </w:rPr>
          <w:tab/>
        </w:r>
        <w:r w:rsidR="00D7353F">
          <w:rPr>
            <w:noProof/>
            <w:webHidden/>
          </w:rPr>
          <w:fldChar w:fldCharType="begin"/>
        </w:r>
        <w:r w:rsidR="00D7353F">
          <w:rPr>
            <w:noProof/>
            <w:webHidden/>
          </w:rPr>
          <w:instrText xml:space="preserve"> PAGEREF _Toc116069386 \h </w:instrText>
        </w:r>
        <w:r w:rsidR="00D7353F">
          <w:rPr>
            <w:noProof/>
            <w:webHidden/>
          </w:rPr>
        </w:r>
        <w:r w:rsidR="00D7353F">
          <w:rPr>
            <w:noProof/>
            <w:webHidden/>
          </w:rPr>
          <w:fldChar w:fldCharType="separate"/>
        </w:r>
        <w:r w:rsidR="00611735">
          <w:rPr>
            <w:noProof/>
            <w:webHidden/>
          </w:rPr>
          <w:t>18</w:t>
        </w:r>
        <w:r w:rsidR="00D7353F">
          <w:rPr>
            <w:noProof/>
            <w:webHidden/>
          </w:rPr>
          <w:fldChar w:fldCharType="end"/>
        </w:r>
      </w:hyperlink>
    </w:p>
    <w:p w14:paraId="0B9D0455" w14:textId="089C6BAB" w:rsidR="002C4382" w:rsidRPr="007B54C1" w:rsidRDefault="002C4382">
      <w:pPr>
        <w:pStyle w:val="TOC1"/>
        <w:sectPr w:rsidR="002C4382" w:rsidRPr="007B54C1"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7B54C1" w:rsidRDefault="00B052E7" w:rsidP="00C11691">
      <w:pPr>
        <w:pStyle w:val="ProductList-SectionHeading"/>
        <w:spacing w:after="160" w:line="22" w:lineRule="atLeast"/>
        <w:outlineLvl w:val="0"/>
      </w:pPr>
      <w:bookmarkStart w:id="1" w:name="_Toc116069362"/>
      <w:bookmarkStart w:id="2" w:name="_Hlk495664241"/>
      <w:bookmarkStart w:id="3" w:name="_Toc507768532"/>
      <w:bookmarkStart w:id="4" w:name="_Toc6563781"/>
      <w:bookmarkStart w:id="5" w:name="_Toc26883654"/>
      <w:r>
        <w:lastRenderedPageBreak/>
        <w:t>Въведение</w:t>
      </w:r>
      <w:bookmarkEnd w:id="1"/>
    </w:p>
    <w:p w14:paraId="5A48A4BE" w14:textId="37F20A44" w:rsidR="00504C5C" w:rsidRPr="007B54C1" w:rsidRDefault="00504C5C" w:rsidP="00A7504E">
      <w:pPr>
        <w:pStyle w:val="ProductList-Body"/>
        <w:spacing w:after="120"/>
      </w:pPr>
      <w:r>
        <w:t>Страните се съгласяват, че настоящото Допълнение относно защитата на данните за Професионални услуги на Microsoft определя задълженията им по отношение на обработването и сигурността на Данните за Професионални услуги във връзка с Професионалните услуги.</w:t>
      </w:r>
      <w:r>
        <w:rPr>
          <w:sz w:val="22"/>
        </w:rPr>
        <w:t xml:space="preserve"> </w:t>
      </w:r>
      <w:bookmarkStart w:id="6" w:name="_Hlk24368805"/>
      <w:r>
        <w:t>Настоящото DPA е включено чрез позоваване в Работна поръчка за услуги Enterprise или Работна поръчка за услуги за поддръжка на Microsoft Business (или приемните Работни поръчки).</w:t>
      </w:r>
      <w:r>
        <w:rPr>
          <w:sz w:val="22"/>
        </w:rPr>
        <w:t xml:space="preserve"> </w:t>
      </w:r>
      <w:r>
        <w:t>Отделни условия, включително различни условия за поверителност и сигурност, уреждат използването от страна на Клиента на други продукти и услуги.</w:t>
      </w:r>
      <w:r w:rsidR="00136A12">
        <w:t xml:space="preserve"> </w:t>
      </w:r>
      <w:bookmarkEnd w:id="6"/>
    </w:p>
    <w:p w14:paraId="11E3634A" w14:textId="5136A954" w:rsidR="00061E4F" w:rsidRPr="007B54C1" w:rsidRDefault="00061E4F" w:rsidP="00A7504E">
      <w:pPr>
        <w:spacing w:after="120" w:line="240" w:lineRule="auto"/>
        <w:rPr>
          <w:sz w:val="18"/>
          <w:szCs w:val="18"/>
        </w:rPr>
      </w:pPr>
      <w:bookmarkStart w:id="7" w:name="GeneralTerms"/>
      <w:bookmarkStart w:id="8" w:name="_Toc489605556"/>
      <w:bookmarkStart w:id="9" w:name="_Hlk496258096"/>
      <w:bookmarkEnd w:id="2"/>
      <w:bookmarkEnd w:id="3"/>
      <w:bookmarkEnd w:id="4"/>
      <w:bookmarkEnd w:id="5"/>
      <w:r>
        <w:rPr>
          <w:sz w:val="18"/>
          <w:szCs w:val="18"/>
        </w:rPr>
        <w:t xml:space="preserve">В случай на конфликт или несъответствие между настоящото DPA и други условия в Споразумение с Клиента, приоритет има настоящото DPA. Клаузите на настоящото DPA заместват всички противоречащи клаузи на Декларацията за поверителност на Microsoft, които иначе може да се прилагат към обработването на Данни за Професионални услуги или Лични данни. </w:t>
      </w:r>
    </w:p>
    <w:p w14:paraId="5B64BFC9" w14:textId="080ABFC6" w:rsidR="00061E4F" w:rsidRPr="007B54C1" w:rsidRDefault="00061E4F" w:rsidP="00A7504E">
      <w:pPr>
        <w:pStyle w:val="ProductList-Body"/>
      </w:pPr>
      <w:r>
        <w:t>Microsoft поема ангажиментите в настоящото DPA към всички клиенти по отношение на Професионалните услуги. Тези ангажименти са</w:t>
      </w:r>
      <w:r w:rsidR="00136A12">
        <w:rPr>
          <w:lang w:val="en-US"/>
        </w:rPr>
        <w:t> </w:t>
      </w:r>
      <w:r>
        <w:t>обвързващи за Microsoft по отношение на Клиента, независимо от (1) версията на DPA, която в противен случай е приложима за всеки клиент, или (2) всяко друго споразумение, което съдържа препратка към това DPA.</w:t>
      </w:r>
    </w:p>
    <w:p w14:paraId="013A62EE" w14:textId="5B479D1D" w:rsidR="00A7504E" w:rsidRPr="0050140C" w:rsidRDefault="00A7504E" w:rsidP="00A7504E">
      <w:pPr>
        <w:pStyle w:val="ProductList-Body"/>
        <w:rPr>
          <w:lang w:val="en-US"/>
        </w:rPr>
      </w:pPr>
    </w:p>
    <w:p w14:paraId="68DCDFDB" w14:textId="37F2074C" w:rsidR="00721D6E" w:rsidRPr="007B54C1" w:rsidRDefault="000C1A03" w:rsidP="00A7504E">
      <w:pPr>
        <w:pStyle w:val="ProductList-SubSubSectionHeading"/>
        <w:outlineLvl w:val="1"/>
      </w:pPr>
      <w:bookmarkStart w:id="10" w:name="_Toc507768533"/>
      <w:bookmarkStart w:id="11" w:name="_Toc6563782"/>
      <w:bookmarkStart w:id="12" w:name="_Toc17975682"/>
      <w:bookmarkStart w:id="13" w:name="_Toc116069363"/>
      <w:r>
        <w:t>Приложими Условия на DPA и актуализации</w:t>
      </w:r>
      <w:bookmarkEnd w:id="10"/>
      <w:bookmarkEnd w:id="11"/>
      <w:bookmarkEnd w:id="12"/>
      <w:bookmarkEnd w:id="13"/>
    </w:p>
    <w:p w14:paraId="5B0EC959" w14:textId="77777777" w:rsidR="00A7504E" w:rsidRPr="007B54C1" w:rsidRDefault="00A7504E" w:rsidP="00A7504E">
      <w:pPr>
        <w:pStyle w:val="ProductList-SubSubSectionHeading"/>
        <w:outlineLvl w:val="1"/>
      </w:pPr>
    </w:p>
    <w:p w14:paraId="231E6213" w14:textId="7C84B969" w:rsidR="00721D6E" w:rsidRPr="007B54C1" w:rsidRDefault="00721D6E" w:rsidP="00A7504E">
      <w:pPr>
        <w:pStyle w:val="ProductList-Body"/>
        <w:ind w:left="158"/>
        <w:rPr>
          <w:b/>
          <w:color w:val="0072C6"/>
        </w:rPr>
      </w:pPr>
      <w:r>
        <w:rPr>
          <w:b/>
          <w:color w:val="0072C6"/>
        </w:rPr>
        <w:t>Ограничения на актуализациите</w:t>
      </w:r>
    </w:p>
    <w:p w14:paraId="72259948" w14:textId="0DF5776B" w:rsidR="00721D6E" w:rsidRPr="007B54C1" w:rsidRDefault="00721D6E" w:rsidP="00A7504E">
      <w:pPr>
        <w:pStyle w:val="ProductList-Body"/>
        <w:ind w:left="158"/>
      </w:pPr>
      <w:r>
        <w:t>Когато Клиентът подновява или закупува съществуващи Професионални услуги съгласно Работна поръчка, ще се прилагат текущите към</w:t>
      </w:r>
      <w:r w:rsidR="00293DBA">
        <w:rPr>
          <w:lang w:val="en-US"/>
        </w:rPr>
        <w:t> </w:t>
      </w:r>
      <w:r>
        <w:t>момента условия на DPA, като те няма да се променят за периода на ангажимента на Клиента за тази Професионална услуга.</w:t>
      </w:r>
    </w:p>
    <w:p w14:paraId="42124109" w14:textId="77777777" w:rsidR="00A7504E" w:rsidRPr="007B54C1" w:rsidRDefault="00A7504E" w:rsidP="00A7504E">
      <w:pPr>
        <w:pStyle w:val="ProductList-Body"/>
        <w:ind w:left="158"/>
      </w:pPr>
    </w:p>
    <w:p w14:paraId="57EB4145" w14:textId="120125BE" w:rsidR="00721D6E" w:rsidRPr="007B54C1" w:rsidRDefault="00721D6E" w:rsidP="00A7504E">
      <w:pPr>
        <w:pStyle w:val="ProductList-Body"/>
        <w:ind w:left="158"/>
        <w:rPr>
          <w:b/>
          <w:color w:val="0072C6"/>
        </w:rPr>
      </w:pPr>
      <w:bookmarkStart w:id="14" w:name="_Hlk40343587"/>
      <w:r>
        <w:rPr>
          <w:b/>
          <w:color w:val="0072C6"/>
        </w:rPr>
        <w:t>Нови функции, допълнения или сроден софтуер</w:t>
      </w:r>
    </w:p>
    <w:bookmarkEnd w:id="14"/>
    <w:p w14:paraId="7FA02758" w14:textId="02C63033" w:rsidR="00721D6E" w:rsidRPr="007B54C1" w:rsidRDefault="00721D6E" w:rsidP="00A7504E">
      <w:pPr>
        <w:pStyle w:val="ProductList-Body"/>
        <w:ind w:left="158"/>
      </w:pPr>
      <w:r>
        <w:t>Независимо от гореизложените ограничения върху актуализациите, когато Microsoft въвежда нови предложения, функции или допълнения (т.е. такива, които до момента не са били предлагани), Microsoft може да поставя условия или да извършва актуализации в</w:t>
      </w:r>
      <w:r w:rsidR="00136A12">
        <w:rPr>
          <w:lang w:val="en-US"/>
        </w:rPr>
        <w:t> </w:t>
      </w:r>
      <w:r>
        <w:t xml:space="preserve">DPA, приложими за използването на новите предложения, функции или допълнения от страна на Клиента. Ако тези условия включват съществени неблагоприятни промени в DPA, приложими към използването на Професионалните услуги от страна на Клиента, Microsoft ще предостави на Клиента възможност за избор дали да използва новите предложения, функции, или допълнения. Ако Клиентът не използва новите функции, допълнения или сроден софтуер, защитата на данните при новите условия или актуализации в настоящото DPA ще бъде най-малко на еквивалентно на текущите условия ниво. </w:t>
      </w:r>
    </w:p>
    <w:p w14:paraId="64F80A03" w14:textId="77777777" w:rsidR="00A7504E" w:rsidRPr="007B54C1" w:rsidRDefault="00A7504E" w:rsidP="00A7504E">
      <w:pPr>
        <w:pStyle w:val="ProductList-Body"/>
        <w:ind w:left="158"/>
      </w:pPr>
    </w:p>
    <w:p w14:paraId="0B3F142C" w14:textId="2994EEF1" w:rsidR="00721D6E" w:rsidRPr="007B54C1" w:rsidRDefault="00721D6E" w:rsidP="00A7504E">
      <w:pPr>
        <w:pStyle w:val="ProductList-Body"/>
        <w:ind w:left="158"/>
        <w:rPr>
          <w:b/>
          <w:color w:val="0072C6"/>
        </w:rPr>
      </w:pPr>
      <w:r>
        <w:rPr>
          <w:b/>
          <w:color w:val="0072C6"/>
        </w:rPr>
        <w:t>Държавни наредби и изисквания</w:t>
      </w:r>
    </w:p>
    <w:p w14:paraId="62B907DD" w14:textId="46E59085" w:rsidR="00721D6E" w:rsidRPr="007B54C1" w:rsidRDefault="00721D6E" w:rsidP="00A7504E">
      <w:pPr>
        <w:pStyle w:val="ProductList-Body"/>
        <w:ind w:left="158"/>
      </w:pPr>
      <w:r>
        <w:t>Независимо от гореизложените ограничения върху актуализациите Microsoft може да изменя или прекратява Професионалните услуги</w:t>
      </w:r>
      <w:r w:rsidR="00136A12">
        <w:rPr>
          <w:lang w:val="en-US"/>
        </w:rPr>
        <w:t> </w:t>
      </w:r>
      <w:r>
        <w:t>във всяка държава или юрисдикция, където към момента съществуват или предстои да се приемат държавни изисквания или задължения, които (1) задължават Microsoft да спазва определени наредби или изисквания, които принципно не се прилагат за фирми, упражняващи дейност там; (2) поставят Microsoft в затруднение да продължи да осъществява Професионалната услуга, без да я измени; и/или (3) са причина Microsoft да приеме, че Условията на DPA или Професионалната услуга може да противоречат на подобни изисквания или задължения.</w:t>
      </w:r>
    </w:p>
    <w:p w14:paraId="3C060BD1" w14:textId="77777777" w:rsidR="00A7504E" w:rsidRPr="007B54C1" w:rsidRDefault="00A7504E" w:rsidP="00A7504E">
      <w:pPr>
        <w:pStyle w:val="ProductList-Body"/>
        <w:ind w:left="158"/>
      </w:pPr>
    </w:p>
    <w:p w14:paraId="0915ECB4" w14:textId="77777777" w:rsidR="00A32607" w:rsidRPr="007B54C1" w:rsidRDefault="00A32607" w:rsidP="00A7504E">
      <w:pPr>
        <w:pStyle w:val="ProductList-SubSubSectionHeading"/>
        <w:outlineLvl w:val="1"/>
      </w:pPr>
      <w:bookmarkStart w:id="15" w:name="_Toc44323923"/>
      <w:bookmarkStart w:id="16" w:name="_Toc116069364"/>
      <w:r>
        <w:t>Електронни известия</w:t>
      </w:r>
      <w:bookmarkEnd w:id="15"/>
      <w:bookmarkEnd w:id="16"/>
    </w:p>
    <w:p w14:paraId="292663A0" w14:textId="677BA03C" w:rsidR="00A32607" w:rsidRPr="007B54C1" w:rsidRDefault="00A32607" w:rsidP="00A7504E">
      <w:pPr>
        <w:pStyle w:val="ProductList-Body"/>
      </w:pPr>
      <w:r>
        <w:t>Microsoft може да предоставя на Клиента информация и известия относно Професионалните услуги по електронен път, включително по</w:t>
      </w:r>
      <w:r w:rsidR="00136A12">
        <w:rPr>
          <w:lang w:val="en-US"/>
        </w:rPr>
        <w:t> </w:t>
      </w:r>
      <w:r>
        <w:t xml:space="preserve">имейл, чрез портала за Професионалната услуга или чрез уеб сайт, указан от Microsoft. Известията се предоставят от датата на предоставяне в наличност от страна на Microsoft. </w:t>
      </w:r>
    </w:p>
    <w:p w14:paraId="53DA39DC" w14:textId="77777777" w:rsidR="00A7504E" w:rsidRPr="007B54C1" w:rsidRDefault="00A7504E" w:rsidP="00A7504E">
      <w:pPr>
        <w:pStyle w:val="ProductList-Body"/>
      </w:pPr>
    </w:p>
    <w:p w14:paraId="708D5DD9" w14:textId="77777777" w:rsidR="003329F1" w:rsidRPr="007B54C1" w:rsidRDefault="003329F1" w:rsidP="00A7504E">
      <w:pPr>
        <w:pStyle w:val="ProductList-SubSubSectionHeading"/>
        <w:outlineLvl w:val="1"/>
      </w:pPr>
      <w:bookmarkStart w:id="17" w:name="_Toc507768535"/>
      <w:bookmarkStart w:id="18" w:name="_Toc6563784"/>
      <w:bookmarkStart w:id="19" w:name="_Toc17975684"/>
      <w:bookmarkStart w:id="20" w:name="_Toc116069365"/>
      <w:r>
        <w:t>Предишни версии</w:t>
      </w:r>
      <w:bookmarkEnd w:id="17"/>
      <w:bookmarkEnd w:id="18"/>
      <w:bookmarkEnd w:id="19"/>
      <w:bookmarkEnd w:id="20"/>
    </w:p>
    <w:p w14:paraId="59626EBA" w14:textId="6426669D" w:rsidR="0081512E" w:rsidRPr="007B54C1" w:rsidRDefault="00BF028B" w:rsidP="00A7504E">
      <w:pPr>
        <w:pStyle w:val="ProductList-Body"/>
      </w:pPr>
      <w:r>
        <w:t>Условията на DPA предоставят условия за Professional Services, които се предлагат в момента. По-старите версии на Условията на DPA</w:t>
      </w:r>
      <w:r w:rsidR="00136A12">
        <w:rPr>
          <w:lang w:val="en-US"/>
        </w:rPr>
        <w:t> </w:t>
      </w:r>
      <w:r>
        <w:t xml:space="preserve">Клиентът може да намери на адрес </w:t>
      </w:r>
      <w:bookmarkStart w:id="21"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21"/>
      <w:r>
        <w:t>или да се обърне към обслужващия го мениджър на клиенти на</w:t>
      </w:r>
      <w:r w:rsidR="00136A12">
        <w:rPr>
          <w:lang w:val="en-US"/>
        </w:rPr>
        <w:t> </w:t>
      </w:r>
      <w:r>
        <w:t>Microsoft.</w:t>
      </w:r>
      <w:bookmarkEnd w:id="7"/>
      <w:bookmarkEnd w:id="8"/>
      <w:bookmarkEnd w:id="9"/>
    </w:p>
    <w:p w14:paraId="7A666D87" w14:textId="409A9FDB" w:rsidR="00A32607" w:rsidRPr="007B54C1" w:rsidRDefault="00A32607" w:rsidP="00A32607">
      <w:pPr>
        <w:pStyle w:val="ProductList-Body"/>
        <w:rPr>
          <w:rFonts w:asciiTheme="majorHAnsi" w:hAnsiTheme="majorHAnsi"/>
          <w:b/>
          <w:sz w:val="40"/>
        </w:rPr>
      </w:pPr>
    </w:p>
    <w:p w14:paraId="06F362CA" w14:textId="422184C6" w:rsidR="0024196C" w:rsidRPr="007B54C1" w:rsidRDefault="0024196C" w:rsidP="00A32607">
      <w:pPr>
        <w:pStyle w:val="ProductList-Body"/>
        <w:rPr>
          <w:rFonts w:asciiTheme="majorHAnsi" w:hAnsiTheme="majorHAnsi"/>
          <w:b/>
          <w:sz w:val="40"/>
        </w:rPr>
      </w:pPr>
    </w:p>
    <w:p w14:paraId="1AEF6BE9" w14:textId="2B358EF0" w:rsidR="0024196C" w:rsidRPr="007B54C1" w:rsidRDefault="0024196C" w:rsidP="00A32607">
      <w:pPr>
        <w:pStyle w:val="ProductList-Body"/>
        <w:rPr>
          <w:rFonts w:asciiTheme="majorHAnsi" w:hAnsiTheme="majorHAnsi"/>
          <w:b/>
          <w:sz w:val="40"/>
        </w:rPr>
      </w:pPr>
    </w:p>
    <w:p w14:paraId="40B95844" w14:textId="653EA6F0" w:rsidR="0024196C" w:rsidRPr="007B54C1" w:rsidRDefault="0024196C" w:rsidP="00A32607">
      <w:pPr>
        <w:pStyle w:val="ProductList-Body"/>
        <w:rPr>
          <w:rFonts w:asciiTheme="majorHAnsi" w:hAnsiTheme="majorHAnsi"/>
          <w:b/>
          <w:sz w:val="40"/>
        </w:rPr>
      </w:pPr>
    </w:p>
    <w:p w14:paraId="47C55BBD" w14:textId="35E62692" w:rsidR="002B6601" w:rsidRPr="007B54C1" w:rsidRDefault="001908BC" w:rsidP="002B6601">
      <w:pPr>
        <w:pStyle w:val="ProductList-SectionHeading"/>
        <w:outlineLvl w:val="0"/>
      </w:pPr>
      <w:bookmarkStart w:id="22" w:name="_Toc116069366"/>
      <w:bookmarkStart w:id="23" w:name="_Hlk53046063"/>
      <w:r>
        <w:lastRenderedPageBreak/>
        <w:t>Определения</w:t>
      </w:r>
      <w:bookmarkEnd w:id="22"/>
    </w:p>
    <w:p w14:paraId="71BBB68F" w14:textId="771E62EB" w:rsidR="001908BC" w:rsidRPr="007B54C1" w:rsidRDefault="001908BC" w:rsidP="00182772">
      <w:pPr>
        <w:spacing w:after="117"/>
        <w:ind w:right="7"/>
        <w:rPr>
          <w:b/>
          <w:sz w:val="18"/>
          <w:szCs w:val="18"/>
        </w:rPr>
      </w:pPr>
      <w:bookmarkStart w:id="24" w:name="_Hlk53045649"/>
      <w:r>
        <w:rPr>
          <w:sz w:val="18"/>
        </w:rPr>
        <w:t>Изписаните с главна буква термини, които се използват в настоящото DPA, но не са определени в него, следва да се разбират според</w:t>
      </w:r>
      <w:r w:rsidR="00293DBA">
        <w:rPr>
          <w:sz w:val="18"/>
          <w:lang w:val="en-US"/>
        </w:rPr>
        <w:t> </w:t>
      </w:r>
      <w:r>
        <w:rPr>
          <w:sz w:val="18"/>
        </w:rPr>
        <w:t xml:space="preserve">значенията, предоставени в Споразумението. В настоящото DPA са използвани следните термини: </w:t>
      </w:r>
    </w:p>
    <w:p w14:paraId="679FCCA4" w14:textId="1EDD9C26" w:rsidR="002B6601" w:rsidRPr="007B54C1" w:rsidRDefault="002B6601" w:rsidP="002B6601">
      <w:pPr>
        <w:pStyle w:val="ProductList-Body"/>
        <w:spacing w:after="120"/>
        <w:rPr>
          <w:szCs w:val="18"/>
        </w:rPr>
      </w:pPr>
      <w:r>
        <w:rPr>
          <w:szCs w:val="18"/>
        </w:rPr>
        <w:t xml:space="preserve">„Споразумение“ означава приложимото описание на услугите и всички приложения, работни заявки, работна(и) поръчка(и) за услуги Enterprise, работна(и) поръчка(и) за услуги за поддръжка Microsoft Business и приложимия рамков договор на Microsoft, като например Microsoft Business and Services Agreement. </w:t>
      </w:r>
    </w:p>
    <w:p w14:paraId="04C4FBA7" w14:textId="289E1915" w:rsidR="006A3D1E" w:rsidRPr="007B54C1" w:rsidRDefault="006A3D1E" w:rsidP="006A3D1E">
      <w:pPr>
        <w:spacing w:after="117"/>
        <w:ind w:right="7"/>
        <w:rPr>
          <w:sz w:val="18"/>
          <w:szCs w:val="18"/>
        </w:rPr>
      </w:pPr>
      <w:r>
        <w:rPr>
          <w:sz w:val="18"/>
          <w:szCs w:val="18"/>
        </w:rPr>
        <w:t xml:space="preserve">„Изисквания за защита на данните“ означава ОРЗД, местното законодателство за защита на данните в ЕС/ЕИП, както и всички приложими закони, наредби и други законови изисквания във връзка с </w:t>
      </w:r>
      <w:r w:rsidR="00B60DA6">
        <w:rPr>
          <w:sz w:val="18"/>
          <w:szCs w:val="18"/>
          <w:lang w:val="en-US"/>
        </w:rPr>
        <w:t>(</w:t>
      </w:r>
      <w:r>
        <w:rPr>
          <w:sz w:val="18"/>
          <w:szCs w:val="18"/>
        </w:rPr>
        <w:t xml:space="preserve">a) поверителността и сигурността на данните; и </w:t>
      </w:r>
      <w:r w:rsidR="00B60DA6">
        <w:rPr>
          <w:sz w:val="18"/>
          <w:szCs w:val="18"/>
          <w:lang w:val="en-US"/>
        </w:rPr>
        <w:t>(</w:t>
      </w:r>
      <w:r>
        <w:rPr>
          <w:sz w:val="18"/>
          <w:szCs w:val="18"/>
        </w:rPr>
        <w:t xml:space="preserve">б) използването, събирането, запазването, съхранението, сигурността, разкриването, прехвърлянето, унищожаването, както и друго обработване на Лични данни. </w:t>
      </w:r>
    </w:p>
    <w:p w14:paraId="34D91079" w14:textId="379E7FC1" w:rsidR="00A32607" w:rsidRPr="007B54C1" w:rsidRDefault="006A3D1E" w:rsidP="00A32607">
      <w:pPr>
        <w:pStyle w:val="ProductList-Body"/>
        <w:spacing w:after="120"/>
      </w:pPr>
      <w:r>
        <w:t>„Условия на DPA“ или „DPA“ означава условията в настоящото DPA.</w:t>
      </w:r>
    </w:p>
    <w:p w14:paraId="2F49CA39" w14:textId="008D9D1E" w:rsidR="001908BC" w:rsidRPr="007B54C1" w:rsidRDefault="001908BC" w:rsidP="006A3D1E">
      <w:pPr>
        <w:spacing w:after="117"/>
        <w:ind w:right="7"/>
        <w:rPr>
          <w:sz w:val="18"/>
          <w:szCs w:val="18"/>
        </w:rPr>
      </w:pPr>
      <w:r>
        <w:rPr>
          <w:sz w:val="18"/>
          <w:szCs w:val="18"/>
        </w:rPr>
        <w:t>„ОРЗД</w:t>
      </w:r>
      <w:r w:rsidR="00C043EB">
        <w:rPr>
          <w:sz w:val="18"/>
          <w:szCs w:val="18"/>
          <w:lang w:val="en-US"/>
        </w:rPr>
        <w:t>“</w:t>
      </w:r>
      <w:r>
        <w:rPr>
          <w:sz w:val="18"/>
          <w:szCs w:val="18"/>
        </w:rPr>
        <w:t xml:space="preserve"> означава Регламент (ЕС) 2016/679 на Европейския парламент и на Съвета от 27 април 2016 година относно защитата на физическите лица във връзка с обработването на лични данни и относно свободното движение на такива данни и за отмяна на Директива</w:t>
      </w:r>
      <w:r w:rsidR="00293DBA">
        <w:rPr>
          <w:sz w:val="18"/>
          <w:szCs w:val="18"/>
          <w:lang w:val="en-US"/>
        </w:rPr>
        <w:t> </w:t>
      </w:r>
      <w:r>
        <w:rPr>
          <w:sz w:val="18"/>
          <w:szCs w:val="18"/>
        </w:rPr>
        <w:t xml:space="preserve">95/46/EО (Общ регламент относно защитата на данните). </w:t>
      </w:r>
    </w:p>
    <w:p w14:paraId="0EC04A38" w14:textId="42FA75F3" w:rsidR="006A3D1E" w:rsidRPr="007B54C1" w:rsidRDefault="006A3D1E" w:rsidP="006A3D1E">
      <w:pPr>
        <w:pStyle w:val="ProductList-Body"/>
        <w:spacing w:after="120"/>
        <w:rPr>
          <w:szCs w:val="18"/>
        </w:rPr>
      </w:pPr>
      <w:r>
        <w:rPr>
          <w:szCs w:val="18"/>
        </w:rPr>
        <w:t>„Условия на ОРЗД</w:t>
      </w:r>
      <w:r w:rsidR="00F118B7">
        <w:rPr>
          <w:szCs w:val="18"/>
          <w:lang w:val="en-US"/>
        </w:rPr>
        <w:t>“</w:t>
      </w:r>
      <w:r>
        <w:rPr>
          <w:szCs w:val="18"/>
        </w:rPr>
        <w:t xml:space="preserve"> означава условията в Приложение 2, съгласно които Microsoft поема обвързващи ангажименти относно обработването на Лични данни от негова страна, както се изисква от Чл. 28 на ОРЗД.</w:t>
      </w:r>
    </w:p>
    <w:p w14:paraId="1555D1C5" w14:textId="0F9229E3" w:rsidR="006A3D1E" w:rsidRPr="007B54C1" w:rsidRDefault="006A3D1E" w:rsidP="006A3D1E">
      <w:pPr>
        <w:spacing w:after="116"/>
        <w:ind w:right="7"/>
        <w:rPr>
          <w:sz w:val="18"/>
          <w:szCs w:val="18"/>
        </w:rPr>
      </w:pPr>
      <w:r>
        <w:rPr>
          <w:sz w:val="18"/>
          <w:szCs w:val="18"/>
        </w:rPr>
        <w:t>„Местно законодателство за защита на данните в ЕС/ЕИП“ означава всяко вторично законодателство и наредби за прилагане на ОРЗД.</w:t>
      </w:r>
      <w:r w:rsidR="00136A12">
        <w:rPr>
          <w:sz w:val="18"/>
          <w:szCs w:val="18"/>
        </w:rPr>
        <w:t xml:space="preserve"> </w:t>
      </w:r>
    </w:p>
    <w:p w14:paraId="1CF52FA2" w14:textId="202155EF" w:rsidR="002B6601" w:rsidRPr="007B54C1" w:rsidRDefault="002B6601" w:rsidP="006041D6">
      <w:pPr>
        <w:pStyle w:val="ProductList-Body"/>
        <w:spacing w:after="120"/>
        <w:rPr>
          <w:szCs w:val="18"/>
        </w:rPr>
      </w:pPr>
      <w:r>
        <w:rPr>
          <w:szCs w:val="18"/>
        </w:rPr>
        <w:t>„Лични данни“ означава всяка информация, свързана с физическо лице, което е идентифицирано или може да бъде идентифицирано. Физическо лице, което може да бъде идентифицирано, е лице, което може да бъде идентифицирано, пряко или непряко, по-специално чрез идентификатор, като име, идентификационен номер, данни за местонахождение, онлайн идентификатор или по един или повече признаци, специфични за физическата, физиологичната, генетичната, умствената, икономическата, културната или социална идентичност на това физическо лице.</w:t>
      </w:r>
    </w:p>
    <w:p w14:paraId="6BDB6B0D" w14:textId="326387D9" w:rsidR="00AE69A9" w:rsidRPr="007B54C1" w:rsidRDefault="00AE69A9" w:rsidP="00AE69A9">
      <w:pPr>
        <w:pStyle w:val="ProductList-Body"/>
        <w:spacing w:after="120"/>
      </w:pPr>
      <w:r>
        <w:t>„Продукт“ има значението, предоставено в споразумението за корпоративно лицензиране. За справка „Продукт“ включва Онлайн услуги и</w:t>
      </w:r>
      <w:r w:rsidR="00293DBA">
        <w:rPr>
          <w:lang w:val="en-US"/>
        </w:rPr>
        <w:t> </w:t>
      </w:r>
      <w:r>
        <w:t xml:space="preserve">Софтуер, всеки според дефиницията в споразумението за корпоративно лицензиране. </w:t>
      </w:r>
    </w:p>
    <w:p w14:paraId="57E0D20C" w14:textId="791F8656" w:rsidR="00A91CE1" w:rsidRPr="007B54C1" w:rsidRDefault="00A91CE1" w:rsidP="002336A8">
      <w:pPr>
        <w:pStyle w:val="ProductList-Body"/>
        <w:spacing w:after="120"/>
        <w:rPr>
          <w:strike/>
        </w:rPr>
      </w:pPr>
      <w:r>
        <w:t>„Професионални услуги“ означава следните услуги: (а) Консултантските услуги на Microsoft, включващи услуги за планиране, консултиране, напътстване, мигриране на данни, внедряване и разработване на решения/софтуер, предоставяни съгласно Работна поръчка за услуги Microsoft Enterprise или Споразумение за ускоряване на работното натоварване в облака, което включва настоящото DPA</w:t>
      </w:r>
      <w:r w:rsidR="00293DBA">
        <w:rPr>
          <w:lang w:val="en-US"/>
        </w:rPr>
        <w:t> </w:t>
      </w:r>
      <w:r>
        <w:t>чрез позоваване; и (б) услугите за техническа поддръжка, предоставяни от Microsoft, които помагат на клиентите да идентифицират и</w:t>
      </w:r>
      <w:r w:rsidR="00293DBA">
        <w:rPr>
          <w:lang w:val="en-US"/>
        </w:rPr>
        <w:t> </w:t>
      </w:r>
      <w:r>
        <w:t xml:space="preserve">разрешават проблеми, засягащи Продуктите, включително техническа поддръжка, предоставяна като част от Microsoft Unified Support или Услугите за поддръжка Premier от Microsoft, както и други търговски услуги за техническа поддръжка. Професионалните услуги не включват Продуктите. </w:t>
      </w:r>
    </w:p>
    <w:p w14:paraId="1EB2A5A5" w14:textId="109FB089" w:rsidR="00182772" w:rsidRPr="007B54C1" w:rsidRDefault="006A3D1E" w:rsidP="00182772">
      <w:pPr>
        <w:spacing w:after="110"/>
        <w:ind w:right="7"/>
        <w:rPr>
          <w:sz w:val="18"/>
          <w:szCs w:val="18"/>
        </w:rPr>
      </w:pPr>
      <w:r>
        <w:rPr>
          <w:sz w:val="18"/>
          <w:szCs w:val="18"/>
        </w:rPr>
        <w:t>„Данни за Професионални услуги“ означава всички данни, включително всички текстови, звукови, видео- или графични файлове или софтуер, които са предоставени на Microsoft от Клиент или от негово име (или които този Клиент разрешава Microsoft да получи от даден</w:t>
      </w:r>
      <w:r w:rsidR="00293DBA">
        <w:rPr>
          <w:sz w:val="18"/>
          <w:szCs w:val="18"/>
          <w:lang w:val="en-US"/>
        </w:rPr>
        <w:t> </w:t>
      </w:r>
      <w:r>
        <w:rPr>
          <w:sz w:val="18"/>
          <w:szCs w:val="18"/>
        </w:rPr>
        <w:t>Продукт) или по друг начин са придобити или обработени от Microsoft или от негово име посредством ангажимент с Microsoft за</w:t>
      </w:r>
      <w:r w:rsidR="00293DBA">
        <w:rPr>
          <w:sz w:val="18"/>
          <w:szCs w:val="18"/>
          <w:lang w:val="en-US"/>
        </w:rPr>
        <w:t> </w:t>
      </w:r>
      <w:r>
        <w:rPr>
          <w:sz w:val="18"/>
          <w:szCs w:val="18"/>
        </w:rPr>
        <w:t>получаване на Професионални услуги.</w:t>
      </w:r>
      <w:r w:rsidR="00136A12">
        <w:rPr>
          <w:sz w:val="18"/>
          <w:szCs w:val="18"/>
        </w:rPr>
        <w:t xml:space="preserve"> </w:t>
      </w:r>
    </w:p>
    <w:p w14:paraId="50E15B27" w14:textId="77777777" w:rsidR="00FC3709" w:rsidRPr="007B54C1" w:rsidRDefault="00FC3709" w:rsidP="00FC3709">
      <w:pPr>
        <w:pStyle w:val="ProductList-Body"/>
        <w:spacing w:after="120"/>
      </w:pPr>
      <w:r>
        <w:t>„Стандартни договорни клаузи от 2021 г.“ означава стандартните клаузи за защита на данните (модул обработващ лични данни към обработващ лични данни) между Microsoft Ireland Operations Limited и Microsoft Corporation за прехвърлянето на лични данни от обработващи лични данни в ЕИП към лица, обработващи лични данни, установени в трети държави, които не осигуряват адекватно ниво на защита на данните, както е описано в чл. 46 от ОРЗД и одобрено в Решение на Европейската комисия 2021/914/ЕО от 4 юни 2021 г.</w:t>
      </w:r>
    </w:p>
    <w:p w14:paraId="7A212925" w14:textId="16B13198" w:rsidR="00182772" w:rsidRPr="007B54C1" w:rsidRDefault="00182772" w:rsidP="00182772">
      <w:pPr>
        <w:spacing w:after="117"/>
        <w:ind w:right="7"/>
        <w:rPr>
          <w:sz w:val="18"/>
          <w:szCs w:val="18"/>
        </w:rPr>
      </w:pPr>
      <w:r>
        <w:rPr>
          <w:sz w:val="18"/>
          <w:szCs w:val="18"/>
        </w:rPr>
        <w:t>„Подизпълнител</w:t>
      </w:r>
      <w:r w:rsidR="00F118B7">
        <w:rPr>
          <w:sz w:val="18"/>
          <w:szCs w:val="18"/>
          <w:lang w:val="en-US"/>
        </w:rPr>
        <w:t>“</w:t>
      </w:r>
      <w:r>
        <w:rPr>
          <w:sz w:val="18"/>
          <w:szCs w:val="18"/>
        </w:rPr>
        <w:t xml:space="preserve"> означава друго лице, обработващо данни, използвано от Microsoft за обработването на Данни за Професионални услуги,</w:t>
      </w:r>
      <w:r w:rsidR="00293DBA">
        <w:rPr>
          <w:sz w:val="18"/>
          <w:szCs w:val="18"/>
          <w:lang w:val="en-US"/>
        </w:rPr>
        <w:t> </w:t>
      </w:r>
      <w:r>
        <w:rPr>
          <w:sz w:val="18"/>
          <w:szCs w:val="18"/>
        </w:rPr>
        <w:t>включително всеки подизпълнител, който обработва Данни за Професионални услуги.</w:t>
      </w:r>
      <w:r w:rsidR="00136A12">
        <w:rPr>
          <w:sz w:val="18"/>
          <w:szCs w:val="18"/>
        </w:rPr>
        <w:t xml:space="preserve"> </w:t>
      </w:r>
    </w:p>
    <w:p w14:paraId="1AE7377E" w14:textId="042A0EB5" w:rsidR="001908BC" w:rsidRPr="007B54C1" w:rsidRDefault="001908BC" w:rsidP="00CA14FF">
      <w:pPr>
        <w:pStyle w:val="ProductList-Body"/>
      </w:pPr>
      <w:r>
        <w:t>Термините с малки букви, които са използвани, но не са определени в настоящото DPA, като например „нарушение на сигурността на лични данни</w:t>
      </w:r>
      <w:r w:rsidR="00F118B7">
        <w:rPr>
          <w:lang w:val="en-US"/>
        </w:rPr>
        <w:t>“</w:t>
      </w:r>
      <w:r>
        <w:t>, „обработване</w:t>
      </w:r>
      <w:r w:rsidR="00F118B7">
        <w:rPr>
          <w:lang w:val="en-US"/>
        </w:rPr>
        <w:t>“</w:t>
      </w:r>
      <w:r>
        <w:t>, „администратор</w:t>
      </w:r>
      <w:r w:rsidR="00F118B7">
        <w:rPr>
          <w:lang w:val="en-US"/>
        </w:rPr>
        <w:t>“</w:t>
      </w:r>
      <w:r>
        <w:t>, „обработващ лични данни</w:t>
      </w:r>
      <w:r w:rsidR="00F118B7">
        <w:rPr>
          <w:lang w:val="en-US"/>
        </w:rPr>
        <w:t>“</w:t>
      </w:r>
      <w:r>
        <w:t>, „профилиране“, „лични данни“ и „субект на данни</w:t>
      </w:r>
      <w:r w:rsidR="00F118B7">
        <w:rPr>
          <w:lang w:val="en-US"/>
        </w:rPr>
        <w:t>“</w:t>
      </w:r>
      <w:r>
        <w:t xml:space="preserve"> ще имат значението, посочено в чл. 4 от ОРЗД, независимо дали се прилага ОРЗД. Термините „вносител на данни“ и „износител на данни“ следва да се разбират според значенията, дадени им в Стандартните договорни клаузи.</w:t>
      </w:r>
      <w:r w:rsidR="00136A12">
        <w:t xml:space="preserve"> </w:t>
      </w:r>
    </w:p>
    <w:p w14:paraId="7220C6B1" w14:textId="77777777" w:rsidR="0081512E" w:rsidRPr="007B54C1" w:rsidRDefault="0081512E">
      <w:pPr>
        <w:rPr>
          <w:sz w:val="18"/>
        </w:rPr>
      </w:pPr>
      <w:r>
        <w:br w:type="page"/>
      </w:r>
    </w:p>
    <w:p w14:paraId="5B9BB23E" w14:textId="303EBE8C" w:rsidR="005B6EC5" w:rsidRPr="007B54C1" w:rsidRDefault="005B6EC5" w:rsidP="005B6EC5">
      <w:pPr>
        <w:pStyle w:val="ProductList-SectionHeading"/>
        <w:outlineLvl w:val="0"/>
      </w:pPr>
      <w:bookmarkStart w:id="25" w:name="_Toc116069367"/>
      <w:bookmarkEnd w:id="23"/>
      <w:bookmarkEnd w:id="24"/>
      <w:r>
        <w:lastRenderedPageBreak/>
        <w:t>Общи условия</w:t>
      </w:r>
      <w:bookmarkEnd w:id="25"/>
    </w:p>
    <w:p w14:paraId="23056F78" w14:textId="77777777" w:rsidR="00B15613" w:rsidRPr="007B54C1" w:rsidRDefault="00B15613" w:rsidP="00A7504E">
      <w:pPr>
        <w:pStyle w:val="ProductList-SubSubSectionHeading"/>
        <w:outlineLvl w:val="1"/>
      </w:pPr>
      <w:bookmarkStart w:id="26" w:name="_Toc489605565"/>
      <w:bookmarkStart w:id="27" w:name="_Toc116069368"/>
      <w:bookmarkStart w:id="28" w:name="_Hlk53046374"/>
      <w:r>
        <w:t>Съответствие със законите</w:t>
      </w:r>
      <w:bookmarkEnd w:id="26"/>
      <w:bookmarkEnd w:id="27"/>
    </w:p>
    <w:p w14:paraId="5F59D6BF" w14:textId="3E8576A0" w:rsidR="00A7504E" w:rsidRPr="007B54C1" w:rsidRDefault="00B15613" w:rsidP="00DC09AE">
      <w:pPr>
        <w:spacing w:after="120" w:line="238" w:lineRule="auto"/>
        <w:rPr>
          <w:bCs/>
          <w:sz w:val="18"/>
          <w:szCs w:val="18"/>
        </w:rPr>
      </w:pPr>
      <w:r>
        <w:rPr>
          <w:bCs/>
          <w:sz w:val="18"/>
          <w:szCs w:val="18"/>
        </w:rPr>
        <w:t>Microsoft ще спазва всички закони и наредби, приложими за предоставянето на Професионалните услуги, включително законодателството за уведомяване за пробив в сигурността и Изискванията за защита на данните.</w:t>
      </w:r>
      <w:r w:rsidR="00136A12">
        <w:rPr>
          <w:bCs/>
          <w:sz w:val="18"/>
          <w:szCs w:val="18"/>
        </w:rPr>
        <w:t xml:space="preserve"> </w:t>
      </w:r>
      <w:r>
        <w:rPr>
          <w:bCs/>
          <w:sz w:val="18"/>
          <w:szCs w:val="18"/>
        </w:rPr>
        <w:t>Въпреки това Microsoft не носи отговорност за спазването на каквито и да е закони или разпоредби, приложими за Клиента или неговия отрасъл, които не са общоприложими за доставчиците на</w:t>
      </w:r>
      <w:r w:rsidR="00293DBA">
        <w:rPr>
          <w:bCs/>
          <w:sz w:val="18"/>
          <w:szCs w:val="18"/>
          <w:lang w:val="en-US"/>
        </w:rPr>
        <w:t> </w:t>
      </w:r>
      <w:r>
        <w:rPr>
          <w:bCs/>
          <w:sz w:val="18"/>
          <w:szCs w:val="18"/>
        </w:rPr>
        <w:t>услуги за информационни технологии. Microsoft не определя дали Данните за Професионални услуги включват информация, която да е</w:t>
      </w:r>
      <w:r w:rsidR="00293DBA">
        <w:rPr>
          <w:bCs/>
          <w:sz w:val="18"/>
          <w:szCs w:val="18"/>
          <w:lang w:val="en-US"/>
        </w:rPr>
        <w:t> </w:t>
      </w:r>
      <w:r>
        <w:rPr>
          <w:bCs/>
          <w:sz w:val="18"/>
          <w:szCs w:val="18"/>
        </w:rPr>
        <w:t>обект на определен закон или наредба. Всички Пробиви в защитата са обект на условията на Уведомяване за пробив в защитата по-долу.</w:t>
      </w:r>
    </w:p>
    <w:p w14:paraId="3609CA6F" w14:textId="3907A01C" w:rsidR="00AB6BFF" w:rsidRPr="007B54C1" w:rsidRDefault="00B15613" w:rsidP="00DC09AE">
      <w:pPr>
        <w:spacing w:after="120" w:line="238" w:lineRule="auto"/>
        <w:rPr>
          <w:bCs/>
          <w:strike/>
          <w:sz w:val="18"/>
          <w:szCs w:val="18"/>
        </w:rPr>
      </w:pPr>
      <w:r>
        <w:rPr>
          <w:bCs/>
          <w:sz w:val="18"/>
          <w:szCs w:val="18"/>
        </w:rPr>
        <w:t>Клиентът трябва да спазва всички приложими закони и наредби относно използването на Професионалните услуги от негова страна, включително законите във връзка с биометричните данни, поверителността на комуникациите и Изискванията за защита на данните.</w:t>
      </w:r>
      <w:r w:rsidR="00136A12">
        <w:rPr>
          <w:bCs/>
          <w:sz w:val="18"/>
          <w:szCs w:val="18"/>
        </w:rPr>
        <w:t xml:space="preserve"> </w:t>
      </w:r>
      <w:r>
        <w:rPr>
          <w:bCs/>
          <w:sz w:val="18"/>
          <w:szCs w:val="18"/>
        </w:rPr>
        <w:t>Клиентът носи отговорност за определяне дали Професионалните услуги са подходящи за съхранение и обработване на информация, обект на даден закон или наредба, както и за използването на Професионалните услуги по начин, който съответства на правните и</w:t>
      </w:r>
      <w:r w:rsidR="00293DBA">
        <w:rPr>
          <w:bCs/>
          <w:sz w:val="18"/>
          <w:szCs w:val="18"/>
          <w:lang w:val="en-US"/>
        </w:rPr>
        <w:t> </w:t>
      </w:r>
      <w:r>
        <w:rPr>
          <w:bCs/>
          <w:sz w:val="18"/>
          <w:szCs w:val="18"/>
        </w:rPr>
        <w:t>законови задължения на Клиента. Клиентът е длъжен да отговори на всяко искане от трето лице, свързано с употребата на Професионалните услуги от страна на Клиента.</w:t>
      </w:r>
      <w:r>
        <w:rPr>
          <w:bCs/>
          <w:strike/>
          <w:sz w:val="18"/>
          <w:szCs w:val="18"/>
        </w:rPr>
        <w:t xml:space="preserve"> </w:t>
      </w:r>
    </w:p>
    <w:p w14:paraId="3A2DE4BF" w14:textId="77777777" w:rsidR="00A7504E" w:rsidRPr="007B54C1" w:rsidRDefault="00A7504E" w:rsidP="00DC09AE">
      <w:pPr>
        <w:spacing w:after="0" w:line="238" w:lineRule="auto"/>
        <w:ind w:right="7"/>
        <w:rPr>
          <w:bCs/>
          <w:sz w:val="18"/>
          <w:szCs w:val="18"/>
        </w:rPr>
      </w:pPr>
    </w:p>
    <w:p w14:paraId="136B061C" w14:textId="49C8E138" w:rsidR="00CC09DF" w:rsidRPr="007B54C1" w:rsidRDefault="00CC09DF" w:rsidP="00DC09AE">
      <w:pPr>
        <w:pStyle w:val="ProductList-SectionHeading"/>
        <w:spacing w:line="238" w:lineRule="auto"/>
        <w:outlineLvl w:val="0"/>
      </w:pPr>
      <w:bookmarkStart w:id="29" w:name="_Toc116069369"/>
      <w:bookmarkEnd w:id="28"/>
      <w:r>
        <w:t>Условия за защита на данните</w:t>
      </w:r>
      <w:bookmarkEnd w:id="29"/>
    </w:p>
    <w:p w14:paraId="49C940AF" w14:textId="7CB47697" w:rsidR="00625EEA" w:rsidRPr="007B54C1" w:rsidRDefault="00625EEA" w:rsidP="00DC09AE">
      <w:pPr>
        <w:pStyle w:val="ProductList-Body"/>
        <w:spacing w:after="120" w:line="238" w:lineRule="auto"/>
      </w:pPr>
      <w:r>
        <w:t>Настоящият раздел от DPA включва следните подраздели:</w:t>
      </w:r>
    </w:p>
    <w:p w14:paraId="5A0B2510" w14:textId="77777777" w:rsidR="00CF33D7" w:rsidRPr="007B54C1" w:rsidRDefault="00CF33D7" w:rsidP="00DC09AE">
      <w:pPr>
        <w:numPr>
          <w:ilvl w:val="0"/>
          <w:numId w:val="2"/>
        </w:numPr>
        <w:spacing w:after="16" w:line="238" w:lineRule="auto"/>
        <w:rPr>
          <w:sz w:val="18"/>
        </w:rPr>
      </w:pPr>
      <w:r>
        <w:rPr>
          <w:sz w:val="18"/>
        </w:rPr>
        <w:t>Обсег</w:t>
      </w:r>
    </w:p>
    <w:p w14:paraId="090D738E" w14:textId="3D3BB15C" w:rsidR="00625EEA" w:rsidRPr="007B54C1" w:rsidRDefault="00BC5E08" w:rsidP="00DC09AE">
      <w:pPr>
        <w:numPr>
          <w:ilvl w:val="0"/>
          <w:numId w:val="2"/>
        </w:numPr>
        <w:spacing w:after="16" w:line="238" w:lineRule="auto"/>
        <w:rPr>
          <w:sz w:val="18"/>
        </w:rPr>
      </w:pPr>
      <w:r>
        <w:rPr>
          <w:sz w:val="18"/>
        </w:rPr>
        <w:t xml:space="preserve">Естество на обработването на данни; Собственост; </w:t>
      </w:r>
    </w:p>
    <w:p w14:paraId="6416B4A6" w14:textId="3DB1ABA0" w:rsidR="00625EEA" w:rsidRPr="007B54C1" w:rsidRDefault="00625EEA" w:rsidP="00DC09AE">
      <w:pPr>
        <w:pStyle w:val="ProductList-Body"/>
        <w:numPr>
          <w:ilvl w:val="0"/>
          <w:numId w:val="2"/>
        </w:numPr>
        <w:spacing w:line="238" w:lineRule="auto"/>
      </w:pPr>
      <w:r>
        <w:t>Разкриване на обработвани данни</w:t>
      </w:r>
    </w:p>
    <w:p w14:paraId="060151C3" w14:textId="77777777" w:rsidR="00B052E7" w:rsidRPr="007B54C1" w:rsidRDefault="00625EEA" w:rsidP="00DC09AE">
      <w:pPr>
        <w:pStyle w:val="ProductList-Body"/>
        <w:numPr>
          <w:ilvl w:val="0"/>
          <w:numId w:val="2"/>
        </w:numPr>
        <w:spacing w:line="238" w:lineRule="auto"/>
      </w:pPr>
      <w:r>
        <w:t>Обработване на Лични данни; ОРЗД</w:t>
      </w:r>
    </w:p>
    <w:p w14:paraId="196574F1" w14:textId="73E72848" w:rsidR="00301C5E" w:rsidRPr="007B54C1" w:rsidRDefault="00301C5E" w:rsidP="00DC09AE">
      <w:pPr>
        <w:pStyle w:val="ProductList-Body"/>
        <w:numPr>
          <w:ilvl w:val="0"/>
          <w:numId w:val="2"/>
        </w:numPr>
        <w:spacing w:line="238" w:lineRule="auto"/>
      </w:pPr>
      <w:r>
        <w:t>Защита на данните</w:t>
      </w:r>
    </w:p>
    <w:p w14:paraId="5645FA60" w14:textId="16B12E04" w:rsidR="004C6E6B" w:rsidRPr="007B54C1" w:rsidRDefault="004C6E6B" w:rsidP="00DC09AE">
      <w:pPr>
        <w:pStyle w:val="ProductList-Body"/>
        <w:numPr>
          <w:ilvl w:val="0"/>
          <w:numId w:val="2"/>
        </w:numPr>
        <w:spacing w:line="238" w:lineRule="auto"/>
      </w:pPr>
      <w:r>
        <w:t>Уведомяване за пробив в защитата</w:t>
      </w:r>
    </w:p>
    <w:p w14:paraId="268696B6" w14:textId="1554D64B" w:rsidR="00625EEA" w:rsidRPr="007B54C1" w:rsidRDefault="00625EEA" w:rsidP="00DC09AE">
      <w:pPr>
        <w:pStyle w:val="ProductList-Body"/>
        <w:numPr>
          <w:ilvl w:val="0"/>
          <w:numId w:val="2"/>
        </w:numPr>
        <w:spacing w:line="238" w:lineRule="auto"/>
      </w:pPr>
      <w:r>
        <w:t>Прехвърляне на данни</w:t>
      </w:r>
    </w:p>
    <w:p w14:paraId="14509591" w14:textId="6411EB18" w:rsidR="00625EEA" w:rsidRPr="007B54C1" w:rsidRDefault="00625EEA" w:rsidP="00DC09AE">
      <w:pPr>
        <w:pStyle w:val="ProductList-Body"/>
        <w:numPr>
          <w:ilvl w:val="0"/>
          <w:numId w:val="2"/>
        </w:numPr>
        <w:spacing w:line="238" w:lineRule="auto"/>
      </w:pPr>
      <w:r>
        <w:t>Изтриване на данни.</w:t>
      </w:r>
    </w:p>
    <w:p w14:paraId="7286A028" w14:textId="77777777" w:rsidR="00625EEA" w:rsidRPr="007B54C1" w:rsidRDefault="00625EEA" w:rsidP="00DC09AE">
      <w:pPr>
        <w:pStyle w:val="ProductList-Body"/>
        <w:numPr>
          <w:ilvl w:val="0"/>
          <w:numId w:val="2"/>
        </w:numPr>
        <w:spacing w:line="238" w:lineRule="auto"/>
      </w:pPr>
      <w:r>
        <w:t>Ангажимент за поверителност на лицето, обработващо данните</w:t>
      </w:r>
    </w:p>
    <w:p w14:paraId="31BB1F7C" w14:textId="505A387C" w:rsidR="00625EEA" w:rsidRPr="007B54C1" w:rsidRDefault="00625EEA" w:rsidP="00DC09AE">
      <w:pPr>
        <w:pStyle w:val="ProductList-Body"/>
        <w:numPr>
          <w:ilvl w:val="0"/>
          <w:numId w:val="2"/>
        </w:numPr>
        <w:spacing w:line="238" w:lineRule="auto"/>
      </w:pPr>
      <w:r>
        <w:t>Уведомления и мерки за контрол при използването на Подизпълнители</w:t>
      </w:r>
    </w:p>
    <w:p w14:paraId="3035D31A" w14:textId="07FA1D83" w:rsidR="00BC5E08" w:rsidRPr="007B54C1" w:rsidRDefault="00BC5E08" w:rsidP="00DC09AE">
      <w:pPr>
        <w:numPr>
          <w:ilvl w:val="0"/>
          <w:numId w:val="2"/>
        </w:numPr>
        <w:spacing w:after="16" w:line="238" w:lineRule="auto"/>
        <w:rPr>
          <w:sz w:val="18"/>
        </w:rPr>
      </w:pPr>
      <w:r>
        <w:rPr>
          <w:sz w:val="18"/>
        </w:rPr>
        <w:t xml:space="preserve">Условия на закона за поверителност на потребителите в Калифорния (CCPA) </w:t>
      </w:r>
    </w:p>
    <w:p w14:paraId="214AD48D" w14:textId="2B48102F" w:rsidR="00AD5E28" w:rsidRPr="007B54C1" w:rsidRDefault="00AD5E28" w:rsidP="00DC09AE">
      <w:pPr>
        <w:numPr>
          <w:ilvl w:val="0"/>
          <w:numId w:val="2"/>
        </w:numPr>
        <w:spacing w:after="16" w:line="238" w:lineRule="auto"/>
        <w:rPr>
          <w:sz w:val="18"/>
        </w:rPr>
      </w:pPr>
      <w:r>
        <w:rPr>
          <w:sz w:val="18"/>
        </w:rPr>
        <w:t>Биометрични данни</w:t>
      </w:r>
    </w:p>
    <w:p w14:paraId="1E8AC427" w14:textId="77777777" w:rsidR="00625EEA" w:rsidRPr="007B54C1" w:rsidRDefault="00625EEA" w:rsidP="00DC09AE">
      <w:pPr>
        <w:pStyle w:val="ProductList-Body"/>
        <w:numPr>
          <w:ilvl w:val="0"/>
          <w:numId w:val="2"/>
        </w:numPr>
        <w:spacing w:line="238" w:lineRule="auto"/>
      </w:pPr>
      <w:r>
        <w:t>Начини за връзка с Microsoft</w:t>
      </w:r>
    </w:p>
    <w:p w14:paraId="2576B2B1" w14:textId="69AACBFA" w:rsidR="005B6EC5" w:rsidRPr="007B54C1" w:rsidRDefault="00AD5E28" w:rsidP="00DC09AE">
      <w:pPr>
        <w:pStyle w:val="ProductList-Body"/>
        <w:numPr>
          <w:ilvl w:val="0"/>
          <w:numId w:val="2"/>
        </w:numPr>
        <w:spacing w:line="238" w:lineRule="auto"/>
      </w:pPr>
      <w:r>
        <w:t>Приложение А – Мерки за защита</w:t>
      </w:r>
    </w:p>
    <w:p w14:paraId="6FBF3111" w14:textId="77777777" w:rsidR="00B052E7" w:rsidRPr="007B54C1" w:rsidRDefault="00B052E7" w:rsidP="00DC09AE">
      <w:pPr>
        <w:pStyle w:val="ProductList-Body"/>
        <w:spacing w:line="238" w:lineRule="auto"/>
        <w:ind w:left="720"/>
      </w:pPr>
    </w:p>
    <w:p w14:paraId="1ED05CF6" w14:textId="2B170A6E" w:rsidR="00CF33D7" w:rsidRPr="007B54C1" w:rsidRDefault="00CF33D7" w:rsidP="00DC09AE">
      <w:pPr>
        <w:pStyle w:val="ProductList-SubSubSectionHeading"/>
        <w:spacing w:line="238" w:lineRule="auto"/>
        <w:outlineLvl w:val="2"/>
      </w:pPr>
      <w:bookmarkStart w:id="30" w:name="_Toc116069370"/>
      <w:bookmarkStart w:id="31" w:name="_Toc489605575"/>
      <w:bookmarkStart w:id="32" w:name="_Hlk53047084"/>
      <w:r>
        <w:t>Обсег</w:t>
      </w:r>
      <w:bookmarkEnd w:id="30"/>
    </w:p>
    <w:p w14:paraId="34C8C0EF" w14:textId="06B43D4B" w:rsidR="00253F12" w:rsidRPr="007B54C1" w:rsidRDefault="00253F12" w:rsidP="00DC09AE">
      <w:pPr>
        <w:spacing w:after="120" w:line="238" w:lineRule="auto"/>
        <w:rPr>
          <w:rFonts w:ascii="Calibri" w:hAnsi="Calibri" w:cs="Calibri"/>
          <w:sz w:val="18"/>
        </w:rPr>
      </w:pPr>
      <w:r>
        <w:rPr>
          <w:rFonts w:ascii="Calibri" w:hAnsi="Calibri" w:cs="Calibri"/>
          <w:sz w:val="18"/>
        </w:rPr>
        <w:t xml:space="preserve">Условията на DPA важат за всички Professional Services, с изключение на описаното в този раздел. </w:t>
      </w:r>
    </w:p>
    <w:p w14:paraId="36BBA5F9" w14:textId="52B14FB4" w:rsidR="00253F12" w:rsidRPr="007B54C1" w:rsidRDefault="00253F12" w:rsidP="00DC09AE">
      <w:pPr>
        <w:pStyle w:val="ProductList-Body"/>
        <w:spacing w:line="238" w:lineRule="auto"/>
        <w:ind w:left="158"/>
        <w:rPr>
          <w:rFonts w:ascii="Calibri" w:hAnsi="Calibri" w:cs="Calibri"/>
        </w:rPr>
      </w:pPr>
      <w:r>
        <w:rPr>
          <w:b/>
          <w:color w:val="0072C6"/>
        </w:rPr>
        <w:t>Предварителни или Ограничени издания на услугите</w:t>
      </w:r>
    </w:p>
    <w:p w14:paraId="121B94AB" w14:textId="35FE19FF" w:rsidR="00B052E7" w:rsidRPr="007B54C1" w:rsidRDefault="00D47FD2" w:rsidP="00DC09AE">
      <w:pPr>
        <w:pStyle w:val="ProductList-Body"/>
        <w:spacing w:line="238" w:lineRule="auto"/>
        <w:ind w:left="158"/>
      </w:pPr>
      <w:r>
        <w:t>Предварителните издания или Ограничени издания на услугите може да използват по-малко или различни мерки за безопасност и</w:t>
      </w:r>
      <w:r w:rsidR="00293DBA">
        <w:rPr>
          <w:lang w:val="en-US"/>
        </w:rPr>
        <w:t> </w:t>
      </w:r>
      <w:r>
        <w:t>поверителност от обичайно наличните в Professional Services. Освен ако не е отбелязано друго, Клиентът трябва да изчисли внимателно, преди да използва Предварителните издания или Ограничени издания на услуги за обработване на Лични или други данни,</w:t>
      </w:r>
      <w:r w:rsidR="00293DBA">
        <w:rPr>
          <w:lang w:val="en-US"/>
        </w:rPr>
        <w:t> </w:t>
      </w:r>
      <w:r>
        <w:t xml:space="preserve">които са предмет на правни или регулаторни изисквания за съответствие. </w:t>
      </w:r>
    </w:p>
    <w:p w14:paraId="139D7D89" w14:textId="77777777" w:rsidR="006C6852" w:rsidRPr="007B54C1" w:rsidRDefault="006C6852" w:rsidP="00DC09AE">
      <w:pPr>
        <w:pStyle w:val="ProductList-Body"/>
        <w:spacing w:line="238" w:lineRule="auto"/>
        <w:ind w:left="158"/>
      </w:pPr>
    </w:p>
    <w:p w14:paraId="04920D14" w14:textId="73CC67C1" w:rsidR="00B052E7" w:rsidRPr="007B54C1" w:rsidRDefault="00253F12" w:rsidP="00DC09AE">
      <w:pPr>
        <w:pStyle w:val="ProductList-Body"/>
        <w:spacing w:line="238" w:lineRule="auto"/>
        <w:ind w:left="158"/>
      </w:pPr>
      <w:r>
        <w:t>Предварителните издания отговарят единствено на условията на разделите „Обработване на Лични данни; ОРЗД“, „Прехвърляне на</w:t>
      </w:r>
      <w:r w:rsidR="00293DBA">
        <w:rPr>
          <w:lang w:val="en-US"/>
        </w:rPr>
        <w:t> </w:t>
      </w:r>
      <w:r>
        <w:t>данни“, първия параграф на „Практики и правила за защита“ в „Защита на данните“, първите два параграфа на „Уведомления и</w:t>
      </w:r>
      <w:r w:rsidR="00293DBA">
        <w:rPr>
          <w:lang w:val="en-US"/>
        </w:rPr>
        <w:t> </w:t>
      </w:r>
      <w:r>
        <w:t>мерки</w:t>
      </w:r>
      <w:r w:rsidR="00293DBA">
        <w:rPr>
          <w:lang w:val="en-US"/>
        </w:rPr>
        <w:t> </w:t>
      </w:r>
      <w:r>
        <w:t>за контрол при използването на Подизпълнители“, Приложение B, Приложение C и Условията на ОРЗД (Приложение 1).</w:t>
      </w:r>
    </w:p>
    <w:p w14:paraId="719DAC39" w14:textId="77777777" w:rsidR="006C6852" w:rsidRPr="007B54C1" w:rsidRDefault="006C6852" w:rsidP="00DC09AE">
      <w:pPr>
        <w:pStyle w:val="ProductList-Body"/>
        <w:spacing w:line="238" w:lineRule="auto"/>
        <w:ind w:left="158"/>
      </w:pPr>
    </w:p>
    <w:p w14:paraId="399940E4" w14:textId="394D062C" w:rsidR="00B052E7" w:rsidRPr="007B54C1" w:rsidRDefault="00D47FD2" w:rsidP="00DC09AE">
      <w:pPr>
        <w:pStyle w:val="ProductList-Body"/>
        <w:spacing w:after="120" w:line="238" w:lineRule="auto"/>
        <w:ind w:left="158"/>
      </w:pPr>
      <w:r>
        <w:t xml:space="preserve">Предварителните издания или Ограничени издания на услугите представляват компилации за предварителен преглед, бета-версии, предложения за опционално оценяване или други предварителни издания или ограничени издания на услуги или функции, включително всички обозначени или наименувани по този начин. </w:t>
      </w:r>
    </w:p>
    <w:p w14:paraId="45870B70" w14:textId="4E1830B9" w:rsidR="00F567E9" w:rsidRPr="007B54C1" w:rsidRDefault="00253F12" w:rsidP="00DC09AE">
      <w:pPr>
        <w:pStyle w:val="ProductList-Body"/>
        <w:spacing w:line="238" w:lineRule="auto"/>
        <w:ind w:left="158"/>
        <w:rPr>
          <w:b/>
          <w:color w:val="0072C6"/>
        </w:rPr>
      </w:pPr>
      <w:r>
        <w:rPr>
          <w:b/>
          <w:color w:val="0072C6"/>
        </w:rPr>
        <w:t>Повишена поддръжка</w:t>
      </w:r>
      <w:bookmarkStart w:id="33" w:name="_Hlk26306471"/>
    </w:p>
    <w:p w14:paraId="05159DE8" w14:textId="0E57F8BB" w:rsidR="00F567E9" w:rsidRPr="007B54C1" w:rsidRDefault="00F567E9" w:rsidP="00DC09AE">
      <w:pPr>
        <w:pStyle w:val="ProductList-Body"/>
        <w:spacing w:after="120" w:line="238" w:lineRule="auto"/>
        <w:ind w:left="158"/>
      </w:pPr>
      <w:r>
        <w:rPr>
          <w:rFonts w:ascii="Calibri" w:hAnsi="Calibri" w:cs="Calibri"/>
        </w:rPr>
        <w:t xml:space="preserve">Допълнението относно защитата на данните за Услуги и Продукти на Microsoft, намиращо се на адрес </w:t>
      </w:r>
      <w:hyperlink r:id="rId14" w:history="1">
        <w:r>
          <w:rPr>
            <w:rStyle w:val="Hyperlink"/>
            <w:rFonts w:ascii="Calibri" w:hAnsi="Calibri" w:cs="Calibri"/>
          </w:rPr>
          <w:t>http://aka.ms/mpstomosdpa</w:t>
        </w:r>
      </w:hyperlink>
      <w:r>
        <w:t>, включва условията за поверителност и защита за повишена поддръжка, което означава заявки за поддръжка, отнесени за разрешаване до инженерните или оперативните екипи, в това число Личните данни в тях („Повишена поддръжка“). Поради това условията в</w:t>
      </w:r>
      <w:r w:rsidR="007667C9">
        <w:rPr>
          <w:lang w:val="en-US"/>
        </w:rPr>
        <w:t> </w:t>
      </w:r>
      <w:r>
        <w:t>настоящото DPA не се отнасят за предоставянето на Повишена поддръжка.</w:t>
      </w:r>
    </w:p>
    <w:p w14:paraId="0C2DFEC0" w14:textId="3A9AC1C3" w:rsidR="00BC5E08" w:rsidRPr="007B54C1" w:rsidRDefault="001407C2" w:rsidP="00A7504E">
      <w:pPr>
        <w:pStyle w:val="ProductList-SubSubSectionHeading"/>
        <w:outlineLvl w:val="2"/>
        <w:rPr>
          <w:b w:val="0"/>
          <w:color w:val="auto"/>
        </w:rPr>
      </w:pPr>
      <w:bookmarkStart w:id="34" w:name="_Toc116069371"/>
      <w:bookmarkEnd w:id="33"/>
      <w:r>
        <w:lastRenderedPageBreak/>
        <w:t>Естество на обработването на данни; Собственост</w:t>
      </w:r>
      <w:bookmarkEnd w:id="31"/>
      <w:bookmarkEnd w:id="34"/>
    </w:p>
    <w:p w14:paraId="1E560882" w14:textId="421A1439" w:rsidR="00BC5E08" w:rsidRPr="007B54C1" w:rsidRDefault="00BC5E08" w:rsidP="00A7504E">
      <w:pPr>
        <w:spacing w:after="120" w:line="240" w:lineRule="auto"/>
        <w:rPr>
          <w:sz w:val="18"/>
        </w:rPr>
      </w:pPr>
      <w:r>
        <w:rPr>
          <w:sz w:val="18"/>
        </w:rPr>
        <w:t>Microsoft ще използва и обработва по друг начин Данните за Професионални услуги само с цел предоставяне на Професионалните услуги в</w:t>
      </w:r>
      <w:r w:rsidR="007667C9">
        <w:rPr>
          <w:sz w:val="18"/>
          <w:lang w:val="en-US"/>
        </w:rPr>
        <w:t> </w:t>
      </w:r>
      <w:r>
        <w:rPr>
          <w:sz w:val="18"/>
        </w:rPr>
        <w:t xml:space="preserve">съответствие с документираните инструкции на Клиента. В отношенията между страните Клиентът запазва всички права, права на собственост и дялове върху и спрямо Данни за Професионални услуги. Microsoft не придобива каквито и да е права върху Данните за Професионални услуги, освен правата, които Клиентът предоставя на Microsoft в настоящия раздел. Настоящият параграф не засяга правата на Microsoft върху продукти, които Microsoft лицензира за Клиента. </w:t>
      </w:r>
    </w:p>
    <w:p w14:paraId="1F4E0479" w14:textId="77777777" w:rsidR="00CC09DF" w:rsidRPr="007B54C1" w:rsidRDefault="00CC09DF" w:rsidP="00533407">
      <w:pPr>
        <w:pStyle w:val="ProductList-Body"/>
        <w:ind w:left="158"/>
        <w:rPr>
          <w:b/>
          <w:color w:val="0072C6"/>
        </w:rPr>
      </w:pPr>
      <w:r>
        <w:rPr>
          <w:b/>
          <w:color w:val="0072C6"/>
        </w:rPr>
        <w:t>Обработване с цел предоставяне на Клиента на Професионалните услуги</w:t>
      </w:r>
    </w:p>
    <w:p w14:paraId="0F0E45C4" w14:textId="341783B4" w:rsidR="00CC09DF" w:rsidRPr="007B54C1" w:rsidRDefault="00CC09DF" w:rsidP="00CC09DF">
      <w:pPr>
        <w:pStyle w:val="ProductList-Body"/>
        <w:ind w:left="158"/>
        <w:rPr>
          <w:rFonts w:ascii="Calibri" w:eastAsia="Calibri" w:hAnsi="Calibri" w:cs="Arial"/>
        </w:rPr>
      </w:pPr>
      <w:r>
        <w:rPr>
          <w:rFonts w:ascii="Calibri" w:eastAsia="Calibri" w:hAnsi="Calibri" w:cs="Arial"/>
        </w:rPr>
        <w:t>За целите на настоящото DPA „предоставянето“ на Професионални услуги се състои от:</w:t>
      </w:r>
      <w:r w:rsidR="00136A12">
        <w:rPr>
          <w:rFonts w:ascii="Calibri" w:eastAsia="Calibri" w:hAnsi="Calibri" w:cs="Arial"/>
        </w:rPr>
        <w:t xml:space="preserve"> </w:t>
      </w:r>
    </w:p>
    <w:p w14:paraId="31971F56" w14:textId="2F2B54FE" w:rsidR="00CC09DF" w:rsidRPr="007B54C1" w:rsidRDefault="00CC09DF" w:rsidP="00CC09DF">
      <w:pPr>
        <w:pStyle w:val="ProductList-Body"/>
        <w:numPr>
          <w:ilvl w:val="0"/>
          <w:numId w:val="18"/>
        </w:numPr>
        <w:tabs>
          <w:tab w:val="clear" w:pos="158"/>
        </w:tabs>
        <w:ind w:left="922"/>
      </w:pPr>
      <w:r>
        <w:t>Предоставяне на Професионалните услуги, включително услуги, свързани с осигуряване на техническа поддръжка, професионално планиране, консултиране, насоки, мигриране на данни, внедряване и разработване на решения/софтуер. За</w:t>
      </w:r>
      <w:r w:rsidR="007667C9">
        <w:rPr>
          <w:lang w:val="en-US"/>
        </w:rPr>
        <w:t> </w:t>
      </w:r>
      <w:r>
        <w:t>избягване на съмнения предоставянето на техническа поддръжка включва внасянето на подобрения в основните продукти и услуги на Microsoft, за които Клиентът има абонамент или използва, въз основа на проблеми, установени по време на предоставянето на Професионалните услуги.</w:t>
      </w:r>
    </w:p>
    <w:p w14:paraId="0D99E363" w14:textId="49E61D42" w:rsidR="00CC09DF" w:rsidRPr="007B54C1" w:rsidRDefault="00CC09DF" w:rsidP="00CC09DF">
      <w:pPr>
        <w:pStyle w:val="ProductList-Body"/>
        <w:numPr>
          <w:ilvl w:val="0"/>
          <w:numId w:val="18"/>
        </w:numPr>
        <w:tabs>
          <w:tab w:val="clear" w:pos="158"/>
        </w:tabs>
        <w:ind w:left="922"/>
      </w:pPr>
      <w:r>
        <w:t>Отстраняване на неизправности (предотвратяване, откриване, разследване, смекчаване на последиците и коригиране на проблеми, включително инциденти, свързани със сигурността и проблеми, установени по време на предоставянето на Професионалните услуги); и</w:t>
      </w:r>
    </w:p>
    <w:p w14:paraId="64A2D31E" w14:textId="18FD854E" w:rsidR="00706149" w:rsidRPr="007B54C1" w:rsidRDefault="00CC09DF" w:rsidP="00187965">
      <w:pPr>
        <w:pStyle w:val="ProductList-Body"/>
        <w:numPr>
          <w:ilvl w:val="0"/>
          <w:numId w:val="18"/>
        </w:numPr>
        <w:tabs>
          <w:tab w:val="clear" w:pos="158"/>
        </w:tabs>
        <w:ind w:left="922"/>
      </w:pPr>
      <w:r>
        <w:t>Постоянни подобрения на Професионалните услуги, за които Клиентът е абониран или използва (поддържане на Професионалните услуги, подобряване на надеждността, ефикасността, качеството и сигурността на Професионалните услуги</w:t>
      </w:r>
      <w:r w:rsidR="007667C9">
        <w:rPr>
          <w:lang w:val="en-US"/>
        </w:rPr>
        <w:t> </w:t>
      </w:r>
      <w:r>
        <w:t>и</w:t>
      </w:r>
      <w:r w:rsidR="007667C9">
        <w:rPr>
          <w:lang w:val="en-US"/>
        </w:rPr>
        <w:t> </w:t>
      </w:r>
      <w:r>
        <w:t>отстраняване на дефекти в софтуера). </w:t>
      </w:r>
    </w:p>
    <w:p w14:paraId="007011FC" w14:textId="77777777" w:rsidR="00B052E7" w:rsidRPr="007B54C1" w:rsidRDefault="00B052E7" w:rsidP="00B052E7">
      <w:pPr>
        <w:pStyle w:val="ProductList-Body"/>
        <w:tabs>
          <w:tab w:val="clear" w:pos="158"/>
        </w:tabs>
        <w:ind w:left="922"/>
      </w:pPr>
    </w:p>
    <w:p w14:paraId="0DFD4A42" w14:textId="5AEFD5BF" w:rsidR="002A7647" w:rsidRPr="007B54C1" w:rsidRDefault="002A7647" w:rsidP="007D6671">
      <w:pPr>
        <w:pStyle w:val="ProductList-Body"/>
        <w:ind w:left="158"/>
      </w:pPr>
      <w:r>
        <w:t>При предоставянето на Professional Services Microsoft няма да използва или обработва по друг начин Данните за Professional Services за</w:t>
      </w:r>
      <w:r w:rsidR="007667C9">
        <w:rPr>
          <w:lang w:val="en-US"/>
        </w:rPr>
        <w:t> </w:t>
      </w:r>
      <w:r w:rsidR="00CD2BDB">
        <w:rPr>
          <w:lang w:val="en-US"/>
        </w:rPr>
        <w:t>(</w:t>
      </w:r>
      <w:r>
        <w:t xml:space="preserve">а) профилиране на потребители, </w:t>
      </w:r>
      <w:r w:rsidR="00CD2BDB">
        <w:rPr>
          <w:lang w:val="en-US"/>
        </w:rPr>
        <w:t>(</w:t>
      </w:r>
      <w:r>
        <w:t xml:space="preserve">б) рекламиране или подобни търговски цели, или </w:t>
      </w:r>
      <w:r w:rsidR="00CD2BDB">
        <w:rPr>
          <w:lang w:val="en-US"/>
        </w:rPr>
        <w:t>(</w:t>
      </w:r>
      <w:r>
        <w:t>в) пазарни проучвания с цел създаване на нови функции, услуги или продукти или с друга цел, освен ако това използване или обработване не е в съответствие с документирани инструкции от Клиента.</w:t>
      </w:r>
    </w:p>
    <w:p w14:paraId="40133D5D" w14:textId="77777777" w:rsidR="007D7889" w:rsidRPr="007B54C1" w:rsidRDefault="007D7889" w:rsidP="008D3D3D">
      <w:pPr>
        <w:pStyle w:val="ProductList-Body"/>
      </w:pPr>
    </w:p>
    <w:p w14:paraId="58C70209" w14:textId="153F0B10" w:rsidR="00625EEA" w:rsidRPr="007B54C1" w:rsidRDefault="00625EEA" w:rsidP="00625EEA">
      <w:pPr>
        <w:pStyle w:val="ProductList-SubSubSectionHeading"/>
        <w:outlineLvl w:val="2"/>
      </w:pPr>
      <w:bookmarkStart w:id="35" w:name="_Toc116069372"/>
      <w:bookmarkStart w:id="36" w:name="_Toc489605576"/>
      <w:bookmarkStart w:id="37" w:name="ProcessingofPersonalData"/>
      <w:r>
        <w:t>Разкриване на обработвани данни</w:t>
      </w:r>
      <w:bookmarkEnd w:id="35"/>
    </w:p>
    <w:p w14:paraId="6B3D4720" w14:textId="000FAC6D" w:rsidR="00AD5E28" w:rsidRPr="007B54C1" w:rsidRDefault="00AD5E28" w:rsidP="00AD5E28">
      <w:pPr>
        <w:pStyle w:val="ProductList-Body"/>
        <w:spacing w:after="120"/>
      </w:pPr>
      <w:r>
        <w:t>Microsoft няма да разкрива информация или предоставя достъп до Обработвани данни, с изключение на следните случаи: (1) както е</w:t>
      </w:r>
      <w:r w:rsidR="007667C9">
        <w:rPr>
          <w:lang w:val="en-US"/>
        </w:rPr>
        <w:t> </w:t>
      </w:r>
      <w:r>
        <w:t xml:space="preserve">указано от Клиента; (2) както е описано в настоящото DPA; или (3) когато това се изисква по закон. За целите на настоящия раздел „Обработвани данни“ означава: </w:t>
      </w:r>
      <w:r w:rsidR="00D049A3">
        <w:rPr>
          <w:lang w:val="en-US"/>
        </w:rPr>
        <w:t>(</w:t>
      </w:r>
      <w:r>
        <w:t xml:space="preserve">а) Данни за Професионални услуги; </w:t>
      </w:r>
      <w:r w:rsidR="00D049A3">
        <w:rPr>
          <w:lang w:val="en-US"/>
        </w:rPr>
        <w:t>(</w:t>
      </w:r>
      <w:r>
        <w:t xml:space="preserve">б) Лични данни, включени в Данните за Професионални услуги; и </w:t>
      </w:r>
      <w:r w:rsidR="00D049A3">
        <w:rPr>
          <w:lang w:val="en-US"/>
        </w:rPr>
        <w:t>(</w:t>
      </w:r>
      <w:r>
        <w:t xml:space="preserve">в) други данни, обработвани от Microsoft във връзка с Професионалните услуги, които представляват поверителна информация на Клиента съгласно Споразумението. Всяко обработване на Обработвани данни е предмет на задължението на Microsoft за поверителност съгласно Споразумението. </w:t>
      </w:r>
    </w:p>
    <w:p w14:paraId="28DE8AC4" w14:textId="31F73CA7" w:rsidR="00AD5E28" w:rsidRPr="007B54C1" w:rsidRDefault="00AD5E28" w:rsidP="00AD5E28">
      <w:pPr>
        <w:pStyle w:val="ProductList-Body"/>
        <w:spacing w:after="120"/>
      </w:pPr>
      <w:r>
        <w:rPr>
          <w:szCs w:val="18"/>
        </w:rPr>
        <w:t>Microsoft няма да разкрива или предоставя достъп до Обработвани данни на правоприлагащи органи, освен ако това не се изисква по закон. Ако правоприлагащ орган се свърже с Microsoft с искане за Обработвани данни, Microsoft ще се опита да го пренасочи да изиска тези данни директно от Клиента. Ако Microsoft бъде задължен да разкрие или предостави достъп до Данните за Професионални услуги на</w:t>
      </w:r>
      <w:r w:rsidR="007667C9">
        <w:rPr>
          <w:szCs w:val="18"/>
          <w:lang w:val="en-US"/>
        </w:rPr>
        <w:t> </w:t>
      </w:r>
      <w:r>
        <w:rPr>
          <w:szCs w:val="18"/>
        </w:rPr>
        <w:t>правоприлагащ орган, Microsoft ще уведоми незабавно Клиента и ще предостави копие на искането, освен ако това не му е забранено по закон</w:t>
      </w:r>
      <w:r>
        <w:t>.</w:t>
      </w:r>
    </w:p>
    <w:p w14:paraId="7C7E49A8" w14:textId="7DFD873B" w:rsidR="00AD5E28" w:rsidRPr="007B54C1" w:rsidRDefault="00AD5E28" w:rsidP="00AD5E28">
      <w:pPr>
        <w:pStyle w:val="ProductList-Body"/>
        <w:spacing w:after="120"/>
      </w:pPr>
      <w:r>
        <w:t>При получаване на искане от трето лице за Обработвани данни, Microsoft ще уведоми незабавно Клиента, освен ако това не е забранено по закон. Microsoft ще отхвърли искането, освен ако не е задължен да го изпълни по закон. Ако искането е валидно, Microsoft ще се опита да пренасочи третото лице да изиска данните директно от Клиента.</w:t>
      </w:r>
    </w:p>
    <w:p w14:paraId="13DCA4AD" w14:textId="1ADCA216" w:rsidR="00AD5E28" w:rsidRPr="007B54C1" w:rsidRDefault="00AD5E28" w:rsidP="00AD5E28">
      <w:pPr>
        <w:pStyle w:val="ProductList-Body"/>
        <w:spacing w:after="120"/>
      </w:pPr>
      <w:r>
        <w:t>Microsoft няма да предоставя на трети лица: (a) пряк, непряк, общ или неограничен достъп до Обработваните данни, (b) шифроващи ключове за платформи, използвани за защита на Обработваните данни, или възможността за разбиване на съответното шифроване или (c)</w:t>
      </w:r>
      <w:r w:rsidR="00D06378">
        <w:rPr>
          <w:lang w:val="en-US"/>
        </w:rPr>
        <w:t> </w:t>
      </w:r>
      <w:r>
        <w:t xml:space="preserve">достъп до Обработваните данни, ако Microsoft е наясно, че тези данни ще се използват за различни цели от посочените в искането на съответното трето лице. </w:t>
      </w:r>
    </w:p>
    <w:p w14:paraId="60B642E0" w14:textId="77777777" w:rsidR="00625EEA" w:rsidRPr="007B54C1" w:rsidRDefault="00625EEA" w:rsidP="00625EEA">
      <w:pPr>
        <w:pStyle w:val="ProductList-Body"/>
        <w:spacing w:after="120"/>
      </w:pPr>
      <w:r>
        <w:t xml:space="preserve">В подкрепа на гореизложеното Microsoft може да предостави на третото лице основната информация за контакт с Клиента. </w:t>
      </w:r>
    </w:p>
    <w:p w14:paraId="1E1A38F4" w14:textId="35F2E653" w:rsidR="00625EEA" w:rsidRPr="007B54C1" w:rsidRDefault="00625EEA" w:rsidP="00625EEA">
      <w:pPr>
        <w:pStyle w:val="ProductList-SubSubSectionHeading"/>
        <w:outlineLvl w:val="2"/>
      </w:pPr>
      <w:bookmarkStart w:id="38" w:name="_Toc116069373"/>
      <w:r>
        <w:t>Обработване на Лични данни</w:t>
      </w:r>
      <w:bookmarkEnd w:id="36"/>
      <w:r>
        <w:t>; ОРЗД</w:t>
      </w:r>
      <w:bookmarkEnd w:id="38"/>
    </w:p>
    <w:p w14:paraId="0B259C64" w14:textId="7C5CB2D4" w:rsidR="004F09D8" w:rsidRPr="007B54C1" w:rsidRDefault="00C54065" w:rsidP="00B052E7">
      <w:pPr>
        <w:pStyle w:val="ProductList-Body"/>
      </w:pPr>
      <w:bookmarkStart w:id="39" w:name="_Toc489605577"/>
      <w:bookmarkEnd w:id="37"/>
      <w:r>
        <w:t>Всички Лични данни, които са включени в Данните за Професионални услуги и са предоставени на Microsoft от или от името на Клиента посредством ангажимент с Microsoft за получаване на Професионални услуги, също са Данни за Професионални услуги. ИТ системите за</w:t>
      </w:r>
      <w:r w:rsidR="00D06378">
        <w:rPr>
          <w:lang w:val="en-US"/>
        </w:rPr>
        <w:t> </w:t>
      </w:r>
      <w:r>
        <w:t>Професионални услуги могат също да генерират псевдонимизирани идентификатори, които също представляват Лични данни. Лични данни, които са псевдонимизирани или деидентифицирани, но не са анонимизирани, или Лични данни, извлечени от Лични данни, също</w:t>
      </w:r>
      <w:r w:rsidR="00D06378">
        <w:rPr>
          <w:lang w:val="en-US"/>
        </w:rPr>
        <w:t> </w:t>
      </w:r>
      <w:r>
        <w:t xml:space="preserve">са Лични данни. </w:t>
      </w:r>
    </w:p>
    <w:p w14:paraId="7943BB5E" w14:textId="77777777" w:rsidR="004F09D8" w:rsidRPr="007B54C1" w:rsidRDefault="004F09D8" w:rsidP="00B052E7">
      <w:pPr>
        <w:pStyle w:val="ProductList-Body"/>
      </w:pPr>
    </w:p>
    <w:p w14:paraId="120B5BED" w14:textId="3C0A8571" w:rsidR="00625EEA" w:rsidRPr="007B54C1" w:rsidRDefault="00625EEA" w:rsidP="003E5BE7">
      <w:pPr>
        <w:pStyle w:val="ProductList-Body"/>
      </w:pPr>
      <w:r>
        <w:t>До степента, в която Microsoft е лице, обработващо данни или подизпълнител във връзка с Лични данни, обект на ОРЗД, Условията на ОРЗД в Приложение 1 регулират подобно обработване на данни и страните също така се съгласяват със следните условия в настоящия подраздел („Обработване на Лични данни; ОРЗД</w:t>
      </w:r>
      <w:r w:rsidR="00F118B7">
        <w:rPr>
          <w:lang w:val="en-US"/>
        </w:rPr>
        <w:t>“</w:t>
      </w:r>
      <w:r>
        <w:t>):</w:t>
      </w:r>
    </w:p>
    <w:p w14:paraId="58D257F5" w14:textId="77777777" w:rsidR="00625EEA" w:rsidRPr="007B54C1" w:rsidRDefault="00625EEA" w:rsidP="003E5BE7">
      <w:pPr>
        <w:pStyle w:val="ProductList-Body"/>
        <w:ind w:left="158"/>
      </w:pPr>
      <w:r>
        <w:rPr>
          <w:b/>
          <w:color w:val="0072C6"/>
        </w:rPr>
        <w:lastRenderedPageBreak/>
        <w:t>Роли и отговорности на лицето, обработващо данни, и на администратора на данни</w:t>
      </w:r>
    </w:p>
    <w:p w14:paraId="478573ED" w14:textId="3F52A89F" w:rsidR="00625EEA" w:rsidRPr="007B54C1" w:rsidRDefault="00625EEA" w:rsidP="00D06378">
      <w:pPr>
        <w:pStyle w:val="ProductList-Body"/>
        <w:spacing w:line="235" w:lineRule="auto"/>
        <w:ind w:left="158"/>
      </w:pPr>
      <w:r>
        <w:t>Клиентът и Microsoft се съгласяват, че Клиентът е администраторът на Лични данни, а Microsoft е обработващият тези данни, освен когато Клиентът действа като обработващ Лични данни, в който случай Microsoft е подизпълнител. Когато Microsoft действа като обработващ Лични данни или подизпълнител при обработване на Лични данни, той обработва Лични данни само съгласно документирани инструкции от Клиента. Клиентът се съгласява, че неговото Споразумение (включително Условията на настоящото DPA и</w:t>
      </w:r>
      <w:r w:rsidR="00D06378">
        <w:rPr>
          <w:lang w:val="en-US"/>
        </w:rPr>
        <w:t> </w:t>
      </w:r>
      <w:r>
        <w:t>всички приложими актуализации) заедно с документацията на Професионалните услуги и използването на Професионалните услуги от</w:t>
      </w:r>
      <w:r w:rsidR="00D06378">
        <w:rPr>
          <w:lang w:val="en-US"/>
        </w:rPr>
        <w:t> </w:t>
      </w:r>
      <w:r>
        <w:t>страна на Клиента представляват пълните и окончателни документирани инструкции към Microsoft от страна на Клиента за обработването на Лични данни. Всички допълнителни или алтернативни инструкции трябва да се договарят в съответствие с процеса за</w:t>
      </w:r>
      <w:r w:rsidR="00D06378">
        <w:rPr>
          <w:lang w:val="en-US"/>
        </w:rPr>
        <w:t> </w:t>
      </w:r>
      <w:r>
        <w:t>изменяне на Споразумението на Клиента.</w:t>
      </w:r>
      <w:r w:rsidR="00136A12">
        <w:t xml:space="preserve"> </w:t>
      </w:r>
      <w:r>
        <w:t>Във всеки случай, когато се прилага ОРЗД и Клиентът е лице, обработващо лични данни, Клиентът гарантира на Microsoft, че инструкциите на Клиента, включително назначаването на Microsoft като лице, обработващо лични данни, или като подизпълнител, са разрешени от съответния администратор.</w:t>
      </w:r>
    </w:p>
    <w:p w14:paraId="6F884FB3" w14:textId="77777777" w:rsidR="003E5BE7" w:rsidRPr="007B54C1" w:rsidRDefault="003E5BE7" w:rsidP="00D06378">
      <w:pPr>
        <w:pStyle w:val="ProductList-Body"/>
        <w:spacing w:line="235" w:lineRule="auto"/>
        <w:ind w:left="158"/>
      </w:pPr>
    </w:p>
    <w:p w14:paraId="65BD2383" w14:textId="7CF2FA4F" w:rsidR="00625EEA" w:rsidRPr="007B54C1" w:rsidRDefault="00625EEA" w:rsidP="00D06378">
      <w:pPr>
        <w:pStyle w:val="ProductList-Body"/>
        <w:spacing w:line="235" w:lineRule="auto"/>
      </w:pPr>
      <w:r>
        <w:rPr>
          <w:b/>
        </w:rPr>
        <w:tab/>
      </w:r>
      <w:r>
        <w:rPr>
          <w:b/>
          <w:color w:val="0072C6"/>
        </w:rPr>
        <w:t>Данни за обработване</w:t>
      </w:r>
    </w:p>
    <w:p w14:paraId="63BFF605" w14:textId="564DFF26" w:rsidR="001526A3" w:rsidRPr="007B54C1" w:rsidRDefault="001526A3" w:rsidP="00D06378">
      <w:pPr>
        <w:pStyle w:val="ProductList-Body"/>
        <w:spacing w:line="235" w:lineRule="auto"/>
        <w:rPr>
          <w:bCs/>
        </w:rPr>
      </w:pPr>
      <w:r>
        <w:rPr>
          <w:b/>
        </w:rPr>
        <w:tab/>
      </w:r>
      <w:r>
        <w:rPr>
          <w:bCs/>
        </w:rPr>
        <w:t xml:space="preserve">Страните потвърждават и се съгласяват, че: </w:t>
      </w:r>
    </w:p>
    <w:p w14:paraId="7B59360B" w14:textId="04C462FD" w:rsidR="00DE4A23" w:rsidRPr="007B54C1" w:rsidRDefault="00DE4A23" w:rsidP="00D06378">
      <w:pPr>
        <w:pStyle w:val="ProductList-Body"/>
        <w:numPr>
          <w:ilvl w:val="0"/>
          <w:numId w:val="19"/>
        </w:numPr>
        <w:spacing w:line="235" w:lineRule="auto"/>
      </w:pPr>
      <w:r>
        <w:rPr>
          <w:b/>
          <w:bCs/>
        </w:rPr>
        <w:t xml:space="preserve">Предмет. </w:t>
      </w:r>
      <w:r>
        <w:t>Предметът на обработването е ограничен до Лични данни в рамките на обхвата на раздела от настоящото DPA, озаглавен</w:t>
      </w:r>
      <w:r w:rsidR="00D06378">
        <w:rPr>
          <w:lang w:val="en-US"/>
        </w:rPr>
        <w:t> </w:t>
      </w:r>
      <w:r>
        <w:t xml:space="preserve">„Естество на обработването на данни: Собственост“ по-горе и ОРЗД. </w:t>
      </w:r>
    </w:p>
    <w:p w14:paraId="0AE08070" w14:textId="0096B52A" w:rsidR="00625EEA" w:rsidRPr="007B54C1" w:rsidRDefault="00DE4A23" w:rsidP="00D06378">
      <w:pPr>
        <w:pStyle w:val="ProductList-Body"/>
        <w:numPr>
          <w:ilvl w:val="0"/>
          <w:numId w:val="19"/>
        </w:numPr>
        <w:spacing w:line="235" w:lineRule="auto"/>
        <w:rPr>
          <w:b/>
        </w:rPr>
      </w:pPr>
      <w:r>
        <w:rPr>
          <w:b/>
        </w:rPr>
        <w:t>Времетраене на обработването.</w:t>
      </w:r>
      <w:r w:rsidR="00136A12">
        <w:rPr>
          <w:b/>
        </w:rPr>
        <w:t xml:space="preserve"> </w:t>
      </w:r>
      <w:r>
        <w:rPr>
          <w:bCs/>
        </w:rPr>
        <w:t>Времетраенето на обработването трябва да бъде в съответствие с инструкциите на Клиента и</w:t>
      </w:r>
      <w:r w:rsidR="00D06378">
        <w:rPr>
          <w:bCs/>
          <w:lang w:val="en-US"/>
        </w:rPr>
        <w:t> </w:t>
      </w:r>
      <w:r>
        <w:rPr>
          <w:bCs/>
        </w:rPr>
        <w:t>условията на DPA.</w:t>
      </w:r>
    </w:p>
    <w:p w14:paraId="510D67BD" w14:textId="3852299E" w:rsidR="00DE4A23" w:rsidRPr="007B54C1" w:rsidRDefault="00DE4A23" w:rsidP="00D06378">
      <w:pPr>
        <w:pStyle w:val="ProductList-Body"/>
        <w:numPr>
          <w:ilvl w:val="0"/>
          <w:numId w:val="19"/>
        </w:numPr>
        <w:spacing w:line="235" w:lineRule="auto"/>
      </w:pPr>
      <w:r>
        <w:rPr>
          <w:b/>
          <w:bCs/>
        </w:rPr>
        <w:t>Естество и цел на обработването.</w:t>
      </w:r>
      <w:r>
        <w:t xml:space="preserve"> Естеството и целта на обработването е да се предоставят Професионални услуги съгласно Споразумението на Клиента (както е описано по-долу в раздела от настоящото DPA, озаглавен „Естество на обработването на данни: Собственост“ по-горе). </w:t>
      </w:r>
    </w:p>
    <w:p w14:paraId="20234FD8" w14:textId="24081693" w:rsidR="00625EEA" w:rsidRPr="007B54C1" w:rsidRDefault="00DE4A23" w:rsidP="00D06378">
      <w:pPr>
        <w:pStyle w:val="ProductList-Body"/>
        <w:numPr>
          <w:ilvl w:val="0"/>
          <w:numId w:val="19"/>
        </w:numPr>
        <w:spacing w:line="235" w:lineRule="auto"/>
        <w:rPr>
          <w:bCs/>
        </w:rPr>
      </w:pPr>
      <w:r>
        <w:rPr>
          <w:b/>
        </w:rPr>
        <w:t xml:space="preserve">Категории данни. </w:t>
      </w:r>
      <w:r>
        <w:rPr>
          <w:bCs/>
        </w:rPr>
        <w:t>Типовете Лични данни, обработвани от Microsoft при предоставяне на Професионалните услуги, включват: (i)</w:t>
      </w:r>
      <w:r w:rsidR="00D06378">
        <w:rPr>
          <w:bCs/>
          <w:lang w:val="en-US"/>
        </w:rPr>
        <w:t> </w:t>
      </w:r>
      <w:r>
        <w:rPr>
          <w:bCs/>
        </w:rPr>
        <w:t>Лични данни, които Клиентът избира да включи в Данните за Професионални услуги; и (ii) тези, изрично посочени в чл. 4 на ОРЗД.</w:t>
      </w:r>
      <w:r w:rsidR="00D06378">
        <w:rPr>
          <w:bCs/>
          <w:lang w:val="en-US"/>
        </w:rPr>
        <w:t> </w:t>
      </w:r>
      <w:r>
        <w:rPr>
          <w:bCs/>
        </w:rPr>
        <w:t>Типовете Лични данни, които Клиентът избира за включване в Данните за Професионални услуги може да са от произволни категории Лични данни, идентифицирани в регистрите, поддържани от Клиента, действащ като администратор съгласно чл. 30</w:t>
      </w:r>
      <w:r w:rsidR="00D06378">
        <w:rPr>
          <w:bCs/>
          <w:lang w:val="en-US"/>
        </w:rPr>
        <w:t> </w:t>
      </w:r>
      <w:r>
        <w:rPr>
          <w:bCs/>
        </w:rPr>
        <w:t>от</w:t>
      </w:r>
      <w:r w:rsidR="00D06378">
        <w:rPr>
          <w:bCs/>
          <w:lang w:val="en-US"/>
        </w:rPr>
        <w:t> </w:t>
      </w:r>
      <w:r>
        <w:rPr>
          <w:bCs/>
        </w:rPr>
        <w:t>ОРЗД, включително категориите Лични данни, посочени в „Субекти на данни и категории Лични данни“ в Приложение B.</w:t>
      </w:r>
    </w:p>
    <w:p w14:paraId="75DB6F52" w14:textId="4CD1B07B" w:rsidR="007D215B" w:rsidRPr="007B54C1" w:rsidRDefault="00DE4A23" w:rsidP="00D06378">
      <w:pPr>
        <w:pStyle w:val="ProductList-Body"/>
        <w:numPr>
          <w:ilvl w:val="0"/>
          <w:numId w:val="19"/>
        </w:numPr>
        <w:spacing w:line="235" w:lineRule="auto"/>
        <w:rPr>
          <w:bCs/>
        </w:rPr>
      </w:pPr>
      <w:r>
        <w:rPr>
          <w:b/>
          <w:bCs/>
        </w:rPr>
        <w:t>Субекти на данни.</w:t>
      </w:r>
      <w:r w:rsidR="00136A12">
        <w:t xml:space="preserve"> </w:t>
      </w:r>
      <w:r>
        <w:t xml:space="preserve">Категориите субекти на данни са представители и крайни потребители на Клиента, като например служители, контрагенти, сътрудници и клиенти, и може да включват всички други категории субекти на данни, идентифицирани в регистрите, поддържани от Клиента, действащ като администратор съгласно чл. 30 от ОРЗД, включително категориите субекти на данни, посочени в </w:t>
      </w:r>
      <w:r>
        <w:rPr>
          <w:bCs/>
        </w:rPr>
        <w:t>„Субекти на данни и категории Лични данни“ в Приложение B.</w:t>
      </w:r>
    </w:p>
    <w:p w14:paraId="69FCBFC1" w14:textId="77777777" w:rsidR="00625EEA" w:rsidRPr="007B54C1" w:rsidRDefault="00625EEA" w:rsidP="00D06378">
      <w:pPr>
        <w:pStyle w:val="ProductList-Body"/>
        <w:numPr>
          <w:ilvl w:val="0"/>
          <w:numId w:val="19"/>
        </w:numPr>
        <w:spacing w:line="235" w:lineRule="auto"/>
        <w:ind w:left="158"/>
      </w:pPr>
    </w:p>
    <w:p w14:paraId="20554893" w14:textId="77777777" w:rsidR="00625EEA" w:rsidRPr="007B54C1" w:rsidRDefault="00625EEA" w:rsidP="00D06378">
      <w:pPr>
        <w:pStyle w:val="ProductList-Body"/>
        <w:spacing w:line="235" w:lineRule="auto"/>
        <w:ind w:left="158"/>
        <w:rPr>
          <w:b/>
        </w:rPr>
      </w:pPr>
      <w:r>
        <w:rPr>
          <w:b/>
          <w:color w:val="0072C6"/>
        </w:rPr>
        <w:t>Права на субектите на данни; Помощ във връзка със заявки</w:t>
      </w:r>
    </w:p>
    <w:p w14:paraId="02CDF3BE" w14:textId="5DA47BA0" w:rsidR="00625EEA" w:rsidRPr="007B54C1" w:rsidRDefault="00625EEA" w:rsidP="00D06378">
      <w:pPr>
        <w:pStyle w:val="ProductList-Body"/>
        <w:spacing w:line="235" w:lineRule="auto"/>
        <w:ind w:left="158"/>
      </w:pPr>
      <w:r>
        <w:t>Microsoft ще предостави на Клиента възможността да се изпълняват исканията на субектите на данни за упражняване на техните права по ОРЗД по начин, който съответства на функционалността на Професионалните услуги и ролята на Microsoft като обработващ Лични данни на субекти на данни. Ако Microsoft получи искане от субект на данни на Клиента за упражняване на едно или повече от неговите права по ОРЗД във връзка с Професионалните услуги, за които Microsoft е обработващ лични данни или подизпълнител, Microsoft ще препрати субекта на данни да отправи искането си директно към Клиента. Клиентът е длъжен да отговори на всяко такова искане, включително, когато е необходимо, като използва функциите за тази цел, предоставени на Клиента. Microsoft изпълнява обосновани искания от страна на Клиента за съдействие при отговора на искане от страна на такъв субект на данни.</w:t>
      </w:r>
    </w:p>
    <w:p w14:paraId="320C6650" w14:textId="77777777" w:rsidR="00625EEA" w:rsidRPr="007B54C1" w:rsidRDefault="00625EEA" w:rsidP="00D06378">
      <w:pPr>
        <w:pStyle w:val="ProductList-Body"/>
        <w:spacing w:line="216" w:lineRule="auto"/>
        <w:ind w:left="317"/>
      </w:pPr>
    </w:p>
    <w:p w14:paraId="20BDDDF0" w14:textId="77777777" w:rsidR="00625EEA" w:rsidRPr="007B54C1" w:rsidRDefault="00625EEA" w:rsidP="00D06378">
      <w:pPr>
        <w:pStyle w:val="ProductList-Body"/>
        <w:spacing w:line="235" w:lineRule="auto"/>
        <w:ind w:left="158"/>
        <w:rPr>
          <w:b/>
        </w:rPr>
      </w:pPr>
      <w:r>
        <w:rPr>
          <w:b/>
          <w:color w:val="0072C6"/>
        </w:rPr>
        <w:t>Регистри на дейностите по обработване</w:t>
      </w:r>
    </w:p>
    <w:p w14:paraId="52D81637" w14:textId="6A7C5882" w:rsidR="004C4C19" w:rsidRPr="007B54C1" w:rsidRDefault="004C4C19" w:rsidP="00D06378">
      <w:pPr>
        <w:pStyle w:val="ProductList-Body"/>
        <w:spacing w:line="235" w:lineRule="auto"/>
        <w:ind w:left="158"/>
      </w:pPr>
      <w:r>
        <w:t xml:space="preserve">До степента, в която ОРЗД изисква Microsoft да събира и поддържа регистри с определена информация, свързана с Клиента, Клиентът предоставя (когато е необходимо) тази информация на Microsoft и я поддържа точна и актуална. Microsoft може да предоставя тази информация на надзорния орган, ако това се изисква от ОРЗД. </w:t>
      </w:r>
    </w:p>
    <w:p w14:paraId="3F5C53A9" w14:textId="77777777" w:rsidR="005533C9" w:rsidRPr="007B54C1" w:rsidRDefault="005533C9" w:rsidP="00D06378">
      <w:pPr>
        <w:pStyle w:val="ProductList-Body"/>
        <w:spacing w:line="216" w:lineRule="auto"/>
        <w:ind w:left="158"/>
      </w:pPr>
    </w:p>
    <w:p w14:paraId="5ED405B0" w14:textId="3CC364D5" w:rsidR="00625EEA" w:rsidRPr="007B54C1" w:rsidRDefault="00301C5E" w:rsidP="00D06378">
      <w:pPr>
        <w:pStyle w:val="ProductList-SubSubSectionHeading"/>
        <w:spacing w:line="235" w:lineRule="auto"/>
        <w:outlineLvl w:val="2"/>
      </w:pPr>
      <w:bookmarkStart w:id="40" w:name="_Toc116069374"/>
      <w:bookmarkEnd w:id="39"/>
      <w:r>
        <w:t>Защита на данните</w:t>
      </w:r>
      <w:bookmarkEnd w:id="40"/>
    </w:p>
    <w:p w14:paraId="01F9B3A2" w14:textId="77777777" w:rsidR="004D44A4" w:rsidRPr="007B54C1" w:rsidRDefault="004D44A4" w:rsidP="00D06378">
      <w:pPr>
        <w:pStyle w:val="ProductList-Body"/>
        <w:spacing w:line="216" w:lineRule="auto"/>
        <w:ind w:left="158"/>
      </w:pPr>
    </w:p>
    <w:p w14:paraId="474304D2" w14:textId="70B97C74" w:rsidR="004D44A4" w:rsidRPr="007B54C1" w:rsidRDefault="004D44A4" w:rsidP="00D06378">
      <w:pPr>
        <w:pStyle w:val="ProductList-Body"/>
        <w:spacing w:line="235" w:lineRule="auto"/>
        <w:ind w:left="180"/>
        <w:outlineLvl w:val="2"/>
      </w:pPr>
      <w:bookmarkStart w:id="41" w:name="_Toc26972850"/>
      <w:r>
        <w:rPr>
          <w:b/>
          <w:color w:val="0072C6"/>
        </w:rPr>
        <w:t>Практики и правила за защита</w:t>
      </w:r>
      <w:bookmarkEnd w:id="41"/>
    </w:p>
    <w:p w14:paraId="7EAC03D4" w14:textId="74AA97C6" w:rsidR="004D44A4" w:rsidRPr="0003522D" w:rsidRDefault="004D44A4" w:rsidP="00CB5498">
      <w:pPr>
        <w:pStyle w:val="ProductList-Body"/>
        <w:spacing w:after="120" w:line="235" w:lineRule="auto"/>
        <w:ind w:left="158"/>
        <w:rPr>
          <w:spacing w:val="-1"/>
        </w:rPr>
      </w:pPr>
      <w:bookmarkStart w:id="42" w:name="_Hlk504328104"/>
      <w:r w:rsidRPr="0003522D">
        <w:rPr>
          <w:spacing w:val="-1"/>
        </w:rPr>
        <w:t>Microsoft внедрява и поддържа подходящи технически и организационни мерки с цел защита на Данните за Професионални услуги</w:t>
      </w:r>
      <w:r w:rsidR="0003522D">
        <w:rPr>
          <w:spacing w:val="-1"/>
          <w:lang w:val="en-US"/>
        </w:rPr>
        <w:t xml:space="preserve"> </w:t>
      </w:r>
      <w:r w:rsidRPr="0003522D">
        <w:rPr>
          <w:spacing w:val="-1"/>
        </w:rPr>
        <w:t>срещу</w:t>
      </w:r>
      <w:r w:rsidR="0003522D">
        <w:rPr>
          <w:spacing w:val="-1"/>
          <w:lang w:val="en-US"/>
        </w:rPr>
        <w:t> </w:t>
      </w:r>
      <w:r w:rsidRPr="0003522D">
        <w:rPr>
          <w:spacing w:val="-1"/>
        </w:rPr>
        <w:t>случайно или неправомерно унищожаване, загуба, изменение, неразрешено изнасяне на информация или достъп до прехвърлени, съхранявани или обработвани по друг начин лични данни. Тези мерки са предвидени в Правилата на Microsoft за защита. Microsoft ще</w:t>
      </w:r>
      <w:r w:rsidR="0003522D">
        <w:rPr>
          <w:spacing w:val="-1"/>
          <w:lang w:val="en-US"/>
        </w:rPr>
        <w:t> </w:t>
      </w:r>
      <w:r w:rsidRPr="0003522D">
        <w:rPr>
          <w:spacing w:val="-1"/>
        </w:rPr>
        <w:t>предостави на Клиента тези правила при поискване заедно с описания на съществуващите мерки за защита за Професионалната услуга</w:t>
      </w:r>
      <w:r w:rsidR="0003522D">
        <w:rPr>
          <w:spacing w:val="-1"/>
          <w:lang w:val="en-US"/>
        </w:rPr>
        <w:t> </w:t>
      </w:r>
      <w:r w:rsidRPr="0003522D">
        <w:rPr>
          <w:spacing w:val="-1"/>
        </w:rPr>
        <w:t>и</w:t>
      </w:r>
      <w:r w:rsidR="0003522D">
        <w:rPr>
          <w:spacing w:val="-1"/>
          <w:lang w:val="en-US"/>
        </w:rPr>
        <w:t> </w:t>
      </w:r>
      <w:r w:rsidRPr="0003522D">
        <w:rPr>
          <w:spacing w:val="-1"/>
        </w:rPr>
        <w:t xml:space="preserve">разумно изискваната от Клиента друга информация по отношение на правилата и практиките на Microsoft за защита. </w:t>
      </w:r>
    </w:p>
    <w:bookmarkEnd w:id="42"/>
    <w:p w14:paraId="4E411482" w14:textId="049FA86E" w:rsidR="004D44A4" w:rsidRPr="007B54C1" w:rsidRDefault="004D44A4" w:rsidP="00D06378">
      <w:pPr>
        <w:pStyle w:val="ProductList-Body"/>
        <w:spacing w:after="120" w:line="235" w:lineRule="auto"/>
        <w:ind w:left="158"/>
      </w:pPr>
      <w:r>
        <w:t>Освен това, тези мерки трябва да отговарят на изискванията, посочени в ISO 27001, ISO 27002 и ISO 27018. Професионалните услуги също</w:t>
      </w:r>
      <w:r w:rsidR="0003522D">
        <w:rPr>
          <w:lang w:val="en-US"/>
        </w:rPr>
        <w:t> </w:t>
      </w:r>
      <w:r>
        <w:t>така изпълняват и поддържат мерките за сигурност, изложени в Приложение А за защитата на Данните за Професионални услуги.</w:t>
      </w:r>
    </w:p>
    <w:p w14:paraId="31BCA67B" w14:textId="20068D07" w:rsidR="004D44A4" w:rsidRPr="007B54C1" w:rsidRDefault="004D44A4" w:rsidP="00D06378">
      <w:pPr>
        <w:pStyle w:val="ProductList-Body"/>
        <w:spacing w:line="235" w:lineRule="auto"/>
        <w:ind w:left="158"/>
      </w:pPr>
      <w:bookmarkStart w:id="43" w:name="_Toc26972851"/>
      <w:r>
        <w:t>Microsoft има право да добавя отраслови или държавни стандарти по всяко време. Microsoft няма да премахва ISO 27001, ISO 27002, ISO</w:t>
      </w:r>
      <w:r w:rsidR="00D06378">
        <w:rPr>
          <w:lang w:val="en-US"/>
        </w:rPr>
        <w:t> </w:t>
      </w:r>
      <w:r>
        <w:t>27018 или стандартите или рамките, включени в таблицата в Приложение 1 към OST (или приемното местоположение в Правата за</w:t>
      </w:r>
      <w:r w:rsidR="0003522D">
        <w:rPr>
          <w:lang w:val="en-US"/>
        </w:rPr>
        <w:t> </w:t>
      </w:r>
      <w:r>
        <w:t>използване), освен ако използването им в отрасъла не бъде преустановено и не бъдат заменени от приемник (ако има такъв).</w:t>
      </w:r>
      <w:bookmarkEnd w:id="43"/>
    </w:p>
    <w:p w14:paraId="405F7D6F" w14:textId="770F12DC" w:rsidR="004D44A4" w:rsidRPr="007B54C1" w:rsidRDefault="00A7504E" w:rsidP="0003522D">
      <w:pPr>
        <w:pStyle w:val="ProductList-Body"/>
        <w:keepNext/>
        <w:keepLines/>
        <w:outlineLvl w:val="2"/>
        <w:rPr>
          <w:b/>
          <w:color w:val="0072C6"/>
        </w:rPr>
      </w:pPr>
      <w:bookmarkStart w:id="44" w:name="_Hlk40371496"/>
      <w:r>
        <w:lastRenderedPageBreak/>
        <w:tab/>
      </w:r>
      <w:r>
        <w:rPr>
          <w:b/>
          <w:color w:val="0072C6"/>
        </w:rPr>
        <w:t xml:space="preserve">Шифроване на данните </w:t>
      </w:r>
    </w:p>
    <w:p w14:paraId="2A5BD2BC" w14:textId="47B3487F" w:rsidR="004D44A4" w:rsidRPr="007B54C1" w:rsidRDefault="00DD3106" w:rsidP="0003522D">
      <w:pPr>
        <w:pStyle w:val="ProductList-Body"/>
        <w:keepNext/>
        <w:keepLines/>
        <w:ind w:left="158"/>
      </w:pPr>
      <w:r>
        <w:t xml:space="preserve">При пренос през публични мрежи между Клиента и Microsoft или между центровете за данни на Microsoft, Данните за Професионални услуги (включително Личните данни в тях) са шифровани по подразбиране. </w:t>
      </w:r>
    </w:p>
    <w:p w14:paraId="43F116CA" w14:textId="77777777" w:rsidR="00A7504E" w:rsidRPr="007B54C1" w:rsidRDefault="00A7504E" w:rsidP="00A7504E">
      <w:pPr>
        <w:pStyle w:val="ProductList-Body"/>
        <w:ind w:left="158"/>
      </w:pPr>
    </w:p>
    <w:p w14:paraId="44D7BBBF" w14:textId="65107A73" w:rsidR="004D44A4" w:rsidRPr="007B54C1" w:rsidRDefault="00A7504E" w:rsidP="00A7504E">
      <w:pPr>
        <w:pStyle w:val="ProductList-Body"/>
        <w:outlineLvl w:val="2"/>
        <w:rPr>
          <w:b/>
          <w:color w:val="0072C6"/>
        </w:rPr>
      </w:pPr>
      <w:r>
        <w:rPr>
          <w:b/>
          <w:color w:val="0072C6"/>
        </w:rPr>
        <w:tab/>
        <w:t xml:space="preserve">Достъп до данните </w:t>
      </w:r>
    </w:p>
    <w:p w14:paraId="548002FF" w14:textId="6E310649" w:rsidR="00625EEA" w:rsidRPr="007B54C1" w:rsidRDefault="004D44A4" w:rsidP="00A7504E">
      <w:pPr>
        <w:pStyle w:val="ProductList-Body"/>
        <w:ind w:left="158"/>
      </w:pPr>
      <w:r>
        <w:t>Microsoft използва методи на достъп с минимални привилегии за осъществяване на контрол на достъпа до Данните за Професионални услуги (в това число Личните данни в тях). Microsoft поддържа методите за контрол на достъпа, описани в таблицата, озаглавена „Мерки</w:t>
      </w:r>
      <w:r w:rsidR="00D06378">
        <w:rPr>
          <w:lang w:val="en-US"/>
        </w:rPr>
        <w:t> </w:t>
      </w:r>
      <w:r>
        <w:t>за защита“, в Приложение А – Бележки. Използват се мерки за контрол въз основа на изпълняваните роли, за да се гарантира, че</w:t>
      </w:r>
      <w:r w:rsidR="00D06378">
        <w:rPr>
          <w:lang w:val="en-US"/>
        </w:rPr>
        <w:t> </w:t>
      </w:r>
      <w:r>
        <w:t>достъпът до Данните за Професионални услуги, необходим за функционирането на услуга, е с подходяща цел и одобрен под надзора на ръководните лица.</w:t>
      </w:r>
      <w:bookmarkEnd w:id="44"/>
    </w:p>
    <w:p w14:paraId="47F4D4B9" w14:textId="77777777" w:rsidR="00A7504E" w:rsidRPr="007B54C1" w:rsidRDefault="00A7504E" w:rsidP="00A7504E">
      <w:pPr>
        <w:pStyle w:val="ProductList-Body"/>
        <w:ind w:left="158"/>
      </w:pPr>
    </w:p>
    <w:p w14:paraId="4DFFD0C5" w14:textId="77777777" w:rsidR="00625EEA" w:rsidRPr="007B54C1" w:rsidRDefault="00625EEA" w:rsidP="0014639B">
      <w:pPr>
        <w:pStyle w:val="ProductList-Body"/>
        <w:ind w:left="158"/>
        <w:rPr>
          <w:b/>
          <w:color w:val="0072C6"/>
        </w:rPr>
      </w:pPr>
      <w:r>
        <w:rPr>
          <w:b/>
          <w:color w:val="0072C6"/>
        </w:rPr>
        <w:t>Отговорности на Клиента</w:t>
      </w:r>
    </w:p>
    <w:p w14:paraId="73538400" w14:textId="2CA93C19" w:rsidR="000938C5" w:rsidRPr="007B54C1" w:rsidRDefault="00625EEA" w:rsidP="0014639B">
      <w:pPr>
        <w:pStyle w:val="ProductList-Body"/>
        <w:ind w:left="158"/>
      </w:pPr>
      <w:r>
        <w:t>Клиентът е единствено отговорен за това да взема независимо окончателно решение дали техническите и организационни мерки за</w:t>
      </w:r>
      <w:r w:rsidR="00D06378">
        <w:rPr>
          <w:lang w:val="en-US"/>
        </w:rPr>
        <w:t> </w:t>
      </w:r>
      <w:r>
        <w:t xml:space="preserve">Професионалните услуги отговарят на изискванията на Клиента, включително задълженията му за защита съгласно приложимите Изисквания за защитата на данните. Клиентът потвърждава и приема, че (като се имат предвид достиженията на техническия прогрес, разходите за прилагане и естеството, обхватът, контекстът и целите на обработването на неговите Лични данни, както и рисковете за физическите лица) прилаганите от Microsoft практики и правила за защита осигуряват ниво на защита, което съответства на риска по отношение на неговите Лични данни. Клиентът носи отговорност за прилагането и поддържането на мерките за защита на поверителността и мерките за защита за компонентите, които се предоставят или се управляват от Клиента. </w:t>
      </w:r>
    </w:p>
    <w:p w14:paraId="0514BC4C" w14:textId="77777777" w:rsidR="0014639B" w:rsidRPr="007B54C1" w:rsidRDefault="0014639B" w:rsidP="0014639B">
      <w:pPr>
        <w:pStyle w:val="ProductList-Body"/>
        <w:ind w:left="158"/>
      </w:pPr>
    </w:p>
    <w:p w14:paraId="0E47577B" w14:textId="77777777" w:rsidR="00625EEA" w:rsidRPr="007B54C1" w:rsidRDefault="00625EEA" w:rsidP="0014639B">
      <w:pPr>
        <w:pStyle w:val="ProductList-Body"/>
        <w:ind w:left="158"/>
        <w:rPr>
          <w:b/>
          <w:color w:val="0072C6"/>
        </w:rPr>
      </w:pPr>
      <w:r>
        <w:rPr>
          <w:b/>
          <w:color w:val="0072C6"/>
        </w:rPr>
        <w:t xml:space="preserve">Проверка на съответствието </w:t>
      </w:r>
    </w:p>
    <w:p w14:paraId="1570BEA0" w14:textId="5A1772B0" w:rsidR="0014639B" w:rsidRPr="007B54C1" w:rsidRDefault="00625EEA" w:rsidP="0014639B">
      <w:pPr>
        <w:pStyle w:val="ProductList-Body"/>
        <w:ind w:left="158"/>
      </w:pPr>
      <w:r>
        <w:t>Microsoft ще извършва проверки на защитата на компютрите, компютърната среда и физическите центрове за данни, които се използват при обработването на Данните за Професионални услуги, по следния начин:</w:t>
      </w:r>
    </w:p>
    <w:p w14:paraId="61A65D4B" w14:textId="27E8DD7A" w:rsidR="00625EEA" w:rsidRPr="007B54C1" w:rsidRDefault="00625EEA" w:rsidP="0014639B">
      <w:pPr>
        <w:pStyle w:val="ProductList-Body"/>
        <w:numPr>
          <w:ilvl w:val="0"/>
          <w:numId w:val="20"/>
        </w:numPr>
      </w:pPr>
      <w:r>
        <w:t>Когато извършването на проверки се постановява от стандарт или рамка, проверка на стандарта или рамката за контрол трябва</w:t>
      </w:r>
      <w:r w:rsidR="00D06378">
        <w:rPr>
          <w:lang w:val="en-US"/>
        </w:rPr>
        <w:t> </w:t>
      </w:r>
      <w:r>
        <w:t>да се извършва поне веднъж годишно.</w:t>
      </w:r>
    </w:p>
    <w:p w14:paraId="4655F417" w14:textId="33F4C90A" w:rsidR="00625EEA" w:rsidRPr="007B54C1" w:rsidRDefault="00625EEA" w:rsidP="0014639B">
      <w:pPr>
        <w:pStyle w:val="ProductList-Body"/>
        <w:numPr>
          <w:ilvl w:val="0"/>
          <w:numId w:val="20"/>
        </w:numPr>
      </w:pPr>
      <w:r>
        <w:t>Всяка проверка трябва да се извършва в съответствие със стандартите и правилата на регулаторния или акредитиращия орган</w:t>
      </w:r>
      <w:r w:rsidR="00D06378">
        <w:rPr>
          <w:lang w:val="en-US"/>
        </w:rPr>
        <w:t> </w:t>
      </w:r>
      <w:r>
        <w:t>за всеки приложим стандарт или рамка за контрол.</w:t>
      </w:r>
    </w:p>
    <w:p w14:paraId="178C2CF5" w14:textId="09A6AAB4" w:rsidR="00625EEA" w:rsidRPr="007B54C1" w:rsidRDefault="00625EEA" w:rsidP="00A7504E">
      <w:pPr>
        <w:pStyle w:val="ProductList-Body"/>
        <w:numPr>
          <w:ilvl w:val="0"/>
          <w:numId w:val="20"/>
        </w:numPr>
        <w:spacing w:after="120"/>
      </w:pPr>
      <w:r>
        <w:t>Всяка проверка ще се извършва от квалифицирани, независими трети лица – одитори по защитата – по избор и за сметка на</w:t>
      </w:r>
      <w:r w:rsidR="00D06378">
        <w:rPr>
          <w:lang w:val="en-US"/>
        </w:rPr>
        <w:t> </w:t>
      </w:r>
      <w:r>
        <w:t>Microsoft.</w:t>
      </w:r>
    </w:p>
    <w:p w14:paraId="77A5722A" w14:textId="52744133" w:rsidR="00625EEA" w:rsidRPr="007B54C1" w:rsidRDefault="00625EEA" w:rsidP="00A7504E">
      <w:pPr>
        <w:pStyle w:val="ProductList-Body"/>
        <w:spacing w:after="120"/>
        <w:ind w:left="158"/>
      </w:pPr>
      <w:r>
        <w:t xml:space="preserve">Всяка проверка трябва да завърши с изготвянето на отчет за проверката („Отчет за проверка на Microsoft“), който Microsoft ще предоставя на адрес </w:t>
      </w:r>
      <w:hyperlink r:id="rId15" w:history="1">
        <w:r>
          <w:rPr>
            <w:rStyle w:val="Hyperlink"/>
          </w:rPr>
          <w:t>https://servicetrust.microsoft.com/</w:t>
        </w:r>
      </w:hyperlink>
      <w:r>
        <w:t xml:space="preserve"> или на друго, определено от Microsoft местоположение. Отчет за проверка на</w:t>
      </w:r>
      <w:r w:rsidR="00D06378">
        <w:rPr>
          <w:lang w:val="en-US"/>
        </w:rPr>
        <w:t> </w:t>
      </w:r>
      <w:r>
        <w:t xml:space="preserve">Microsoft ще представлява Поверителна информация на Microsoft и ще разкрива ясно всички съществени констатации на одитора. Microsoft трябва незабавно да отстрани проблемите, описани във всеки Отчет за проверка на Microsoft, по начин, удовлетворяващ одитора. </w:t>
      </w:r>
    </w:p>
    <w:p w14:paraId="225FF361" w14:textId="0B14C761" w:rsidR="00625EEA" w:rsidRPr="007B54C1" w:rsidRDefault="000938C5" w:rsidP="00A7504E">
      <w:pPr>
        <w:pStyle w:val="ProductList-Body"/>
        <w:spacing w:after="120"/>
        <w:ind w:left="158"/>
      </w:pPr>
      <w:r>
        <w:t>При поискване от Клиента Microsoft ще му предостави всеки Отчет за проверка на Microsoft. Отчетът за проверка на Microsoft подлежи</w:t>
      </w:r>
      <w:r w:rsidR="00D06378">
        <w:rPr>
          <w:lang w:val="en-US"/>
        </w:rPr>
        <w:t> </w:t>
      </w:r>
      <w:r>
        <w:t>на забрана за изнасяне на информация и ограничения на разпространението за Microsoft и одитора.</w:t>
      </w:r>
    </w:p>
    <w:p w14:paraId="408B5BA1" w14:textId="2773C42D" w:rsidR="0014639B" w:rsidRPr="007B54C1" w:rsidRDefault="000938C5" w:rsidP="00A7504E">
      <w:pPr>
        <w:pStyle w:val="ProductList-Body"/>
        <w:spacing w:after="120"/>
        <w:ind w:left="158"/>
      </w:pPr>
      <w:bookmarkStart w:id="45" w:name="_Hlk26273607"/>
      <w:r>
        <w:t>До степента, в която изискванията на Клиента за проверка съгласно Стандартните договорни клаузи от 2010 г. или Изискванията за защита на данните не могат да бъдат достатъчно удовлетворени с отчети за проверка, документация или информация за съответствие, предоставяни от Microsoft на клиентите, Microsoft отговаря незабавно на допълнителните инструкции за проверка от страна на Клиента. Преди започване на проверката Клиентът и Microsoft определят по взаимно съгласие обхвата, времето, продължителността, контрола и</w:t>
      </w:r>
      <w:r w:rsidR="00D06378">
        <w:rPr>
          <w:lang w:val="en-US"/>
        </w:rPr>
        <w:t> </w:t>
      </w:r>
      <w:r>
        <w:t>изискванията за доказателства, както и хонорарите за проверката, при условие че това изискване за съгласие няма да позволи на Microsoft да отлага без основателна причина извършването на проверката. До степента, необходима за извършването на проверката, Microsoft ще предостави на разположение обработващите системи, оборудване и подкрепяща документация, свързани с обработването на Данните за Професионални услуги от Microsoft, неговите Свързани лица и наличните му Подизпълнители. Такава проверка се извършва от независима, акредитирана одитна фирма трето лице през нормално работно време, с достатъчно предизвестие за Microsoft и ще подлежи на разумни процедури за поверителност. Нито Клиентът, нито одиторът ще имат достъп до данни от други клиенти на Microsoft или до системи или оборудване на Microsoft, които не са свързани с Професионалните услуги. Клиентът носи отговорност за</w:t>
      </w:r>
      <w:r w:rsidR="00D06378">
        <w:rPr>
          <w:lang w:val="en-US"/>
        </w:rPr>
        <w:t> </w:t>
      </w:r>
      <w:r>
        <w:t>всички разходи и такси, свързани с тази проверка включително всички обосновани разходи и такси за всяко време, което Microsoft отделя за такава проверка в допълнение към таксите за услуги, извършени от Microsoft. Ако отчетът, изготвен в резултат от поисканата от</w:t>
      </w:r>
      <w:r w:rsidR="00D06378">
        <w:rPr>
          <w:lang w:val="en-US"/>
        </w:rPr>
        <w:t> </w:t>
      </w:r>
      <w:r>
        <w:t xml:space="preserve">Клиента проверка, установи съществено несъответствие, Клиентът споделя този отчет за проверката с Microsoft и Microsoft коригира съответното съществено несъответствие. </w:t>
      </w:r>
      <w:bookmarkEnd w:id="45"/>
    </w:p>
    <w:p w14:paraId="7A9410B7" w14:textId="1F39ADB1" w:rsidR="00625EEA" w:rsidRPr="007B54C1" w:rsidRDefault="00625EEA" w:rsidP="002C1D2F">
      <w:pPr>
        <w:pStyle w:val="ProductList-Body"/>
        <w:ind w:left="158"/>
      </w:pPr>
    </w:p>
    <w:p w14:paraId="10C2C8F7" w14:textId="7BD2F50F" w:rsidR="00A7504E" w:rsidRPr="007B54C1" w:rsidRDefault="00625EEA" w:rsidP="00A7504E">
      <w:pPr>
        <w:pStyle w:val="ProductList-Body"/>
        <w:ind w:left="158"/>
      </w:pPr>
      <w:r>
        <w:t>Никаква част от настоящия раздел на DPA не променя Стандартните договорни клаузи от 2021 г. или Условията на ОРЗД и не засяга правата на който и да е надзорен орган или субект на данни според Стандартните договорни клаузи от 2021 г. или Изискванията за</w:t>
      </w:r>
      <w:r w:rsidR="00D06378">
        <w:rPr>
          <w:lang w:val="en-US"/>
        </w:rPr>
        <w:t> </w:t>
      </w:r>
      <w:r>
        <w:t>защита на данните. Microsoft Corporation е предвиденият бенефициент трето лице на настоящия раздел.</w:t>
      </w:r>
      <w:bookmarkEnd w:id="32"/>
    </w:p>
    <w:p w14:paraId="33464A6B" w14:textId="77777777" w:rsidR="00A7504E" w:rsidRPr="007B54C1" w:rsidRDefault="00A7504E" w:rsidP="00A7504E">
      <w:pPr>
        <w:pStyle w:val="ProductList-Body"/>
        <w:ind w:left="158"/>
      </w:pPr>
    </w:p>
    <w:p w14:paraId="3FF97D05" w14:textId="77777777" w:rsidR="00625EEA" w:rsidRPr="007B54C1" w:rsidRDefault="00625EEA" w:rsidP="00A7504E">
      <w:pPr>
        <w:pStyle w:val="ProductList-SubSubSectionHeading"/>
        <w:outlineLvl w:val="2"/>
      </w:pPr>
      <w:bookmarkStart w:id="46" w:name="_Toc116069375"/>
      <w:r>
        <w:lastRenderedPageBreak/>
        <w:t>Уведомяване за пробив в защитата</w:t>
      </w:r>
      <w:bookmarkEnd w:id="46"/>
    </w:p>
    <w:p w14:paraId="2257BFF3" w14:textId="6EE6A1A0" w:rsidR="00625EEA" w:rsidRPr="007B54C1" w:rsidRDefault="00625EEA" w:rsidP="00A7504E">
      <w:pPr>
        <w:pStyle w:val="ProductList-Body"/>
        <w:spacing w:after="120"/>
      </w:pPr>
      <w:r>
        <w:t>Ако Microsoft установи нарушение на защитата, водещо до случайно или неправомерно унищожаване, загуба, промяна, неправомерно разкриване или осъществяване на достъп до Данните за Професионални услуги по време на обработването им от Microsoft (всяко от които съставлява „Пробив в защитата“), Microsoft своевременно и без ненужно забавяне: (1) ще уведоми Клиента за Пробива в защитата; (2) ще разследва Пробива в защитата и ще предостави на Клиента подробна информация за Пробива в защитата; (3) ще предприеме разумни стъпки за смекчаване на ефектите и свеждане до минимум на вредите в резултат на Пробива в защитата.</w:t>
      </w:r>
    </w:p>
    <w:p w14:paraId="063CFD88" w14:textId="13C276A8" w:rsidR="00625EEA" w:rsidRPr="007B54C1" w:rsidRDefault="00625EEA" w:rsidP="00A7504E">
      <w:pPr>
        <w:pStyle w:val="ProductList-Body"/>
        <w:spacing w:after="120"/>
      </w:pPr>
      <w:r>
        <w:t>Уведомяванията за Пробиви в защитата ще се доставят на едно или повече лица за бизнес контакт на Клиента за Професионалните услуги</w:t>
      </w:r>
      <w:r w:rsidR="00D06378">
        <w:rPr>
          <w:lang w:val="en-US"/>
        </w:rPr>
        <w:t> </w:t>
      </w:r>
      <w:r>
        <w:t>по начин, избран от Microsoft, включително по имейл. Единствено Клиентът носи отговорност да гарантира, че бизнес контактите на</w:t>
      </w:r>
      <w:r w:rsidR="00D06378">
        <w:rPr>
          <w:lang w:val="en-US"/>
        </w:rPr>
        <w:t> </w:t>
      </w:r>
      <w:r>
        <w:t>Клиента ще поддържат информацията за контакт точна.</w:t>
      </w:r>
    </w:p>
    <w:p w14:paraId="0D8927C7" w14:textId="08D5F113" w:rsidR="00625EEA" w:rsidRPr="007B54C1" w:rsidRDefault="00625EEA" w:rsidP="00A7504E">
      <w:pPr>
        <w:pStyle w:val="ProductList-Body"/>
        <w:spacing w:after="120"/>
      </w:pPr>
      <w:r>
        <w:t xml:space="preserve">Клиентът е единствено отговорен за спазването на своите задължения съгласно законите относно уведомяването за инциденти, приложими за Клиента, и за изпълнението на задълженията за уведомяване на трети лица във връзка с Пробиви в защитата. </w:t>
      </w:r>
    </w:p>
    <w:p w14:paraId="4770293C" w14:textId="361A70F6" w:rsidR="00625EEA" w:rsidRPr="007B54C1" w:rsidRDefault="00625EEA" w:rsidP="00A7504E">
      <w:pPr>
        <w:pStyle w:val="ProductList-Body"/>
        <w:spacing w:after="120"/>
      </w:pPr>
      <w:r>
        <w:t>Microsoft полага разумни усилия да подпомага Клиента в изпълнението на задължението му по чл. 33 на ОРЗД или друг приложим закон</w:t>
      </w:r>
      <w:r w:rsidR="00D06378">
        <w:rPr>
          <w:lang w:val="en-US"/>
        </w:rPr>
        <w:t> </w:t>
      </w:r>
      <w:r>
        <w:t>или разпоредба за уведомяване на съответния надзорен орган и субектите на данни за подобен Пробив в защитата.</w:t>
      </w:r>
    </w:p>
    <w:p w14:paraId="2CB5467E" w14:textId="692B372E" w:rsidR="00625EEA" w:rsidRPr="007B54C1" w:rsidRDefault="00625EEA" w:rsidP="00A7504E">
      <w:pPr>
        <w:pStyle w:val="ProductList-Body"/>
        <w:spacing w:after="120"/>
      </w:pPr>
      <w:r>
        <w:t>Уведомяването от страна на Microsoft за Пробиви в защитата или реагирането при наличието на такива според настоящия раздел не</w:t>
      </w:r>
      <w:r w:rsidR="00D06378">
        <w:rPr>
          <w:lang w:val="en-US"/>
        </w:rPr>
        <w:t> </w:t>
      </w:r>
      <w:r>
        <w:t>представляват потвърждение от страна на Microsoft за вина или отговорност по отношение на Пробива в защитата.</w:t>
      </w:r>
    </w:p>
    <w:p w14:paraId="2563DA26" w14:textId="6483B6F3" w:rsidR="000938C5" w:rsidRPr="007B54C1" w:rsidRDefault="000938C5" w:rsidP="00A7504E">
      <w:pPr>
        <w:spacing w:after="0"/>
        <w:ind w:left="-5" w:right="7"/>
        <w:rPr>
          <w:sz w:val="18"/>
        </w:rPr>
      </w:pPr>
      <w:r>
        <w:rPr>
          <w:sz w:val="18"/>
        </w:rPr>
        <w:t>Клиентът трябва да уведомява Microsoft незабавно за възможните злоупотреби с акаунтите или идентификационните данни за</w:t>
      </w:r>
      <w:r w:rsidR="00D06378">
        <w:rPr>
          <w:sz w:val="18"/>
          <w:lang w:val="en-US"/>
        </w:rPr>
        <w:t> </w:t>
      </w:r>
      <w:r>
        <w:rPr>
          <w:sz w:val="18"/>
        </w:rPr>
        <w:t xml:space="preserve">удостоверяване, както и за пробивите в защитата, свързани с Професионалните услуги. </w:t>
      </w:r>
    </w:p>
    <w:p w14:paraId="66F9E8F4" w14:textId="77777777" w:rsidR="00A7504E" w:rsidRPr="007B54C1" w:rsidRDefault="00A7504E" w:rsidP="00A7504E">
      <w:pPr>
        <w:spacing w:after="0"/>
        <w:ind w:left="-5" w:right="7"/>
        <w:rPr>
          <w:sz w:val="18"/>
        </w:rPr>
      </w:pPr>
    </w:p>
    <w:p w14:paraId="415E1023" w14:textId="77777777" w:rsidR="00625EEA" w:rsidRPr="007B54C1" w:rsidRDefault="00625EEA" w:rsidP="00A7504E">
      <w:pPr>
        <w:pStyle w:val="ProductList-SubSubSectionHeading"/>
        <w:outlineLvl w:val="2"/>
      </w:pPr>
      <w:bookmarkStart w:id="47" w:name="_Toc116069376"/>
      <w:r>
        <w:t>Прехвърляне на данни</w:t>
      </w:r>
      <w:bookmarkEnd w:id="47"/>
    </w:p>
    <w:p w14:paraId="165A3D79" w14:textId="441B0DEB" w:rsidR="005F1C2C" w:rsidRPr="007B54C1" w:rsidRDefault="005F1C2C" w:rsidP="0044719F">
      <w:pPr>
        <w:pStyle w:val="ProductList-Body"/>
        <w:spacing w:after="120"/>
      </w:pPr>
      <w:bookmarkStart w:id="48" w:name="_Hlk114038642"/>
      <w:r>
        <w:t>Данните за Професионални услуги, които Microsoft обработва от името на Клиента, може да се прехвърлят, да се съхраняват и да се обработват в САЩ или която и да е друга държава, в която Microsoft или неговите Подизпълнители извършват дейност. Клиентът назначава Microsoft да извършва всички подобни прехвърляния на Данните за Професионални услуги до такива страни и да съхранява и</w:t>
      </w:r>
      <w:r w:rsidR="00D06378">
        <w:rPr>
          <w:lang w:val="en-US"/>
        </w:rPr>
        <w:t> </w:t>
      </w:r>
      <w:r>
        <w:t xml:space="preserve">обработва Данните за Професионални услуги с цел предоставяне на Професионални услуги. </w:t>
      </w:r>
    </w:p>
    <w:p w14:paraId="38C94125" w14:textId="078D059F" w:rsidR="00952F49" w:rsidRPr="00D06378" w:rsidRDefault="009B1BB5" w:rsidP="00952F49">
      <w:pPr>
        <w:pStyle w:val="ProductList-Body"/>
        <w:spacing w:after="120"/>
        <w:rPr>
          <w:spacing w:val="-1"/>
        </w:rPr>
      </w:pPr>
      <w:r w:rsidRPr="00D06378">
        <w:rPr>
          <w:spacing w:val="-1"/>
        </w:rPr>
        <w:t>Всички прехвърляния на Данни за Професионални услуги, включително Лични данни, извън Европейския съюз, Европейското икономическо пространство, Обединеното кралство и Швейцария с цел предоставяне на Професионалните услуги се уреждат от Стандартните договорни клаузи от 2021 г., прилагани от Microsoft. В допълнение прехвърлянията от Обединеното кралство се уреждат от IDTA, прилаган от Microsoft. За целите на настоящото DPA „IDTA“ означава Допълнението за международно прехвърляне на данни към стандартните договорни клаузи на Европейската комисия за международни прехвърляния на данни, издадено от Службата на комисаря по информационните въпроси на Обединеното кралство съгласно S119A (1) от Закона за защита на данните на Обединеното кралство от 2018 г.</w:t>
      </w:r>
    </w:p>
    <w:p w14:paraId="40BE7727" w14:textId="0BF515D9" w:rsidR="009B1BB5" w:rsidRPr="007B54C1" w:rsidRDefault="009B1BB5" w:rsidP="002336A8">
      <w:pPr>
        <w:pStyle w:val="ProductList-Body"/>
        <w:spacing w:after="120"/>
      </w:pPr>
      <w:r>
        <w:t>Microsoft ще спазва изискванията на законодателството за защита на данните на Европейското икономическо пространство, Обединеното кралство и Швейцария по отношение на събирането, използването, прехвърлянето, съхранението и друго обработване на Лични данни от Европейското икономическо пространство, Обединеното кралство и Швейцария. Всички прехвърляния на Лични данни на трета държава или международна организация ще се извършват при вземане на съответните предпазни мерки, както е описано в чл. 46 от ОРЗД, и</w:t>
      </w:r>
      <w:r w:rsidR="004133D4">
        <w:rPr>
          <w:lang w:val="en-US"/>
        </w:rPr>
        <w:t> </w:t>
      </w:r>
      <w:r>
        <w:t>подобни прехвърляния и предпазни мерки ще бъдат документирани съгласно чл. 30, параграф 2 от ОРЗД.</w:t>
      </w:r>
    </w:p>
    <w:p w14:paraId="32D4E6BC" w14:textId="2FD89C78" w:rsidR="005F1C2C" w:rsidRPr="007B54C1" w:rsidRDefault="005F1C2C" w:rsidP="00A7504E">
      <w:pPr>
        <w:pStyle w:val="ProductList-Body"/>
      </w:pPr>
      <w:r>
        <w:t>В допълнение Microsoft има сертифициране по Рамките за защита на неприкосновеността на личния живот в отношенията между ЕС и</w:t>
      </w:r>
      <w:r w:rsidR="004133D4">
        <w:rPr>
          <w:lang w:val="en-US"/>
        </w:rPr>
        <w:t> </w:t>
      </w:r>
      <w:r>
        <w:t>САЩ и Швейцария и САЩ и свързаните с тях ангажименти, въпреки че Microsoft не разчита на Рамката за защита на неприкосновеността на личния живот в отношенията между ЕС и САЩ</w:t>
      </w:r>
      <w:r>
        <w:rPr>
          <w:rStyle w:val="normaltextrun"/>
          <w:rFonts w:ascii="Calibri" w:hAnsi="Calibri" w:cs="Calibri"/>
          <w:szCs w:val="18"/>
          <w:shd w:val="clear" w:color="auto" w:fill="FFFFFF"/>
        </w:rPr>
        <w:t> </w:t>
      </w:r>
      <w:r>
        <w:rPr>
          <w:rStyle w:val="normaltextrun"/>
          <w:rFonts w:ascii="Calibri" w:hAnsi="Calibri"/>
          <w:shd w:val="clear" w:color="auto" w:fill="FFFFFF"/>
        </w:rPr>
        <w:t>като правна основа за прехвърляне на</w:t>
      </w:r>
      <w:r>
        <w:rPr>
          <w:rStyle w:val="normaltextrun"/>
          <w:rFonts w:ascii="Calibri" w:hAnsi="Calibri" w:cs="Calibri"/>
          <w:szCs w:val="18"/>
          <w:shd w:val="clear" w:color="auto" w:fill="FFFFFF"/>
        </w:rPr>
        <w:t> </w:t>
      </w:r>
      <w:r>
        <w:rPr>
          <w:rStyle w:val="normaltextrun"/>
          <w:rFonts w:ascii="Calibri" w:hAnsi="Calibri"/>
          <w:shd w:val="clear" w:color="auto" w:fill="FFFFFF"/>
        </w:rPr>
        <w:t>Лични</w:t>
      </w:r>
      <w:r>
        <w:rPr>
          <w:rStyle w:val="normaltextrun"/>
          <w:rFonts w:ascii="Calibri" w:hAnsi="Calibri" w:cs="Calibri"/>
          <w:szCs w:val="18"/>
          <w:shd w:val="clear" w:color="auto" w:fill="FFFFFF"/>
        </w:rPr>
        <w:t> </w:t>
      </w:r>
      <w:r>
        <w:rPr>
          <w:rStyle w:val="normaltextrun"/>
          <w:rFonts w:ascii="Calibri" w:hAnsi="Calibri"/>
          <w:shd w:val="clear" w:color="auto" w:fill="FFFFFF"/>
        </w:rPr>
        <w:t>данни с оглед на решението на Съда на ЕС по дело C-311/18</w:t>
      </w:r>
      <w:r>
        <w:t>. Microsoft се съгласява да уведоми Клиента, ако прецени, че повече не може да изпълнява задължението си да осигурява същото ниво на защита, което се изисква от принципите, залегнали в Рамката за защита на неприкосновеността на личния живот.</w:t>
      </w:r>
    </w:p>
    <w:bookmarkEnd w:id="48"/>
    <w:p w14:paraId="2DB82165" w14:textId="77777777" w:rsidR="00A7504E" w:rsidRPr="007B54C1" w:rsidRDefault="00A7504E" w:rsidP="00A7504E">
      <w:pPr>
        <w:pStyle w:val="ProductList-Body"/>
      </w:pPr>
    </w:p>
    <w:p w14:paraId="05FCEB3E" w14:textId="0CFF407F" w:rsidR="00625EEA" w:rsidRPr="007B54C1" w:rsidRDefault="00CC09DF" w:rsidP="00A7504E">
      <w:pPr>
        <w:pStyle w:val="ProductList-SubSubSectionHeading"/>
        <w:outlineLvl w:val="2"/>
      </w:pPr>
      <w:bookmarkStart w:id="49" w:name="_Toc116069377"/>
      <w:r>
        <w:t>Изтриване на Данни за Професионални услуги</w:t>
      </w:r>
      <w:bookmarkEnd w:id="49"/>
      <w:r>
        <w:t xml:space="preserve"> </w:t>
      </w:r>
    </w:p>
    <w:p w14:paraId="7675CA51" w14:textId="64C96390" w:rsidR="00625EEA" w:rsidRPr="007B54C1" w:rsidRDefault="00625EEA" w:rsidP="00A7504E">
      <w:pPr>
        <w:pStyle w:val="ProductList-Body"/>
        <w:spacing w:after="120"/>
      </w:pPr>
      <w:r>
        <w:t>Във всеки момент по време на срока на ангажимента за Професионални услуги на Клиента, той ще има възможност да осъществява достъп</w:t>
      </w:r>
      <w:r w:rsidR="004133D4">
        <w:rPr>
          <w:lang w:val="en-US"/>
        </w:rPr>
        <w:t> </w:t>
      </w:r>
      <w:r>
        <w:t>до, да извлича и изтрива Данните за Професионални услуги.</w:t>
      </w:r>
    </w:p>
    <w:p w14:paraId="1FDF851B" w14:textId="400FFB7D" w:rsidR="00625EEA" w:rsidRPr="007B54C1" w:rsidRDefault="00625EEA" w:rsidP="00625EEA">
      <w:pPr>
        <w:pStyle w:val="ProductList-Body"/>
      </w:pPr>
      <w:r>
        <w:t>Microsoft ще изтрие всички копия на Данните за Професионални услуги след изпълнение на бизнес целите, за които са били събрани или</w:t>
      </w:r>
      <w:r w:rsidR="004133D4">
        <w:rPr>
          <w:lang w:val="en-US"/>
        </w:rPr>
        <w:t> </w:t>
      </w:r>
      <w:r>
        <w:t xml:space="preserve">прехвърлени Данни за Професионални услуги, или по-рано след писмено искане от страна на Клиента. </w:t>
      </w:r>
    </w:p>
    <w:p w14:paraId="58B9AF8B" w14:textId="77777777" w:rsidR="00875527" w:rsidRPr="007B54C1" w:rsidRDefault="00875527" w:rsidP="00625EEA">
      <w:pPr>
        <w:pStyle w:val="ProductList-Body"/>
      </w:pPr>
    </w:p>
    <w:p w14:paraId="362E700D" w14:textId="77777777" w:rsidR="00625EEA" w:rsidRPr="007B54C1" w:rsidRDefault="00625EEA" w:rsidP="00625EEA">
      <w:pPr>
        <w:pStyle w:val="ProductList-SubSubSectionHeading"/>
        <w:outlineLvl w:val="2"/>
      </w:pPr>
      <w:bookmarkStart w:id="50" w:name="_Toc116069378"/>
      <w:r>
        <w:t>Ангажимент за поверителност на лицето, обработващо данните</w:t>
      </w:r>
      <w:bookmarkEnd w:id="50"/>
    </w:p>
    <w:p w14:paraId="2E8D6E54" w14:textId="36D8DBD5" w:rsidR="00625EEA" w:rsidRPr="007B54C1" w:rsidRDefault="00625EEA" w:rsidP="00625EEA">
      <w:pPr>
        <w:pStyle w:val="ProductList-Body"/>
      </w:pPr>
      <w:r>
        <w:rPr>
          <w:rFonts w:cstheme="minorHAnsi"/>
        </w:rPr>
        <w:t>Microsoft ще гарантира, че персоналът, който се занимава с обработването на Данните за Професионални услуги (i) ще обработва такива данни само съгласно инструкциите на Клиента</w:t>
      </w:r>
      <w:r>
        <w:t xml:space="preserve"> или както е посочено в настоящото DPA</w:t>
      </w:r>
      <w:r>
        <w:rPr>
          <w:rFonts w:cstheme="minorHAnsi"/>
        </w:rPr>
        <w:t xml:space="preserve"> и (ii) е длъжен да спазва поверителността и да осигури защитата на такива данни дори след приключването на ангажимента. Microsoft </w:t>
      </w:r>
      <w:r>
        <w:rPr>
          <w:rFonts w:cstheme="minorHAnsi"/>
          <w:color w:val="000000"/>
        </w:rPr>
        <w:t xml:space="preserve">ще осигурява периодично и задължително обучение в сферата на поверителността и сигурността на личните данни за служителите, които имат достъп до Данните за Професионални услуги, </w:t>
      </w:r>
      <w:r>
        <w:rPr>
          <w:rFonts w:cstheme="minorHAnsi"/>
        </w:rPr>
        <w:t xml:space="preserve">в съответствие със законите, приложими за Microsoft като доставчик на професионални ИТ услуги, </w:t>
      </w:r>
      <w:r>
        <w:t>Изискванията за защита на данни</w:t>
      </w:r>
      <w:r>
        <w:rPr>
          <w:rFonts w:cstheme="minorHAnsi"/>
        </w:rPr>
        <w:t xml:space="preserve"> и стандартите в бранша.</w:t>
      </w:r>
    </w:p>
    <w:p w14:paraId="3F0F12B6" w14:textId="130D82F4" w:rsidR="00625EEA" w:rsidRPr="007B54C1" w:rsidRDefault="00625EEA" w:rsidP="00625EEA">
      <w:pPr>
        <w:pStyle w:val="ProductList-SubSubSectionHeading"/>
        <w:outlineLvl w:val="2"/>
      </w:pPr>
      <w:bookmarkStart w:id="51" w:name="_Toc116069379"/>
      <w:r>
        <w:lastRenderedPageBreak/>
        <w:t>Уведомления и мерки за контрол при използването на Подизпълнители</w:t>
      </w:r>
      <w:bookmarkEnd w:id="51"/>
      <w:r>
        <w:t xml:space="preserve"> </w:t>
      </w:r>
    </w:p>
    <w:p w14:paraId="0ED6BCC6" w14:textId="07BDEF95" w:rsidR="00A7504E" w:rsidRPr="007B54C1" w:rsidRDefault="00625EEA" w:rsidP="00875527">
      <w:pPr>
        <w:pStyle w:val="ProductList-Body"/>
        <w:spacing w:after="120"/>
      </w:pPr>
      <w:r>
        <w:t>Microsoft може да наема Подизпълнители, които да предоставят услуги от негово име. Клиентът се съгласява с това ангажиране, както и</w:t>
      </w:r>
      <w:r w:rsidR="004133D4">
        <w:rPr>
          <w:lang w:val="en-US"/>
        </w:rPr>
        <w:t> </w:t>
      </w:r>
      <w:r>
        <w:t>със Свързаните лица на Microsoft като Подизпълнители. Горните разрешения ще представляват предварително писмено съгласие на Клиента за възлагане на подизпълнители на обработката на Данни за Професионални услуги от страна на Microsoft, ако такова съгласие се</w:t>
      </w:r>
      <w:r w:rsidR="004133D4">
        <w:rPr>
          <w:lang w:val="en-US"/>
        </w:rPr>
        <w:t> </w:t>
      </w:r>
      <w:r>
        <w:t xml:space="preserve">изисква съгласно Стандартните договорни клаузи от 2010 г. или Условията на ОРЗД. </w:t>
      </w:r>
    </w:p>
    <w:p w14:paraId="59BAE926" w14:textId="7ABE71C4" w:rsidR="000938C5" w:rsidRPr="007B54C1" w:rsidRDefault="00875527" w:rsidP="006A3D1E">
      <w:pPr>
        <w:ind w:left="-5" w:right="7"/>
      </w:pPr>
      <w:r>
        <w:rPr>
          <w:sz w:val="18"/>
        </w:rPr>
        <w:t>Microsoft носи отговорност за спазването на посочените в настоящото DPA задължения на Microsoft от страна на неговите Подизпълнители. Microsoft предоставя информация за Подизпълнителите на своя уеб сайт. При ангажирането на Подизпълнител Microsoft</w:t>
      </w:r>
      <w:r w:rsidR="004133D4">
        <w:rPr>
          <w:sz w:val="18"/>
          <w:lang w:val="en-US"/>
        </w:rPr>
        <w:t> </w:t>
      </w:r>
      <w:r>
        <w:rPr>
          <w:sz w:val="18"/>
        </w:rPr>
        <w:t>ще гарантира посредством писмен договор, че Подизпълнителят може да осъществява достъп до Данните за Професионални услуги и да ги използва единствено с цел предоставяне на услугите, за чието предоставяне е бил нает от Microsoft, като му е забранено да</w:t>
      </w:r>
      <w:r w:rsidR="004133D4">
        <w:rPr>
          <w:sz w:val="18"/>
          <w:lang w:val="en-US"/>
        </w:rPr>
        <w:t> </w:t>
      </w:r>
      <w:r>
        <w:rPr>
          <w:sz w:val="18"/>
        </w:rPr>
        <w:t>използва Данните за Професионални услуги за други цели.</w:t>
      </w:r>
      <w:r w:rsidR="00136A12">
        <w:rPr>
          <w:sz w:val="18"/>
        </w:rPr>
        <w:t xml:space="preserve"> </w:t>
      </w:r>
      <w:r>
        <w:rPr>
          <w:sz w:val="18"/>
        </w:rPr>
        <w:t xml:space="preserve">Microsoft ще гарантира, че Подизпълнителите са обвързани с писмени споразумения, които изискват от тях да осигурят поне нивото на защита на данните, което се изисква от Microsoft съгласно DPA, включително ограниченията за разкриване на Обработваните данни. Microsoft се съгласява да осъществява надзор върху Подизпълнителите, за да осигури изпълнението на тези договорни задължения. </w:t>
      </w:r>
    </w:p>
    <w:p w14:paraId="404A29B2" w14:textId="04A4FD5A" w:rsidR="00875527" w:rsidRPr="007B54C1" w:rsidRDefault="00875527" w:rsidP="00875527">
      <w:pPr>
        <w:pStyle w:val="ProductList-Body"/>
        <w:spacing w:after="120"/>
      </w:pPr>
      <w:r>
        <w:t>За Услуги за поддръжка е наличен списък с настоящите Подизпълнители на Microsoft на адрес: https://aka.ms/servicesapprovedsuppliers. Microsoft има право периодично да ангажира нови Подизпълнители. Microsoft ще уведомява Клиента (като актуализира уеб сайта и</w:t>
      </w:r>
      <w:r w:rsidR="004133D4">
        <w:rPr>
          <w:lang w:val="en-US"/>
        </w:rPr>
        <w:t> </w:t>
      </w:r>
      <w:r>
        <w:t>осигури на Клиента механизъм за получаване на уведомление за актуализацията) за всеки нов Подизпълнител най-малко 30 дни, преди</w:t>
      </w:r>
      <w:r w:rsidR="004133D4">
        <w:rPr>
          <w:lang w:val="en-US"/>
        </w:rPr>
        <w:t> </w:t>
      </w:r>
      <w:r>
        <w:t>да предостави на Подизпълнителя достъп до Данните за Професионални услуги.</w:t>
      </w:r>
    </w:p>
    <w:p w14:paraId="6B0522BF" w14:textId="7949A327" w:rsidR="00875527" w:rsidRPr="007B54C1" w:rsidRDefault="00875527" w:rsidP="00875527">
      <w:pPr>
        <w:pStyle w:val="ProductList-Body"/>
        <w:spacing w:after="120"/>
      </w:pPr>
      <w:r>
        <w:t>Уведомление за Подизпълнителите, които ще бъдат използвани по време на извършването на работата, е налице при поискване на адрес</w:t>
      </w:r>
      <w:r w:rsidR="004133D4">
        <w:rPr>
          <w:lang w:val="en-US"/>
        </w:rPr>
        <w:t> </w:t>
      </w:r>
      <w:hyperlink r:id="rId16" w:history="1">
        <w:r>
          <w:rPr>
            <w:rStyle w:val="Hyperlink"/>
          </w:rPr>
          <w:t>https://aka.ms/consultingapprovedsuppliers</w:t>
        </w:r>
      </w:hyperlink>
      <w:r>
        <w:t xml:space="preserve">. </w:t>
      </w:r>
      <w:r>
        <w:rPr>
          <w:rFonts w:eastAsia="Times New Roman"/>
        </w:rPr>
        <w:t>Клиентът също така може да поиска да бъде уведомен за промени на Подизпълнителите, които ще бъдат използвани по време на извършването на работа.</w:t>
      </w:r>
      <w:r w:rsidR="00136A12">
        <w:t xml:space="preserve"> </w:t>
      </w:r>
      <w:r>
        <w:t>За клиенти, които са поискали да бъдат уведомени за промени на Подизпълнителите, които ще бъдат използвани по време на извършването на работа, Microsoft няма да предостави достъп до Данните за</w:t>
      </w:r>
      <w:r w:rsidR="004133D4">
        <w:rPr>
          <w:lang w:val="en-US"/>
        </w:rPr>
        <w:t> </w:t>
      </w:r>
      <w:r>
        <w:t>Професионални услуги, преди да е предоставено писмено съгласие или са изминали 30 дни от известието.</w:t>
      </w:r>
      <w:r w:rsidR="00136A12">
        <w:t xml:space="preserve"> </w:t>
      </w:r>
    </w:p>
    <w:p w14:paraId="3F12E702" w14:textId="709ED31A" w:rsidR="00875527" w:rsidRPr="007B54C1" w:rsidRDefault="00875527" w:rsidP="00A7504E">
      <w:pPr>
        <w:pStyle w:val="ProductList-Body"/>
      </w:pPr>
      <w:r>
        <w:t>Ако Клиентът не одобрява нов Подизпълнител, той може да прекрати приложимите Заявки за услуги, като например Работна поръчка за</w:t>
      </w:r>
      <w:r w:rsidR="004133D4">
        <w:rPr>
          <w:lang w:val="en-US"/>
        </w:rPr>
        <w:t> </w:t>
      </w:r>
      <w:r>
        <w:t xml:space="preserve">услуги на Enterprise, за засегнатите Professional Services, без такса за прекратяване, като предостави писмено предупреждение за прекратяването преди изтичането на съответния период за предупреждаване. Клиентът има право да включи и обяснение на основанието за неодобрение заедно с известието за прекратяване, за да може Microsoft да оцени повторно съответния нов Подизпълнител въз основа на приложимите опасения. След прекратяването Microsoft ще премахне платежните задължения за приложима неплатена работа за прекратените Професионални услуги от следващите фактури на Клиента. </w:t>
      </w:r>
    </w:p>
    <w:p w14:paraId="4B8A3231" w14:textId="77777777" w:rsidR="00A7504E" w:rsidRPr="007B54C1" w:rsidRDefault="00A7504E" w:rsidP="00A7504E">
      <w:pPr>
        <w:pStyle w:val="ProductList-Body"/>
      </w:pPr>
    </w:p>
    <w:p w14:paraId="5C71F905" w14:textId="161AE7B1" w:rsidR="00A7504E" w:rsidRPr="007B54C1" w:rsidRDefault="00733639" w:rsidP="00733639">
      <w:pPr>
        <w:pStyle w:val="ProductList-SubSubSectionHeading"/>
        <w:outlineLvl w:val="2"/>
      </w:pPr>
      <w:bookmarkStart w:id="52" w:name="_Toc116069380"/>
      <w:bookmarkStart w:id="53" w:name="_Hlk24722007"/>
      <w:r>
        <w:t>Условия на закона за поверителност на потребителите в Калифорния (CCPA)</w:t>
      </w:r>
      <w:bookmarkEnd w:id="52"/>
    </w:p>
    <w:p w14:paraId="7A267136" w14:textId="4F67BA3C" w:rsidR="00625EEA" w:rsidRPr="007B54C1" w:rsidRDefault="00733639" w:rsidP="0014639B">
      <w:pPr>
        <w:pStyle w:val="ProductList-Body"/>
      </w:pPr>
      <w:r>
        <w:t>Ако Microsoft обработва Лични данни в рамките на обхвата на CCPA, Microsoft поема следните допълнителни ангажименти към Клиента. Microsoft ще обработва Данните за Професионални услуги от името на Клиента и няма да запазва, използва или разкрива тези данни за</w:t>
      </w:r>
      <w:r w:rsidR="004133D4">
        <w:rPr>
          <w:lang w:val="en-US"/>
        </w:rPr>
        <w:t> </w:t>
      </w:r>
      <w:r>
        <w:t>каквато и да е цел, различна от целите, посочени в Условията на DPA и разрешени съгласно CCPA, включително по силата на освобождаване във връзка с „продажба“. При никакви обстоятелства Microsoft няма да продава такива данни. Тези условия на CCPA не</w:t>
      </w:r>
      <w:r w:rsidR="004133D4">
        <w:rPr>
          <w:lang w:val="en-US"/>
        </w:rPr>
        <w:t> </w:t>
      </w:r>
      <w:r>
        <w:t>ограничават или намаляват ангажиментите, които Microsoft е поел към Клиента за защита на данните в Условията на DPA или в друго споразумение между Microsoft и Клиента.</w:t>
      </w:r>
      <w:bookmarkEnd w:id="53"/>
    </w:p>
    <w:p w14:paraId="28B3CA94" w14:textId="77777777" w:rsidR="005E39A4" w:rsidRPr="007B54C1" w:rsidRDefault="005E39A4" w:rsidP="0014639B">
      <w:pPr>
        <w:pStyle w:val="ProductList-Body"/>
      </w:pPr>
    </w:p>
    <w:p w14:paraId="59B96CAC" w14:textId="21372BF9" w:rsidR="00A7504E" w:rsidRPr="007B54C1" w:rsidRDefault="009D298B" w:rsidP="00A7504E">
      <w:pPr>
        <w:pStyle w:val="ProductList-SubSubSectionHeading"/>
        <w:outlineLvl w:val="2"/>
      </w:pPr>
      <w:bookmarkStart w:id="54" w:name="_Toc42764855"/>
      <w:bookmarkStart w:id="55" w:name="_Toc44323949"/>
      <w:bookmarkStart w:id="56" w:name="_Toc116069381"/>
      <w:r>
        <w:t>Биометрични данни</w:t>
      </w:r>
      <w:bookmarkEnd w:id="54"/>
      <w:bookmarkEnd w:id="55"/>
      <w:bookmarkEnd w:id="56"/>
    </w:p>
    <w:p w14:paraId="1C74CD31" w14:textId="1CEDE08F" w:rsidR="009D298B" w:rsidRPr="007B54C1" w:rsidRDefault="009D298B" w:rsidP="00A7504E">
      <w:pPr>
        <w:pStyle w:val="ProductList-Body"/>
      </w:pPr>
      <w:r>
        <w:t>Ако Клиентът използва Професионална услуга за обработване на Биометрични данни, той носи отговорност за: (i) уведомяването на субектите на данни, включително по отношение на периодите на запазване и унищожаване; (ii) получаването на съгласие от субектите на данни; и (iii) изтриването на Биометричните данни, както е подходящо и необходимо по силата на приложимите Изисквания за защита на данните. Microsoft ще обработва тези Биометрични данни в съответствие с писмените инструкции от Клиента (както е описано в раздела „Роли и отговорности на лицето, обработващо данни, и на администратора на данни“ по-горе) и ще ги защитава в съответствие с условията за сигурност и защита на данните съгласно настоящото DPA. За целите на настоящия раздел „Биометрични данни“ има значението, посочено в чл. 4 на ОРЗД и, ако е приложимо, в еквивалентни условия в други Изисквания за защита на данните.</w:t>
      </w:r>
    </w:p>
    <w:p w14:paraId="6CCC8638" w14:textId="7D45FBFD" w:rsidR="00A7504E" w:rsidRPr="007B54C1" w:rsidRDefault="00A7504E" w:rsidP="00A7504E">
      <w:pPr>
        <w:pStyle w:val="ProductList-Body"/>
      </w:pPr>
    </w:p>
    <w:p w14:paraId="57BB6422" w14:textId="18112F99" w:rsidR="0014639B" w:rsidRPr="007B54C1" w:rsidRDefault="0014639B" w:rsidP="004133D4">
      <w:pPr>
        <w:pStyle w:val="ProductList-SubSubSectionHeading"/>
        <w:keepNext/>
        <w:keepLines/>
        <w:outlineLvl w:val="2"/>
      </w:pPr>
      <w:bookmarkStart w:id="57" w:name="_Toc116069382"/>
      <w:r>
        <w:lastRenderedPageBreak/>
        <w:t>Начини за връзка с Microsoft</w:t>
      </w:r>
      <w:bookmarkEnd w:id="57"/>
    </w:p>
    <w:p w14:paraId="6077BB16" w14:textId="43C59D4B" w:rsidR="00625EEA" w:rsidRPr="007B54C1" w:rsidRDefault="00625EEA" w:rsidP="004133D4">
      <w:pPr>
        <w:pStyle w:val="ProductList-Body"/>
        <w:keepNext/>
        <w:keepLines/>
        <w:rPr>
          <w:color w:val="00188F"/>
        </w:rPr>
      </w:pPr>
      <w:r>
        <w:t>Ако Клиентът смята, че Microsoft не спазва ангажиментите си по отношение на поверителността или защитата, Клиентът може да</w:t>
      </w:r>
      <w:r w:rsidR="004133D4">
        <w:rPr>
          <w:lang w:val="en-US"/>
        </w:rPr>
        <w:t> </w:t>
      </w:r>
      <w:r>
        <w:t>се</w:t>
      </w:r>
      <w:r w:rsidR="004133D4">
        <w:rPr>
          <w:lang w:val="en-US"/>
        </w:rPr>
        <w:t> </w:t>
      </w:r>
      <w:r>
        <w:t>свърже с екипа за поддръжка на клиенти или да използва уеб формуляра за поверителност на Microsoft, който се намира на</w:t>
      </w:r>
      <w:r w:rsidR="004133D4">
        <w:rPr>
          <w:lang w:val="en-US"/>
        </w:rPr>
        <w:t> </w:t>
      </w:r>
      <w:r>
        <w:t>адрес</w:t>
      </w:r>
      <w:r w:rsidR="004133D4">
        <w:rPr>
          <w:lang w:val="en-US"/>
        </w:rPr>
        <w:t> </w:t>
      </w:r>
      <w:hyperlink r:id="rId17" w:history="1">
        <w:r>
          <w:rPr>
            <w:rStyle w:val="Hyperlink"/>
            <w:szCs w:val="18"/>
          </w:rPr>
          <w:t>http://go.microsoft.com/?linkid=9846224</w:t>
        </w:r>
      </w:hyperlink>
      <w:r w:rsidRPr="004133D4">
        <w:rPr>
          <w:rStyle w:val="Hyperlink"/>
          <w:szCs w:val="18"/>
          <w:u w:val="none"/>
        </w:rPr>
        <w:t xml:space="preserve">. </w:t>
      </w:r>
      <w:r>
        <w:t>Пощенският адрес на Microsoft е:</w:t>
      </w:r>
    </w:p>
    <w:p w14:paraId="79B048A5" w14:textId="77777777" w:rsidR="005B393B" w:rsidRPr="007B54C1" w:rsidRDefault="005B393B" w:rsidP="004133D4">
      <w:pPr>
        <w:pStyle w:val="ProductList-Body"/>
        <w:keepNext/>
        <w:keepLines/>
        <w:rPr>
          <w:b/>
        </w:rPr>
      </w:pPr>
    </w:p>
    <w:p w14:paraId="7F482DA6" w14:textId="512453D1" w:rsidR="00625EEA" w:rsidRPr="007B54C1" w:rsidRDefault="00625EEA" w:rsidP="004133D4">
      <w:pPr>
        <w:pStyle w:val="ProductList-Body"/>
        <w:keepNext/>
        <w:keepLines/>
        <w:ind w:left="720"/>
        <w:rPr>
          <w:b/>
        </w:rPr>
      </w:pPr>
      <w:r>
        <w:rPr>
          <w:b/>
        </w:rPr>
        <w:t>Microsoft Enterprise Service Privacy</w:t>
      </w:r>
    </w:p>
    <w:p w14:paraId="0F0C34B7" w14:textId="77777777" w:rsidR="00625EEA" w:rsidRPr="007B54C1" w:rsidRDefault="00625EEA" w:rsidP="004133D4">
      <w:pPr>
        <w:pStyle w:val="ProductList-Body"/>
        <w:keepNext/>
        <w:keepLines/>
        <w:ind w:left="720"/>
      </w:pPr>
      <w:r>
        <w:t>Microsoft Corporation</w:t>
      </w:r>
    </w:p>
    <w:p w14:paraId="624F0A40" w14:textId="77777777" w:rsidR="00625EEA" w:rsidRPr="007B54C1" w:rsidRDefault="00625EEA" w:rsidP="004133D4">
      <w:pPr>
        <w:pStyle w:val="ProductList-Body"/>
        <w:keepNext/>
        <w:keepLines/>
        <w:ind w:left="720"/>
      </w:pPr>
      <w:r>
        <w:t>One Microsoft Way</w:t>
      </w:r>
    </w:p>
    <w:p w14:paraId="0D4914D1" w14:textId="77777777" w:rsidR="00625EEA" w:rsidRPr="007B54C1" w:rsidRDefault="00625EEA" w:rsidP="004133D4">
      <w:pPr>
        <w:pStyle w:val="ProductList-Body"/>
        <w:keepNext/>
        <w:keepLines/>
        <w:ind w:left="720"/>
      </w:pPr>
      <w:r>
        <w:t>Redmond, Washington 98052 САЩ</w:t>
      </w:r>
    </w:p>
    <w:p w14:paraId="47B0480D" w14:textId="77777777" w:rsidR="00625EEA" w:rsidRPr="007B54C1" w:rsidRDefault="00625EEA" w:rsidP="004133D4">
      <w:pPr>
        <w:pStyle w:val="ProductList-Body"/>
        <w:keepNext/>
        <w:keepLines/>
      </w:pPr>
    </w:p>
    <w:p w14:paraId="50C9086B" w14:textId="4A677F1B" w:rsidR="00625EEA" w:rsidRPr="007B54C1" w:rsidRDefault="00625EEA" w:rsidP="004133D4">
      <w:pPr>
        <w:pStyle w:val="ProductList-Body"/>
        <w:keepNext/>
        <w:keepLines/>
      </w:pPr>
      <w:r>
        <w:t>Microsoft Ireland Operations Limited е представителят на Microsoft за защита на данните за Европейската икономическа зона и</w:t>
      </w:r>
      <w:r w:rsidR="004133D4">
        <w:rPr>
          <w:lang w:val="en-US"/>
        </w:rPr>
        <w:t> </w:t>
      </w:r>
      <w:r>
        <w:t>Швейцария.</w:t>
      </w:r>
      <w:r w:rsidR="004133D4">
        <w:rPr>
          <w:lang w:val="en-US"/>
        </w:rPr>
        <w:t> </w:t>
      </w:r>
      <w:r>
        <w:t>Може да се свържете с представителя за поверителност от Microsoft Ireland Operations Limited на следния адрес:</w:t>
      </w:r>
    </w:p>
    <w:p w14:paraId="439CDE80" w14:textId="77777777" w:rsidR="00745F29" w:rsidRPr="007B54C1" w:rsidRDefault="00745F29" w:rsidP="005B393B">
      <w:pPr>
        <w:pStyle w:val="ProductList-Body"/>
      </w:pPr>
    </w:p>
    <w:p w14:paraId="4B54C7B6" w14:textId="730650FE" w:rsidR="00625EEA" w:rsidRPr="007B54C1" w:rsidRDefault="00625EEA" w:rsidP="005B393B">
      <w:pPr>
        <w:pStyle w:val="ProductList-Body"/>
        <w:ind w:left="720"/>
      </w:pPr>
      <w:r>
        <w:rPr>
          <w:b/>
        </w:rPr>
        <w:t>Microsoft Ireland Operations, Ltd</w:t>
      </w:r>
      <w:r>
        <w:t>.</w:t>
      </w:r>
    </w:p>
    <w:p w14:paraId="0E7E7EF7" w14:textId="77777777" w:rsidR="00625EEA" w:rsidRPr="007B54C1" w:rsidRDefault="00625EEA" w:rsidP="005B393B">
      <w:pPr>
        <w:pStyle w:val="ProductList-Body"/>
        <w:ind w:left="720"/>
      </w:pPr>
      <w:r>
        <w:t>На вниманието на: Data Protection</w:t>
      </w:r>
    </w:p>
    <w:p w14:paraId="25D98826" w14:textId="77777777" w:rsidR="00625EEA" w:rsidRPr="007B54C1" w:rsidRDefault="00625EEA" w:rsidP="005B393B">
      <w:pPr>
        <w:pStyle w:val="ProductList-Body"/>
        <w:ind w:left="720"/>
      </w:pPr>
      <w:r>
        <w:t>One Microsoft Place</w:t>
      </w:r>
    </w:p>
    <w:p w14:paraId="2548D90C" w14:textId="77777777" w:rsidR="00625EEA" w:rsidRPr="007B54C1" w:rsidRDefault="00625EEA" w:rsidP="005B393B">
      <w:pPr>
        <w:pStyle w:val="ProductList-Body"/>
        <w:ind w:left="720"/>
      </w:pPr>
      <w:r>
        <w:t>South County Business Park</w:t>
      </w:r>
    </w:p>
    <w:p w14:paraId="76BB6085" w14:textId="77777777" w:rsidR="00625EEA" w:rsidRPr="007B54C1" w:rsidRDefault="00625EEA" w:rsidP="005B393B">
      <w:pPr>
        <w:pStyle w:val="ProductList-Body"/>
        <w:ind w:left="720"/>
      </w:pPr>
      <w:r>
        <w:t>Leopardstown</w:t>
      </w:r>
    </w:p>
    <w:p w14:paraId="4FF2ED3C" w14:textId="1837A17A" w:rsidR="002F5DAC" w:rsidRPr="007B54C1" w:rsidRDefault="00625EEA" w:rsidP="005B393B">
      <w:pPr>
        <w:pStyle w:val="ProductList-Body"/>
        <w:ind w:left="720"/>
      </w:pPr>
      <w:r>
        <w:t>Dublin 18, D18 P521</w:t>
      </w:r>
      <w:bookmarkStart w:id="58" w:name="_Hlk495669384"/>
      <w:bookmarkStart w:id="59" w:name="_Toc431459514"/>
      <w:bookmarkStart w:id="60" w:name="DataProcessingTerms"/>
      <w:bookmarkStart w:id="61" w:name="_Toc489605587"/>
      <w:r>
        <w:t>, Ирландия</w:t>
      </w:r>
      <w:bookmarkEnd w:id="58"/>
      <w:bookmarkEnd w:id="59"/>
      <w:bookmarkEnd w:id="60"/>
      <w:bookmarkEnd w:id="61"/>
    </w:p>
    <w:p w14:paraId="3F6B6C80" w14:textId="77777777" w:rsidR="005533C9" w:rsidRPr="007B54C1" w:rsidRDefault="005533C9">
      <w:pPr>
        <w:rPr>
          <w:sz w:val="18"/>
        </w:rPr>
      </w:pPr>
      <w:r>
        <w:br w:type="page"/>
      </w:r>
    </w:p>
    <w:p w14:paraId="6AB6BCC0" w14:textId="6AF503E5" w:rsidR="00625EEA" w:rsidRPr="007B54C1" w:rsidRDefault="000278BD" w:rsidP="001D3737">
      <w:pPr>
        <w:pStyle w:val="ProductList-SectionHeading"/>
        <w:spacing w:after="0"/>
        <w:outlineLvl w:val="0"/>
      </w:pPr>
      <w:bookmarkStart w:id="62" w:name="_Toc116069383"/>
      <w:r>
        <w:lastRenderedPageBreak/>
        <w:t>Приложение А – Мерки за защита</w:t>
      </w:r>
      <w:bookmarkEnd w:id="62"/>
    </w:p>
    <w:p w14:paraId="66EEA11C" w14:textId="77777777" w:rsidR="001D3737" w:rsidRPr="007B54C1" w:rsidRDefault="001D3737" w:rsidP="00625EEA">
      <w:pPr>
        <w:pStyle w:val="ProductList-Body"/>
      </w:pPr>
    </w:p>
    <w:p w14:paraId="7F740D01" w14:textId="5C91C5B1" w:rsidR="00625EEA" w:rsidRPr="007B54C1" w:rsidRDefault="00625EEA" w:rsidP="00625EEA">
      <w:pPr>
        <w:pStyle w:val="ProductList-Body"/>
      </w:pPr>
      <w:r>
        <w:t>Microsoft е приложил и ще поддържа посочените по-долу мерки за защита за Данните за Професионални услуги, които в съчетание с</w:t>
      </w:r>
      <w:r w:rsidR="00D545DA">
        <w:rPr>
          <w:lang w:val="en-US"/>
        </w:rPr>
        <w:t> </w:t>
      </w:r>
      <w:r>
        <w:t>ангажиментите за защита в настоящото DPA (включително условията на ОРЗД) представляват единствената отговорност на Microsoft по</w:t>
      </w:r>
      <w:r w:rsidR="00D545DA">
        <w:rPr>
          <w:lang w:val="en-US"/>
        </w:rPr>
        <w:t> </w:t>
      </w:r>
      <w:r>
        <w:t>отношение на защитата на тези данни.</w:t>
      </w:r>
    </w:p>
    <w:p w14:paraId="2223D7DA" w14:textId="77777777" w:rsidR="00625EEA" w:rsidRPr="007B54C1"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7B54C1" w14:paraId="44589C8C" w14:textId="77777777" w:rsidTr="001D3126">
        <w:trPr>
          <w:tblHeader/>
        </w:trPr>
        <w:tc>
          <w:tcPr>
            <w:tcW w:w="2610" w:type="dxa"/>
            <w:shd w:val="clear" w:color="auto" w:fill="0072C6"/>
          </w:tcPr>
          <w:p w14:paraId="541C7CAB" w14:textId="77777777" w:rsidR="00625EEA" w:rsidRPr="007B54C1" w:rsidRDefault="00625EEA" w:rsidP="00B93772">
            <w:pPr>
              <w:pStyle w:val="ProductList-Body"/>
              <w:spacing w:before="20" w:after="20"/>
              <w:rPr>
                <w:color w:val="FFFFFF" w:themeColor="background1"/>
                <w:sz w:val="16"/>
                <w:szCs w:val="16"/>
              </w:rPr>
            </w:pPr>
            <w:r>
              <w:rPr>
                <w:color w:val="FFFFFF" w:themeColor="background1"/>
                <w:sz w:val="16"/>
                <w:szCs w:val="16"/>
              </w:rPr>
              <w:t>Домейн</w:t>
            </w:r>
          </w:p>
        </w:tc>
        <w:tc>
          <w:tcPr>
            <w:tcW w:w="8190" w:type="dxa"/>
            <w:shd w:val="clear" w:color="auto" w:fill="0072C6"/>
          </w:tcPr>
          <w:p w14:paraId="63E787FB" w14:textId="77777777" w:rsidR="00625EEA" w:rsidRPr="007B54C1" w:rsidRDefault="00625EEA" w:rsidP="00B93772">
            <w:pPr>
              <w:pStyle w:val="ProductList-Body"/>
              <w:spacing w:before="20" w:after="20"/>
              <w:rPr>
                <w:color w:val="FFFFFF" w:themeColor="background1"/>
                <w:sz w:val="16"/>
                <w:szCs w:val="16"/>
              </w:rPr>
            </w:pPr>
            <w:r>
              <w:rPr>
                <w:color w:val="FFFFFF" w:themeColor="background1"/>
                <w:sz w:val="16"/>
                <w:szCs w:val="16"/>
              </w:rPr>
              <w:t>Практики</w:t>
            </w:r>
          </w:p>
        </w:tc>
      </w:tr>
      <w:tr w:rsidR="00625EEA" w:rsidRPr="007B54C1" w14:paraId="2679254B" w14:textId="77777777" w:rsidTr="001D3126">
        <w:tc>
          <w:tcPr>
            <w:tcW w:w="2610" w:type="dxa"/>
            <w:vAlign w:val="center"/>
          </w:tcPr>
          <w:p w14:paraId="167A8413" w14:textId="1BE8DCB2" w:rsidR="00625EEA" w:rsidRPr="007B54C1" w:rsidRDefault="00625EEA" w:rsidP="00B93772">
            <w:pPr>
              <w:pStyle w:val="ProductList-Body"/>
              <w:rPr>
                <w:szCs w:val="18"/>
              </w:rPr>
            </w:pPr>
            <w:r>
              <w:rPr>
                <w:szCs w:val="18"/>
              </w:rPr>
              <w:t>Организация на защитата на</w:t>
            </w:r>
            <w:r w:rsidR="00D545DA">
              <w:rPr>
                <w:szCs w:val="18"/>
                <w:lang w:val="en-US"/>
              </w:rPr>
              <w:t> </w:t>
            </w:r>
            <w:r>
              <w:rPr>
                <w:szCs w:val="18"/>
              </w:rPr>
              <w:t>информация</w:t>
            </w:r>
          </w:p>
        </w:tc>
        <w:tc>
          <w:tcPr>
            <w:tcW w:w="8190" w:type="dxa"/>
          </w:tcPr>
          <w:p w14:paraId="75297EE0" w14:textId="16B30654" w:rsidR="00625EEA" w:rsidRPr="007B54C1" w:rsidRDefault="00625EEA" w:rsidP="00B93772">
            <w:pPr>
              <w:pStyle w:val="ProductList-Body"/>
              <w:rPr>
                <w:b/>
                <w:szCs w:val="18"/>
              </w:rPr>
            </w:pPr>
            <w:r>
              <w:rPr>
                <w:b/>
                <w:szCs w:val="18"/>
              </w:rPr>
              <w:t>Собственост върху защитата.</w:t>
            </w:r>
            <w:r w:rsidR="00136A12">
              <w:rPr>
                <w:b/>
                <w:szCs w:val="18"/>
              </w:rPr>
              <w:t xml:space="preserve"> </w:t>
            </w:r>
            <w:r>
              <w:rPr>
                <w:szCs w:val="18"/>
              </w:rPr>
              <w:t>Фирмата Microsoft е назначила един или няколко служители по защитата, носещи отговорност за координирането и следенето на правилата и процедурите за защита.</w:t>
            </w:r>
          </w:p>
          <w:p w14:paraId="53F55D7F" w14:textId="4C05AE8A" w:rsidR="00625EEA" w:rsidRPr="007B54C1" w:rsidRDefault="00625EEA" w:rsidP="00B93772">
            <w:pPr>
              <w:pStyle w:val="ProductList-Body"/>
              <w:rPr>
                <w:b/>
                <w:szCs w:val="18"/>
              </w:rPr>
            </w:pPr>
            <w:r>
              <w:rPr>
                <w:b/>
                <w:szCs w:val="18"/>
              </w:rPr>
              <w:t>Роли и отговорности по защитата.</w:t>
            </w:r>
            <w:r w:rsidR="00136A12">
              <w:rPr>
                <w:b/>
                <w:szCs w:val="18"/>
              </w:rPr>
              <w:t xml:space="preserve"> </w:t>
            </w:r>
            <w:r>
              <w:rPr>
                <w:szCs w:val="18"/>
              </w:rPr>
              <w:t>Персоналът на Microsoft, разполагащ с достъп до Данните за</w:t>
            </w:r>
            <w:r w:rsidR="00D545DA">
              <w:rPr>
                <w:szCs w:val="18"/>
                <w:lang w:val="en-US"/>
              </w:rPr>
              <w:t> </w:t>
            </w:r>
            <w:r>
              <w:rPr>
                <w:szCs w:val="18"/>
              </w:rPr>
              <w:t>Професионални услуги, се подчинява на задължения за поверителност.</w:t>
            </w:r>
          </w:p>
          <w:p w14:paraId="264B012F" w14:textId="23D19114" w:rsidR="00625EEA" w:rsidRPr="007B54C1" w:rsidRDefault="00625EEA" w:rsidP="00625EEA">
            <w:pPr>
              <w:pStyle w:val="ProductList-Body"/>
              <w:rPr>
                <w:szCs w:val="18"/>
              </w:rPr>
            </w:pPr>
            <w:r>
              <w:rPr>
                <w:b/>
                <w:szCs w:val="18"/>
              </w:rPr>
              <w:t>Програма за управление на риска.</w:t>
            </w:r>
            <w:r w:rsidR="00136A12">
              <w:rPr>
                <w:b/>
                <w:szCs w:val="18"/>
              </w:rPr>
              <w:t xml:space="preserve"> </w:t>
            </w:r>
            <w:r>
              <w:rPr>
                <w:szCs w:val="18"/>
              </w:rPr>
              <w:t>Microsoft е извършил оценка на риска преди обработване на</w:t>
            </w:r>
            <w:r w:rsidR="00D545DA">
              <w:rPr>
                <w:szCs w:val="18"/>
                <w:lang w:val="en-US"/>
              </w:rPr>
              <w:t> </w:t>
            </w:r>
            <w:r>
              <w:rPr>
                <w:szCs w:val="18"/>
              </w:rPr>
              <w:t>Данните за Професионални услуги. Microsoft си запазва документите за защита съгласно изискванията за съхранение след изтичане на срока на действие на документите.</w:t>
            </w:r>
          </w:p>
        </w:tc>
      </w:tr>
      <w:tr w:rsidR="00625EEA" w:rsidRPr="007B54C1" w14:paraId="5AD5C2F9" w14:textId="77777777" w:rsidTr="001D3126">
        <w:tc>
          <w:tcPr>
            <w:tcW w:w="2610" w:type="dxa"/>
            <w:vAlign w:val="center"/>
          </w:tcPr>
          <w:p w14:paraId="10987116" w14:textId="77777777" w:rsidR="00625EEA" w:rsidRPr="007B54C1" w:rsidRDefault="00625EEA" w:rsidP="00B93772">
            <w:pPr>
              <w:pStyle w:val="ProductList-Body"/>
              <w:rPr>
                <w:szCs w:val="18"/>
              </w:rPr>
            </w:pPr>
            <w:r>
              <w:rPr>
                <w:szCs w:val="18"/>
              </w:rPr>
              <w:t>Управление на активи</w:t>
            </w:r>
          </w:p>
        </w:tc>
        <w:tc>
          <w:tcPr>
            <w:tcW w:w="8190" w:type="dxa"/>
          </w:tcPr>
          <w:p w14:paraId="43370D5E" w14:textId="2D0DAAD4" w:rsidR="00625EEA" w:rsidRPr="007B54C1" w:rsidRDefault="00625EEA" w:rsidP="00B93772">
            <w:pPr>
              <w:pStyle w:val="ProductList-Body"/>
              <w:rPr>
                <w:b/>
                <w:szCs w:val="18"/>
              </w:rPr>
            </w:pPr>
            <w:r>
              <w:rPr>
                <w:b/>
                <w:szCs w:val="18"/>
              </w:rPr>
              <w:t>Инвентар на активите.</w:t>
            </w:r>
            <w:r w:rsidR="00136A12">
              <w:rPr>
                <w:b/>
                <w:szCs w:val="18"/>
              </w:rPr>
              <w:t xml:space="preserve"> </w:t>
            </w:r>
            <w:r>
              <w:rPr>
                <w:szCs w:val="18"/>
              </w:rPr>
              <w:t>Microsoft поддържа инвентар с всички носители, на които се съхраняват Данни</w:t>
            </w:r>
            <w:r w:rsidR="00D545DA">
              <w:rPr>
                <w:szCs w:val="18"/>
                <w:lang w:val="en-US"/>
              </w:rPr>
              <w:t> </w:t>
            </w:r>
            <w:r>
              <w:rPr>
                <w:szCs w:val="18"/>
              </w:rPr>
              <w:t>за Професионални услуги.</w:t>
            </w:r>
            <w:r w:rsidR="00136A12">
              <w:rPr>
                <w:szCs w:val="18"/>
              </w:rPr>
              <w:t xml:space="preserve"> </w:t>
            </w:r>
            <w:r>
              <w:rPr>
                <w:szCs w:val="18"/>
              </w:rPr>
              <w:t>Достъпът до инвентарите с тези носители е ограничен в писмен вид,</w:t>
            </w:r>
            <w:r w:rsidR="00D545DA">
              <w:rPr>
                <w:szCs w:val="18"/>
                <w:lang w:val="en-US"/>
              </w:rPr>
              <w:t> </w:t>
            </w:r>
            <w:r>
              <w:rPr>
                <w:szCs w:val="18"/>
              </w:rPr>
              <w:t>така че само персонал на Microsoft да може да осъществява достъп до тях.</w:t>
            </w:r>
          </w:p>
          <w:p w14:paraId="3208A7B7" w14:textId="77777777" w:rsidR="00625EEA" w:rsidRPr="007B54C1" w:rsidRDefault="00625EEA" w:rsidP="00B93772">
            <w:pPr>
              <w:pStyle w:val="ProductList-Body"/>
              <w:rPr>
                <w:b/>
                <w:szCs w:val="18"/>
              </w:rPr>
            </w:pPr>
            <w:r>
              <w:rPr>
                <w:b/>
                <w:szCs w:val="18"/>
              </w:rPr>
              <w:t>Опериране с активите.</w:t>
            </w:r>
          </w:p>
          <w:p w14:paraId="1116E5C9" w14:textId="65B7875E" w:rsidR="00625EEA" w:rsidRPr="007B54C1" w:rsidRDefault="00625EEA" w:rsidP="006A3D1E">
            <w:pPr>
              <w:pStyle w:val="ProductList-Body"/>
              <w:ind w:left="158" w:hanging="158"/>
              <w:rPr>
                <w:szCs w:val="18"/>
              </w:rPr>
            </w:pPr>
            <w:r>
              <w:rPr>
                <w:szCs w:val="18"/>
              </w:rPr>
              <w:t>-</w:t>
            </w:r>
            <w:r>
              <w:rPr>
                <w:szCs w:val="18"/>
              </w:rPr>
              <w:tab/>
              <w:t>Microsoft класифицира Данните за Професионални услуги, за да подобри идентифицирането на</w:t>
            </w:r>
            <w:r w:rsidR="00D545DA">
              <w:rPr>
                <w:szCs w:val="18"/>
                <w:lang w:val="en-US"/>
              </w:rPr>
              <w:t> </w:t>
            </w:r>
            <w:r>
              <w:rPr>
                <w:szCs w:val="18"/>
              </w:rPr>
              <w:t>данните и да създаде възможност достъпът до тях да се ограничи по подходящ начин.</w:t>
            </w:r>
          </w:p>
          <w:p w14:paraId="3679FC61" w14:textId="2A2A81FE" w:rsidR="00625EEA" w:rsidRPr="007B54C1" w:rsidRDefault="00625EEA" w:rsidP="006A3D1E">
            <w:pPr>
              <w:pStyle w:val="ProductList-Body"/>
              <w:ind w:left="158" w:hanging="158"/>
              <w:rPr>
                <w:szCs w:val="18"/>
              </w:rPr>
            </w:pPr>
            <w:r>
              <w:rPr>
                <w:szCs w:val="18"/>
              </w:rPr>
              <w:t>-</w:t>
            </w:r>
            <w:r>
              <w:rPr>
                <w:szCs w:val="18"/>
              </w:rPr>
              <w:tab/>
              <w:t xml:space="preserve">Microsoft налага ограничения върху отпечатването на Данните за Професионални услуги и спазва определени процедури за изхвърляне на печатните материали, съдържащи Данни за Професионални услуги. </w:t>
            </w:r>
          </w:p>
          <w:p w14:paraId="00D3DD19" w14:textId="74C003BB" w:rsidR="00625EEA" w:rsidRPr="007B54C1" w:rsidRDefault="00625EEA" w:rsidP="006A3D1E">
            <w:pPr>
              <w:pStyle w:val="ProductList-Body"/>
              <w:ind w:left="158" w:hanging="158"/>
              <w:rPr>
                <w:szCs w:val="18"/>
              </w:rPr>
            </w:pPr>
            <w:r>
              <w:rPr>
                <w:szCs w:val="18"/>
              </w:rPr>
              <w:t>-</w:t>
            </w:r>
            <w:r>
              <w:rPr>
                <w:szCs w:val="18"/>
              </w:rPr>
              <w:tab/>
              <w:t>Персоналът на Microsoft трябва да се упълномощава от Microsoft преди съхраняването на Данни за Професионални услуги на преносими устройства, отдалеченото осъществяване на достъп до Данни за Професионални услуги или обработването на Данни за Професионални услуги извън учрежденията на Microsoft.</w:t>
            </w:r>
          </w:p>
        </w:tc>
      </w:tr>
      <w:tr w:rsidR="00625EEA" w:rsidRPr="007B54C1" w14:paraId="29F96DAF" w14:textId="77777777" w:rsidTr="001D3126">
        <w:tc>
          <w:tcPr>
            <w:tcW w:w="2610" w:type="dxa"/>
            <w:vAlign w:val="center"/>
          </w:tcPr>
          <w:p w14:paraId="55A5C1D1" w14:textId="77777777" w:rsidR="00625EEA" w:rsidRPr="007B54C1" w:rsidRDefault="00625EEA" w:rsidP="00B93772">
            <w:pPr>
              <w:pStyle w:val="ProductList-Body"/>
              <w:rPr>
                <w:szCs w:val="18"/>
              </w:rPr>
            </w:pPr>
            <w:r>
              <w:rPr>
                <w:szCs w:val="18"/>
              </w:rPr>
              <w:t>Защита на човешките ресурси</w:t>
            </w:r>
          </w:p>
        </w:tc>
        <w:tc>
          <w:tcPr>
            <w:tcW w:w="8190" w:type="dxa"/>
          </w:tcPr>
          <w:p w14:paraId="530961CA" w14:textId="58AA81C0" w:rsidR="00625EEA" w:rsidRPr="007B54C1" w:rsidRDefault="00625EEA" w:rsidP="00B93772">
            <w:pPr>
              <w:pStyle w:val="ProductList-Body"/>
              <w:rPr>
                <w:szCs w:val="18"/>
              </w:rPr>
            </w:pPr>
            <w:r>
              <w:rPr>
                <w:b/>
                <w:szCs w:val="18"/>
              </w:rPr>
              <w:t>Обучение за защита</w:t>
            </w:r>
            <w:r w:rsidRPr="00E50AFF">
              <w:rPr>
                <w:b/>
                <w:bCs/>
                <w:szCs w:val="18"/>
              </w:rPr>
              <w:t>.</w:t>
            </w:r>
            <w:r>
              <w:rPr>
                <w:szCs w:val="18"/>
              </w:rPr>
              <w:t xml:space="preserve"> Microsoft информира персонала си относно съответните процедури за защита и</w:t>
            </w:r>
            <w:r w:rsidR="00D545DA">
              <w:rPr>
                <w:szCs w:val="18"/>
                <w:lang w:val="en-US"/>
              </w:rPr>
              <w:t> </w:t>
            </w:r>
            <w:r>
              <w:rPr>
                <w:szCs w:val="18"/>
              </w:rPr>
              <w:t>техните роли. Освен това Microsoft информира персонала си относно възможните последици от нарушаването на правилата и процедурите за защита. Microsoft ще използва само анонимни данни при обучението.</w:t>
            </w:r>
          </w:p>
        </w:tc>
      </w:tr>
      <w:tr w:rsidR="00625EEA" w:rsidRPr="007B54C1" w14:paraId="3B9B3DCD" w14:textId="77777777" w:rsidTr="001D3126">
        <w:tc>
          <w:tcPr>
            <w:tcW w:w="2610" w:type="dxa"/>
            <w:vAlign w:val="center"/>
          </w:tcPr>
          <w:p w14:paraId="60F18A3F" w14:textId="0AAC3FC7" w:rsidR="00625EEA" w:rsidRPr="007B54C1" w:rsidRDefault="00625EEA" w:rsidP="00B93772">
            <w:pPr>
              <w:pStyle w:val="ProductList-Body"/>
              <w:rPr>
                <w:szCs w:val="18"/>
              </w:rPr>
            </w:pPr>
            <w:r>
              <w:rPr>
                <w:szCs w:val="18"/>
              </w:rPr>
              <w:t>Физическа защита и защита на</w:t>
            </w:r>
            <w:r w:rsidR="00D545DA">
              <w:rPr>
                <w:szCs w:val="18"/>
                <w:lang w:val="en-US"/>
              </w:rPr>
              <w:t> </w:t>
            </w:r>
            <w:r>
              <w:rPr>
                <w:szCs w:val="18"/>
              </w:rPr>
              <w:t>средата</w:t>
            </w:r>
          </w:p>
        </w:tc>
        <w:tc>
          <w:tcPr>
            <w:tcW w:w="8190" w:type="dxa"/>
          </w:tcPr>
          <w:p w14:paraId="2D516B27" w14:textId="67D29DAD" w:rsidR="00625EEA" w:rsidRPr="007B54C1" w:rsidRDefault="00625EEA" w:rsidP="00B93772">
            <w:pPr>
              <w:pStyle w:val="ProductList-Body"/>
              <w:rPr>
                <w:b/>
                <w:szCs w:val="18"/>
              </w:rPr>
            </w:pPr>
            <w:r>
              <w:rPr>
                <w:b/>
                <w:szCs w:val="18"/>
              </w:rPr>
              <w:t>Физически достъп до учрежденията.</w:t>
            </w:r>
            <w:r w:rsidR="00136A12">
              <w:rPr>
                <w:b/>
                <w:szCs w:val="18"/>
              </w:rPr>
              <w:t xml:space="preserve"> </w:t>
            </w:r>
            <w:r>
              <w:rPr>
                <w:szCs w:val="18"/>
              </w:rPr>
              <w:t>Microsoft ограничава достъпа до учрежденията, където са разположени информационните системи, обработващи Данни за Професионални услуги, така че само</w:t>
            </w:r>
            <w:r w:rsidR="00D545DA">
              <w:rPr>
                <w:szCs w:val="18"/>
                <w:lang w:val="en-US"/>
              </w:rPr>
              <w:t> </w:t>
            </w:r>
            <w:r>
              <w:rPr>
                <w:szCs w:val="18"/>
              </w:rPr>
              <w:t>идентифицирани упълномощени лица да могат да осъществяват достъп до тях.</w:t>
            </w:r>
          </w:p>
          <w:p w14:paraId="27888FF6" w14:textId="72CB32ED" w:rsidR="00625EEA" w:rsidRPr="007B54C1" w:rsidRDefault="00625EEA" w:rsidP="00B93772">
            <w:pPr>
              <w:pStyle w:val="ProductList-Body"/>
              <w:rPr>
                <w:szCs w:val="18"/>
              </w:rPr>
            </w:pPr>
            <w:r>
              <w:rPr>
                <w:b/>
                <w:szCs w:val="18"/>
              </w:rPr>
              <w:t>Физически достъп до компонентите.</w:t>
            </w:r>
            <w:r w:rsidR="00136A12">
              <w:rPr>
                <w:b/>
                <w:szCs w:val="18"/>
              </w:rPr>
              <w:t xml:space="preserve"> </w:t>
            </w:r>
            <w:r>
              <w:rPr>
                <w:szCs w:val="18"/>
              </w:rPr>
              <w:t>Microsoft поддържа записи за входящите и изходящите носители, съдържащи Данни за Професионални услуги, включително за вида на носителите, за упълномощените податели/получатели, за датата и часа, за броя на носителите, както и за видовете Данни за Професионални услуги, които се съдържат на тях.</w:t>
            </w:r>
          </w:p>
          <w:p w14:paraId="3D078D36" w14:textId="22E9EFF7" w:rsidR="00625EEA" w:rsidRPr="007B54C1" w:rsidRDefault="00625EEA" w:rsidP="00B93772">
            <w:pPr>
              <w:pStyle w:val="ProductList-Body"/>
              <w:rPr>
                <w:b/>
                <w:szCs w:val="18"/>
              </w:rPr>
            </w:pPr>
            <w:r>
              <w:rPr>
                <w:b/>
                <w:szCs w:val="18"/>
              </w:rPr>
              <w:t>Защита от прекъсвания.</w:t>
            </w:r>
            <w:r w:rsidR="00136A12">
              <w:rPr>
                <w:b/>
                <w:szCs w:val="18"/>
              </w:rPr>
              <w:t xml:space="preserve"> </w:t>
            </w:r>
            <w:r>
              <w:rPr>
                <w:szCs w:val="18"/>
              </w:rPr>
              <w:t>Microsoft използва разнообразни стандартни за индустрията системи за защита срещу загуба на данни поради прекъсвания на захранването или смущения във връзката.</w:t>
            </w:r>
          </w:p>
          <w:p w14:paraId="65C116F9" w14:textId="62F2360D" w:rsidR="00625EEA" w:rsidRPr="007B54C1" w:rsidRDefault="00625EEA" w:rsidP="00B93772">
            <w:pPr>
              <w:pStyle w:val="ProductList-Body"/>
              <w:spacing w:before="40"/>
              <w:rPr>
                <w:szCs w:val="18"/>
              </w:rPr>
            </w:pPr>
            <w:r>
              <w:rPr>
                <w:b/>
                <w:szCs w:val="18"/>
              </w:rPr>
              <w:t>Изхвърляне на Компоненти.</w:t>
            </w:r>
            <w:r w:rsidR="00136A12">
              <w:rPr>
                <w:b/>
                <w:szCs w:val="18"/>
              </w:rPr>
              <w:t xml:space="preserve"> </w:t>
            </w:r>
            <w:r>
              <w:rPr>
                <w:szCs w:val="18"/>
              </w:rPr>
              <w:t>Microsoft използва стандартни за индустрията процеси за изтриване на</w:t>
            </w:r>
            <w:r w:rsidR="00D545DA">
              <w:rPr>
                <w:szCs w:val="18"/>
                <w:lang w:val="en-US"/>
              </w:rPr>
              <w:t> </w:t>
            </w:r>
            <w:r>
              <w:rPr>
                <w:szCs w:val="18"/>
              </w:rPr>
              <w:t>Данни за Професионални услуги, когато те вече не са необходими.</w:t>
            </w:r>
          </w:p>
        </w:tc>
      </w:tr>
      <w:tr w:rsidR="00625EEA" w:rsidRPr="007B54C1" w14:paraId="0FEC8188" w14:textId="77777777" w:rsidTr="001D3126">
        <w:tc>
          <w:tcPr>
            <w:tcW w:w="2610" w:type="dxa"/>
            <w:tcBorders>
              <w:bottom w:val="single" w:sz="4" w:space="0" w:color="auto"/>
            </w:tcBorders>
            <w:vAlign w:val="center"/>
          </w:tcPr>
          <w:p w14:paraId="4D9EB82A" w14:textId="77777777" w:rsidR="00625EEA" w:rsidRPr="007B54C1" w:rsidRDefault="00625EEA" w:rsidP="00B93772">
            <w:pPr>
              <w:pStyle w:val="ProductList-Body"/>
              <w:rPr>
                <w:szCs w:val="18"/>
              </w:rPr>
            </w:pPr>
            <w:r>
              <w:rPr>
                <w:szCs w:val="18"/>
              </w:rPr>
              <w:t>Управление на комуникациите и операциите</w:t>
            </w:r>
          </w:p>
        </w:tc>
        <w:tc>
          <w:tcPr>
            <w:tcW w:w="8190" w:type="dxa"/>
            <w:tcBorders>
              <w:bottom w:val="single" w:sz="4" w:space="0" w:color="auto"/>
            </w:tcBorders>
          </w:tcPr>
          <w:p w14:paraId="5D0C032A" w14:textId="7B0C3449" w:rsidR="00625EEA" w:rsidRPr="007B54C1" w:rsidRDefault="00625EEA" w:rsidP="00B93772">
            <w:pPr>
              <w:pStyle w:val="ProductList-Body"/>
              <w:rPr>
                <w:szCs w:val="18"/>
              </w:rPr>
            </w:pPr>
            <w:r>
              <w:rPr>
                <w:b/>
                <w:szCs w:val="18"/>
              </w:rPr>
              <w:t>Работни правила</w:t>
            </w:r>
            <w:r w:rsidRPr="00DC7842">
              <w:rPr>
                <w:b/>
                <w:bCs/>
                <w:szCs w:val="18"/>
              </w:rPr>
              <w:t>.</w:t>
            </w:r>
            <w:r>
              <w:rPr>
                <w:szCs w:val="18"/>
              </w:rPr>
              <w:t xml:space="preserve"> Microsoft поддържа документация за защитата, където са описани предприетите мерки за защита и съответните процедури и отговорности на персонала, разполагащ с достъп до Данни за Професионални услуги.</w:t>
            </w:r>
          </w:p>
          <w:p w14:paraId="30E24F48" w14:textId="77777777" w:rsidR="00625EEA" w:rsidRPr="007B54C1" w:rsidRDefault="00625EEA" w:rsidP="00B93772">
            <w:pPr>
              <w:pStyle w:val="ProductList-Body"/>
              <w:spacing w:before="40"/>
              <w:rPr>
                <w:b/>
                <w:szCs w:val="18"/>
              </w:rPr>
            </w:pPr>
            <w:r>
              <w:rPr>
                <w:b/>
                <w:szCs w:val="18"/>
              </w:rPr>
              <w:t>Процедури за възстановяване на данни</w:t>
            </w:r>
          </w:p>
          <w:p w14:paraId="75083BA5" w14:textId="0532D3D4" w:rsidR="00625EEA" w:rsidRPr="007B54C1" w:rsidRDefault="00625EEA" w:rsidP="00B93772">
            <w:pPr>
              <w:pStyle w:val="ProductList-Body"/>
              <w:ind w:left="162" w:hanging="162"/>
              <w:rPr>
                <w:szCs w:val="18"/>
              </w:rPr>
            </w:pPr>
            <w:r>
              <w:rPr>
                <w:szCs w:val="18"/>
              </w:rPr>
              <w:t>-</w:t>
            </w:r>
            <w:r>
              <w:rPr>
                <w:szCs w:val="18"/>
              </w:rPr>
              <w:tab/>
              <w:t>Под формата на текуща дейност, извършвана не по-рядко от веднъж седмично (освен ако по време на съответния период няма актуализирани Данни за Професионални услуги), Microsoft поддържа няколко копия на Данните за Професионални услуги, от които Данните на Професионални услуги може да се възстановят.</w:t>
            </w:r>
          </w:p>
          <w:p w14:paraId="57E51583" w14:textId="0DCA7C12" w:rsidR="00625EEA" w:rsidRPr="007B54C1" w:rsidRDefault="00625EEA" w:rsidP="00B93772">
            <w:pPr>
              <w:pStyle w:val="ProductList-Body"/>
              <w:ind w:left="162" w:hanging="162"/>
              <w:rPr>
                <w:szCs w:val="18"/>
              </w:rPr>
            </w:pPr>
            <w:r>
              <w:rPr>
                <w:szCs w:val="18"/>
              </w:rPr>
              <w:t>-</w:t>
            </w:r>
            <w:r>
              <w:rPr>
                <w:szCs w:val="18"/>
              </w:rPr>
              <w:tab/>
              <w:t>Microsoft съхранява копията на Данните за Професионални услуги и процедурите за възстановяване на данни на различно място от местоположението на основното компютърно оборудване за обработване на Данните за Професионални услуги.</w:t>
            </w:r>
          </w:p>
          <w:p w14:paraId="0A772413" w14:textId="0CF224E8" w:rsidR="00625EEA" w:rsidRPr="007B54C1" w:rsidRDefault="00625EEA" w:rsidP="00B93772">
            <w:pPr>
              <w:pStyle w:val="ProductList-Body"/>
              <w:ind w:left="162" w:hanging="162"/>
              <w:rPr>
                <w:szCs w:val="18"/>
              </w:rPr>
            </w:pPr>
            <w:r>
              <w:rPr>
                <w:szCs w:val="18"/>
              </w:rPr>
              <w:t>-</w:t>
            </w:r>
            <w:r>
              <w:rPr>
                <w:szCs w:val="18"/>
              </w:rPr>
              <w:tab/>
              <w:t>Microsoft разполага с конкретни процедури, според които се управлява достъпът до копия на Данни за Професионални услуги.</w:t>
            </w:r>
          </w:p>
          <w:p w14:paraId="17AFAC72" w14:textId="7EA17388" w:rsidR="00625EEA" w:rsidRPr="007B54C1" w:rsidRDefault="00625EEA" w:rsidP="00B93772">
            <w:pPr>
              <w:pStyle w:val="ProductList-Body"/>
              <w:ind w:left="162" w:hanging="162"/>
              <w:rPr>
                <w:szCs w:val="18"/>
              </w:rPr>
            </w:pPr>
            <w:r>
              <w:rPr>
                <w:szCs w:val="18"/>
              </w:rPr>
              <w:lastRenderedPageBreak/>
              <w:t>-</w:t>
            </w:r>
            <w:r>
              <w:rPr>
                <w:szCs w:val="18"/>
              </w:rPr>
              <w:tab/>
              <w:t>Microsoft преглежда процедурите за възстановяване на данни поне веднъж годишно.</w:t>
            </w:r>
          </w:p>
          <w:p w14:paraId="49774617" w14:textId="7D799F59" w:rsidR="00625EEA" w:rsidRPr="007B54C1" w:rsidRDefault="00625EEA" w:rsidP="006A3D1E">
            <w:pPr>
              <w:pStyle w:val="ProductList-Body"/>
              <w:ind w:left="158" w:hanging="158"/>
              <w:rPr>
                <w:szCs w:val="18"/>
              </w:rPr>
            </w:pPr>
            <w:r>
              <w:rPr>
                <w:szCs w:val="18"/>
              </w:rPr>
              <w:t>-</w:t>
            </w:r>
            <w:r>
              <w:rPr>
                <w:szCs w:val="18"/>
              </w:rPr>
              <w:tab/>
              <w:t>Microsoft регистрира възстановяванията на данни, включително отговорното лице, описанието на възстановените данни, както и, когато е приложимо, отговорното лице и данните (ако са налични такива), за които се е наложило ръчно въвеждане в процеса на възстановяване на данни.</w:t>
            </w:r>
          </w:p>
          <w:p w14:paraId="7FC8AE6D" w14:textId="524E5CF1" w:rsidR="00625EEA" w:rsidRPr="007B54C1" w:rsidRDefault="00625EEA" w:rsidP="00B93772">
            <w:pPr>
              <w:pStyle w:val="ProductList-Body"/>
              <w:spacing w:before="40"/>
              <w:rPr>
                <w:szCs w:val="18"/>
              </w:rPr>
            </w:pPr>
            <w:r>
              <w:rPr>
                <w:b/>
                <w:szCs w:val="18"/>
              </w:rPr>
              <w:t>Злонамерен софтуер</w:t>
            </w:r>
            <w:r w:rsidRPr="001041C4">
              <w:rPr>
                <w:b/>
                <w:bCs/>
                <w:szCs w:val="18"/>
              </w:rPr>
              <w:t>.</w:t>
            </w:r>
            <w:r>
              <w:rPr>
                <w:szCs w:val="18"/>
              </w:rPr>
              <w:t xml:space="preserve"> Microsoft разполага с контроли против злонамерен софтуер, за да се избегне осъществяването на неупълномощен достъп до Данни за Професионални услуги от страна на злонамерен софтуер, включително от страна на злонамерен софтуер от публични мрежи.</w:t>
            </w:r>
          </w:p>
          <w:p w14:paraId="50D89624" w14:textId="77777777" w:rsidR="00625EEA" w:rsidRPr="007B54C1" w:rsidRDefault="00625EEA" w:rsidP="00B93772">
            <w:pPr>
              <w:pStyle w:val="ProductList-Body"/>
              <w:spacing w:before="40"/>
              <w:rPr>
                <w:b/>
                <w:szCs w:val="18"/>
              </w:rPr>
            </w:pPr>
            <w:r>
              <w:rPr>
                <w:b/>
                <w:szCs w:val="18"/>
              </w:rPr>
              <w:t>Данни отвъд границите</w:t>
            </w:r>
          </w:p>
          <w:p w14:paraId="2004B760" w14:textId="3010F67A" w:rsidR="00625EEA" w:rsidRPr="007B54C1" w:rsidRDefault="00625EEA" w:rsidP="00B93772">
            <w:pPr>
              <w:pStyle w:val="ProductList-Body"/>
              <w:ind w:left="162" w:hanging="162"/>
              <w:rPr>
                <w:szCs w:val="18"/>
              </w:rPr>
            </w:pPr>
            <w:r>
              <w:rPr>
                <w:szCs w:val="18"/>
              </w:rPr>
              <w:t>-</w:t>
            </w:r>
            <w:r>
              <w:rPr>
                <w:szCs w:val="18"/>
              </w:rPr>
              <w:tab/>
              <w:t>Microsoft шифрова или предоставя възможност на Клиента да шифрова предаваните Данни за</w:t>
            </w:r>
            <w:r w:rsidR="00D545DA">
              <w:rPr>
                <w:szCs w:val="18"/>
                <w:lang w:val="en-US"/>
              </w:rPr>
              <w:t> </w:t>
            </w:r>
            <w:r>
              <w:rPr>
                <w:szCs w:val="18"/>
              </w:rPr>
              <w:t>Професионални услуги през публични мрежи.</w:t>
            </w:r>
          </w:p>
          <w:p w14:paraId="6FFB9E9C" w14:textId="5E9A5661" w:rsidR="00625EEA" w:rsidRPr="007B54C1" w:rsidRDefault="00625EEA" w:rsidP="00B93772">
            <w:pPr>
              <w:pStyle w:val="ProductList-Body"/>
              <w:ind w:left="162" w:hanging="162"/>
              <w:rPr>
                <w:szCs w:val="18"/>
              </w:rPr>
            </w:pPr>
            <w:r>
              <w:rPr>
                <w:szCs w:val="18"/>
              </w:rPr>
              <w:t>-</w:t>
            </w:r>
            <w:r>
              <w:rPr>
                <w:szCs w:val="18"/>
              </w:rPr>
              <w:tab/>
              <w:t>Microsoft ограничава достъпа до Данни за Професионални услуги върху носителите, които напускат</w:t>
            </w:r>
            <w:r w:rsidR="00D545DA">
              <w:rPr>
                <w:szCs w:val="18"/>
                <w:lang w:val="en-US"/>
              </w:rPr>
              <w:t> </w:t>
            </w:r>
            <w:r>
              <w:rPr>
                <w:szCs w:val="18"/>
              </w:rPr>
              <w:t>учрежденията на фирмата.</w:t>
            </w:r>
          </w:p>
          <w:p w14:paraId="2300C47B" w14:textId="77777777" w:rsidR="00625EEA" w:rsidRPr="007B54C1" w:rsidRDefault="00625EEA" w:rsidP="00B93772">
            <w:pPr>
              <w:pStyle w:val="ProductList-Body"/>
              <w:spacing w:before="40"/>
              <w:rPr>
                <w:b/>
                <w:szCs w:val="18"/>
              </w:rPr>
            </w:pPr>
            <w:r>
              <w:rPr>
                <w:b/>
                <w:szCs w:val="18"/>
              </w:rPr>
              <w:t>Регистриране на събития</w:t>
            </w:r>
          </w:p>
          <w:p w14:paraId="5C99B61E" w14:textId="372BE0C0" w:rsidR="00625EEA" w:rsidRPr="007B54C1" w:rsidRDefault="00625EEA" w:rsidP="00041C0F">
            <w:pPr>
              <w:pStyle w:val="ProductList-Body"/>
              <w:spacing w:before="40"/>
              <w:ind w:left="158" w:hanging="158"/>
              <w:rPr>
                <w:szCs w:val="18"/>
              </w:rPr>
            </w:pPr>
            <w:r>
              <w:rPr>
                <w:szCs w:val="18"/>
              </w:rPr>
              <w:t>-</w:t>
            </w:r>
            <w:r>
              <w:rPr>
                <w:szCs w:val="18"/>
              </w:rPr>
              <w:tab/>
              <w:t>Microsoft регистрира или предоставя възможност на Клиента да регистрира, да осъществява достъп</w:t>
            </w:r>
            <w:r w:rsidR="00424D51">
              <w:rPr>
                <w:szCs w:val="18"/>
                <w:lang w:val="en-US"/>
              </w:rPr>
              <w:t> </w:t>
            </w:r>
            <w:r>
              <w:rPr>
                <w:szCs w:val="18"/>
              </w:rPr>
              <w:t>до и да използва информационните системи, съдържащи Данни за Професионални услуги, като регистрира ИД за достъп, часа, предоставеното или отказаното упълномощаване, както и</w:t>
            </w:r>
            <w:r w:rsidR="00424D51">
              <w:rPr>
                <w:szCs w:val="18"/>
                <w:lang w:val="en-US"/>
              </w:rPr>
              <w:t> </w:t>
            </w:r>
            <w:r>
              <w:rPr>
                <w:szCs w:val="18"/>
              </w:rPr>
              <w:t>съответната дейност.</w:t>
            </w:r>
          </w:p>
        </w:tc>
      </w:tr>
      <w:tr w:rsidR="00625EEA" w:rsidRPr="007B54C1"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7B54C1" w:rsidRDefault="00625EEA" w:rsidP="00B93772">
            <w:pPr>
              <w:pStyle w:val="ProductList-Body"/>
              <w:rPr>
                <w:szCs w:val="18"/>
              </w:rPr>
            </w:pPr>
            <w:r>
              <w:rPr>
                <w:szCs w:val="18"/>
              </w:rPr>
              <w:lastRenderedPageBreak/>
              <w:t>Контрол на достъпа</w:t>
            </w:r>
          </w:p>
        </w:tc>
        <w:tc>
          <w:tcPr>
            <w:tcW w:w="8190" w:type="dxa"/>
            <w:tcBorders>
              <w:top w:val="single" w:sz="4" w:space="0" w:color="auto"/>
              <w:left w:val="single" w:sz="4" w:space="0" w:color="auto"/>
              <w:bottom w:val="single" w:sz="4" w:space="0" w:color="auto"/>
              <w:right w:val="single" w:sz="4" w:space="0" w:color="auto"/>
            </w:tcBorders>
          </w:tcPr>
          <w:p w14:paraId="39C5E086" w14:textId="69C1B285" w:rsidR="00625EEA" w:rsidRPr="007B54C1" w:rsidRDefault="00625EEA" w:rsidP="00B93772">
            <w:pPr>
              <w:pStyle w:val="ProductList-Body"/>
              <w:rPr>
                <w:szCs w:val="18"/>
              </w:rPr>
            </w:pPr>
            <w:r>
              <w:rPr>
                <w:b/>
                <w:szCs w:val="18"/>
              </w:rPr>
              <w:t>Правила за достъп</w:t>
            </w:r>
            <w:r w:rsidRPr="00617F70">
              <w:rPr>
                <w:b/>
                <w:bCs/>
                <w:szCs w:val="18"/>
              </w:rPr>
              <w:t>.</w:t>
            </w:r>
            <w:r>
              <w:rPr>
                <w:szCs w:val="18"/>
              </w:rPr>
              <w:t xml:space="preserve"> Microsoft поддържа запис за привилегиите за защита на лицата, разполагащи с</w:t>
            </w:r>
            <w:r w:rsidR="00D545DA">
              <w:rPr>
                <w:szCs w:val="18"/>
                <w:lang w:val="en-US"/>
              </w:rPr>
              <w:t> </w:t>
            </w:r>
            <w:r>
              <w:rPr>
                <w:szCs w:val="18"/>
              </w:rPr>
              <w:t>достъп до Данни за Професионални услуги.</w:t>
            </w:r>
          </w:p>
          <w:p w14:paraId="77435290" w14:textId="77777777" w:rsidR="00625EEA" w:rsidRPr="007B54C1" w:rsidRDefault="00625EEA" w:rsidP="00B93772">
            <w:pPr>
              <w:pStyle w:val="ProductList-Body"/>
              <w:spacing w:before="40"/>
              <w:rPr>
                <w:b/>
                <w:szCs w:val="18"/>
              </w:rPr>
            </w:pPr>
            <w:r>
              <w:rPr>
                <w:b/>
                <w:szCs w:val="18"/>
              </w:rPr>
              <w:t>Упълномощаване на достъпа</w:t>
            </w:r>
          </w:p>
          <w:p w14:paraId="6CC34F01" w14:textId="2C666BFB" w:rsidR="00625EEA" w:rsidRPr="007B54C1" w:rsidRDefault="00625EEA" w:rsidP="00B93772">
            <w:pPr>
              <w:pStyle w:val="ProductList-Body"/>
              <w:ind w:left="162" w:hanging="162"/>
              <w:rPr>
                <w:szCs w:val="18"/>
              </w:rPr>
            </w:pPr>
            <w:r>
              <w:rPr>
                <w:szCs w:val="18"/>
              </w:rPr>
              <w:t>-</w:t>
            </w:r>
            <w:r>
              <w:rPr>
                <w:szCs w:val="18"/>
              </w:rPr>
              <w:tab/>
              <w:t>Microsoft поддържа и актуализира запис за упълномощения персонал, разполагащ с достъп до</w:t>
            </w:r>
            <w:r w:rsidR="00D545DA">
              <w:rPr>
                <w:szCs w:val="18"/>
                <w:lang w:val="en-US"/>
              </w:rPr>
              <w:t> </w:t>
            </w:r>
            <w:r>
              <w:rPr>
                <w:szCs w:val="18"/>
              </w:rPr>
              <w:t>системите на Microsoft, в които се съдържат Данни за Професионални услуги.</w:t>
            </w:r>
          </w:p>
          <w:p w14:paraId="1BBABA66" w14:textId="43B32CB0" w:rsidR="00625EEA" w:rsidRPr="007B54C1" w:rsidRDefault="00625EEA" w:rsidP="00B93772">
            <w:pPr>
              <w:pStyle w:val="ProductList-Body"/>
              <w:ind w:left="162" w:hanging="162"/>
              <w:rPr>
                <w:szCs w:val="18"/>
              </w:rPr>
            </w:pPr>
            <w:r>
              <w:rPr>
                <w:szCs w:val="18"/>
              </w:rPr>
              <w:t>-</w:t>
            </w:r>
            <w:r>
              <w:rPr>
                <w:szCs w:val="18"/>
              </w:rPr>
              <w:tab/>
              <w:t>Microsoft дезактивира идентификационните данни за удостоверяване, които не са били използвани</w:t>
            </w:r>
            <w:r w:rsidR="00D545DA">
              <w:rPr>
                <w:szCs w:val="18"/>
                <w:lang w:val="en-US"/>
              </w:rPr>
              <w:t> </w:t>
            </w:r>
            <w:r>
              <w:rPr>
                <w:szCs w:val="18"/>
              </w:rPr>
              <w:t>за определен период от време, не по-дълъг от шест месеца.</w:t>
            </w:r>
          </w:p>
          <w:p w14:paraId="658D9738" w14:textId="77777777" w:rsidR="00625EEA" w:rsidRPr="007B54C1" w:rsidRDefault="00625EEA" w:rsidP="00B93772">
            <w:pPr>
              <w:pStyle w:val="ProductList-Body"/>
              <w:ind w:left="162" w:hanging="162"/>
              <w:rPr>
                <w:szCs w:val="18"/>
              </w:rPr>
            </w:pPr>
            <w:r>
              <w:rPr>
                <w:szCs w:val="18"/>
              </w:rPr>
              <w:t>-</w:t>
            </w:r>
            <w:r>
              <w:rPr>
                <w:szCs w:val="18"/>
              </w:rPr>
              <w:tab/>
              <w:t xml:space="preserve">Microsoft идентифицира персонала, който може да предоставя, да променя или да отказва упълномощения достъп до данни и ресурси. </w:t>
            </w:r>
          </w:p>
          <w:p w14:paraId="03EF3A15" w14:textId="40A4116F" w:rsidR="00625EEA" w:rsidRPr="007B54C1" w:rsidRDefault="00625EEA" w:rsidP="006A3D1E">
            <w:pPr>
              <w:pStyle w:val="ProductList-Body"/>
              <w:ind w:left="158" w:hanging="158"/>
              <w:rPr>
                <w:szCs w:val="18"/>
              </w:rPr>
            </w:pPr>
            <w:r>
              <w:rPr>
                <w:szCs w:val="18"/>
              </w:rPr>
              <w:t>-</w:t>
            </w:r>
            <w:r>
              <w:rPr>
                <w:szCs w:val="18"/>
              </w:rPr>
              <w:tab/>
              <w:t>Microsoft гарантира, че в случаите, в които няколко лица разполагат с достъп до системите, съдържащи Данни за Професионални услуги, съответните лица разполагат с отделни идентификатори/информация за влизане.</w:t>
            </w:r>
          </w:p>
          <w:p w14:paraId="0B93D8FA" w14:textId="77777777" w:rsidR="00625EEA" w:rsidRPr="007B54C1" w:rsidRDefault="00625EEA" w:rsidP="00B93772">
            <w:pPr>
              <w:pStyle w:val="ProductList-Body"/>
              <w:spacing w:before="40"/>
              <w:rPr>
                <w:b/>
                <w:szCs w:val="18"/>
              </w:rPr>
            </w:pPr>
            <w:r>
              <w:rPr>
                <w:b/>
                <w:szCs w:val="18"/>
              </w:rPr>
              <w:t>Минимални привилегии</w:t>
            </w:r>
          </w:p>
          <w:p w14:paraId="41F79BC7" w14:textId="6281A51B" w:rsidR="00625EEA" w:rsidRPr="007B54C1" w:rsidRDefault="00625EEA" w:rsidP="00B93772">
            <w:pPr>
              <w:pStyle w:val="ProductList-Body"/>
              <w:ind w:left="162" w:hanging="162"/>
              <w:rPr>
                <w:szCs w:val="18"/>
              </w:rPr>
            </w:pPr>
            <w:r>
              <w:rPr>
                <w:szCs w:val="18"/>
              </w:rPr>
              <w:t>-</w:t>
            </w:r>
            <w:r>
              <w:rPr>
                <w:szCs w:val="18"/>
              </w:rPr>
              <w:tab/>
              <w:t xml:space="preserve">Достъп до Данни за Професионални услуги се разрешава на персонала по техническата поддръжка само при необходимост. </w:t>
            </w:r>
          </w:p>
          <w:p w14:paraId="531FFA88" w14:textId="1D18E203" w:rsidR="00625EEA" w:rsidRPr="007B54C1" w:rsidRDefault="00625EEA" w:rsidP="006A3D1E">
            <w:pPr>
              <w:pStyle w:val="ProductList-Body"/>
              <w:ind w:left="158" w:hanging="158"/>
              <w:rPr>
                <w:b/>
                <w:szCs w:val="18"/>
              </w:rPr>
            </w:pPr>
            <w:r>
              <w:rPr>
                <w:szCs w:val="18"/>
              </w:rPr>
              <w:t>-</w:t>
            </w:r>
            <w:r>
              <w:rPr>
                <w:szCs w:val="18"/>
              </w:rPr>
              <w:tab/>
              <w:t>Microsoft ограничава достъпа до Данните за Професионални услуги, като предоставя такъв достъп само на лицата, за които този достъп е необходим за изпълнение на техните служебни задължения.</w:t>
            </w:r>
          </w:p>
          <w:p w14:paraId="0CDB1A10" w14:textId="77777777" w:rsidR="00625EEA" w:rsidRPr="007B54C1" w:rsidRDefault="00625EEA" w:rsidP="00B93772">
            <w:pPr>
              <w:pStyle w:val="ProductList-Body"/>
              <w:spacing w:before="40"/>
              <w:rPr>
                <w:b/>
                <w:szCs w:val="18"/>
              </w:rPr>
            </w:pPr>
            <w:r>
              <w:rPr>
                <w:b/>
                <w:szCs w:val="18"/>
              </w:rPr>
              <w:t>Цялост и поверителност</w:t>
            </w:r>
          </w:p>
          <w:p w14:paraId="4C838572" w14:textId="0B63837D" w:rsidR="00625EEA" w:rsidRPr="007B54C1" w:rsidRDefault="00625EEA" w:rsidP="00B93772">
            <w:pPr>
              <w:pStyle w:val="ProductList-Body"/>
              <w:ind w:left="162" w:hanging="162"/>
              <w:rPr>
                <w:szCs w:val="18"/>
              </w:rPr>
            </w:pPr>
            <w:r>
              <w:rPr>
                <w:szCs w:val="18"/>
              </w:rPr>
              <w:t>-</w:t>
            </w:r>
            <w:r>
              <w:rPr>
                <w:szCs w:val="18"/>
              </w:rPr>
              <w:tab/>
              <w:t>Microsoft инструктира персонала на Microsoft да дезактивира административните сесии при оставяне на локалните контроли на Microsoft без надзор или когато компютрите по друг начин се</w:t>
            </w:r>
            <w:r w:rsidR="00D545DA">
              <w:rPr>
                <w:szCs w:val="18"/>
                <w:lang w:val="en-US"/>
              </w:rPr>
              <w:t> </w:t>
            </w:r>
            <w:r>
              <w:rPr>
                <w:szCs w:val="18"/>
              </w:rPr>
              <w:t>оставят без надзор.</w:t>
            </w:r>
          </w:p>
          <w:p w14:paraId="6CA331A4" w14:textId="77777777" w:rsidR="00625EEA" w:rsidRPr="007B54C1" w:rsidRDefault="00625EEA" w:rsidP="00B93772">
            <w:pPr>
              <w:pStyle w:val="ProductList-Body"/>
              <w:ind w:left="162" w:hanging="162"/>
              <w:rPr>
                <w:szCs w:val="18"/>
              </w:rPr>
            </w:pPr>
            <w:r>
              <w:rPr>
                <w:szCs w:val="18"/>
              </w:rPr>
              <w:t>-</w:t>
            </w:r>
            <w:r>
              <w:rPr>
                <w:szCs w:val="18"/>
              </w:rPr>
              <w:tab/>
              <w:t>Microsoft съхранява паролите по начин, по който те да са неразбираеми, докато са в сила.</w:t>
            </w:r>
          </w:p>
          <w:p w14:paraId="4BB44881" w14:textId="77777777" w:rsidR="00625EEA" w:rsidRPr="007B54C1" w:rsidRDefault="00625EEA" w:rsidP="00B93772">
            <w:pPr>
              <w:pStyle w:val="ProductList-Body"/>
              <w:spacing w:before="40"/>
              <w:rPr>
                <w:b/>
                <w:szCs w:val="18"/>
              </w:rPr>
            </w:pPr>
            <w:r>
              <w:rPr>
                <w:b/>
                <w:szCs w:val="18"/>
              </w:rPr>
              <w:t>Удостоверяване</w:t>
            </w:r>
          </w:p>
          <w:p w14:paraId="5E4E544E" w14:textId="47BAD0A2" w:rsidR="00625EEA" w:rsidRPr="007B54C1" w:rsidRDefault="00625EEA" w:rsidP="00B93772">
            <w:pPr>
              <w:pStyle w:val="ProductList-Body"/>
              <w:ind w:left="162" w:hanging="162"/>
              <w:rPr>
                <w:szCs w:val="18"/>
              </w:rPr>
            </w:pPr>
            <w:r>
              <w:rPr>
                <w:szCs w:val="18"/>
              </w:rPr>
              <w:t>-</w:t>
            </w:r>
            <w:r>
              <w:rPr>
                <w:szCs w:val="18"/>
              </w:rPr>
              <w:tab/>
              <w:t>Microsoft използва стандартни за отрасъла практики за идентифициране и удостоверяване на</w:t>
            </w:r>
            <w:r w:rsidR="00D545DA">
              <w:rPr>
                <w:szCs w:val="18"/>
                <w:lang w:val="en-US"/>
              </w:rPr>
              <w:t> </w:t>
            </w:r>
            <w:r>
              <w:rPr>
                <w:szCs w:val="18"/>
              </w:rPr>
              <w:t>потребителите, които се опитват да осъществят достъп до информационните системи.</w:t>
            </w:r>
          </w:p>
          <w:p w14:paraId="7E050D33" w14:textId="69563450" w:rsidR="00625EEA" w:rsidRPr="007B54C1" w:rsidRDefault="00625EEA" w:rsidP="00B93772">
            <w:pPr>
              <w:pStyle w:val="ProductList-Body"/>
              <w:ind w:left="162" w:hanging="162"/>
              <w:rPr>
                <w:szCs w:val="18"/>
              </w:rPr>
            </w:pPr>
            <w:r>
              <w:rPr>
                <w:szCs w:val="18"/>
              </w:rPr>
              <w:t>-</w:t>
            </w:r>
            <w:r>
              <w:rPr>
                <w:szCs w:val="18"/>
              </w:rPr>
              <w:tab/>
              <w:t>Когато механизмите за удостоверяване се базират на пароли, Microsoft изисква паролите да се</w:t>
            </w:r>
            <w:r w:rsidR="00D545DA">
              <w:rPr>
                <w:szCs w:val="18"/>
                <w:lang w:val="en-US"/>
              </w:rPr>
              <w:t> </w:t>
            </w:r>
            <w:r>
              <w:rPr>
                <w:szCs w:val="18"/>
              </w:rPr>
              <w:t>подновяват редовно.</w:t>
            </w:r>
          </w:p>
          <w:p w14:paraId="22D847B4" w14:textId="4BD795E1" w:rsidR="00625EEA" w:rsidRPr="007B54C1" w:rsidRDefault="00625EEA" w:rsidP="00B93772">
            <w:pPr>
              <w:pStyle w:val="ProductList-Body"/>
              <w:ind w:left="162" w:hanging="162"/>
              <w:rPr>
                <w:szCs w:val="18"/>
              </w:rPr>
            </w:pPr>
            <w:r>
              <w:rPr>
                <w:szCs w:val="18"/>
              </w:rPr>
              <w:t>-</w:t>
            </w:r>
            <w:r>
              <w:rPr>
                <w:szCs w:val="18"/>
              </w:rPr>
              <w:tab/>
              <w:t>Когато механизмите за удостоверяване се базират на пароли, Microsoft изисква паролата да бъде с</w:t>
            </w:r>
            <w:r w:rsidR="00D545DA">
              <w:rPr>
                <w:szCs w:val="18"/>
                <w:lang w:val="en-US"/>
              </w:rPr>
              <w:t> </w:t>
            </w:r>
            <w:r>
              <w:rPr>
                <w:szCs w:val="18"/>
              </w:rPr>
              <w:t>дължина поне осем знака.</w:t>
            </w:r>
          </w:p>
          <w:p w14:paraId="5E4386B3" w14:textId="43013EA6" w:rsidR="00625EEA" w:rsidRPr="007B54C1" w:rsidRDefault="00625EEA" w:rsidP="00B93772">
            <w:pPr>
              <w:pStyle w:val="ProductList-Body"/>
              <w:ind w:left="162" w:hanging="162"/>
              <w:rPr>
                <w:szCs w:val="18"/>
              </w:rPr>
            </w:pPr>
            <w:r>
              <w:rPr>
                <w:szCs w:val="18"/>
              </w:rPr>
              <w:t>-</w:t>
            </w:r>
            <w:r>
              <w:rPr>
                <w:szCs w:val="18"/>
              </w:rPr>
              <w:tab/>
              <w:t>Microsoft гарантира, че дезактивираните или изтеклите идентификатори няма да се предоставят на</w:t>
            </w:r>
            <w:r w:rsidR="00D545DA">
              <w:rPr>
                <w:szCs w:val="18"/>
                <w:lang w:val="en-US"/>
              </w:rPr>
              <w:t> </w:t>
            </w:r>
            <w:r>
              <w:rPr>
                <w:szCs w:val="18"/>
              </w:rPr>
              <w:t>други лица.</w:t>
            </w:r>
          </w:p>
          <w:p w14:paraId="5F9377B6" w14:textId="03126AC8" w:rsidR="00625EEA" w:rsidRPr="007B54C1" w:rsidRDefault="00625EEA" w:rsidP="00B93772">
            <w:pPr>
              <w:pStyle w:val="ProductList-Body"/>
              <w:ind w:left="162" w:hanging="162"/>
              <w:rPr>
                <w:szCs w:val="18"/>
              </w:rPr>
            </w:pPr>
            <w:r>
              <w:rPr>
                <w:szCs w:val="18"/>
              </w:rPr>
              <w:t>-</w:t>
            </w:r>
            <w:r>
              <w:rPr>
                <w:szCs w:val="18"/>
              </w:rPr>
              <w:tab/>
              <w:t>Microsoft следи или предоставя възможност на Клиента да следи многократните опити за получаване на достъп до информационната система чрез невалидна парола.</w:t>
            </w:r>
          </w:p>
          <w:p w14:paraId="37647688" w14:textId="77777777" w:rsidR="00625EEA" w:rsidRPr="007B54C1" w:rsidRDefault="00625EEA" w:rsidP="00B93772">
            <w:pPr>
              <w:pStyle w:val="ProductList-Body"/>
              <w:ind w:left="162" w:hanging="162"/>
              <w:rPr>
                <w:szCs w:val="18"/>
              </w:rPr>
            </w:pPr>
            <w:r>
              <w:rPr>
                <w:szCs w:val="18"/>
              </w:rPr>
              <w:t>-</w:t>
            </w:r>
            <w:r>
              <w:rPr>
                <w:szCs w:val="18"/>
              </w:rPr>
              <w:tab/>
              <w:t>Microsoft поддържа стандартни за отрасъла процедури за дезактивиране на повредени или неумишлено разкрити пароли.</w:t>
            </w:r>
          </w:p>
          <w:p w14:paraId="24240B16" w14:textId="77777777" w:rsidR="00625EEA" w:rsidRPr="007B54C1" w:rsidRDefault="00625EEA" w:rsidP="00B93772">
            <w:pPr>
              <w:pStyle w:val="ProductList-Body"/>
              <w:ind w:left="162" w:hanging="162"/>
              <w:rPr>
                <w:szCs w:val="18"/>
              </w:rPr>
            </w:pPr>
            <w:r>
              <w:rPr>
                <w:szCs w:val="18"/>
              </w:rPr>
              <w:t>-</w:t>
            </w:r>
            <w:r>
              <w:rPr>
                <w:szCs w:val="18"/>
              </w:rPr>
              <w:tab/>
              <w:t>Microsoft използва стандартни за отрасъла практики за защита на паролите, включително практики, предназначени за поддръжка на поверителността и целостта на паролите при тяхното прехвърляне и разпространение, както и по време на съхранение.</w:t>
            </w:r>
          </w:p>
          <w:p w14:paraId="15CA1001" w14:textId="3A29F2BE" w:rsidR="00625EEA" w:rsidRPr="007B54C1" w:rsidRDefault="00625EEA" w:rsidP="00DA53CD">
            <w:pPr>
              <w:pStyle w:val="ProductList-Body"/>
              <w:rPr>
                <w:szCs w:val="18"/>
              </w:rPr>
            </w:pPr>
            <w:r>
              <w:rPr>
                <w:b/>
                <w:szCs w:val="18"/>
              </w:rPr>
              <w:lastRenderedPageBreak/>
              <w:t>Дизайн на мрежата</w:t>
            </w:r>
            <w:r w:rsidRPr="007536A5">
              <w:rPr>
                <w:b/>
                <w:bCs/>
                <w:szCs w:val="18"/>
              </w:rPr>
              <w:t>.</w:t>
            </w:r>
            <w:r>
              <w:rPr>
                <w:szCs w:val="18"/>
              </w:rPr>
              <w:t xml:space="preserve"> Microsoft разполага с контроли за избягване на придобиването на права за достъп от страна на лица, на които тези права не са били прехвърлени, с цел получаване на достъп до Данни за Професионални услуги, до които те не са упълномощени да осъществяват достъп.</w:t>
            </w:r>
          </w:p>
        </w:tc>
      </w:tr>
      <w:tr w:rsidR="00625EEA" w:rsidRPr="007B54C1" w14:paraId="77A38F25" w14:textId="77777777" w:rsidTr="001D3126">
        <w:tc>
          <w:tcPr>
            <w:tcW w:w="2610" w:type="dxa"/>
            <w:tcBorders>
              <w:top w:val="single" w:sz="4" w:space="0" w:color="auto"/>
            </w:tcBorders>
            <w:vAlign w:val="center"/>
          </w:tcPr>
          <w:p w14:paraId="1230BB83" w14:textId="57DDF73C" w:rsidR="00625EEA" w:rsidRPr="007B54C1" w:rsidRDefault="00625EEA" w:rsidP="00B93772">
            <w:pPr>
              <w:pStyle w:val="ProductList-Body"/>
              <w:rPr>
                <w:szCs w:val="18"/>
              </w:rPr>
            </w:pPr>
            <w:r>
              <w:rPr>
                <w:szCs w:val="18"/>
              </w:rPr>
              <w:lastRenderedPageBreak/>
              <w:t>Управление на пробивите в</w:t>
            </w:r>
            <w:r w:rsidR="00D545DA">
              <w:rPr>
                <w:szCs w:val="18"/>
                <w:lang w:val="en-US"/>
              </w:rPr>
              <w:t> </w:t>
            </w:r>
            <w:r>
              <w:rPr>
                <w:szCs w:val="18"/>
              </w:rPr>
              <w:t>защитата на информацията</w:t>
            </w:r>
          </w:p>
        </w:tc>
        <w:tc>
          <w:tcPr>
            <w:tcW w:w="8190" w:type="dxa"/>
            <w:tcBorders>
              <w:top w:val="single" w:sz="4" w:space="0" w:color="auto"/>
            </w:tcBorders>
          </w:tcPr>
          <w:p w14:paraId="72964363" w14:textId="77777777" w:rsidR="00625EEA" w:rsidRPr="0066791A" w:rsidRDefault="00625EEA" w:rsidP="00B93772">
            <w:pPr>
              <w:pStyle w:val="ProductList-Body"/>
              <w:rPr>
                <w:b/>
                <w:szCs w:val="18"/>
              </w:rPr>
            </w:pPr>
            <w:r w:rsidRPr="0066791A">
              <w:rPr>
                <w:b/>
                <w:szCs w:val="18"/>
              </w:rPr>
              <w:t>Процес за реакция при пробиви</w:t>
            </w:r>
          </w:p>
          <w:p w14:paraId="09A43304" w14:textId="424C0961" w:rsidR="00625EEA" w:rsidRPr="0066791A" w:rsidRDefault="00625EEA" w:rsidP="00B93772">
            <w:pPr>
              <w:pStyle w:val="ProductList-Body"/>
              <w:ind w:left="162" w:hanging="162"/>
              <w:rPr>
                <w:szCs w:val="18"/>
              </w:rPr>
            </w:pPr>
            <w:r w:rsidRPr="0066791A">
              <w:rPr>
                <w:szCs w:val="18"/>
              </w:rPr>
              <w:t>-</w:t>
            </w:r>
            <w:r w:rsidRPr="0066791A">
              <w:rPr>
                <w:szCs w:val="18"/>
              </w:rPr>
              <w:tab/>
              <w:t>Microsoft поддържа запис за дупките в сигурността, съдържащ описание на дупката, часовия интервал, последиците от дупката, името на съобщаващия потребител и името на лицето, на</w:t>
            </w:r>
            <w:r w:rsidR="00D545DA" w:rsidRPr="0066791A">
              <w:rPr>
                <w:szCs w:val="18"/>
                <w:lang w:val="en-US"/>
              </w:rPr>
              <w:t> </w:t>
            </w:r>
            <w:r w:rsidRPr="0066791A">
              <w:rPr>
                <w:szCs w:val="18"/>
              </w:rPr>
              <w:t>което</w:t>
            </w:r>
            <w:r w:rsidR="00D545DA" w:rsidRPr="0066791A">
              <w:rPr>
                <w:szCs w:val="18"/>
                <w:lang w:val="en-US"/>
              </w:rPr>
              <w:t> </w:t>
            </w:r>
            <w:r w:rsidRPr="0066791A">
              <w:rPr>
                <w:szCs w:val="18"/>
              </w:rPr>
              <w:t>е</w:t>
            </w:r>
            <w:r w:rsidR="00D545DA" w:rsidRPr="0066791A">
              <w:rPr>
                <w:szCs w:val="18"/>
                <w:lang w:val="en-US"/>
              </w:rPr>
              <w:t> </w:t>
            </w:r>
            <w:r w:rsidRPr="0066791A">
              <w:rPr>
                <w:szCs w:val="18"/>
              </w:rPr>
              <w:t>съобщено за дупката, както и процедурата за възстановяване на данните.</w:t>
            </w:r>
          </w:p>
          <w:p w14:paraId="7B45D247" w14:textId="2F6B39E4" w:rsidR="00625EEA" w:rsidRPr="0066791A" w:rsidRDefault="00625EEA" w:rsidP="006A3D1E">
            <w:pPr>
              <w:pStyle w:val="ProductList-Body"/>
              <w:spacing w:before="40"/>
              <w:ind w:left="158" w:hanging="158"/>
              <w:rPr>
                <w:szCs w:val="18"/>
              </w:rPr>
            </w:pPr>
            <w:r w:rsidRPr="0066791A">
              <w:rPr>
                <w:szCs w:val="18"/>
              </w:rPr>
              <w:t>-</w:t>
            </w:r>
            <w:r w:rsidRPr="0066791A">
              <w:rPr>
                <w:szCs w:val="18"/>
              </w:rPr>
              <w:tab/>
              <w:t>Microsoft проследява</w:t>
            </w:r>
            <w:r w:rsidRPr="0066791A">
              <w:rPr>
                <w:color w:val="000000" w:themeColor="text1"/>
                <w:szCs w:val="18"/>
              </w:rPr>
              <w:t xml:space="preserve">, или предоставя възможност на </w:t>
            </w:r>
            <w:r w:rsidRPr="0066791A">
              <w:rPr>
                <w:szCs w:val="18"/>
              </w:rPr>
              <w:t>Клиента да проследява изнасянето на Данни за Професионални услуги, включително вида на изнесените данни, лицето, на което са изнесени, както и часа на изнасяне.</w:t>
            </w:r>
          </w:p>
          <w:p w14:paraId="40A0E5FA" w14:textId="070660FD" w:rsidR="00625EEA" w:rsidRPr="007B54C1" w:rsidRDefault="00625EEA" w:rsidP="00B93772">
            <w:pPr>
              <w:pStyle w:val="ProductList-Body"/>
              <w:spacing w:before="40"/>
              <w:rPr>
                <w:szCs w:val="18"/>
              </w:rPr>
            </w:pPr>
            <w:r w:rsidRPr="0066791A">
              <w:rPr>
                <w:b/>
                <w:szCs w:val="18"/>
              </w:rPr>
              <w:t>Следене на услугата</w:t>
            </w:r>
            <w:r w:rsidRPr="002C081E">
              <w:rPr>
                <w:b/>
                <w:bCs/>
                <w:szCs w:val="18"/>
              </w:rPr>
              <w:t>.</w:t>
            </w:r>
            <w:r w:rsidRPr="0066791A">
              <w:rPr>
                <w:szCs w:val="18"/>
              </w:rPr>
              <w:t xml:space="preserve"> Персоналът по защитата на Microsoft проверява регистрационните файлове поне</w:t>
            </w:r>
            <w:r w:rsidR="00D545DA" w:rsidRPr="0066791A">
              <w:rPr>
                <w:szCs w:val="18"/>
                <w:lang w:val="en-US"/>
              </w:rPr>
              <w:t> </w:t>
            </w:r>
            <w:r w:rsidRPr="0066791A">
              <w:rPr>
                <w:szCs w:val="18"/>
              </w:rPr>
              <w:t>на всеки шест месеца, за да може да предложи възстановителни дейности при необходимост.</w:t>
            </w:r>
          </w:p>
        </w:tc>
      </w:tr>
      <w:tr w:rsidR="00625EEA" w:rsidRPr="007B54C1" w14:paraId="7D406ADE" w14:textId="77777777" w:rsidTr="001D3126">
        <w:tc>
          <w:tcPr>
            <w:tcW w:w="2610" w:type="dxa"/>
            <w:vAlign w:val="center"/>
          </w:tcPr>
          <w:p w14:paraId="58B76AC9" w14:textId="77777777" w:rsidR="00625EEA" w:rsidRPr="007B54C1" w:rsidRDefault="00625EEA" w:rsidP="00B93772">
            <w:pPr>
              <w:pStyle w:val="ProductList-Body"/>
              <w:rPr>
                <w:szCs w:val="18"/>
              </w:rPr>
            </w:pPr>
            <w:r>
              <w:rPr>
                <w:szCs w:val="18"/>
              </w:rPr>
              <w:t>Управление на непрекъснатостта в бизнеса</w:t>
            </w:r>
          </w:p>
        </w:tc>
        <w:tc>
          <w:tcPr>
            <w:tcW w:w="8190" w:type="dxa"/>
          </w:tcPr>
          <w:p w14:paraId="0F88940A" w14:textId="1094B676" w:rsidR="00625EEA" w:rsidRPr="007B54C1" w:rsidRDefault="00625EEA" w:rsidP="00B93772">
            <w:pPr>
              <w:pStyle w:val="ProductList-Body"/>
              <w:ind w:left="162" w:hanging="162"/>
              <w:rPr>
                <w:szCs w:val="18"/>
              </w:rPr>
            </w:pPr>
            <w:r>
              <w:rPr>
                <w:szCs w:val="18"/>
              </w:rPr>
              <w:t>-</w:t>
            </w:r>
            <w:r>
              <w:rPr>
                <w:szCs w:val="18"/>
              </w:rPr>
              <w:tab/>
              <w:t>Microsoft поддържа планове за спешни и непредвидени случаи за учрежденията, в които са разположени информационните системи на Microsoft, обработващи Данни за Професионални услуги.</w:t>
            </w:r>
          </w:p>
          <w:p w14:paraId="05A3F025" w14:textId="70EFF745" w:rsidR="00625EEA" w:rsidRPr="007B54C1" w:rsidRDefault="00625EEA" w:rsidP="00B93772">
            <w:pPr>
              <w:pStyle w:val="ProductList-Body"/>
              <w:ind w:left="162" w:hanging="162"/>
              <w:rPr>
                <w:szCs w:val="18"/>
              </w:rPr>
            </w:pPr>
            <w:r>
              <w:rPr>
                <w:szCs w:val="18"/>
              </w:rPr>
              <w:t>-</w:t>
            </w:r>
            <w:r>
              <w:rPr>
                <w:szCs w:val="18"/>
              </w:rPr>
              <w:tab/>
              <w:t>Мястото за съхранение за резервираност на Microsoft и процедурите за възстановяване на данни са</w:t>
            </w:r>
            <w:r w:rsidR="00D545DA">
              <w:rPr>
                <w:szCs w:val="18"/>
                <w:lang w:val="en-US"/>
              </w:rPr>
              <w:t> </w:t>
            </w:r>
            <w:r>
              <w:rPr>
                <w:szCs w:val="18"/>
              </w:rPr>
              <w:t>проектирани с цел извършване на опит за възстановяване на Данни за Професионални услуги в</w:t>
            </w:r>
            <w:r w:rsidR="00D545DA">
              <w:rPr>
                <w:szCs w:val="18"/>
                <w:lang w:val="en-US"/>
              </w:rPr>
              <w:t> </w:t>
            </w:r>
            <w:r>
              <w:rPr>
                <w:szCs w:val="18"/>
              </w:rPr>
              <w:t>тяхното първоначално или последно дублирано състояние от момент преди тяхната загуба или унищожаване.</w:t>
            </w:r>
          </w:p>
        </w:tc>
      </w:tr>
    </w:tbl>
    <w:p w14:paraId="2AD8E899" w14:textId="77777777" w:rsidR="001232EC" w:rsidRDefault="001232EC" w:rsidP="00625EEA">
      <w:pPr>
        <w:pStyle w:val="ProductList-Body"/>
      </w:pPr>
    </w:p>
    <w:p w14:paraId="2B50C607" w14:textId="55B8BA88" w:rsidR="001232EC" w:rsidRDefault="001232EC" w:rsidP="00625EEA">
      <w:pPr>
        <w:pStyle w:val="ProductList-Body"/>
      </w:pPr>
      <w:r>
        <w:br w:type="page"/>
      </w:r>
    </w:p>
    <w:p w14:paraId="1119E348" w14:textId="77777777" w:rsidR="003F2523" w:rsidRPr="007B54C1" w:rsidRDefault="003F2523" w:rsidP="003F2523">
      <w:pPr>
        <w:pStyle w:val="ProductList-SectionHeading"/>
        <w:spacing w:after="120"/>
        <w:outlineLvl w:val="0"/>
      </w:pPr>
      <w:bookmarkStart w:id="63" w:name="_Toc110863349"/>
      <w:bookmarkStart w:id="64" w:name="_Toc116069384"/>
      <w:bookmarkStart w:id="65" w:name="_Toc8395062"/>
      <w:bookmarkStart w:id="66" w:name="_Toc6563850"/>
      <w:bookmarkStart w:id="67" w:name="_Toc21617071"/>
      <w:bookmarkStart w:id="68" w:name="_Toc26972866"/>
      <w:r>
        <w:lastRenderedPageBreak/>
        <w:t>Приложение B – Субекти на данни и категории Лични данни</w:t>
      </w:r>
      <w:bookmarkEnd w:id="63"/>
      <w:bookmarkEnd w:id="64"/>
    </w:p>
    <w:bookmarkEnd w:id="65"/>
    <w:bookmarkEnd w:id="66"/>
    <w:bookmarkEnd w:id="67"/>
    <w:bookmarkEnd w:id="68"/>
    <w:p w14:paraId="2930FAB4" w14:textId="77777777" w:rsidR="003F2523" w:rsidRPr="007B54C1" w:rsidRDefault="003F2523" w:rsidP="003F2523">
      <w:pPr>
        <w:pStyle w:val="ProductList-Body"/>
      </w:pPr>
    </w:p>
    <w:p w14:paraId="570E920C" w14:textId="5517EED5" w:rsidR="003F2523" w:rsidRPr="007B54C1" w:rsidRDefault="003F2523" w:rsidP="003F2523">
      <w:pPr>
        <w:pStyle w:val="ProductList-Body"/>
        <w:spacing w:after="120"/>
      </w:pPr>
      <w:r>
        <w:rPr>
          <w:b/>
        </w:rPr>
        <w:t>Субекти на данни</w:t>
      </w:r>
      <w:r w:rsidRPr="001B4795">
        <w:rPr>
          <w:b/>
          <w:bCs/>
        </w:rPr>
        <w:t>:</w:t>
      </w:r>
      <w:r>
        <w:t xml:space="preserve"> Субектите на данни включват представителите и крайните потребители на Клиента, в това число служителите, контрагентите, сътрудниците и клиентите на Клиента. Субектите на данни може също така да включват лица, които се опитват да комуникират или да прехвърлят лична информация до потребители на услугите, предоставяни от Microsoft. </w:t>
      </w:r>
      <w:r>
        <w:rPr>
          <w:rFonts w:cstheme="minorHAnsi"/>
          <w:szCs w:val="18"/>
        </w:rPr>
        <w:t>Microsoft потвърждава, че</w:t>
      </w:r>
      <w:r w:rsidR="00D545DA">
        <w:rPr>
          <w:rFonts w:cstheme="minorHAnsi"/>
          <w:szCs w:val="18"/>
          <w:lang w:val="en-US"/>
        </w:rPr>
        <w:t> </w:t>
      </w:r>
      <w:r>
        <w:rPr>
          <w:rFonts w:cstheme="minorHAnsi"/>
          <w:szCs w:val="18"/>
        </w:rPr>
        <w:t>в</w:t>
      </w:r>
      <w:r w:rsidR="00D545DA">
        <w:rPr>
          <w:rFonts w:cstheme="minorHAnsi"/>
          <w:szCs w:val="18"/>
          <w:lang w:val="en-US"/>
        </w:rPr>
        <w:t> </w:t>
      </w:r>
      <w:r>
        <w:rPr>
          <w:rFonts w:cstheme="minorHAnsi"/>
          <w:szCs w:val="18"/>
        </w:rPr>
        <w:t>зависимост от използването от страна на Клиента на Професионалните услуги Клиентът може да реши да включи лични данни от</w:t>
      </w:r>
      <w:r w:rsidR="00D545DA">
        <w:rPr>
          <w:rFonts w:cstheme="minorHAnsi"/>
          <w:szCs w:val="18"/>
          <w:lang w:val="en-US"/>
        </w:rPr>
        <w:t> </w:t>
      </w:r>
      <w:r>
        <w:rPr>
          <w:rFonts w:cstheme="minorHAnsi"/>
          <w:szCs w:val="18"/>
        </w:rPr>
        <w:t>следните типове субекти на данни в Данните за Професионални услуги:</w:t>
      </w:r>
    </w:p>
    <w:p w14:paraId="6505BB36"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служители, контрагенти и временни работници (настоящи, бивши, бъдещи) на Клиента;</w:t>
      </w:r>
    </w:p>
    <w:p w14:paraId="27EBF331"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лица, зависими от горните;</w:t>
      </w:r>
    </w:p>
    <w:p w14:paraId="21DD59D9" w14:textId="2FC85A78"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сътрудници/лица за контакт на Клиента (физически лица) или служители, контрагенти или временни работници на</w:t>
      </w:r>
      <w:r w:rsidR="00D545DA">
        <w:rPr>
          <w:rFonts w:eastAsia="Times New Roman" w:cstheme="minorHAnsi"/>
          <w:color w:val="212121"/>
          <w:sz w:val="18"/>
          <w:szCs w:val="18"/>
          <w:lang w:val="en-US"/>
        </w:rPr>
        <w:t> </w:t>
      </w:r>
      <w:r>
        <w:rPr>
          <w:rFonts w:eastAsia="Times New Roman" w:cstheme="minorHAnsi"/>
          <w:color w:val="212121"/>
          <w:sz w:val="18"/>
          <w:szCs w:val="18"/>
        </w:rPr>
        <w:t>сътрудниците/лицата за контакт на юридическо лице (настоящи, бъдещи, бивши);</w:t>
      </w:r>
    </w:p>
    <w:p w14:paraId="43CC9267"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потребители (напр. клиенти, пациенти, посетители и др.) и други субекти на данни, които са потребители на услугите на Клиента;</w:t>
      </w:r>
    </w:p>
    <w:p w14:paraId="1A195894" w14:textId="1CD5E412"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партньори, заинтересовани страни или физически лица, които активно сътрудничат, комуникират или по друг начин взаимодействат със служители на Клиента и/или използват инструменти за комуникация, като например приложения и</w:t>
      </w:r>
      <w:r w:rsidR="00D545DA">
        <w:rPr>
          <w:rFonts w:eastAsia="Times New Roman" w:cstheme="minorHAnsi"/>
          <w:color w:val="212121"/>
          <w:sz w:val="18"/>
          <w:szCs w:val="18"/>
          <w:lang w:val="en-US"/>
        </w:rPr>
        <w:t> </w:t>
      </w:r>
      <w:r>
        <w:rPr>
          <w:rFonts w:eastAsia="Times New Roman" w:cstheme="minorHAnsi"/>
          <w:color w:val="212121"/>
          <w:sz w:val="18"/>
          <w:szCs w:val="18"/>
        </w:rPr>
        <w:t>уеб</w:t>
      </w:r>
      <w:r w:rsidR="00D545DA">
        <w:rPr>
          <w:rFonts w:eastAsia="Times New Roman" w:cstheme="minorHAnsi"/>
          <w:color w:val="212121"/>
          <w:sz w:val="18"/>
          <w:szCs w:val="18"/>
          <w:lang w:val="en-US"/>
        </w:rPr>
        <w:t> </w:t>
      </w:r>
      <w:r>
        <w:rPr>
          <w:rFonts w:eastAsia="Times New Roman" w:cstheme="minorHAnsi"/>
          <w:color w:val="212121"/>
          <w:sz w:val="18"/>
          <w:szCs w:val="18"/>
        </w:rPr>
        <w:t>сайтове, предоставяни от Клиента;</w:t>
      </w:r>
    </w:p>
    <w:p w14:paraId="5967F377" w14:textId="69FC97A1"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заинтересовани страни или физически лица, които пасивно взаимодействат с Клиента (напр., защото са предмет на</w:t>
      </w:r>
      <w:r w:rsidR="00D545DA">
        <w:rPr>
          <w:rFonts w:eastAsia="Times New Roman" w:cstheme="minorHAnsi"/>
          <w:color w:val="212121"/>
          <w:sz w:val="18"/>
          <w:szCs w:val="18"/>
          <w:lang w:val="en-US"/>
        </w:rPr>
        <w:t> </w:t>
      </w:r>
      <w:r>
        <w:rPr>
          <w:rFonts w:eastAsia="Times New Roman" w:cstheme="minorHAnsi"/>
          <w:color w:val="212121"/>
          <w:sz w:val="18"/>
          <w:szCs w:val="18"/>
        </w:rPr>
        <w:t>разследване,</w:t>
      </w:r>
      <w:r w:rsidR="00D545DA">
        <w:rPr>
          <w:rFonts w:eastAsia="Times New Roman" w:cstheme="minorHAnsi"/>
          <w:color w:val="212121"/>
          <w:sz w:val="18"/>
          <w:szCs w:val="18"/>
          <w:lang w:val="en-US"/>
        </w:rPr>
        <w:t> </w:t>
      </w:r>
      <w:r>
        <w:rPr>
          <w:rFonts w:eastAsia="Times New Roman" w:cstheme="minorHAnsi"/>
          <w:color w:val="212121"/>
          <w:sz w:val="18"/>
          <w:szCs w:val="18"/>
        </w:rPr>
        <w:t>проучване или са споменати в документи или кореспонденция от или до Клиента);</w:t>
      </w:r>
    </w:p>
    <w:p w14:paraId="03F403EF"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непълнолетни; или</w:t>
      </w:r>
    </w:p>
    <w:p w14:paraId="4347AA4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специалисти с професионални привилегии (напр. лекари, адвокати, нотариуси, религиозни служители и др.).</w:t>
      </w:r>
    </w:p>
    <w:p w14:paraId="2F5C90C8" w14:textId="798C32FC" w:rsidR="003F2523" w:rsidRPr="007B54C1" w:rsidRDefault="003F2523" w:rsidP="003F2523">
      <w:pPr>
        <w:pStyle w:val="ProductList-Body"/>
        <w:spacing w:after="120"/>
        <w:rPr>
          <w:color w:val="212121"/>
        </w:rPr>
      </w:pPr>
      <w:r>
        <w:rPr>
          <w:b/>
        </w:rPr>
        <w:t>Категории данни</w:t>
      </w:r>
      <w:r w:rsidRPr="00B47BD2">
        <w:rPr>
          <w:b/>
          <w:bCs/>
        </w:rPr>
        <w:t xml:space="preserve">: </w:t>
      </w:r>
      <w:r>
        <w:t>Личните данни, които са включени в имейл, документи и други данни в електронна форма в контекста на Професионалните услуги.</w:t>
      </w:r>
      <w:r w:rsidR="00136A12">
        <w:t xml:space="preserve"> </w:t>
      </w:r>
      <w:r>
        <w:rPr>
          <w:rFonts w:eastAsia="Times New Roman" w:cstheme="minorHAnsi"/>
          <w:color w:val="212121"/>
          <w:szCs w:val="18"/>
        </w:rPr>
        <w:t>Microsoft потвърждава, че в зависимост от използването от страна на Клиента на Професионалните услуги Клиентът може да реши да включи лични данни от следните категории:</w:t>
      </w:r>
    </w:p>
    <w:p w14:paraId="0D2B0F7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основни лични данни (например място на раждане, име на улицата и номер на жилището (адрес), пощенски код, град на местоживеене, мобилен телефонен номер, собствено име, фамилно име, инициали, имейл адрес, пол, дата на раждане), включително основни лични данни за членове на семейството и деца;</w:t>
      </w:r>
    </w:p>
    <w:p w14:paraId="47FD14A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данни за удостоверяване (например потребителско име, парола или ПИН код, въпрос за защита, регистър за проверка);</w:t>
      </w:r>
    </w:p>
    <w:p w14:paraId="530E555C" w14:textId="55850EBB"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информация за контакт (например адреси, имейл, телефонен номер, идентификационни данни за социалните медии, данни за</w:t>
      </w:r>
      <w:r w:rsidR="00D545DA">
        <w:rPr>
          <w:rFonts w:eastAsia="Times New Roman" w:cstheme="minorHAnsi"/>
          <w:color w:val="212121"/>
          <w:sz w:val="18"/>
          <w:szCs w:val="18"/>
          <w:lang w:val="en-US"/>
        </w:rPr>
        <w:t> </w:t>
      </w:r>
      <w:r>
        <w:rPr>
          <w:rFonts w:eastAsia="Times New Roman" w:cstheme="minorHAnsi"/>
          <w:color w:val="212121"/>
          <w:sz w:val="18"/>
          <w:szCs w:val="18"/>
        </w:rPr>
        <w:t>контакт при спешни случаи);</w:t>
      </w:r>
    </w:p>
    <w:p w14:paraId="67ED8C93"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уникални идентификационни номера и подписи (например социалноосигурителен номер, номер на банкова сметка, номер на паспорт и лична карта, номер на шофьорска книжка и регистрационни данни на превозното средство, IP адреси, служебен номер, студентски номер, пациентски номер, подпис, уникален идентификатор при проследяване на „бисквитки“ или подобна технология);</w:t>
      </w:r>
    </w:p>
    <w:p w14:paraId="1F36E1A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псевдонимни идентификатори; </w:t>
      </w:r>
    </w:p>
    <w:p w14:paraId="177BC659" w14:textId="5F69A1E4"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финансова и застрахователна информация (например номер на застраховка, име на титуляря и номер на банкова сметка, име и</w:t>
      </w:r>
      <w:r w:rsidR="00D545DA">
        <w:rPr>
          <w:rFonts w:eastAsia="Times New Roman" w:cstheme="minorHAnsi"/>
          <w:color w:val="212121"/>
          <w:sz w:val="18"/>
          <w:szCs w:val="18"/>
          <w:lang w:val="en-US"/>
        </w:rPr>
        <w:t> </w:t>
      </w:r>
      <w:r>
        <w:rPr>
          <w:rFonts w:eastAsia="Times New Roman" w:cstheme="minorHAnsi"/>
          <w:color w:val="212121"/>
          <w:sz w:val="18"/>
          <w:szCs w:val="18"/>
        </w:rPr>
        <w:t>номер на кредитна карта, номер на фактура, доходи, тип на осигуровката, поведение при плащане, кредитоспособност);</w:t>
      </w:r>
    </w:p>
    <w:p w14:paraId="0274EF6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търговска информация (например история на покупките, специални оферти, информация за абонаменти, история на плащанията);</w:t>
      </w:r>
    </w:p>
    <w:p w14:paraId="5B11A05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биометрична информация (например ДНК, пръстови отпечатъци и сканирано изображение на ириса); </w:t>
      </w:r>
    </w:p>
    <w:p w14:paraId="4E419DA6"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данни за местоположението (например ИД на клетка, данни за мрежи за геолокация, местоположение в началото на обаждане/край на обаждането. Данните за местоположение се извличат от използване на точки за достъп до Wi-Fi);</w:t>
      </w:r>
    </w:p>
    <w:p w14:paraId="4649CAF0"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снимки, видеоклипове и аудиозаписи;</w:t>
      </w:r>
    </w:p>
    <w:p w14:paraId="17FB26AB" w14:textId="7B6E457A"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дейност в интернет (например история на сърфирането, история на търсенето, четенето, гледане на телевизия, слушане на</w:t>
      </w:r>
      <w:r w:rsidR="00D545DA">
        <w:rPr>
          <w:rFonts w:eastAsia="Times New Roman" w:cstheme="minorHAnsi"/>
          <w:color w:val="212121"/>
          <w:sz w:val="18"/>
          <w:szCs w:val="18"/>
          <w:lang w:val="en-US"/>
        </w:rPr>
        <w:t> </w:t>
      </w:r>
      <w:r>
        <w:rPr>
          <w:rFonts w:eastAsia="Times New Roman" w:cstheme="minorHAnsi"/>
          <w:color w:val="212121"/>
          <w:sz w:val="18"/>
          <w:szCs w:val="18"/>
        </w:rPr>
        <w:t>радио);</w:t>
      </w:r>
    </w:p>
    <w:p w14:paraId="19071A8E"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идентифициране на устройството (например IMEI-номер, номер на SIM картата, MAC адрес);</w:t>
      </w:r>
    </w:p>
    <w:p w14:paraId="40928869" w14:textId="692EAA5A"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lastRenderedPageBreak/>
        <w:t>профилиране (например въз основа на наблюдавано криминално или антисоциално поведение или псевдонимен профил въз</w:t>
      </w:r>
      <w:r w:rsidR="00D545DA">
        <w:rPr>
          <w:rFonts w:eastAsia="Times New Roman" w:cstheme="minorHAnsi"/>
          <w:color w:val="212121"/>
          <w:sz w:val="18"/>
          <w:szCs w:val="18"/>
          <w:lang w:val="en-US"/>
        </w:rPr>
        <w:t> </w:t>
      </w:r>
      <w:r>
        <w:rPr>
          <w:rFonts w:eastAsia="Times New Roman" w:cstheme="minorHAnsi"/>
          <w:color w:val="212121"/>
          <w:sz w:val="18"/>
          <w:szCs w:val="18"/>
        </w:rPr>
        <w:t>основа на посещавани URL адреси, поредици от кликвания, регистрационни файлове на сърфиране, IP адреси, домейни, инсталирани приложения или профили въз основа на пазарни предпочитания);</w:t>
      </w:r>
    </w:p>
    <w:p w14:paraId="50880148" w14:textId="414D6FE0"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данни за ЧР и набиране на персонал (например декларация за трудов статус, информация за набиране на персонал (като например автобиографии, професионален опит, образование), данни за работно място и позиция, включително работно време,</w:t>
      </w:r>
      <w:r w:rsidR="00D545DA">
        <w:rPr>
          <w:rFonts w:eastAsia="Times New Roman" w:cstheme="minorHAnsi"/>
          <w:color w:val="212121"/>
          <w:sz w:val="18"/>
          <w:szCs w:val="18"/>
          <w:lang w:val="en-US"/>
        </w:rPr>
        <w:t> </w:t>
      </w:r>
      <w:r>
        <w:rPr>
          <w:rFonts w:eastAsia="Times New Roman" w:cstheme="minorHAnsi"/>
          <w:color w:val="212121"/>
          <w:sz w:val="18"/>
          <w:szCs w:val="18"/>
        </w:rPr>
        <w:t>оценки и заплата, подробности за разрешителни за работа, разполагаемост, условия на заетост, подробности за данъци, плащания, застраховки и местоположение и организации);</w:t>
      </w:r>
    </w:p>
    <w:p w14:paraId="0CA5F888" w14:textId="1DD89515"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данни за образование (например получено образование, настоящо обучение, степени и резултати, най-висока постигната степен,</w:t>
      </w:r>
      <w:r w:rsidR="00D545DA">
        <w:rPr>
          <w:rFonts w:eastAsia="Times New Roman" w:cstheme="minorHAnsi"/>
          <w:color w:val="212121"/>
          <w:sz w:val="18"/>
          <w:szCs w:val="18"/>
          <w:lang w:val="en-US"/>
        </w:rPr>
        <w:t> </w:t>
      </w:r>
      <w:r>
        <w:rPr>
          <w:rFonts w:eastAsia="Times New Roman" w:cstheme="minorHAnsi"/>
          <w:color w:val="212121"/>
          <w:sz w:val="18"/>
          <w:szCs w:val="18"/>
        </w:rPr>
        <w:t>затруднения за учене);</w:t>
      </w:r>
    </w:p>
    <w:p w14:paraId="563C36E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информация за гражданство и местожителство (например гражданство, статут на натурализация, Контрагентите и доставчиците няма да дискриминират въз основа на раса, религия, пол, възраст, семейно положение, националност, имиграционен статус, паспортни данни, подробности за местоживеене или разрешително за работа); </w:t>
      </w:r>
    </w:p>
    <w:p w14:paraId="5F13DA71"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информация, обработвана за изпълнението на задача от обществен интерес или при упражняване на официални правомощия; </w:t>
      </w:r>
    </w:p>
    <w:p w14:paraId="17B011A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специални категории данни (например расов или етнически произход, политически възгледи, религиозни или философски убеждения, членство в синдикални организации, генетични данни, биометрични данни за целите единствено на идентифицирането на физическо лице, данни за здравословното състояние, данни за сексуалния живот или сексуалната ориентация на физическото лице или данни, свързани с присъди или нарушения); или</w:t>
      </w:r>
    </w:p>
    <w:p w14:paraId="58A2A72F"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всички други лични данни, посочени в чл. 4 на ОРЗД.</w:t>
      </w:r>
    </w:p>
    <w:p w14:paraId="72F49CA6" w14:textId="77777777" w:rsidR="003F2523" w:rsidRPr="007B54C1" w:rsidRDefault="003F2523" w:rsidP="003F2523">
      <w:pPr>
        <w:rPr>
          <w:rFonts w:asciiTheme="majorHAnsi" w:hAnsiTheme="majorHAnsi"/>
          <w:b/>
          <w:sz w:val="40"/>
        </w:rPr>
      </w:pPr>
      <w:r>
        <w:br w:type="page"/>
      </w:r>
    </w:p>
    <w:p w14:paraId="2D2A7FB2" w14:textId="77777777" w:rsidR="003F2523" w:rsidRPr="007B54C1" w:rsidRDefault="003F2523" w:rsidP="00D545DA">
      <w:pPr>
        <w:pStyle w:val="ProductList-SectionHeading"/>
        <w:spacing w:after="120" w:line="216" w:lineRule="auto"/>
        <w:outlineLvl w:val="0"/>
      </w:pPr>
      <w:bookmarkStart w:id="69" w:name="_Toc110863350"/>
      <w:bookmarkStart w:id="70" w:name="_Toc116069385"/>
      <w:r>
        <w:lastRenderedPageBreak/>
        <w:t>Приложение C – Допълнение за въвеждане на допълнителни защитни мерки</w:t>
      </w:r>
      <w:bookmarkEnd w:id="69"/>
      <w:bookmarkEnd w:id="70"/>
    </w:p>
    <w:p w14:paraId="52719F03" w14:textId="3121EFA9" w:rsidR="003F2523" w:rsidRPr="007B54C1" w:rsidRDefault="003F2523" w:rsidP="00E0330B">
      <w:pPr>
        <w:pStyle w:val="ProductList-Body"/>
        <w:spacing w:after="120" w:line="235" w:lineRule="auto"/>
      </w:pPr>
      <w:r>
        <w:t>С настоящото Допълнение за въвеждане на допълнителни защитни мерки към DPA (това „Допълнение“) Microsoft предоставя допълнителни защитни мерки на Клиента за обработката на лични данни в обхвата на ОРЗД от Microsoft от името на Клиента, както</w:t>
      </w:r>
      <w:r w:rsidR="00D545DA">
        <w:rPr>
          <w:lang w:val="en-US"/>
        </w:rPr>
        <w:t> </w:t>
      </w:r>
      <w:r>
        <w:t>и</w:t>
      </w:r>
      <w:r w:rsidR="00D545DA">
        <w:rPr>
          <w:lang w:val="en-US"/>
        </w:rPr>
        <w:t> </w:t>
      </w:r>
      <w:r>
        <w:t xml:space="preserve">допълнителни средства за обезщетение на субектите на данни, за които се отнасят тези лични данни. </w:t>
      </w:r>
    </w:p>
    <w:p w14:paraId="6BEE1DA3" w14:textId="77777777" w:rsidR="003F2523" w:rsidRPr="007B54C1" w:rsidRDefault="003F2523" w:rsidP="00E0330B">
      <w:pPr>
        <w:pStyle w:val="ProductList-Body"/>
        <w:spacing w:after="120" w:line="235" w:lineRule="auto"/>
      </w:pPr>
      <w:r>
        <w:t>Настоящото Допълнение допълва и е част от, но не представлява вариант или изменение на DPA.</w:t>
      </w:r>
    </w:p>
    <w:p w14:paraId="28F3F778" w14:textId="77777777" w:rsidR="003F2523" w:rsidRPr="007B54C1" w:rsidRDefault="003F2523" w:rsidP="00E0330B">
      <w:pPr>
        <w:pStyle w:val="ProductList-Body"/>
        <w:numPr>
          <w:ilvl w:val="0"/>
          <w:numId w:val="23"/>
        </w:numPr>
        <w:spacing w:after="120" w:line="235" w:lineRule="auto"/>
        <w:ind w:left="0" w:firstLine="0"/>
      </w:pPr>
      <w:r>
        <w:rPr>
          <w:b/>
          <w:bCs/>
          <w:u w:val="single"/>
        </w:rPr>
        <w:t>Оспорване на нареждания</w:t>
      </w:r>
      <w:r w:rsidRPr="00DC619C">
        <w:rPr>
          <w:b/>
          <w:bCs/>
        </w:rPr>
        <w:t>.</w:t>
      </w:r>
      <w:r>
        <w:t xml:space="preserve"> В случай че Microsoft получи нареждане от трето лице за принудително изнасяне на лични данни, обработвани съгласно това DPA, Microsoft ще:</w:t>
      </w:r>
    </w:p>
    <w:p w14:paraId="326976CF" w14:textId="276B47A1" w:rsidR="003F2523" w:rsidRPr="007B54C1" w:rsidRDefault="003F2523" w:rsidP="00E0330B">
      <w:pPr>
        <w:pStyle w:val="ProductList-Body"/>
        <w:numPr>
          <w:ilvl w:val="0"/>
          <w:numId w:val="26"/>
        </w:numPr>
        <w:spacing w:after="120" w:line="235" w:lineRule="auto"/>
      </w:pPr>
      <w:r>
        <w:t>ще положи всички разумни усилия да пренасочи третото лице да поиска данните директно от Клиента;</w:t>
      </w:r>
      <w:r w:rsidR="00136A12">
        <w:t xml:space="preserve"> </w:t>
      </w:r>
    </w:p>
    <w:p w14:paraId="12FFB03B" w14:textId="10CE9C9B" w:rsidR="003F2523" w:rsidRPr="007B54C1" w:rsidRDefault="003F2523" w:rsidP="00E0330B">
      <w:pPr>
        <w:pStyle w:val="ProductList-Body"/>
        <w:numPr>
          <w:ilvl w:val="0"/>
          <w:numId w:val="26"/>
        </w:numPr>
        <w:spacing w:after="120" w:line="235" w:lineRule="auto"/>
      </w:pPr>
      <w:r>
        <w:t>ще уведоми незабавно Клиента, освен ако не е забранено по силата на законодателството, приложимо към заявяващото трето лице; в случай че има забрана за уведомяване на Клиента, ще положи всички законни усилия да получи правото за отмяна на</w:t>
      </w:r>
      <w:r w:rsidR="00D545DA">
        <w:rPr>
          <w:lang w:val="en-US"/>
        </w:rPr>
        <w:t> </w:t>
      </w:r>
      <w:r>
        <w:t>забраната, за да предостави колкото се може повече информация на Клиента във възможно най-кратък срок; и</w:t>
      </w:r>
    </w:p>
    <w:p w14:paraId="7618706B" w14:textId="14723761" w:rsidR="003F2523" w:rsidRPr="007B54C1" w:rsidRDefault="003F2523" w:rsidP="00E0330B">
      <w:pPr>
        <w:pStyle w:val="ProductList-Body"/>
        <w:numPr>
          <w:ilvl w:val="0"/>
          <w:numId w:val="26"/>
        </w:numPr>
        <w:spacing w:after="120" w:line="235" w:lineRule="auto"/>
      </w:pPr>
      <w:r>
        <w:t>положи всички законни усилия, за да оспори нареждането за изнасяне на информация въз основа на евентуални правни недостатъци съгласно законите на заявяващото лице или противоречия с приложимото законодателство на Европейския съюз или приложимото законодателство на държавите членки.</w:t>
      </w:r>
      <w:r w:rsidR="00136A12">
        <w:t xml:space="preserve"> </w:t>
      </w:r>
    </w:p>
    <w:p w14:paraId="229DA06D" w14:textId="77777777" w:rsidR="003F2523" w:rsidRPr="007B54C1" w:rsidRDefault="003F2523" w:rsidP="00E0330B">
      <w:pPr>
        <w:pStyle w:val="ProductList-Body"/>
        <w:spacing w:after="120" w:line="235" w:lineRule="auto"/>
      </w:pPr>
      <w:r>
        <w:t>Ако след стъпките, описани от a. до c. по-горе, Microsoft или някое от нейните свързани лица остане принудено да разкрие лични данни, Microsoft ще разкрие само минималното количество от тези данни, необходимо за удовлетворяване на нареждането за принудително разкриване.</w:t>
      </w:r>
    </w:p>
    <w:p w14:paraId="14202A46" w14:textId="6E8DA5E0" w:rsidR="003F2523" w:rsidRPr="007B54C1" w:rsidRDefault="003F2523" w:rsidP="00E0330B">
      <w:pPr>
        <w:pStyle w:val="ProductList-Body"/>
        <w:spacing w:after="120" w:line="235" w:lineRule="auto"/>
      </w:pPr>
      <w:r>
        <w:t>За целите на настоящия раздел законните усилия не включват действия, които биха довели до граждански или наказателни санкции, като</w:t>
      </w:r>
      <w:r w:rsidR="00D545DA">
        <w:rPr>
          <w:lang w:val="en-US"/>
        </w:rPr>
        <w:t> </w:t>
      </w:r>
      <w:r>
        <w:t>например неуважение на съд съгласно законите на съответната юрисдикция.</w:t>
      </w:r>
      <w:r w:rsidR="00136A12">
        <w:t xml:space="preserve"> </w:t>
      </w:r>
    </w:p>
    <w:p w14:paraId="31028D82" w14:textId="77777777" w:rsidR="003F2523" w:rsidRPr="007B54C1" w:rsidRDefault="003F2523" w:rsidP="00E0330B">
      <w:pPr>
        <w:pStyle w:val="ProductList-Body"/>
        <w:numPr>
          <w:ilvl w:val="0"/>
          <w:numId w:val="23"/>
        </w:numPr>
        <w:spacing w:after="120" w:line="235" w:lineRule="auto"/>
        <w:ind w:left="0" w:firstLine="0"/>
      </w:pPr>
      <w:r>
        <w:rPr>
          <w:b/>
          <w:bCs/>
          <w:u w:val="single"/>
        </w:rPr>
        <w:t>Обезщетение на Субектите на данни</w:t>
      </w:r>
      <w:r w:rsidRPr="00BD0E8E">
        <w:rPr>
          <w:b/>
          <w:bCs/>
        </w:rPr>
        <w:t>.</w:t>
      </w:r>
      <w:r>
        <w:t xml:space="preserve"> При спазване на условията на раздел 3 и раздел 4 Microsoft ще обезщети субекта на данни за всяка понесена от него имуществена или неимуществена вреда, причинена от изнасянето от страна на Microsoft на информация за лични данни на субекта на данни, които са били прехвърлени в отговор на нареждане от държавен или правоприлагащ орган на държава, която не е член на ЕС/ЕИП, в нарушение на задълженията на Microsoft съгласно глава V на ОРЗД („Основателно изнасяне на информация“). Независимо от гореизложеното, Microsoft няма задължение за обезщетяване на субекта на данни съгласно раздел 2, доколкото субектът на данни вече е получил компенсация за същата вреда, от Microsoft или по друг начин.</w:t>
      </w:r>
    </w:p>
    <w:p w14:paraId="49FB720B" w14:textId="77777777" w:rsidR="003F2523" w:rsidRPr="007B54C1" w:rsidRDefault="003F2523" w:rsidP="00E0330B">
      <w:pPr>
        <w:pStyle w:val="ProductList-Body"/>
        <w:numPr>
          <w:ilvl w:val="0"/>
          <w:numId w:val="23"/>
        </w:numPr>
        <w:spacing w:after="120" w:line="235" w:lineRule="auto"/>
        <w:ind w:left="0" w:firstLine="0"/>
      </w:pPr>
      <w:r>
        <w:rPr>
          <w:b/>
          <w:bCs/>
          <w:u w:val="single"/>
        </w:rPr>
        <w:t>Условия за обезщетение</w:t>
      </w:r>
      <w:r w:rsidRPr="003308F6">
        <w:rPr>
          <w:b/>
          <w:bCs/>
        </w:rPr>
        <w:t>.</w:t>
      </w:r>
      <w:r>
        <w:t xml:space="preserve"> Обезщетението съгласно раздел 2 е налице, при условие че субектът на данни установи по начин, удовлетворяващ Microsoft, че:</w:t>
      </w:r>
    </w:p>
    <w:p w14:paraId="4E52E437" w14:textId="77777777" w:rsidR="003F2523" w:rsidRPr="007B54C1" w:rsidRDefault="003F2523" w:rsidP="00E0330B">
      <w:pPr>
        <w:pStyle w:val="ProductList-Body"/>
        <w:numPr>
          <w:ilvl w:val="0"/>
          <w:numId w:val="27"/>
        </w:numPr>
        <w:spacing w:after="120" w:line="235" w:lineRule="auto"/>
      </w:pPr>
      <w:r>
        <w:t xml:space="preserve">Microsoft се е ангажирал с основателно изнасяне на информация; </w:t>
      </w:r>
    </w:p>
    <w:p w14:paraId="5D09F21D" w14:textId="77777777" w:rsidR="003F2523" w:rsidRPr="007B54C1" w:rsidRDefault="003F2523" w:rsidP="00E0330B">
      <w:pPr>
        <w:pStyle w:val="ProductList-Body"/>
        <w:numPr>
          <w:ilvl w:val="0"/>
          <w:numId w:val="27"/>
        </w:numPr>
        <w:spacing w:after="120" w:line="235" w:lineRule="auto"/>
      </w:pPr>
      <w:r>
        <w:t>основателното изнасяне на информация е извършено въз основа на официална процедура, предприета от държавен или правоприлагащ орган на държава, която не е член на ЕС/ЕИП, срещу субекта на данни; и</w:t>
      </w:r>
    </w:p>
    <w:p w14:paraId="619A1E19" w14:textId="77777777" w:rsidR="003F2523" w:rsidRPr="007B54C1" w:rsidRDefault="003F2523" w:rsidP="00E0330B">
      <w:pPr>
        <w:pStyle w:val="ProductList-Body"/>
        <w:numPr>
          <w:ilvl w:val="0"/>
          <w:numId w:val="27"/>
        </w:numPr>
        <w:spacing w:after="120" w:line="235" w:lineRule="auto"/>
      </w:pPr>
      <w:r>
        <w:t>основателното изнасяне на информация директно е причинило имуществени или неимуществени щети на субекта на данни.</w:t>
      </w:r>
    </w:p>
    <w:p w14:paraId="70817D92" w14:textId="77777777" w:rsidR="003F2523" w:rsidRPr="007B54C1" w:rsidRDefault="003F2523" w:rsidP="00E0330B">
      <w:pPr>
        <w:pStyle w:val="ProductList-Body"/>
        <w:spacing w:after="120" w:line="235" w:lineRule="auto"/>
      </w:pPr>
      <w:r>
        <w:t>На субекта на данни се пада тежестта на доказване по отношение на условията, посочени от a. до в.</w:t>
      </w:r>
    </w:p>
    <w:p w14:paraId="32BB37BC" w14:textId="5D17567B" w:rsidR="003F2523" w:rsidRPr="007B54C1" w:rsidRDefault="003F2523" w:rsidP="00E0330B">
      <w:pPr>
        <w:pStyle w:val="ProductList-Body"/>
        <w:spacing w:after="120" w:line="235" w:lineRule="auto"/>
      </w:pPr>
      <w:r>
        <w:t>Независимо от гореизложеното, Microsoft няма задължение за обезщетяване на субекта на данни съгласно раздел 2, ако установи, че</w:t>
      </w:r>
      <w:r w:rsidR="00D545DA">
        <w:rPr>
          <w:lang w:val="en-US"/>
        </w:rPr>
        <w:t> </w:t>
      </w:r>
      <w:r>
        <w:t xml:space="preserve">Основателното изнасяне на информация не е нарушило задълженията му съгласно глава V на ОРЗД. </w:t>
      </w:r>
    </w:p>
    <w:p w14:paraId="5355FE23" w14:textId="1754A4F7" w:rsidR="003F2523" w:rsidRPr="007B54C1" w:rsidRDefault="003F2523" w:rsidP="00E0330B">
      <w:pPr>
        <w:pStyle w:val="ProductList-Body"/>
        <w:numPr>
          <w:ilvl w:val="0"/>
          <w:numId w:val="23"/>
        </w:numPr>
        <w:spacing w:after="120" w:line="235" w:lineRule="auto"/>
        <w:ind w:left="0" w:firstLine="0"/>
      </w:pPr>
      <w:r>
        <w:rPr>
          <w:b/>
          <w:bCs/>
          <w:u w:val="single"/>
        </w:rPr>
        <w:t>Обхват на щетите</w:t>
      </w:r>
      <w:r w:rsidRPr="006362B5">
        <w:rPr>
          <w:b/>
          <w:bCs/>
        </w:rPr>
        <w:t>.</w:t>
      </w:r>
      <w:r>
        <w:t xml:space="preserve"> Обезщетението съгласно раздел 2 е ограничено до имуществените и неимуществени щети, посочени в ОРЗД, и</w:t>
      </w:r>
      <w:r w:rsidR="00D545DA">
        <w:rPr>
          <w:lang w:val="en-US"/>
        </w:rPr>
        <w:t> </w:t>
      </w:r>
      <w:r>
        <w:t>изключва косвени щети и всички други щети, които не са резултат от нарушаването на ОРЗД от страна на Microsoft.</w:t>
      </w:r>
    </w:p>
    <w:p w14:paraId="25037290" w14:textId="7A68F23E" w:rsidR="003F2523" w:rsidRPr="007B54C1" w:rsidRDefault="003F2523" w:rsidP="00E0330B">
      <w:pPr>
        <w:pStyle w:val="ProductList-Body"/>
        <w:numPr>
          <w:ilvl w:val="0"/>
          <w:numId w:val="23"/>
        </w:numPr>
        <w:spacing w:after="120" w:line="235" w:lineRule="auto"/>
        <w:ind w:left="0" w:firstLine="0"/>
      </w:pPr>
      <w:r>
        <w:rPr>
          <w:b/>
          <w:bCs/>
          <w:u w:val="single"/>
        </w:rPr>
        <w:t>Упражняване на права</w:t>
      </w:r>
      <w:r w:rsidRPr="006362B5">
        <w:rPr>
          <w:b/>
          <w:bCs/>
        </w:rPr>
        <w:t>.</w:t>
      </w:r>
      <w:r>
        <w:t xml:space="preserve"> Правата, предоставени на субектите на данни съгласно настоящото Допълнение, може да бъдат приложени от</w:t>
      </w:r>
      <w:r w:rsidR="00D545DA">
        <w:rPr>
          <w:lang w:val="en-US"/>
        </w:rPr>
        <w:t> </w:t>
      </w:r>
      <w:r>
        <w:t>субекта на данни срещу Microsoft, независимо от ограниченията в клаузи 3 и 6 на Стандартните договорни клаузи. Субектът на данни може</w:t>
      </w:r>
      <w:r w:rsidR="00D545DA">
        <w:rPr>
          <w:lang w:val="en-US"/>
        </w:rPr>
        <w:t> </w:t>
      </w:r>
      <w:r>
        <w:t>да предяви иск по силата на настоящото Допълнение само индивидуално и без да е част от групови или колективни искове или в</w:t>
      </w:r>
      <w:r w:rsidR="00D545DA">
        <w:rPr>
          <w:lang w:val="en-US"/>
        </w:rPr>
        <w:t> </w:t>
      </w:r>
      <w:r>
        <w:t>качеството на представител. Правата, предоставени на субектите на данни съгласно настоящото Допълнение, се дават лично на субекта на данни и не може да бъдат прехвърляни.</w:t>
      </w:r>
    </w:p>
    <w:p w14:paraId="104EBCBB" w14:textId="4E0C25A0" w:rsidR="003F2523" w:rsidRPr="007B54C1" w:rsidRDefault="003F2523" w:rsidP="00E0330B">
      <w:pPr>
        <w:pStyle w:val="ProductList-Body"/>
        <w:numPr>
          <w:ilvl w:val="0"/>
          <w:numId w:val="23"/>
        </w:numPr>
        <w:spacing w:after="120" w:line="235" w:lineRule="auto"/>
        <w:ind w:left="0" w:firstLine="0"/>
      </w:pPr>
      <w:r>
        <w:rPr>
          <w:b/>
          <w:bCs/>
          <w:u w:val="single"/>
        </w:rPr>
        <w:t>Съобщение за промяна</w:t>
      </w:r>
      <w:r w:rsidRPr="006362B5">
        <w:rPr>
          <w:b/>
          <w:bCs/>
        </w:rPr>
        <w:t>.</w:t>
      </w:r>
      <w:r>
        <w:t xml:space="preserve"> </w:t>
      </w:r>
      <w:r w:rsidRPr="00E0330B">
        <w:rPr>
          <w:spacing w:val="-2"/>
        </w:rPr>
        <w:t xml:space="preserve">Microsoft приема и гарантира, че няма основание да смята, че законодателството, приложимо за нея или нейните подобработващи, включително в държавата, в която се прехвърлят личните данни от нея или чрез подобработващ, ѝ пречи да изпълни получените инструкции от Клиента и задълженията си по силата на настоящото Допълнение или Стандартните договорни клаузи от 2021 г. </w:t>
      </w:r>
      <w:r w:rsidR="00E0330B" w:rsidRPr="00E0330B">
        <w:rPr>
          <w:spacing w:val="-2"/>
        </w:rPr>
        <w:t>И</w:t>
      </w:r>
      <w:r w:rsidR="00E0330B">
        <w:rPr>
          <w:spacing w:val="-2"/>
          <w:lang w:val="en-US"/>
        </w:rPr>
        <w:t> </w:t>
      </w:r>
      <w:r w:rsidRPr="00E0330B">
        <w:rPr>
          <w:spacing w:val="-2"/>
        </w:rPr>
        <w:t>че в случай на промяна в съответното законодателство, която вероятно ще окаже значително неблагоприятно въздействие върху гаранциите и задълженията, обусловени от настоящото Допълнение или Стандартните договорни клаузи, ще уведоми Клиента относно промяната веднага щом разбере за нея, като в този случай Клиентът има право да преустанови прехвърлянето на данни и/или да прекрати договора.</w:t>
      </w:r>
    </w:p>
    <w:p w14:paraId="6655D6A2" w14:textId="3384C5A7" w:rsidR="00625EEA" w:rsidRPr="007B54C1" w:rsidRDefault="00625EEA" w:rsidP="00625EEA">
      <w:pPr>
        <w:pStyle w:val="ProductList-SectionHeading"/>
        <w:outlineLvl w:val="0"/>
      </w:pPr>
      <w:bookmarkStart w:id="71" w:name="Attachment4"/>
      <w:bookmarkStart w:id="72" w:name="_Toc489605629"/>
      <w:bookmarkStart w:id="73" w:name="_Toc116069386"/>
      <w:bookmarkStart w:id="74" w:name="_Hlk53061229"/>
      <w:r>
        <w:lastRenderedPageBreak/>
        <w:t>Приложение 1 – Условия на Общия регламент на Европейския съюз относно защитата на данните</w:t>
      </w:r>
      <w:bookmarkEnd w:id="71"/>
      <w:bookmarkEnd w:id="72"/>
      <w:bookmarkEnd w:id="73"/>
    </w:p>
    <w:p w14:paraId="29F89FBE" w14:textId="4322D5E7" w:rsidR="004551AA" w:rsidRPr="007B54C1" w:rsidRDefault="004551AA" w:rsidP="004551AA">
      <w:pPr>
        <w:ind w:left="-5" w:right="7"/>
        <w:rPr>
          <w:sz w:val="18"/>
        </w:rPr>
      </w:pPr>
      <w:r>
        <w:rPr>
          <w:sz w:val="18"/>
        </w:rPr>
        <w:t>Microsoft поема ангажиментите в тези условия на ОРЗД към всички клиенти, считано от 25 май 2018 г. Тези ангажименти са обвързващи за</w:t>
      </w:r>
      <w:r w:rsidR="00FB2D01">
        <w:rPr>
          <w:sz w:val="18"/>
          <w:lang w:val="en-US"/>
        </w:rPr>
        <w:t> </w:t>
      </w:r>
      <w:r>
        <w:rPr>
          <w:sz w:val="18"/>
        </w:rPr>
        <w:t>Microsoft по отношение на Клиента, независимо от (1) версията на DPA, която е приложима по друг начин за всеки ангажимент, или (2)</w:t>
      </w:r>
      <w:r w:rsidR="00FB2D01">
        <w:rPr>
          <w:sz w:val="18"/>
          <w:lang w:val="en-US"/>
        </w:rPr>
        <w:t> </w:t>
      </w:r>
      <w:r>
        <w:rPr>
          <w:sz w:val="18"/>
        </w:rPr>
        <w:t xml:space="preserve">всяко друго споразумение, което съдържа препратка към настоящото приложение. </w:t>
      </w:r>
    </w:p>
    <w:p w14:paraId="0617EB0F" w14:textId="25161E1A" w:rsidR="00625EEA" w:rsidRPr="007B54C1" w:rsidRDefault="00625EEA" w:rsidP="00625EEA">
      <w:pPr>
        <w:pStyle w:val="ProductList-Body"/>
        <w:tabs>
          <w:tab w:val="clear" w:pos="158"/>
          <w:tab w:val="left" w:pos="0"/>
        </w:tabs>
        <w:spacing w:after="120"/>
      </w:pPr>
      <w:r>
        <w:t>За целите на тези Условия на ОРЗД Клиентът и Microsoft се съгласяват, че Клиентът е администраторът на Личните данни на Клиента, а</w:t>
      </w:r>
      <w:r w:rsidR="00FB2D01">
        <w:rPr>
          <w:lang w:val="en-US"/>
        </w:rPr>
        <w:t> </w:t>
      </w:r>
      <w:r>
        <w:t>Microsoft е обработващият тези данни, освен когато Клиентът действа като обработващ Лични данни, в който случай Microsoft е</w:t>
      </w:r>
      <w:r w:rsidR="00FB2D01">
        <w:rPr>
          <w:lang w:val="en-US"/>
        </w:rPr>
        <w:t> </w:t>
      </w:r>
      <w:r>
        <w:t>подизпълнител. Настоящите Условия на ОРЗД се прилагат за обработването на Лични данни от Microsoft от името на Клиента в рамките на обхвата на ОРЗД.</w:t>
      </w:r>
    </w:p>
    <w:p w14:paraId="5EA148A2" w14:textId="3D505E21" w:rsidR="00625EEA" w:rsidRPr="007B54C1" w:rsidRDefault="00625EEA" w:rsidP="00625EEA">
      <w:pPr>
        <w:pStyle w:val="ProductList-Body"/>
        <w:spacing w:after="120"/>
      </w:pPr>
      <w:r>
        <w:t>Тези Условия на ОРЗД не ограничават или намаляват ангажиментите към защитата на данните, които Microsoft е поел към Клиента в</w:t>
      </w:r>
      <w:r w:rsidR="00FB2D01">
        <w:rPr>
          <w:lang w:val="en-US"/>
        </w:rPr>
        <w:t> </w:t>
      </w:r>
      <w:r>
        <w:t>допълнението относно защитата на данните за Професионални услуги на Microsoft или в друго споразумение между Microsoft и Клиента.</w:t>
      </w:r>
    </w:p>
    <w:p w14:paraId="6C6C52CE" w14:textId="77777777" w:rsidR="00625EEA" w:rsidRPr="007B54C1" w:rsidRDefault="00625EEA" w:rsidP="00625EEA">
      <w:pPr>
        <w:pStyle w:val="ProductList-Body"/>
        <w:spacing w:after="120"/>
      </w:pPr>
      <w:r>
        <w:t xml:space="preserve">Тези Условия на ОРЗД не се прилагат, когато Microsoft е администратор на Лични данни. </w:t>
      </w:r>
    </w:p>
    <w:p w14:paraId="12B18E84" w14:textId="77777777" w:rsidR="00625EEA" w:rsidRPr="007B54C1" w:rsidRDefault="00625EEA" w:rsidP="00625EEA">
      <w:pPr>
        <w:pStyle w:val="ProductList-Body"/>
      </w:pPr>
    </w:p>
    <w:p w14:paraId="40B52429" w14:textId="77777777" w:rsidR="00625EEA" w:rsidRPr="007B54C1" w:rsidRDefault="00625EEA" w:rsidP="00625EEA">
      <w:pPr>
        <w:pStyle w:val="ProductList-Body"/>
        <w:outlineLvl w:val="1"/>
        <w:rPr>
          <w:b/>
          <w:lang w:val="fr-FR"/>
        </w:rPr>
      </w:pPr>
      <w:r>
        <w:rPr>
          <w:b/>
        </w:rPr>
        <w:t>Приложими задължения по ОРЗД: членове 28, 32 и 33</w:t>
      </w:r>
    </w:p>
    <w:p w14:paraId="00391A4E" w14:textId="77777777" w:rsidR="00625EEA" w:rsidRPr="007B54C1" w:rsidRDefault="00625EEA" w:rsidP="00625EEA">
      <w:pPr>
        <w:pStyle w:val="ProductList-Body"/>
        <w:rPr>
          <w:lang w:val="fr-FR"/>
        </w:rPr>
      </w:pPr>
    </w:p>
    <w:p w14:paraId="29B2DAE9" w14:textId="66928D0F" w:rsidR="00625EEA" w:rsidRPr="00FB2D01" w:rsidRDefault="00625EEA" w:rsidP="00625EEA">
      <w:pPr>
        <w:pStyle w:val="ProductList-Body"/>
        <w:spacing w:after="120"/>
        <w:ind w:left="158"/>
        <w:rPr>
          <w:spacing w:val="-1"/>
          <w:lang w:val="en-US"/>
        </w:rPr>
      </w:pPr>
      <w:r>
        <w:rPr>
          <w:b/>
        </w:rPr>
        <w:t>1.</w:t>
      </w:r>
      <w:r w:rsidRPr="00FB2D01">
        <w:rPr>
          <w:b/>
          <w:spacing w:val="-1"/>
        </w:rPr>
        <w:t xml:space="preserve"> </w:t>
      </w:r>
      <w:r w:rsidRPr="00FB2D01">
        <w:rPr>
          <w:spacing w:val="-1"/>
        </w:rPr>
        <w:t>Microsoft няма да ангажира друг обработващ лични данни без предварителното конкретно или общо писмено разрешение от страна на</w:t>
      </w:r>
      <w:r w:rsidR="00BE5E0F">
        <w:rPr>
          <w:spacing w:val="-1"/>
          <w:lang w:val="en-US"/>
        </w:rPr>
        <w:t> </w:t>
      </w:r>
      <w:r w:rsidRPr="00FB2D01">
        <w:rPr>
          <w:spacing w:val="-1"/>
        </w:rPr>
        <w:t>Клиента.</w:t>
      </w:r>
      <w:r w:rsidR="00136A12" w:rsidRPr="00FB2D01">
        <w:rPr>
          <w:spacing w:val="-1"/>
        </w:rPr>
        <w:t xml:space="preserve"> </w:t>
      </w:r>
      <w:r w:rsidRPr="00FB2D01">
        <w:rPr>
          <w:spacing w:val="-1"/>
        </w:rPr>
        <w:t>В случай на общо писмено разрешение, Microsoft ще информира Клиента за всякакви планирани промени за включване или замяна на други лица, обработващи данни, като по този начин даде възможност на Клиента да оспори тези промени.</w:t>
      </w:r>
      <w:r w:rsidR="00136A12" w:rsidRPr="00FB2D01">
        <w:rPr>
          <w:spacing w:val="-1"/>
        </w:rPr>
        <w:t xml:space="preserve"> </w:t>
      </w:r>
      <w:r w:rsidRPr="00FB2D01">
        <w:rPr>
          <w:spacing w:val="-1"/>
        </w:rPr>
        <w:t>(член 28, параграф 2)</w:t>
      </w:r>
    </w:p>
    <w:p w14:paraId="4D84D571" w14:textId="0144329D" w:rsidR="00625EEA" w:rsidRPr="007B54C1" w:rsidRDefault="00625EEA" w:rsidP="00625EEA">
      <w:pPr>
        <w:pStyle w:val="ProductList-Body"/>
        <w:spacing w:after="120"/>
        <w:ind w:left="158"/>
      </w:pPr>
      <w:r>
        <w:rPr>
          <w:b/>
        </w:rPr>
        <w:t>2.</w:t>
      </w:r>
      <w:r>
        <w:t xml:space="preserve"> Обработването от страна на Microsoft се урежда с тези Условия на ОРЗД съгласно правото на Европейския съюз (по</w:t>
      </w:r>
      <w:r>
        <w:noBreakHyphen/>
        <w:t>долу „Съюза</w:t>
      </w:r>
      <w:r w:rsidR="00F118B7">
        <w:rPr>
          <w:lang w:val="en-US"/>
        </w:rPr>
        <w:t>“</w:t>
      </w:r>
      <w:r>
        <w:t>) или</w:t>
      </w:r>
      <w:r w:rsidR="00BE5E0F">
        <w:rPr>
          <w:lang w:val="en-US"/>
        </w:rPr>
        <w:t> </w:t>
      </w:r>
      <w:r>
        <w:t>правото на държава членка, които са задължителни за Microsoft спрямо Клиента. Предметът и срокът на действие на обработването, естеството и целта на обработването, вида на Личните данни и категориите субекти на данни, задълженията и правата на Клиента са изложени в Споразумението с Клиента, включително настоящите Условия на ОРЗД.</w:t>
      </w:r>
      <w:r w:rsidR="00136A12">
        <w:t xml:space="preserve"> </w:t>
      </w:r>
      <w:r>
        <w:t xml:space="preserve">В частност, Microsoft ще: </w:t>
      </w:r>
    </w:p>
    <w:p w14:paraId="7BFD2C22" w14:textId="3BB76942" w:rsidR="00625EEA" w:rsidRPr="007B54C1" w:rsidRDefault="00625EEA" w:rsidP="00625EEA">
      <w:pPr>
        <w:pStyle w:val="ProductList-Body"/>
        <w:spacing w:after="120"/>
        <w:ind w:left="1440" w:hanging="720"/>
      </w:pPr>
      <w:r>
        <w:rPr>
          <w:b/>
        </w:rPr>
        <w:t>(a)</w:t>
      </w:r>
      <w:r>
        <w:tab/>
        <w:t>обработва Личните данни само по документирано нареждане на Клиента, включително що се отнася до предаването на</w:t>
      </w:r>
      <w:r w:rsidR="00BE5E0F">
        <w:rPr>
          <w:lang w:val="en-US"/>
        </w:rPr>
        <w:t> </w:t>
      </w:r>
      <w:r>
        <w:t>Лични данни на трета държава или международна организация, освен когато е длъжна да направи това по силата на</w:t>
      </w:r>
      <w:r w:rsidR="00BE5E0F">
        <w:rPr>
          <w:lang w:val="en-US"/>
        </w:rPr>
        <w:t> </w:t>
      </w:r>
      <w:r>
        <w:t>правото на Съюза или правото на държава членка, което се прилага спрямо Microsoft, като в този случай Microsoft информира Клиента за това правно изискване преди обработването, освен ако това право забранява такова информиране на важни основания от публичен интерес;</w:t>
      </w:r>
      <w:r w:rsidR="00136A12">
        <w:t xml:space="preserve"> </w:t>
      </w:r>
    </w:p>
    <w:p w14:paraId="3A931D9F" w14:textId="77777777" w:rsidR="00625EEA" w:rsidRPr="007B54C1" w:rsidRDefault="00625EEA" w:rsidP="00625EEA">
      <w:pPr>
        <w:pStyle w:val="ProductList-Body"/>
        <w:spacing w:after="120"/>
        <w:ind w:left="1440" w:hanging="720"/>
      </w:pPr>
      <w:r>
        <w:rPr>
          <w:b/>
        </w:rPr>
        <w:t>(b)</w:t>
      </w:r>
      <w:r>
        <w:tab/>
        <w:t xml:space="preserve">гарантира, че лицата, оправомощени да обработват Личните данни, са поели ангажимент за поверителност или са задължени по закон да спазват поверителност; </w:t>
      </w:r>
    </w:p>
    <w:p w14:paraId="38E42D9C" w14:textId="4579E28B" w:rsidR="00625EEA" w:rsidRPr="007B54C1" w:rsidRDefault="00625EEA" w:rsidP="00625EEA">
      <w:pPr>
        <w:pStyle w:val="ProductList-Body"/>
        <w:spacing w:after="120"/>
        <w:ind w:left="720"/>
      </w:pPr>
      <w:r>
        <w:rPr>
          <w:b/>
        </w:rPr>
        <w:t>(c)</w:t>
      </w:r>
      <w:r>
        <w:tab/>
        <w:t>взема всички необходими мерки съгласно член 32 от ОРЗД;</w:t>
      </w:r>
      <w:r w:rsidR="00136A12">
        <w:t xml:space="preserve"> </w:t>
      </w:r>
    </w:p>
    <w:p w14:paraId="24B69323" w14:textId="77777777" w:rsidR="00625EEA" w:rsidRPr="007B54C1" w:rsidRDefault="00625EEA" w:rsidP="00625EEA">
      <w:pPr>
        <w:pStyle w:val="ProductList-Body"/>
        <w:spacing w:after="120"/>
        <w:ind w:left="720"/>
      </w:pPr>
      <w:r>
        <w:rPr>
          <w:b/>
        </w:rPr>
        <w:t>(d)</w:t>
      </w:r>
      <w:r>
        <w:tab/>
        <w:t xml:space="preserve">спазва условията по параграфи 1 и 3 за включване на друг обработващ лични данни; </w:t>
      </w:r>
    </w:p>
    <w:p w14:paraId="0B377AE9" w14:textId="44082ACE" w:rsidR="00625EEA" w:rsidRPr="007B54C1" w:rsidRDefault="00625EEA" w:rsidP="00625EEA">
      <w:pPr>
        <w:pStyle w:val="ProductList-Body"/>
        <w:spacing w:after="120"/>
        <w:ind w:left="1440" w:hanging="720"/>
      </w:pPr>
      <w:r>
        <w:rPr>
          <w:b/>
        </w:rPr>
        <w:t>(e)</w:t>
      </w:r>
      <w:r>
        <w:tab/>
        <w:t>като взема предвид естеството на обработването, подпомага Клиента, доколкото е възможно, чрез подходящи технически и организационни мерки при изпълнението на задължението на Клиента да отговори на искания за упражняване на предвидените в глава III от ОРЗД права на субектите на данни;</w:t>
      </w:r>
      <w:r w:rsidR="00136A12">
        <w:t xml:space="preserve"> </w:t>
      </w:r>
    </w:p>
    <w:p w14:paraId="6A730446" w14:textId="77777777" w:rsidR="00625EEA" w:rsidRPr="007B54C1" w:rsidRDefault="00625EEA" w:rsidP="00625EEA">
      <w:pPr>
        <w:pStyle w:val="ProductList-Body"/>
        <w:spacing w:after="120"/>
        <w:ind w:left="1440" w:hanging="720"/>
      </w:pPr>
      <w:r>
        <w:rPr>
          <w:b/>
        </w:rPr>
        <w:t>(f)</w:t>
      </w:r>
      <w:r>
        <w:tab/>
        <w:t>подпомага Клиента да гарантира изпълнението на задълженията съгласно членове 32</w:t>
      </w:r>
      <w:r>
        <w:noBreakHyphen/>
        <w:t>36 от ОРЗД, като отчита естеството на обработване и информацията, до която е осигурен достъп на Microsoft;</w:t>
      </w:r>
    </w:p>
    <w:p w14:paraId="5977E425" w14:textId="769155D4" w:rsidR="00625EEA" w:rsidRPr="007B54C1" w:rsidRDefault="00625EEA" w:rsidP="00625EEA">
      <w:pPr>
        <w:pStyle w:val="ProductList-Body"/>
        <w:spacing w:after="120"/>
        <w:ind w:left="1440" w:hanging="720"/>
      </w:pPr>
      <w:r>
        <w:rPr>
          <w:b/>
        </w:rPr>
        <w:t>(g)</w:t>
      </w:r>
      <w:r>
        <w:tab/>
        <w:t>по избор на Клиента заличава или връща на Клиента всички Лични данни след приключване на услугите по обработване и заличава съществуващите копия, освен ако правото на Съюза или правото на държава членка не изисква тяхното съхранение;</w:t>
      </w:r>
      <w:r w:rsidR="00136A12">
        <w:t xml:space="preserve"> </w:t>
      </w:r>
    </w:p>
    <w:p w14:paraId="67783CCD" w14:textId="2976F249" w:rsidR="00625EEA" w:rsidRPr="007B54C1" w:rsidRDefault="00625EEA" w:rsidP="00625EEA">
      <w:pPr>
        <w:pStyle w:val="ProductList-Body"/>
        <w:spacing w:after="120"/>
        <w:ind w:left="1440" w:hanging="720"/>
      </w:pPr>
      <w:r>
        <w:rPr>
          <w:b/>
        </w:rPr>
        <w:t>(h)</w:t>
      </w:r>
      <w:r>
        <w:tab/>
        <w:t>осигурява достъп на Клиента до цялата информация, необходима за доказване на изпълнението на задълженията, определени в член 28 от ОРЗД, и позволява и допринася за извършването на одити, включително проверки, от страна на</w:t>
      </w:r>
      <w:r w:rsidR="00BE5E0F">
        <w:rPr>
          <w:lang w:val="en-US"/>
        </w:rPr>
        <w:t> </w:t>
      </w:r>
      <w:r>
        <w:t xml:space="preserve">Клиента или друг одитор, оправомощен от Клиента. </w:t>
      </w:r>
    </w:p>
    <w:p w14:paraId="0AC16AC1" w14:textId="749BC240" w:rsidR="00625EEA" w:rsidRPr="007B54C1" w:rsidRDefault="00625EEA" w:rsidP="00625EEA">
      <w:pPr>
        <w:pStyle w:val="ProductList-Body"/>
        <w:spacing w:after="120"/>
        <w:ind w:left="158"/>
      </w:pPr>
      <w:r>
        <w:t>Microsoft незабавно уведомява Клиента, ако според него дадено нареждане нарушава ОРЗД или други разпоредби на Съюза или на</w:t>
      </w:r>
      <w:r w:rsidR="00BE5E0F">
        <w:rPr>
          <w:lang w:val="en-US"/>
        </w:rPr>
        <w:t> </w:t>
      </w:r>
      <w:r>
        <w:t>държавите членки относно защитата на данни.</w:t>
      </w:r>
      <w:r w:rsidR="00136A12">
        <w:t xml:space="preserve"> </w:t>
      </w:r>
      <w:r>
        <w:t>(член 28, параграф 3)</w:t>
      </w:r>
    </w:p>
    <w:p w14:paraId="39291F44" w14:textId="5DF899C9" w:rsidR="00625EEA" w:rsidRPr="00FB2D01" w:rsidRDefault="00625EEA" w:rsidP="00FB2D01">
      <w:pPr>
        <w:pStyle w:val="ProductList-Body"/>
        <w:keepNext/>
        <w:keepLines/>
        <w:spacing w:after="120"/>
        <w:ind w:left="158"/>
        <w:rPr>
          <w:spacing w:val="-1"/>
        </w:rPr>
      </w:pPr>
      <w:r>
        <w:rPr>
          <w:b/>
        </w:rPr>
        <w:lastRenderedPageBreak/>
        <w:t>3</w:t>
      </w:r>
      <w:r w:rsidRPr="00FB2D01">
        <w:rPr>
          <w:b/>
          <w:spacing w:val="-1"/>
        </w:rPr>
        <w:t>.</w:t>
      </w:r>
      <w:r w:rsidRPr="00FB2D01">
        <w:rPr>
          <w:spacing w:val="-1"/>
        </w:rPr>
        <w:t xml:space="preserve"> Когато Microsoft включва друг обработващ лични данни за извършването на специфични дейности по обработване от името на Клиента, чрез договор или друг правен акт съгласно правото на Съюза или правото на държава членка на това друго лице се налагат същите задължения за защита на данните, както задълженията, предвидени в тези Условия на ОРЗД, по-специално да предостави достатъчно гаранции за прилагане на подходящи технически и организационни мерки, така че обработването да отговаря на изискванията на ОРЗД.</w:t>
      </w:r>
      <w:r w:rsidR="00136A12" w:rsidRPr="00FB2D01">
        <w:rPr>
          <w:spacing w:val="-1"/>
        </w:rPr>
        <w:t xml:space="preserve"> </w:t>
      </w:r>
      <w:r w:rsidRPr="00FB2D01">
        <w:rPr>
          <w:spacing w:val="-1"/>
        </w:rPr>
        <w:t>Когато другият обработващ лични данни не изпълни задължението си за защита на данните, Microsoft продължава да носи пълна отговорност пред Клиента за изпълнението на задълженията на този друг обработващ лични данни.</w:t>
      </w:r>
      <w:r w:rsidR="00136A12" w:rsidRPr="00FB2D01">
        <w:rPr>
          <w:spacing w:val="-1"/>
        </w:rPr>
        <w:t xml:space="preserve"> </w:t>
      </w:r>
      <w:r w:rsidRPr="00FB2D01">
        <w:rPr>
          <w:spacing w:val="-1"/>
        </w:rPr>
        <w:t>(член 28, параграф 4)</w:t>
      </w:r>
    </w:p>
    <w:p w14:paraId="79A15389" w14:textId="77777777" w:rsidR="00625EEA" w:rsidRPr="007B54C1" w:rsidRDefault="00625EEA" w:rsidP="00625EEA">
      <w:pPr>
        <w:pStyle w:val="ProductList-Body"/>
        <w:spacing w:after="120"/>
        <w:ind w:left="158"/>
      </w:pPr>
      <w:r>
        <w:rPr>
          <w:b/>
        </w:rPr>
        <w:t>4.</w:t>
      </w:r>
      <w:r>
        <w:t xml:space="preserve"> Като се имат предвид достиженията на техническия прогрес, разходите за прилагане и естеството, обхватът, контекстът и целите на обработването, както и рисковете с различна вероятност и тежест за правата и свободите на физическите лица, Клиентът и Microsoft прилагат подходящи технически и организационни мерки за осигуряване на съобразено с този риск ниво на сигурност, включително, inter alia, когато е целесъобразно: </w:t>
      </w:r>
    </w:p>
    <w:p w14:paraId="3D0E94D3" w14:textId="77777777" w:rsidR="00625EEA" w:rsidRPr="007B54C1" w:rsidRDefault="00625EEA" w:rsidP="00625EEA">
      <w:pPr>
        <w:pStyle w:val="ProductList-Body"/>
        <w:spacing w:after="120"/>
        <w:ind w:left="720"/>
        <w:rPr>
          <w:rFonts w:cstheme="minorHAnsi"/>
          <w:szCs w:val="18"/>
        </w:rPr>
      </w:pPr>
      <w:r>
        <w:rPr>
          <w:rFonts w:cstheme="minorHAnsi"/>
          <w:b/>
          <w:szCs w:val="18"/>
        </w:rPr>
        <w:t>(a)</w:t>
      </w:r>
      <w:r>
        <w:rPr>
          <w:rFonts w:cstheme="minorHAnsi"/>
          <w:szCs w:val="18"/>
        </w:rPr>
        <w:tab/>
        <w:t xml:space="preserve">псевдонимизация и криптиране на Личните данни; </w:t>
      </w:r>
    </w:p>
    <w:p w14:paraId="73702569" w14:textId="41EB43E0" w:rsidR="00625EEA" w:rsidRPr="007B54C1" w:rsidRDefault="00625EEA" w:rsidP="00BE5E0F">
      <w:pPr>
        <w:pStyle w:val="ProductList-Body"/>
        <w:spacing w:after="120"/>
        <w:ind w:left="1440" w:hanging="720"/>
        <w:rPr>
          <w:rFonts w:cstheme="minorHAnsi"/>
          <w:szCs w:val="18"/>
        </w:rPr>
      </w:pPr>
      <w:r>
        <w:rPr>
          <w:rFonts w:cstheme="minorHAnsi"/>
          <w:b/>
          <w:szCs w:val="18"/>
        </w:rPr>
        <w:t>(b)</w:t>
      </w:r>
      <w:r>
        <w:rPr>
          <w:rFonts w:cstheme="minorHAnsi"/>
          <w:szCs w:val="18"/>
        </w:rPr>
        <w:tab/>
        <w:t>способност за гарантиране на постоянна поверителност, цялостност, наличност и устойчивост на системите и услугите за</w:t>
      </w:r>
      <w:r w:rsidR="00BE5E0F">
        <w:rPr>
          <w:rFonts w:cstheme="minorHAnsi"/>
          <w:szCs w:val="18"/>
          <w:lang w:val="en-US"/>
        </w:rPr>
        <w:t> </w:t>
      </w:r>
      <w:r>
        <w:rPr>
          <w:rFonts w:cstheme="minorHAnsi"/>
          <w:szCs w:val="18"/>
        </w:rPr>
        <w:t xml:space="preserve">обработване; </w:t>
      </w:r>
    </w:p>
    <w:p w14:paraId="30582747" w14:textId="77777777" w:rsidR="00625EEA" w:rsidRPr="007B54C1" w:rsidRDefault="00625EEA" w:rsidP="00625EEA">
      <w:pPr>
        <w:pStyle w:val="ProductList-Body"/>
        <w:spacing w:after="120"/>
        <w:ind w:left="1440" w:hanging="720"/>
        <w:rPr>
          <w:rFonts w:cstheme="minorHAnsi"/>
          <w:szCs w:val="18"/>
        </w:rPr>
      </w:pPr>
      <w:r>
        <w:rPr>
          <w:rFonts w:cstheme="minorHAnsi"/>
          <w:b/>
          <w:szCs w:val="18"/>
        </w:rPr>
        <w:t>(c)</w:t>
      </w:r>
      <w:r>
        <w:rPr>
          <w:rFonts w:cstheme="minorHAnsi"/>
          <w:szCs w:val="18"/>
        </w:rPr>
        <w:tab/>
        <w:t>способност за своевременно възстановяване на наличността и достъпа до Личните данни в случай на физически или технически инцидент; и</w:t>
      </w:r>
    </w:p>
    <w:p w14:paraId="40E7ABA1" w14:textId="4D812F79" w:rsidR="00625EEA" w:rsidRPr="007B54C1" w:rsidRDefault="00625EEA" w:rsidP="00625EEA">
      <w:pPr>
        <w:pStyle w:val="ProductList-Body"/>
        <w:spacing w:after="120"/>
        <w:ind w:left="1440" w:hanging="720"/>
        <w:rPr>
          <w:rFonts w:cstheme="minorHAnsi"/>
          <w:szCs w:val="18"/>
        </w:rPr>
      </w:pPr>
      <w:r>
        <w:rPr>
          <w:rFonts w:cstheme="minorHAnsi"/>
          <w:b/>
          <w:szCs w:val="18"/>
        </w:rPr>
        <w:t>(d)</w:t>
      </w:r>
      <w:r>
        <w:rPr>
          <w:rFonts w:cstheme="minorHAnsi"/>
          <w:szCs w:val="18"/>
        </w:rPr>
        <w:tab/>
        <w:t>процес на редовно изпитване, преценяване и оценка на ефективността на техническите и организационните мерки с</w:t>
      </w:r>
      <w:r w:rsidR="00BE5E0F">
        <w:rPr>
          <w:rFonts w:cstheme="minorHAnsi"/>
          <w:szCs w:val="18"/>
          <w:lang w:val="en-US"/>
        </w:rPr>
        <w:t> </w:t>
      </w:r>
      <w:r>
        <w:rPr>
          <w:rFonts w:cstheme="minorHAnsi"/>
          <w:szCs w:val="18"/>
        </w:rPr>
        <w:t>оглед да се гарантира сигурността на обработването.</w:t>
      </w:r>
      <w:r w:rsidR="00136A12">
        <w:rPr>
          <w:rFonts w:cstheme="minorHAnsi"/>
          <w:szCs w:val="18"/>
        </w:rPr>
        <w:t xml:space="preserve"> </w:t>
      </w:r>
      <w:r>
        <w:rPr>
          <w:rFonts w:cstheme="minorHAnsi"/>
          <w:szCs w:val="18"/>
        </w:rPr>
        <w:t>(член 32, параграф 1)</w:t>
      </w:r>
    </w:p>
    <w:p w14:paraId="12B01B5A" w14:textId="2D76682E" w:rsidR="00625EEA" w:rsidRPr="007B54C1" w:rsidRDefault="00625EEA" w:rsidP="0052165E">
      <w:pPr>
        <w:pStyle w:val="ProductList-Body"/>
        <w:spacing w:after="120"/>
        <w:ind w:left="158" w:right="180"/>
      </w:pPr>
      <w:r>
        <w:rPr>
          <w:b/>
        </w:rPr>
        <w:t>5.</w:t>
      </w:r>
      <w:r>
        <w:t xml:space="preserve"> При оценката на подходящото ниво на сигурност се вземат предвид по-специално рисковете, които са свързани с обработването, по-специално от случайно или неправомерно унищожаване, загуба, промяна, неразрешено разкриване или достъп до прехвърлени, съхранявани или обработени по друг начин Лични данни.</w:t>
      </w:r>
      <w:r w:rsidR="00136A12">
        <w:t xml:space="preserve"> </w:t>
      </w:r>
      <w:r>
        <w:t>(член 32, параграф 2)</w:t>
      </w:r>
    </w:p>
    <w:p w14:paraId="091619B3" w14:textId="232FB356" w:rsidR="00625EEA" w:rsidRPr="007B54C1" w:rsidRDefault="00625EEA" w:rsidP="00625EEA">
      <w:pPr>
        <w:pStyle w:val="ProductList-Body"/>
        <w:spacing w:after="120"/>
        <w:ind w:left="158"/>
      </w:pPr>
      <w:r>
        <w:rPr>
          <w:b/>
        </w:rPr>
        <w:t>6.</w:t>
      </w:r>
      <w:r>
        <w:t xml:space="preserve"> Клиентът и Microsoft предприемат стъпки всяко физическо лице, действащо под ръководството на Клиента или на Microsoft, което има</w:t>
      </w:r>
      <w:r w:rsidR="00BE5E0F">
        <w:rPr>
          <w:lang w:val="en-US"/>
        </w:rPr>
        <w:t> </w:t>
      </w:r>
      <w:r>
        <w:t>достъп до Лични данни, да обработва тези данни само по указание на Клиента, освен ако от въпросното лице не се изисква да прави</w:t>
      </w:r>
      <w:r w:rsidR="00BE5E0F">
        <w:rPr>
          <w:lang w:val="en-US"/>
        </w:rPr>
        <w:t> </w:t>
      </w:r>
      <w:r>
        <w:t>това по силата на правото на Съюза или правото на държава членка.</w:t>
      </w:r>
      <w:r w:rsidR="00136A12">
        <w:t xml:space="preserve"> </w:t>
      </w:r>
      <w:r>
        <w:t>(член 32, параграф 4)</w:t>
      </w:r>
    </w:p>
    <w:p w14:paraId="2FE49EE0" w14:textId="40AAAFF0" w:rsidR="00625EEA" w:rsidRDefault="00625EEA" w:rsidP="00625EEA">
      <w:pPr>
        <w:pStyle w:val="ProductList-Body"/>
        <w:spacing w:after="120"/>
        <w:ind w:left="158"/>
      </w:pPr>
      <w:r>
        <w:rPr>
          <w:b/>
        </w:rPr>
        <w:t>7.</w:t>
      </w:r>
      <w:r>
        <w:t xml:space="preserve"> Microsoft уведомява Клиента без ненужно забавяне, след като узнае за нарушаване на сигурността на Лични данни. (член 33, параграф 2). Подобно уведомление ще включва информацията, която лице, обработващо лични данни, трябва да предостави на администратор на лични данни съгласно чл. 33, параграф 3, до степента, в която Microsoft основателно разполага с такава информация. </w:t>
      </w:r>
      <w:bookmarkEnd w:id="74"/>
    </w:p>
    <w:sectPr w:rsidR="00625EEA" w:rsidSect="00E76C27">
      <w:headerReference w:type="even" r:id="rId18"/>
      <w:headerReference w:type="default" r:id="rId19"/>
      <w:footerReference w:type="even" r:id="rId20"/>
      <w:footerReference w:type="default" r:id="rId21"/>
      <w:headerReference w:type="first" r:id="rId22"/>
      <w:footerReference w:type="first" r:id="rId23"/>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D03686" w14:textId="77777777" w:rsidR="00CF48BF" w:rsidRDefault="00CF48BF" w:rsidP="002B6601">
      <w:pPr>
        <w:spacing w:after="0" w:line="240" w:lineRule="auto"/>
      </w:pPr>
      <w:r>
        <w:separator/>
      </w:r>
    </w:p>
  </w:endnote>
  <w:endnote w:type="continuationSeparator" w:id="0">
    <w:p w14:paraId="74D55DBD" w14:textId="77777777" w:rsidR="00CF48BF" w:rsidRDefault="00CF48BF" w:rsidP="002B6601">
      <w:pPr>
        <w:spacing w:after="0" w:line="240" w:lineRule="auto"/>
      </w:pPr>
      <w:r>
        <w:continuationSeparator/>
      </w:r>
    </w:p>
  </w:endnote>
  <w:endnote w:type="continuationNotice" w:id="1">
    <w:p w14:paraId="3FB11D47" w14:textId="77777777" w:rsidR="00CF48BF" w:rsidRDefault="00CF48B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034B"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5034B" w:rsidRPr="00C76DF3" w:rsidRDefault="0048424A" w:rsidP="002C4382">
          <w:pPr>
            <w:pStyle w:val="ProductList-OfferingBody"/>
            <w:ind w:left="-77" w:right="-73"/>
            <w:jc w:val="center"/>
            <w:rPr>
              <w:color w:val="808080" w:themeColor="background1" w:themeShade="80"/>
              <w:sz w:val="14"/>
              <w:szCs w:val="14"/>
            </w:rPr>
          </w:pPr>
          <w:hyperlink w:anchor="Съдържание" w:history="1">
            <w:r w:rsidR="004B58E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5034B" w:rsidRPr="00C76DF3" w:rsidRDefault="00B5034B"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5034B" w:rsidRPr="00C76DF3" w:rsidRDefault="0048424A" w:rsidP="002C4382">
          <w:pPr>
            <w:pStyle w:val="ProductList-OfferingBody"/>
            <w:ind w:left="-72" w:right="-74"/>
            <w:jc w:val="center"/>
            <w:rPr>
              <w:color w:val="808080" w:themeColor="background1" w:themeShade="80"/>
              <w:sz w:val="14"/>
              <w:szCs w:val="14"/>
            </w:rPr>
          </w:pPr>
          <w:hyperlink w:anchor="Въведение" w:history="1">
            <w:r w:rsidR="004B58E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5034B" w:rsidRPr="00C76DF3" w:rsidRDefault="00B5034B"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5034B" w:rsidRPr="00C76DF3" w:rsidRDefault="0048424A" w:rsidP="002C4382">
          <w:pPr>
            <w:pStyle w:val="ProductList-OfferingBody"/>
            <w:ind w:left="-72" w:right="-75"/>
            <w:jc w:val="center"/>
            <w:rPr>
              <w:color w:val="808080" w:themeColor="background1" w:themeShade="80"/>
              <w:sz w:val="14"/>
              <w:szCs w:val="14"/>
            </w:rPr>
          </w:pPr>
          <w:hyperlink w:anchor="Общи условия" w:history="1">
            <w:r w:rsidR="004B58E6">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5034B" w:rsidRPr="00C76DF3" w:rsidRDefault="00B5034B"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5034B" w:rsidRPr="00C76DF3" w:rsidRDefault="0048424A" w:rsidP="002C4382">
          <w:pPr>
            <w:pStyle w:val="ProductList-OfferingBody"/>
            <w:ind w:left="-72" w:right="-77"/>
            <w:jc w:val="center"/>
            <w:rPr>
              <w:color w:val="808080" w:themeColor="background1" w:themeShade="80"/>
              <w:sz w:val="14"/>
              <w:szCs w:val="14"/>
            </w:rPr>
          </w:pPr>
          <w:hyperlink w:anchor="Условия за поверителност и защита" w:history="1">
            <w:r w:rsidR="004B58E6">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5034B" w:rsidRPr="00C76DF3" w:rsidRDefault="0048424A" w:rsidP="002C4382">
          <w:pPr>
            <w:pStyle w:val="ProductList-OfferingBody"/>
            <w:ind w:left="-72" w:right="-77"/>
            <w:jc w:val="center"/>
            <w:rPr>
              <w:color w:val="808080" w:themeColor="background1" w:themeShade="80"/>
              <w:sz w:val="14"/>
              <w:szCs w:val="14"/>
            </w:rPr>
          </w:pPr>
          <w:hyperlink w:anchor="OnlineServiceSpecificTerms" w:history="1">
            <w:r w:rsidR="004B58E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5034B" w:rsidRPr="00C76DF3" w:rsidRDefault="0048424A" w:rsidP="002C4382">
          <w:pPr>
            <w:pStyle w:val="ProductList-OfferingBody"/>
            <w:ind w:left="-72" w:right="-76"/>
            <w:jc w:val="center"/>
            <w:rPr>
              <w:color w:val="808080" w:themeColor="background1" w:themeShade="80"/>
              <w:sz w:val="14"/>
              <w:szCs w:val="14"/>
            </w:rPr>
          </w:pPr>
          <w:hyperlink w:anchor="Приложение1" w:history="1">
            <w:r w:rsidR="004B58E6">
              <w:rPr>
                <w:rStyle w:val="Hyperlink"/>
                <w:sz w:val="14"/>
                <w:szCs w:val="14"/>
              </w:rPr>
              <w:t>Приложения</w:t>
            </w:r>
          </w:hyperlink>
        </w:p>
      </w:tc>
    </w:tr>
  </w:tbl>
  <w:p w14:paraId="3C557039" w14:textId="77777777" w:rsidR="00B5034B" w:rsidRPr="00591643" w:rsidRDefault="00B5034B">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B5034B" w:rsidRDefault="00B5034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32F147E9" w:rsidR="00B5034B" w:rsidRPr="001B529E" w:rsidRDefault="0048424A" w:rsidP="00E76C27">
    <w:pPr>
      <w:pStyle w:val="ProductList-Body"/>
      <w:tabs>
        <w:tab w:val="right" w:pos="10800"/>
      </w:tabs>
      <w:spacing w:before="20" w:after="20"/>
      <w:rPr>
        <w:noProof/>
        <w:color w:val="404040" w:themeColor="text1" w:themeTint="BF"/>
        <w:sz w:val="16"/>
        <w:szCs w:val="16"/>
      </w:rPr>
    </w:pPr>
    <w:sdt>
      <w:sdtPr>
        <w:rPr>
          <w:sz w:val="16"/>
          <w:szCs w:val="16"/>
        </w:rPr>
        <w:id w:val="479964641"/>
        <w:docPartObj>
          <w:docPartGallery w:val="Page Numbers (Top of Page)"/>
          <w:docPartUnique/>
        </w:docPartObj>
      </w:sdtPr>
      <w:sdtEndPr>
        <w:rPr>
          <w:noProof/>
          <w:color w:val="404040" w:themeColor="text1" w:themeTint="BF"/>
        </w:rPr>
      </w:sdtEndPr>
      <w:sdtContent>
        <w:r w:rsidR="004B58E6" w:rsidRPr="001B529E">
          <w:rPr>
            <w:color w:val="404040" w:themeColor="text1" w:themeTint="BF"/>
            <w:sz w:val="16"/>
            <w:szCs w:val="16"/>
          </w:rPr>
          <w:t>Допълнение относно защитата на данните за Професионални услуги на Microsoft (български, септември 2022 г.)</w:t>
        </w:r>
        <w:r w:rsidR="004B58E6" w:rsidRPr="001B529E">
          <w:rPr>
            <w:color w:val="404040" w:themeColor="text1" w:themeTint="BF"/>
            <w:sz w:val="16"/>
            <w:szCs w:val="16"/>
          </w:rPr>
          <w:tab/>
        </w:r>
        <w:r w:rsidR="004B58E6" w:rsidRPr="001B529E">
          <w:rPr>
            <w:color w:val="404040" w:themeColor="text1" w:themeTint="BF"/>
            <w:sz w:val="16"/>
            <w:szCs w:val="16"/>
          </w:rPr>
          <w:fldChar w:fldCharType="begin"/>
        </w:r>
        <w:r w:rsidR="00B5034B" w:rsidRPr="001B529E">
          <w:rPr>
            <w:color w:val="404040" w:themeColor="text1" w:themeTint="BF"/>
            <w:sz w:val="16"/>
            <w:szCs w:val="16"/>
          </w:rPr>
          <w:instrText xml:space="preserve"> PAGE   \* MERGEFORMAT </w:instrText>
        </w:r>
        <w:r w:rsidR="004B58E6" w:rsidRPr="001B529E">
          <w:rPr>
            <w:color w:val="404040" w:themeColor="text1" w:themeTint="BF"/>
            <w:sz w:val="16"/>
            <w:szCs w:val="16"/>
          </w:rPr>
          <w:fldChar w:fldCharType="separate"/>
        </w:r>
        <w:r w:rsidR="00B5034B" w:rsidRPr="001B529E">
          <w:rPr>
            <w:noProof/>
            <w:color w:val="404040" w:themeColor="text1" w:themeTint="BF"/>
            <w:sz w:val="16"/>
            <w:szCs w:val="16"/>
          </w:rPr>
          <w:t>24</w:t>
        </w:r>
        <w:r w:rsidR="004B58E6" w:rsidRPr="001B529E">
          <w:rPr>
            <w:sz w:val="16"/>
            <w:szCs w:val="16"/>
          </w:rPr>
          <w:fldChar w:fldCharType="end"/>
        </w:r>
      </w:sdtContent>
    </w:sdt>
  </w:p>
  <w:p w14:paraId="2EB4D3A1" w14:textId="77777777" w:rsidR="00B5034B" w:rsidRPr="00591643" w:rsidRDefault="00B5034B" w:rsidP="00E76C27">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1AAA6" w14:textId="2DEB9CFD" w:rsidR="00B5034B" w:rsidRPr="00C04C50" w:rsidRDefault="0048424A" w:rsidP="00E76C27">
    <w:pPr>
      <w:pStyle w:val="ProductList-Body"/>
      <w:tabs>
        <w:tab w:val="right" w:pos="10800"/>
      </w:tabs>
      <w:spacing w:before="20" w:after="20"/>
      <w:ind w:left="-14" w:right="-101"/>
      <w:rPr>
        <w:color w:val="404040" w:themeColor="text1" w:themeTint="BF"/>
        <w:sz w:val="16"/>
        <w:szCs w:val="16"/>
      </w:rPr>
    </w:pPr>
    <w:sdt>
      <w:sdtPr>
        <w:rPr>
          <w:sz w:val="16"/>
          <w:szCs w:val="16"/>
        </w:rPr>
        <w:id w:val="-1319409914"/>
        <w:docPartObj>
          <w:docPartGallery w:val="Page Numbers (Top of Page)"/>
          <w:docPartUnique/>
        </w:docPartObj>
      </w:sdtPr>
      <w:sdtEndPr>
        <w:rPr>
          <w:noProof/>
          <w:color w:val="404040" w:themeColor="text1" w:themeTint="BF"/>
        </w:rPr>
      </w:sdtEndPr>
      <w:sdtContent>
        <w:r w:rsidR="004B58E6" w:rsidRPr="00C04C50">
          <w:rPr>
            <w:color w:val="404040" w:themeColor="text1" w:themeTint="BF"/>
            <w:sz w:val="16"/>
            <w:szCs w:val="16"/>
          </w:rPr>
          <w:t>Допълнение относно защитата на данните за Професионални услуги на Microsoft (български, септември 202</w:t>
        </w:r>
        <w:r w:rsidR="000D14B2">
          <w:rPr>
            <w:color w:val="404040" w:themeColor="text1" w:themeTint="BF"/>
            <w:sz w:val="16"/>
            <w:szCs w:val="16"/>
            <w:lang w:val="en-US"/>
          </w:rPr>
          <w:t>2</w:t>
        </w:r>
        <w:r w:rsidR="004B58E6" w:rsidRPr="00C04C50">
          <w:rPr>
            <w:color w:val="404040" w:themeColor="text1" w:themeTint="BF"/>
            <w:sz w:val="16"/>
            <w:szCs w:val="16"/>
          </w:rPr>
          <w:t> г.)</w:t>
        </w:r>
        <w:r w:rsidR="004B58E6" w:rsidRPr="00C04C50">
          <w:rPr>
            <w:color w:val="404040" w:themeColor="text1" w:themeTint="BF"/>
            <w:sz w:val="16"/>
            <w:szCs w:val="16"/>
          </w:rPr>
          <w:tab/>
        </w:r>
        <w:r w:rsidR="004B58E6" w:rsidRPr="00C04C50">
          <w:rPr>
            <w:color w:val="404040" w:themeColor="text1" w:themeTint="BF"/>
            <w:sz w:val="16"/>
            <w:szCs w:val="16"/>
          </w:rPr>
          <w:fldChar w:fldCharType="begin"/>
        </w:r>
        <w:r w:rsidR="00B5034B" w:rsidRPr="00C04C50">
          <w:rPr>
            <w:color w:val="404040" w:themeColor="text1" w:themeTint="BF"/>
            <w:sz w:val="16"/>
            <w:szCs w:val="16"/>
          </w:rPr>
          <w:instrText xml:space="preserve"> PAGE   \* MERGEFORMAT </w:instrText>
        </w:r>
        <w:r w:rsidR="004B58E6" w:rsidRPr="00C04C50">
          <w:rPr>
            <w:color w:val="404040" w:themeColor="text1" w:themeTint="BF"/>
            <w:sz w:val="16"/>
            <w:szCs w:val="16"/>
          </w:rPr>
          <w:fldChar w:fldCharType="separate"/>
        </w:r>
        <w:r w:rsidR="00B5034B" w:rsidRPr="00C04C50">
          <w:rPr>
            <w:noProof/>
            <w:color w:val="404040" w:themeColor="text1" w:themeTint="BF"/>
            <w:sz w:val="16"/>
            <w:szCs w:val="16"/>
          </w:rPr>
          <w:t>2</w:t>
        </w:r>
        <w:r w:rsidR="004B58E6" w:rsidRPr="00C04C50">
          <w:rPr>
            <w:sz w:val="16"/>
            <w:szCs w:val="16"/>
          </w:rPr>
          <w:fldChar w:fldCharType="end"/>
        </w:r>
      </w:sdtContent>
    </w:sdt>
  </w:p>
  <w:p w14:paraId="41AC60DF" w14:textId="77777777" w:rsidR="00B5034B" w:rsidRPr="00591643" w:rsidRDefault="00B5034B">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B0ED5D" w14:textId="77777777" w:rsidR="00CF48BF" w:rsidRDefault="00CF48BF" w:rsidP="002B6601">
      <w:pPr>
        <w:spacing w:after="0" w:line="240" w:lineRule="auto"/>
      </w:pPr>
      <w:r>
        <w:separator/>
      </w:r>
    </w:p>
  </w:footnote>
  <w:footnote w:type="continuationSeparator" w:id="0">
    <w:p w14:paraId="6163A455" w14:textId="77777777" w:rsidR="00CF48BF" w:rsidRDefault="00CF48BF" w:rsidP="002B6601">
      <w:pPr>
        <w:spacing w:after="0" w:line="240" w:lineRule="auto"/>
      </w:pPr>
      <w:r>
        <w:continuationSeparator/>
      </w:r>
    </w:p>
  </w:footnote>
  <w:footnote w:type="continuationNotice" w:id="1">
    <w:p w14:paraId="25FBA481" w14:textId="77777777" w:rsidR="00CF48BF" w:rsidRDefault="00CF48B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6"/>
        <w:szCs w:val="16"/>
      </w:rPr>
      <w:id w:val="719866459"/>
      <w:docPartObj>
        <w:docPartGallery w:val="Page Numbers (Top of Page)"/>
        <w:docPartUnique/>
      </w:docPartObj>
    </w:sdtPr>
    <w:sdtEndPr>
      <w:rPr>
        <w:noProof/>
      </w:rPr>
    </w:sdtEndPr>
    <w:sdtContent>
      <w:p w14:paraId="59FAFEBC" w14:textId="57E4ED4A" w:rsidR="00B5034B" w:rsidRPr="00666880" w:rsidRDefault="00B5034B" w:rsidP="002C4382">
        <w:pPr>
          <w:pStyle w:val="ProductList-Body"/>
          <w:tabs>
            <w:tab w:val="right" w:pos="10800"/>
          </w:tabs>
          <w:spacing w:before="20" w:after="20"/>
          <w:rPr>
            <w:noProof/>
            <w:sz w:val="16"/>
            <w:szCs w:val="16"/>
          </w:rPr>
        </w:pPr>
        <w:r w:rsidRPr="00666880">
          <w:rPr>
            <w:sz w:val="16"/>
            <w:szCs w:val="16"/>
          </w:rPr>
          <w:t>Допълнение относно защитата на данните за Професионални услуги на Microsoft (български (Bulgarian), септември 2022 г.)</w:t>
        </w:r>
        <w:r w:rsidRPr="00666880">
          <w:rPr>
            <w:sz w:val="16"/>
            <w:szCs w:val="16"/>
          </w:rPr>
          <w:tab/>
        </w:r>
        <w:r w:rsidRPr="00666880">
          <w:rPr>
            <w:sz w:val="16"/>
            <w:szCs w:val="16"/>
          </w:rPr>
          <w:fldChar w:fldCharType="begin"/>
        </w:r>
        <w:r w:rsidRPr="00666880">
          <w:rPr>
            <w:sz w:val="16"/>
            <w:szCs w:val="16"/>
          </w:rPr>
          <w:instrText xml:space="preserve"> PAGE   \* MERGEFORMAT </w:instrText>
        </w:r>
        <w:r w:rsidRPr="00666880">
          <w:rPr>
            <w:sz w:val="16"/>
            <w:szCs w:val="16"/>
          </w:rPr>
          <w:fldChar w:fldCharType="separate"/>
        </w:r>
        <w:r w:rsidRPr="00666880">
          <w:rPr>
            <w:noProof/>
            <w:sz w:val="16"/>
            <w:szCs w:val="16"/>
          </w:rPr>
          <w:t>2</w:t>
        </w:r>
        <w:r w:rsidRPr="00666880">
          <w:rPr>
            <w:sz w:val="16"/>
            <w:szCs w:val="16"/>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B5034B" w:rsidRPr="00DC08DC" w:rsidRDefault="00B5034B" w:rsidP="002C4382">
        <w:pPr>
          <w:pStyle w:val="ProductList-Body"/>
          <w:tabs>
            <w:tab w:val="right" w:pos="10800"/>
          </w:tabs>
          <w:spacing w:before="20" w:after="20"/>
          <w:rPr>
            <w:noProof/>
            <w:sz w:val="16"/>
            <w:szCs w:val="16"/>
          </w:rPr>
        </w:pPr>
        <w:r>
          <w:rPr>
            <w:sz w:val="16"/>
            <w:szCs w:val="16"/>
          </w:rPr>
          <w:t>Допълнение относно защитата на данните за Онлайн услуги на Microsoft (български (Bulgarian), януари 2020 г.)</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B5034B" w:rsidRDefault="00B5034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B5034B" w:rsidRDefault="00B5034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B5034B" w:rsidRDefault="00B5034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07099"/>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3"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5"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8"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0"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2"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3"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8" w15:restartNumberingAfterBreak="0">
    <w:nsid w:val="5DDA4F03"/>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20"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1"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8C19B8"/>
    <w:multiLevelType w:val="hybridMultilevel"/>
    <w:tmpl w:val="E0CA32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5"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16cid:durableId="1140029848">
    <w:abstractNumId w:val="21"/>
  </w:num>
  <w:num w:numId="2" w16cid:durableId="619796698">
    <w:abstractNumId w:val="1"/>
  </w:num>
  <w:num w:numId="3" w16cid:durableId="1900938091">
    <w:abstractNumId w:val="24"/>
  </w:num>
  <w:num w:numId="4" w16cid:durableId="1552765528">
    <w:abstractNumId w:val="6"/>
  </w:num>
  <w:num w:numId="5" w16cid:durableId="435095948">
    <w:abstractNumId w:val="16"/>
  </w:num>
  <w:num w:numId="6" w16cid:durableId="1295721208">
    <w:abstractNumId w:val="5"/>
  </w:num>
  <w:num w:numId="7" w16cid:durableId="2125422020">
    <w:abstractNumId w:val="8"/>
  </w:num>
  <w:num w:numId="8" w16cid:durableId="980114960">
    <w:abstractNumId w:val="15"/>
  </w:num>
  <w:num w:numId="9" w16cid:durableId="1912156042">
    <w:abstractNumId w:val="2"/>
  </w:num>
  <w:num w:numId="10" w16cid:durableId="1355811128">
    <w:abstractNumId w:val="17"/>
  </w:num>
  <w:num w:numId="11" w16cid:durableId="322507578">
    <w:abstractNumId w:val="7"/>
  </w:num>
  <w:num w:numId="12" w16cid:durableId="1875146924">
    <w:abstractNumId w:val="9"/>
  </w:num>
  <w:num w:numId="13" w16cid:durableId="1162238650">
    <w:abstractNumId w:val="13"/>
  </w:num>
  <w:num w:numId="14" w16cid:durableId="1870609250">
    <w:abstractNumId w:val="23"/>
  </w:num>
  <w:num w:numId="15" w16cid:durableId="38676848">
    <w:abstractNumId w:val="12"/>
  </w:num>
  <w:num w:numId="16" w16cid:durableId="153883462">
    <w:abstractNumId w:val="11"/>
  </w:num>
  <w:num w:numId="17" w16cid:durableId="1759864104">
    <w:abstractNumId w:val="4"/>
  </w:num>
  <w:num w:numId="18" w16cid:durableId="1554538131">
    <w:abstractNumId w:val="19"/>
  </w:num>
  <w:num w:numId="19" w16cid:durableId="1548101519">
    <w:abstractNumId w:val="20"/>
  </w:num>
  <w:num w:numId="20" w16cid:durableId="1201091521">
    <w:abstractNumId w:val="25"/>
  </w:num>
  <w:num w:numId="21" w16cid:durableId="180438039">
    <w:abstractNumId w:val="22"/>
  </w:num>
  <w:num w:numId="22" w16cid:durableId="127402636">
    <w:abstractNumId w:val="16"/>
  </w:num>
  <w:num w:numId="23" w16cid:durableId="1855218220">
    <w:abstractNumId w:val="10"/>
  </w:num>
  <w:num w:numId="24" w16cid:durableId="871579833">
    <w:abstractNumId w:val="3"/>
  </w:num>
  <w:num w:numId="25" w16cid:durableId="2132092192">
    <w:abstractNumId w:val="14"/>
  </w:num>
  <w:num w:numId="26" w16cid:durableId="1435319892">
    <w:abstractNumId w:val="18"/>
  </w:num>
  <w:num w:numId="27" w16cid:durableId="5333461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removePersonalInformation/>
  <w:removeDateAndTime/>
  <w:proofState w:spelling="clean" w:grammar="clean"/>
  <w:documentProtection w:edit="readOnly" w:enforcement="1" w:cryptProviderType="rsaAES" w:cryptAlgorithmClass="hash" w:cryptAlgorithmType="typeAny" w:cryptAlgorithmSid="14" w:cryptSpinCount="100000" w:hash="6/ksz53Pj17gDwG//Qi6Aj2GWZMthb8KLrwjCOsi6OwzVWDkAa1iORlxuwXE1qsnlRbiNcdYgjCyUb0RZ1ufrw==" w:salt="dq4jnkK+O7ZZv+2uUTtzTw=="/>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601"/>
    <w:rsid w:val="000016DB"/>
    <w:rsid w:val="00001C6D"/>
    <w:rsid w:val="000058D0"/>
    <w:rsid w:val="00012301"/>
    <w:rsid w:val="00012723"/>
    <w:rsid w:val="000156ED"/>
    <w:rsid w:val="00017894"/>
    <w:rsid w:val="000200A2"/>
    <w:rsid w:val="00023BC9"/>
    <w:rsid w:val="0002433D"/>
    <w:rsid w:val="00026D15"/>
    <w:rsid w:val="000278BD"/>
    <w:rsid w:val="0003033D"/>
    <w:rsid w:val="00033F2D"/>
    <w:rsid w:val="0003522D"/>
    <w:rsid w:val="0003530C"/>
    <w:rsid w:val="00040592"/>
    <w:rsid w:val="00041C0F"/>
    <w:rsid w:val="00043609"/>
    <w:rsid w:val="00043E4B"/>
    <w:rsid w:val="000546C9"/>
    <w:rsid w:val="00055441"/>
    <w:rsid w:val="00061E4F"/>
    <w:rsid w:val="00062E88"/>
    <w:rsid w:val="00077869"/>
    <w:rsid w:val="0008115A"/>
    <w:rsid w:val="00082EFD"/>
    <w:rsid w:val="00083357"/>
    <w:rsid w:val="0008724A"/>
    <w:rsid w:val="00090A67"/>
    <w:rsid w:val="0009226D"/>
    <w:rsid w:val="000938C5"/>
    <w:rsid w:val="000949EA"/>
    <w:rsid w:val="000959B7"/>
    <w:rsid w:val="00096D05"/>
    <w:rsid w:val="000A219D"/>
    <w:rsid w:val="000A29E4"/>
    <w:rsid w:val="000A2A06"/>
    <w:rsid w:val="000B0D78"/>
    <w:rsid w:val="000B2C36"/>
    <w:rsid w:val="000B345A"/>
    <w:rsid w:val="000C1A03"/>
    <w:rsid w:val="000C2E40"/>
    <w:rsid w:val="000C2FAA"/>
    <w:rsid w:val="000C45A7"/>
    <w:rsid w:val="000D0864"/>
    <w:rsid w:val="000D14B2"/>
    <w:rsid w:val="000D14EA"/>
    <w:rsid w:val="000D5390"/>
    <w:rsid w:val="000D74F8"/>
    <w:rsid w:val="000E0A8E"/>
    <w:rsid w:val="000E6A23"/>
    <w:rsid w:val="000E726C"/>
    <w:rsid w:val="000E754F"/>
    <w:rsid w:val="000F0DB7"/>
    <w:rsid w:val="000F22DE"/>
    <w:rsid w:val="000F7323"/>
    <w:rsid w:val="000F77AC"/>
    <w:rsid w:val="001041C4"/>
    <w:rsid w:val="001045D1"/>
    <w:rsid w:val="0011325B"/>
    <w:rsid w:val="00114388"/>
    <w:rsid w:val="00114A58"/>
    <w:rsid w:val="001150B0"/>
    <w:rsid w:val="00116A51"/>
    <w:rsid w:val="001232EC"/>
    <w:rsid w:val="0012714F"/>
    <w:rsid w:val="00127B0B"/>
    <w:rsid w:val="00132ABC"/>
    <w:rsid w:val="00136A12"/>
    <w:rsid w:val="00137219"/>
    <w:rsid w:val="001407C2"/>
    <w:rsid w:val="0014141B"/>
    <w:rsid w:val="00142ADF"/>
    <w:rsid w:val="00143DAE"/>
    <w:rsid w:val="001452EA"/>
    <w:rsid w:val="0014623D"/>
    <w:rsid w:val="0014639B"/>
    <w:rsid w:val="00146BFC"/>
    <w:rsid w:val="00150900"/>
    <w:rsid w:val="001526A3"/>
    <w:rsid w:val="00157C1B"/>
    <w:rsid w:val="00160D5F"/>
    <w:rsid w:val="0016396D"/>
    <w:rsid w:val="001639AD"/>
    <w:rsid w:val="00164BE9"/>
    <w:rsid w:val="00165019"/>
    <w:rsid w:val="00171A65"/>
    <w:rsid w:val="00174614"/>
    <w:rsid w:val="00174E47"/>
    <w:rsid w:val="001754DA"/>
    <w:rsid w:val="00182772"/>
    <w:rsid w:val="00183A64"/>
    <w:rsid w:val="00187433"/>
    <w:rsid w:val="00187965"/>
    <w:rsid w:val="001908BC"/>
    <w:rsid w:val="00193526"/>
    <w:rsid w:val="001965DF"/>
    <w:rsid w:val="001A29E1"/>
    <w:rsid w:val="001A39E4"/>
    <w:rsid w:val="001A48D4"/>
    <w:rsid w:val="001A6518"/>
    <w:rsid w:val="001B4795"/>
    <w:rsid w:val="001B529E"/>
    <w:rsid w:val="001B5CDF"/>
    <w:rsid w:val="001C023B"/>
    <w:rsid w:val="001C3939"/>
    <w:rsid w:val="001D2A16"/>
    <w:rsid w:val="001D3126"/>
    <w:rsid w:val="001D3737"/>
    <w:rsid w:val="001D6676"/>
    <w:rsid w:val="001D6734"/>
    <w:rsid w:val="001F1D41"/>
    <w:rsid w:val="001F3099"/>
    <w:rsid w:val="001F563A"/>
    <w:rsid w:val="00200829"/>
    <w:rsid w:val="002064F5"/>
    <w:rsid w:val="002076D7"/>
    <w:rsid w:val="002112B9"/>
    <w:rsid w:val="00223F81"/>
    <w:rsid w:val="00225CD3"/>
    <w:rsid w:val="00226743"/>
    <w:rsid w:val="00227691"/>
    <w:rsid w:val="002322D5"/>
    <w:rsid w:val="002335A3"/>
    <w:rsid w:val="002336A8"/>
    <w:rsid w:val="00234C20"/>
    <w:rsid w:val="002351A6"/>
    <w:rsid w:val="002357C2"/>
    <w:rsid w:val="002358BC"/>
    <w:rsid w:val="00237F97"/>
    <w:rsid w:val="0024196C"/>
    <w:rsid w:val="00243A79"/>
    <w:rsid w:val="00245CE4"/>
    <w:rsid w:val="0024787C"/>
    <w:rsid w:val="002536E0"/>
    <w:rsid w:val="00253F12"/>
    <w:rsid w:val="00255BAE"/>
    <w:rsid w:val="00262A0C"/>
    <w:rsid w:val="00263962"/>
    <w:rsid w:val="00263ACE"/>
    <w:rsid w:val="002678D8"/>
    <w:rsid w:val="00270216"/>
    <w:rsid w:val="0027299A"/>
    <w:rsid w:val="00274E20"/>
    <w:rsid w:val="002843FC"/>
    <w:rsid w:val="00286E87"/>
    <w:rsid w:val="00290F01"/>
    <w:rsid w:val="00293DBA"/>
    <w:rsid w:val="002A5DA7"/>
    <w:rsid w:val="002A7647"/>
    <w:rsid w:val="002B0389"/>
    <w:rsid w:val="002B1789"/>
    <w:rsid w:val="002B1CAE"/>
    <w:rsid w:val="002B31F5"/>
    <w:rsid w:val="002B6601"/>
    <w:rsid w:val="002B7C82"/>
    <w:rsid w:val="002C081E"/>
    <w:rsid w:val="002C0E39"/>
    <w:rsid w:val="002C148A"/>
    <w:rsid w:val="002C1D2F"/>
    <w:rsid w:val="002C4382"/>
    <w:rsid w:val="002D0B14"/>
    <w:rsid w:val="002D381E"/>
    <w:rsid w:val="002E1D7F"/>
    <w:rsid w:val="002F0F77"/>
    <w:rsid w:val="002F5DAC"/>
    <w:rsid w:val="002F60AD"/>
    <w:rsid w:val="00301C5E"/>
    <w:rsid w:val="003202A1"/>
    <w:rsid w:val="00321643"/>
    <w:rsid w:val="00322EEE"/>
    <w:rsid w:val="00323726"/>
    <w:rsid w:val="003261E3"/>
    <w:rsid w:val="003301AB"/>
    <w:rsid w:val="003308F6"/>
    <w:rsid w:val="003329F1"/>
    <w:rsid w:val="00333CC2"/>
    <w:rsid w:val="003356A2"/>
    <w:rsid w:val="003449F0"/>
    <w:rsid w:val="00344C16"/>
    <w:rsid w:val="00344C28"/>
    <w:rsid w:val="00345C35"/>
    <w:rsid w:val="0034674D"/>
    <w:rsid w:val="00350159"/>
    <w:rsid w:val="00351F7D"/>
    <w:rsid w:val="00353BB8"/>
    <w:rsid w:val="003566DA"/>
    <w:rsid w:val="00357816"/>
    <w:rsid w:val="00360FA2"/>
    <w:rsid w:val="00362400"/>
    <w:rsid w:val="00365A24"/>
    <w:rsid w:val="00365B12"/>
    <w:rsid w:val="00370B4C"/>
    <w:rsid w:val="00373E27"/>
    <w:rsid w:val="00374FA1"/>
    <w:rsid w:val="0038117D"/>
    <w:rsid w:val="00397835"/>
    <w:rsid w:val="003A0749"/>
    <w:rsid w:val="003A0CCA"/>
    <w:rsid w:val="003A5B2F"/>
    <w:rsid w:val="003A5E9B"/>
    <w:rsid w:val="003B0805"/>
    <w:rsid w:val="003B2F80"/>
    <w:rsid w:val="003C27B4"/>
    <w:rsid w:val="003D23E6"/>
    <w:rsid w:val="003D4545"/>
    <w:rsid w:val="003D4A3D"/>
    <w:rsid w:val="003D532A"/>
    <w:rsid w:val="003E5727"/>
    <w:rsid w:val="003E5BE7"/>
    <w:rsid w:val="003E6E91"/>
    <w:rsid w:val="003F1F7D"/>
    <w:rsid w:val="003F2118"/>
    <w:rsid w:val="003F2523"/>
    <w:rsid w:val="003F2D37"/>
    <w:rsid w:val="003F3119"/>
    <w:rsid w:val="003F3A0B"/>
    <w:rsid w:val="003F5723"/>
    <w:rsid w:val="003F5FC3"/>
    <w:rsid w:val="003F624B"/>
    <w:rsid w:val="003F71AB"/>
    <w:rsid w:val="0040037A"/>
    <w:rsid w:val="004004E8"/>
    <w:rsid w:val="00401F30"/>
    <w:rsid w:val="00404EE1"/>
    <w:rsid w:val="00405FC5"/>
    <w:rsid w:val="004133D4"/>
    <w:rsid w:val="00414EAA"/>
    <w:rsid w:val="00424D51"/>
    <w:rsid w:val="004266F6"/>
    <w:rsid w:val="00427921"/>
    <w:rsid w:val="00430910"/>
    <w:rsid w:val="00434650"/>
    <w:rsid w:val="00437555"/>
    <w:rsid w:val="0044029E"/>
    <w:rsid w:val="00441C8C"/>
    <w:rsid w:val="004435E1"/>
    <w:rsid w:val="0044719F"/>
    <w:rsid w:val="00450CB8"/>
    <w:rsid w:val="0045132E"/>
    <w:rsid w:val="00454F26"/>
    <w:rsid w:val="004551AA"/>
    <w:rsid w:val="00455358"/>
    <w:rsid w:val="00455945"/>
    <w:rsid w:val="00456D25"/>
    <w:rsid w:val="00465AF6"/>
    <w:rsid w:val="00465E50"/>
    <w:rsid w:val="0046738E"/>
    <w:rsid w:val="00477D7C"/>
    <w:rsid w:val="0048424A"/>
    <w:rsid w:val="00490059"/>
    <w:rsid w:val="004907C0"/>
    <w:rsid w:val="004948EC"/>
    <w:rsid w:val="00494CB8"/>
    <w:rsid w:val="00495A97"/>
    <w:rsid w:val="004A5801"/>
    <w:rsid w:val="004A64C5"/>
    <w:rsid w:val="004B2F85"/>
    <w:rsid w:val="004B462B"/>
    <w:rsid w:val="004B58E6"/>
    <w:rsid w:val="004C1008"/>
    <w:rsid w:val="004C2B97"/>
    <w:rsid w:val="004C4C19"/>
    <w:rsid w:val="004C6E6B"/>
    <w:rsid w:val="004D44A4"/>
    <w:rsid w:val="004D5DB4"/>
    <w:rsid w:val="004D64B7"/>
    <w:rsid w:val="004E0961"/>
    <w:rsid w:val="004E3E96"/>
    <w:rsid w:val="004E47F2"/>
    <w:rsid w:val="004E6CF5"/>
    <w:rsid w:val="004F09D8"/>
    <w:rsid w:val="004F1113"/>
    <w:rsid w:val="004F1CFA"/>
    <w:rsid w:val="004F27BA"/>
    <w:rsid w:val="004F2E67"/>
    <w:rsid w:val="004F3706"/>
    <w:rsid w:val="004F4B7F"/>
    <w:rsid w:val="004F54F2"/>
    <w:rsid w:val="004F554B"/>
    <w:rsid w:val="004F79C5"/>
    <w:rsid w:val="0050140C"/>
    <w:rsid w:val="00501E7F"/>
    <w:rsid w:val="00503240"/>
    <w:rsid w:val="00504C5C"/>
    <w:rsid w:val="00505EA4"/>
    <w:rsid w:val="00505F52"/>
    <w:rsid w:val="00514F8F"/>
    <w:rsid w:val="00517124"/>
    <w:rsid w:val="005173E1"/>
    <w:rsid w:val="0052165E"/>
    <w:rsid w:val="00522548"/>
    <w:rsid w:val="00533407"/>
    <w:rsid w:val="005347A7"/>
    <w:rsid w:val="00540F9B"/>
    <w:rsid w:val="00542BA0"/>
    <w:rsid w:val="00545E87"/>
    <w:rsid w:val="005502D8"/>
    <w:rsid w:val="005533C9"/>
    <w:rsid w:val="00556240"/>
    <w:rsid w:val="005625C9"/>
    <w:rsid w:val="00566A8B"/>
    <w:rsid w:val="00573738"/>
    <w:rsid w:val="00576FAC"/>
    <w:rsid w:val="00577149"/>
    <w:rsid w:val="00581C7E"/>
    <w:rsid w:val="00582A46"/>
    <w:rsid w:val="00587591"/>
    <w:rsid w:val="005909BE"/>
    <w:rsid w:val="00591D0B"/>
    <w:rsid w:val="00593BAA"/>
    <w:rsid w:val="00594F90"/>
    <w:rsid w:val="005964FA"/>
    <w:rsid w:val="00596A23"/>
    <w:rsid w:val="00596EED"/>
    <w:rsid w:val="005A21AA"/>
    <w:rsid w:val="005B393B"/>
    <w:rsid w:val="005B3CFE"/>
    <w:rsid w:val="005B6B94"/>
    <w:rsid w:val="005B6EC5"/>
    <w:rsid w:val="005B79DF"/>
    <w:rsid w:val="005C130D"/>
    <w:rsid w:val="005C1DF0"/>
    <w:rsid w:val="005C28A9"/>
    <w:rsid w:val="005C65CF"/>
    <w:rsid w:val="005C750F"/>
    <w:rsid w:val="005D01A2"/>
    <w:rsid w:val="005D5030"/>
    <w:rsid w:val="005D5307"/>
    <w:rsid w:val="005E39A4"/>
    <w:rsid w:val="005E6806"/>
    <w:rsid w:val="005F06EC"/>
    <w:rsid w:val="005F1C2C"/>
    <w:rsid w:val="005F1D6A"/>
    <w:rsid w:val="005F20E0"/>
    <w:rsid w:val="005F2B1C"/>
    <w:rsid w:val="00601AC2"/>
    <w:rsid w:val="00601BE8"/>
    <w:rsid w:val="006041D6"/>
    <w:rsid w:val="00611735"/>
    <w:rsid w:val="00612390"/>
    <w:rsid w:val="006132F0"/>
    <w:rsid w:val="00614337"/>
    <w:rsid w:val="00614C49"/>
    <w:rsid w:val="00614F3A"/>
    <w:rsid w:val="00617F70"/>
    <w:rsid w:val="00621AA0"/>
    <w:rsid w:val="006225D6"/>
    <w:rsid w:val="00625EEA"/>
    <w:rsid w:val="006362B5"/>
    <w:rsid w:val="00636CBD"/>
    <w:rsid w:val="00655B2A"/>
    <w:rsid w:val="00655B2C"/>
    <w:rsid w:val="00655FAB"/>
    <w:rsid w:val="00656A28"/>
    <w:rsid w:val="00662C21"/>
    <w:rsid w:val="00664C3F"/>
    <w:rsid w:val="00666880"/>
    <w:rsid w:val="0066791A"/>
    <w:rsid w:val="0067097F"/>
    <w:rsid w:val="006731DA"/>
    <w:rsid w:val="00676DC2"/>
    <w:rsid w:val="00685130"/>
    <w:rsid w:val="00692108"/>
    <w:rsid w:val="00693077"/>
    <w:rsid w:val="006A3D1E"/>
    <w:rsid w:val="006A62BD"/>
    <w:rsid w:val="006A6595"/>
    <w:rsid w:val="006B3145"/>
    <w:rsid w:val="006C1F08"/>
    <w:rsid w:val="006C41B8"/>
    <w:rsid w:val="006C63CE"/>
    <w:rsid w:val="006C6852"/>
    <w:rsid w:val="006D67D3"/>
    <w:rsid w:val="006D7FCE"/>
    <w:rsid w:val="006E25EF"/>
    <w:rsid w:val="006E586D"/>
    <w:rsid w:val="006E6C72"/>
    <w:rsid w:val="006E6D40"/>
    <w:rsid w:val="006F0E79"/>
    <w:rsid w:val="006F1A4A"/>
    <w:rsid w:val="006F3089"/>
    <w:rsid w:val="006F7B91"/>
    <w:rsid w:val="007029AE"/>
    <w:rsid w:val="007058C0"/>
    <w:rsid w:val="00706149"/>
    <w:rsid w:val="007073AD"/>
    <w:rsid w:val="007159DE"/>
    <w:rsid w:val="00716CB2"/>
    <w:rsid w:val="007201D2"/>
    <w:rsid w:val="00721D6E"/>
    <w:rsid w:val="00730AF1"/>
    <w:rsid w:val="0073232B"/>
    <w:rsid w:val="00733639"/>
    <w:rsid w:val="00734C5F"/>
    <w:rsid w:val="00735A12"/>
    <w:rsid w:val="00740185"/>
    <w:rsid w:val="0074368E"/>
    <w:rsid w:val="00745F29"/>
    <w:rsid w:val="00750545"/>
    <w:rsid w:val="007536A5"/>
    <w:rsid w:val="007540EB"/>
    <w:rsid w:val="007540F2"/>
    <w:rsid w:val="007566E0"/>
    <w:rsid w:val="007667C9"/>
    <w:rsid w:val="007704A0"/>
    <w:rsid w:val="00772757"/>
    <w:rsid w:val="00775349"/>
    <w:rsid w:val="00775541"/>
    <w:rsid w:val="00775D9C"/>
    <w:rsid w:val="00780045"/>
    <w:rsid w:val="007944B5"/>
    <w:rsid w:val="007A038A"/>
    <w:rsid w:val="007A03AD"/>
    <w:rsid w:val="007A044F"/>
    <w:rsid w:val="007A3F7A"/>
    <w:rsid w:val="007A777D"/>
    <w:rsid w:val="007B16CE"/>
    <w:rsid w:val="007B1CBC"/>
    <w:rsid w:val="007B3E05"/>
    <w:rsid w:val="007B54C1"/>
    <w:rsid w:val="007B5A5A"/>
    <w:rsid w:val="007C117C"/>
    <w:rsid w:val="007C26C2"/>
    <w:rsid w:val="007C7E35"/>
    <w:rsid w:val="007D099B"/>
    <w:rsid w:val="007D16BE"/>
    <w:rsid w:val="007D215B"/>
    <w:rsid w:val="007D6671"/>
    <w:rsid w:val="007D7889"/>
    <w:rsid w:val="007E21EB"/>
    <w:rsid w:val="007E4C88"/>
    <w:rsid w:val="007E58DB"/>
    <w:rsid w:val="007F2AE5"/>
    <w:rsid w:val="007F5912"/>
    <w:rsid w:val="007F5DA4"/>
    <w:rsid w:val="008029C3"/>
    <w:rsid w:val="00803789"/>
    <w:rsid w:val="0081259F"/>
    <w:rsid w:val="00812C8B"/>
    <w:rsid w:val="0081512E"/>
    <w:rsid w:val="008154B2"/>
    <w:rsid w:val="008205B3"/>
    <w:rsid w:val="0082263D"/>
    <w:rsid w:val="00824335"/>
    <w:rsid w:val="0082589E"/>
    <w:rsid w:val="00833A8E"/>
    <w:rsid w:val="00841444"/>
    <w:rsid w:val="00845958"/>
    <w:rsid w:val="00847A2B"/>
    <w:rsid w:val="00856A02"/>
    <w:rsid w:val="0086135E"/>
    <w:rsid w:val="008652D9"/>
    <w:rsid w:val="0086626A"/>
    <w:rsid w:val="0087269A"/>
    <w:rsid w:val="00873349"/>
    <w:rsid w:val="00875527"/>
    <w:rsid w:val="00875D7F"/>
    <w:rsid w:val="0088272D"/>
    <w:rsid w:val="00883944"/>
    <w:rsid w:val="0088502C"/>
    <w:rsid w:val="00890C9A"/>
    <w:rsid w:val="008941C1"/>
    <w:rsid w:val="00894594"/>
    <w:rsid w:val="00895280"/>
    <w:rsid w:val="00895CF2"/>
    <w:rsid w:val="008A06F1"/>
    <w:rsid w:val="008A289A"/>
    <w:rsid w:val="008B661D"/>
    <w:rsid w:val="008B715D"/>
    <w:rsid w:val="008D315F"/>
    <w:rsid w:val="008D3D3D"/>
    <w:rsid w:val="008E23CC"/>
    <w:rsid w:val="008E2F9C"/>
    <w:rsid w:val="008F4160"/>
    <w:rsid w:val="008F5BF9"/>
    <w:rsid w:val="00907C84"/>
    <w:rsid w:val="00907F25"/>
    <w:rsid w:val="00913FF0"/>
    <w:rsid w:val="00915046"/>
    <w:rsid w:val="0093044A"/>
    <w:rsid w:val="00931CB0"/>
    <w:rsid w:val="00940A78"/>
    <w:rsid w:val="00940D09"/>
    <w:rsid w:val="009458DE"/>
    <w:rsid w:val="00950290"/>
    <w:rsid w:val="009529D7"/>
    <w:rsid w:val="00952F49"/>
    <w:rsid w:val="00960DFF"/>
    <w:rsid w:val="00961491"/>
    <w:rsid w:val="00962CEC"/>
    <w:rsid w:val="00964E6F"/>
    <w:rsid w:val="00967E11"/>
    <w:rsid w:val="00972C97"/>
    <w:rsid w:val="009739EC"/>
    <w:rsid w:val="0097746A"/>
    <w:rsid w:val="00981015"/>
    <w:rsid w:val="00984189"/>
    <w:rsid w:val="00985468"/>
    <w:rsid w:val="009865CE"/>
    <w:rsid w:val="0099049B"/>
    <w:rsid w:val="009913B6"/>
    <w:rsid w:val="00997771"/>
    <w:rsid w:val="009A5B9A"/>
    <w:rsid w:val="009A75DE"/>
    <w:rsid w:val="009B1BB5"/>
    <w:rsid w:val="009B4081"/>
    <w:rsid w:val="009B45ED"/>
    <w:rsid w:val="009B6377"/>
    <w:rsid w:val="009B7441"/>
    <w:rsid w:val="009D0187"/>
    <w:rsid w:val="009D16DB"/>
    <w:rsid w:val="009D298B"/>
    <w:rsid w:val="009D3BE8"/>
    <w:rsid w:val="009D588F"/>
    <w:rsid w:val="009D67C9"/>
    <w:rsid w:val="009D6910"/>
    <w:rsid w:val="009D78C4"/>
    <w:rsid w:val="009E5303"/>
    <w:rsid w:val="009E5D01"/>
    <w:rsid w:val="009E6DC6"/>
    <w:rsid w:val="009F1A5F"/>
    <w:rsid w:val="009F284C"/>
    <w:rsid w:val="009F32B5"/>
    <w:rsid w:val="009F3531"/>
    <w:rsid w:val="009F49B9"/>
    <w:rsid w:val="009F5F8D"/>
    <w:rsid w:val="00A015D1"/>
    <w:rsid w:val="00A05C87"/>
    <w:rsid w:val="00A05CFB"/>
    <w:rsid w:val="00A108BD"/>
    <w:rsid w:val="00A11E17"/>
    <w:rsid w:val="00A13435"/>
    <w:rsid w:val="00A148BB"/>
    <w:rsid w:val="00A14BF7"/>
    <w:rsid w:val="00A15043"/>
    <w:rsid w:val="00A212AC"/>
    <w:rsid w:val="00A2664B"/>
    <w:rsid w:val="00A27069"/>
    <w:rsid w:val="00A27C73"/>
    <w:rsid w:val="00A3210C"/>
    <w:rsid w:val="00A32607"/>
    <w:rsid w:val="00A347CB"/>
    <w:rsid w:val="00A37088"/>
    <w:rsid w:val="00A37FA5"/>
    <w:rsid w:val="00A42107"/>
    <w:rsid w:val="00A4569D"/>
    <w:rsid w:val="00A517EB"/>
    <w:rsid w:val="00A537CB"/>
    <w:rsid w:val="00A56509"/>
    <w:rsid w:val="00A62345"/>
    <w:rsid w:val="00A62F8E"/>
    <w:rsid w:val="00A73C95"/>
    <w:rsid w:val="00A7504E"/>
    <w:rsid w:val="00A7752B"/>
    <w:rsid w:val="00A80FC4"/>
    <w:rsid w:val="00A856AE"/>
    <w:rsid w:val="00A862CA"/>
    <w:rsid w:val="00A90498"/>
    <w:rsid w:val="00A91CE1"/>
    <w:rsid w:val="00A93C8F"/>
    <w:rsid w:val="00A94806"/>
    <w:rsid w:val="00A9754C"/>
    <w:rsid w:val="00AB0EA7"/>
    <w:rsid w:val="00AB6BFF"/>
    <w:rsid w:val="00AB78AD"/>
    <w:rsid w:val="00AC60ED"/>
    <w:rsid w:val="00AD2F0F"/>
    <w:rsid w:val="00AD5E28"/>
    <w:rsid w:val="00AD6E40"/>
    <w:rsid w:val="00AD7B93"/>
    <w:rsid w:val="00AE1E6A"/>
    <w:rsid w:val="00AE5113"/>
    <w:rsid w:val="00AE69A9"/>
    <w:rsid w:val="00AE71C0"/>
    <w:rsid w:val="00B048DA"/>
    <w:rsid w:val="00B052E7"/>
    <w:rsid w:val="00B15613"/>
    <w:rsid w:val="00B26A3A"/>
    <w:rsid w:val="00B31A49"/>
    <w:rsid w:val="00B403B9"/>
    <w:rsid w:val="00B443C7"/>
    <w:rsid w:val="00B44820"/>
    <w:rsid w:val="00B47252"/>
    <w:rsid w:val="00B472DD"/>
    <w:rsid w:val="00B47BD2"/>
    <w:rsid w:val="00B5034B"/>
    <w:rsid w:val="00B60DA6"/>
    <w:rsid w:val="00B62559"/>
    <w:rsid w:val="00B66FF3"/>
    <w:rsid w:val="00B712DA"/>
    <w:rsid w:val="00B75251"/>
    <w:rsid w:val="00B7767A"/>
    <w:rsid w:val="00B77BD1"/>
    <w:rsid w:val="00B83905"/>
    <w:rsid w:val="00B875A4"/>
    <w:rsid w:val="00B93368"/>
    <w:rsid w:val="00B93772"/>
    <w:rsid w:val="00BA3E60"/>
    <w:rsid w:val="00BA4158"/>
    <w:rsid w:val="00BA4F2E"/>
    <w:rsid w:val="00BB0B01"/>
    <w:rsid w:val="00BB5160"/>
    <w:rsid w:val="00BC18D3"/>
    <w:rsid w:val="00BC3533"/>
    <w:rsid w:val="00BC5A0D"/>
    <w:rsid w:val="00BC5DD8"/>
    <w:rsid w:val="00BC5E08"/>
    <w:rsid w:val="00BD0E8E"/>
    <w:rsid w:val="00BD220C"/>
    <w:rsid w:val="00BD6168"/>
    <w:rsid w:val="00BE0CED"/>
    <w:rsid w:val="00BE4AD5"/>
    <w:rsid w:val="00BE5E0F"/>
    <w:rsid w:val="00BF028B"/>
    <w:rsid w:val="00BF2070"/>
    <w:rsid w:val="00BF4E7F"/>
    <w:rsid w:val="00C01250"/>
    <w:rsid w:val="00C0276A"/>
    <w:rsid w:val="00C043EB"/>
    <w:rsid w:val="00C04C50"/>
    <w:rsid w:val="00C052F7"/>
    <w:rsid w:val="00C056E5"/>
    <w:rsid w:val="00C10248"/>
    <w:rsid w:val="00C11691"/>
    <w:rsid w:val="00C118C7"/>
    <w:rsid w:val="00C12093"/>
    <w:rsid w:val="00C1645B"/>
    <w:rsid w:val="00C166B6"/>
    <w:rsid w:val="00C207ED"/>
    <w:rsid w:val="00C24023"/>
    <w:rsid w:val="00C2477D"/>
    <w:rsid w:val="00C3418C"/>
    <w:rsid w:val="00C35732"/>
    <w:rsid w:val="00C37F23"/>
    <w:rsid w:val="00C453FE"/>
    <w:rsid w:val="00C51119"/>
    <w:rsid w:val="00C51C8D"/>
    <w:rsid w:val="00C52931"/>
    <w:rsid w:val="00C54065"/>
    <w:rsid w:val="00C56CA8"/>
    <w:rsid w:val="00C57558"/>
    <w:rsid w:val="00C57777"/>
    <w:rsid w:val="00C60704"/>
    <w:rsid w:val="00C622A1"/>
    <w:rsid w:val="00C651F2"/>
    <w:rsid w:val="00C66A5D"/>
    <w:rsid w:val="00C72D4C"/>
    <w:rsid w:val="00C734D1"/>
    <w:rsid w:val="00C744FE"/>
    <w:rsid w:val="00C755DC"/>
    <w:rsid w:val="00C75945"/>
    <w:rsid w:val="00C818D3"/>
    <w:rsid w:val="00C82D89"/>
    <w:rsid w:val="00C90C81"/>
    <w:rsid w:val="00C91FC5"/>
    <w:rsid w:val="00C947B6"/>
    <w:rsid w:val="00C95389"/>
    <w:rsid w:val="00C95A6A"/>
    <w:rsid w:val="00CA059D"/>
    <w:rsid w:val="00CA09CF"/>
    <w:rsid w:val="00CA0F6E"/>
    <w:rsid w:val="00CA14FF"/>
    <w:rsid w:val="00CA1728"/>
    <w:rsid w:val="00CB1CB7"/>
    <w:rsid w:val="00CB2449"/>
    <w:rsid w:val="00CB5498"/>
    <w:rsid w:val="00CB6D8A"/>
    <w:rsid w:val="00CC09DF"/>
    <w:rsid w:val="00CC33DA"/>
    <w:rsid w:val="00CC3A9C"/>
    <w:rsid w:val="00CC4CA5"/>
    <w:rsid w:val="00CC53B4"/>
    <w:rsid w:val="00CC761B"/>
    <w:rsid w:val="00CD2BDB"/>
    <w:rsid w:val="00CE029E"/>
    <w:rsid w:val="00CE09CE"/>
    <w:rsid w:val="00CF0556"/>
    <w:rsid w:val="00CF33D7"/>
    <w:rsid w:val="00CF48BF"/>
    <w:rsid w:val="00D01245"/>
    <w:rsid w:val="00D049A3"/>
    <w:rsid w:val="00D06378"/>
    <w:rsid w:val="00D101D6"/>
    <w:rsid w:val="00D132AA"/>
    <w:rsid w:val="00D135D3"/>
    <w:rsid w:val="00D14B2F"/>
    <w:rsid w:val="00D1622B"/>
    <w:rsid w:val="00D16669"/>
    <w:rsid w:val="00D2318E"/>
    <w:rsid w:val="00D242C6"/>
    <w:rsid w:val="00D27F18"/>
    <w:rsid w:val="00D31601"/>
    <w:rsid w:val="00D31E2B"/>
    <w:rsid w:val="00D32CF8"/>
    <w:rsid w:val="00D33113"/>
    <w:rsid w:val="00D343D6"/>
    <w:rsid w:val="00D34E0F"/>
    <w:rsid w:val="00D34F6F"/>
    <w:rsid w:val="00D35EC5"/>
    <w:rsid w:val="00D4058E"/>
    <w:rsid w:val="00D4297B"/>
    <w:rsid w:val="00D46A9B"/>
    <w:rsid w:val="00D473A6"/>
    <w:rsid w:val="00D47FD2"/>
    <w:rsid w:val="00D50F2F"/>
    <w:rsid w:val="00D545DA"/>
    <w:rsid w:val="00D60A6A"/>
    <w:rsid w:val="00D64FB6"/>
    <w:rsid w:val="00D71FB1"/>
    <w:rsid w:val="00D72A0F"/>
    <w:rsid w:val="00D7353F"/>
    <w:rsid w:val="00D7427E"/>
    <w:rsid w:val="00D874B5"/>
    <w:rsid w:val="00D87DE4"/>
    <w:rsid w:val="00D90088"/>
    <w:rsid w:val="00DA09C8"/>
    <w:rsid w:val="00DA1703"/>
    <w:rsid w:val="00DA2AB8"/>
    <w:rsid w:val="00DA53CD"/>
    <w:rsid w:val="00DA5CF8"/>
    <w:rsid w:val="00DB1C84"/>
    <w:rsid w:val="00DB471D"/>
    <w:rsid w:val="00DB624F"/>
    <w:rsid w:val="00DB7289"/>
    <w:rsid w:val="00DC09A3"/>
    <w:rsid w:val="00DC09AE"/>
    <w:rsid w:val="00DC32C5"/>
    <w:rsid w:val="00DC619C"/>
    <w:rsid w:val="00DC7842"/>
    <w:rsid w:val="00DD3106"/>
    <w:rsid w:val="00DE4A23"/>
    <w:rsid w:val="00DF7ADA"/>
    <w:rsid w:val="00E0122D"/>
    <w:rsid w:val="00E02086"/>
    <w:rsid w:val="00E0330B"/>
    <w:rsid w:val="00E056FF"/>
    <w:rsid w:val="00E07AC2"/>
    <w:rsid w:val="00E129ED"/>
    <w:rsid w:val="00E17015"/>
    <w:rsid w:val="00E2424D"/>
    <w:rsid w:val="00E25AE6"/>
    <w:rsid w:val="00E313BF"/>
    <w:rsid w:val="00E31881"/>
    <w:rsid w:val="00E35C20"/>
    <w:rsid w:val="00E36ECD"/>
    <w:rsid w:val="00E37E81"/>
    <w:rsid w:val="00E40533"/>
    <w:rsid w:val="00E46A8A"/>
    <w:rsid w:val="00E50AFF"/>
    <w:rsid w:val="00E5430C"/>
    <w:rsid w:val="00E54FD6"/>
    <w:rsid w:val="00E633F0"/>
    <w:rsid w:val="00E67A50"/>
    <w:rsid w:val="00E7602E"/>
    <w:rsid w:val="00E76C27"/>
    <w:rsid w:val="00E81EAB"/>
    <w:rsid w:val="00E84D65"/>
    <w:rsid w:val="00E87C03"/>
    <w:rsid w:val="00E927BB"/>
    <w:rsid w:val="00E93DAD"/>
    <w:rsid w:val="00E93E5F"/>
    <w:rsid w:val="00E94026"/>
    <w:rsid w:val="00E9455A"/>
    <w:rsid w:val="00E95050"/>
    <w:rsid w:val="00E966FB"/>
    <w:rsid w:val="00EA0279"/>
    <w:rsid w:val="00EA0A29"/>
    <w:rsid w:val="00EA2457"/>
    <w:rsid w:val="00EA34BB"/>
    <w:rsid w:val="00EA45FD"/>
    <w:rsid w:val="00EA573E"/>
    <w:rsid w:val="00EB718D"/>
    <w:rsid w:val="00EC4D5E"/>
    <w:rsid w:val="00EC7CE0"/>
    <w:rsid w:val="00ED1636"/>
    <w:rsid w:val="00ED268F"/>
    <w:rsid w:val="00ED3228"/>
    <w:rsid w:val="00ED4A84"/>
    <w:rsid w:val="00ED598A"/>
    <w:rsid w:val="00EE3C96"/>
    <w:rsid w:val="00EF2223"/>
    <w:rsid w:val="00F01FA5"/>
    <w:rsid w:val="00F10271"/>
    <w:rsid w:val="00F118B7"/>
    <w:rsid w:val="00F21A9F"/>
    <w:rsid w:val="00F2551B"/>
    <w:rsid w:val="00F26382"/>
    <w:rsid w:val="00F27053"/>
    <w:rsid w:val="00F27D7E"/>
    <w:rsid w:val="00F360A6"/>
    <w:rsid w:val="00F4031D"/>
    <w:rsid w:val="00F41049"/>
    <w:rsid w:val="00F4121A"/>
    <w:rsid w:val="00F441EF"/>
    <w:rsid w:val="00F550A3"/>
    <w:rsid w:val="00F55B58"/>
    <w:rsid w:val="00F561DF"/>
    <w:rsid w:val="00F567E9"/>
    <w:rsid w:val="00F57A57"/>
    <w:rsid w:val="00F708F9"/>
    <w:rsid w:val="00F736EF"/>
    <w:rsid w:val="00F75C92"/>
    <w:rsid w:val="00F7647B"/>
    <w:rsid w:val="00F77FF5"/>
    <w:rsid w:val="00F849F3"/>
    <w:rsid w:val="00F875A3"/>
    <w:rsid w:val="00F8775C"/>
    <w:rsid w:val="00F937C0"/>
    <w:rsid w:val="00F95F3D"/>
    <w:rsid w:val="00F974CB"/>
    <w:rsid w:val="00FA3100"/>
    <w:rsid w:val="00FB23E7"/>
    <w:rsid w:val="00FB2D01"/>
    <w:rsid w:val="00FB5910"/>
    <w:rsid w:val="00FB6CF4"/>
    <w:rsid w:val="00FC0831"/>
    <w:rsid w:val="00FC2E92"/>
    <w:rsid w:val="00FC3709"/>
    <w:rsid w:val="00FC37BF"/>
    <w:rsid w:val="00FC3A59"/>
    <w:rsid w:val="00FC5AE8"/>
    <w:rsid w:val="00FC5B1F"/>
    <w:rsid w:val="00FC7E35"/>
    <w:rsid w:val="00FD039C"/>
    <w:rsid w:val="00FD194A"/>
    <w:rsid w:val="00FD1BF5"/>
    <w:rsid w:val="00FD22F2"/>
    <w:rsid w:val="00FD2783"/>
    <w:rsid w:val="00FD4815"/>
    <w:rsid w:val="00FE2FF0"/>
    <w:rsid w:val="00FE3A41"/>
    <w:rsid w:val="00FE7C4B"/>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styleId="UnresolvedMention">
    <w:name w:val="Unresolved Mention"/>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styleId="Mention">
    <w:name w:val="Mention"/>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A91CE1"/>
    <w:pPr>
      <w:tabs>
        <w:tab w:val="right" w:leader="dot" w:pos="5030"/>
      </w:tabs>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952F49"/>
    <w:pPr>
      <w:tabs>
        <w:tab w:val="right" w:leader="dot" w:pos="5030"/>
      </w:tabs>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go.microsoft.com/?linkid=9846224"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aka.ms/consultingapprovedsuppliers"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servicetrust.microsoft.com/" TargetMode="External"/><Relationship Id="rId23" Type="http://schemas.openxmlformats.org/officeDocument/2006/relationships/footer" Target="footer4.xml"/><Relationship Id="rId10" Type="http://schemas.openxmlformats.org/officeDocument/2006/relationships/endnotes" Target="endnotes.xml"/><Relationship Id="rId19"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aka.ms/mpstomosdpa" TargetMode="External"/><Relationship Id="rId22"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DE2F810F447154D9279C8CFA019D89D" ma:contentTypeVersion="8" ma:contentTypeDescription="Create a new document." ma:contentTypeScope="" ma:versionID="39d58a3c6cf0f531ab3b6106f8f96989">
  <xsd:schema xmlns:xsd="http://www.w3.org/2001/XMLSchema" xmlns:xs="http://www.w3.org/2001/XMLSchema" xmlns:p="http://schemas.microsoft.com/office/2006/metadata/properties" xmlns:ns1="http://schemas.microsoft.com/sharepoint/v3" xmlns:ns2="84f4c9ab-8075-4354-8460-96e1e8ab6069" xmlns:ns3="d109893f-62c0-4ac9-9781-94ec8df53ea9" targetNamespace="http://schemas.microsoft.com/office/2006/metadata/properties" ma:root="true" ma:fieldsID="828ddfe9be772fa1c9beb5475eb5e0cd" ns1:_="" ns2:_="" ns3:_="">
    <xsd:import namespace="http://schemas.microsoft.com/sharepoint/v3"/>
    <xsd:import namespace="84f4c9ab-8075-4354-8460-96e1e8ab6069"/>
    <xsd:import namespace="d109893f-62c0-4ac9-9781-94ec8df53ea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4" nillable="true" ma:displayName="Unified Compliance Policy Properties" ma:hidden="true" ma:internalName="_ip_UnifiedCompliancePolicyProperties">
      <xsd:simpleType>
        <xsd:restriction base="dms:Note"/>
      </xsd:simpleType>
    </xsd:element>
    <xsd:element name="_ip_UnifiedCompliancePolicyUIAction" ma:index="1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4f4c9ab-8075-4354-8460-96e1e8ab606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109893f-62c0-4ac9-9781-94ec8df53ea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F78A169A-525E-4311-94EB-5D6EAC236C62}">
  <ds:schemaRefs>
    <ds:schemaRef ds:uri="http://schemas.openxmlformats.org/officeDocument/2006/bibliography"/>
  </ds:schemaRefs>
</ds:datastoreItem>
</file>

<file path=customXml/itemProps2.xml><?xml version="1.0" encoding="utf-8"?>
<ds:datastoreItem xmlns:ds="http://schemas.openxmlformats.org/officeDocument/2006/customXml" ds:itemID="{C15668B5-3260-4C79-9EC6-E445815D6C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4f4c9ab-8075-4354-8460-96e1e8ab6069"/>
    <ds:schemaRef ds:uri="d109893f-62c0-4ac9-9781-94ec8df53e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DEC6701-8887-42D4-918C-22B14B6E179D}">
  <ds:schemaRefs>
    <ds:schemaRef ds:uri="http://schemas.microsoft.com/sharepoint/v3/contenttype/forms"/>
  </ds:schemaRefs>
</ds:datastoreItem>
</file>

<file path=customXml/itemProps4.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docMetadata/LabelInfo.xml><?xml version="1.0" encoding="utf-8"?>
<clbl:labelList xmlns:clbl="http://schemas.microsoft.com/office/2020/mipLabelMetadata">
  <clbl:label id="{f42aa342-8706-4288-bd11-ebb85995028c}"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19</Pages>
  <Words>10401</Words>
  <Characters>59290</Characters>
  <Application>Microsoft Office Word</Application>
  <DocSecurity>8</DocSecurity>
  <Lines>494</Lines>
  <Paragraphs>139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69552</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2022-10-10T18:43:00Z</dcterms:created>
  <dcterms:modified xsi:type="dcterms:W3CDTF">2022-10-10T18:43:00Z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0x0101007DE2F810F447154D9279C8CFA019D89D</vt:lpwstr>
  </property>
</Properties>
</file>