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Default="00AB6BFF" w:rsidP="00AB6BFF">
      <w:pPr>
        <w:pStyle w:val="ProductList-Body"/>
        <w:ind w:right="8640"/>
        <w:rPr>
          <w:rFonts w:asciiTheme="majorHAnsi" w:hAnsiTheme="majorHAnsi"/>
          <w:color w:val="FFFFFF" w:themeColor="background1"/>
          <w:sz w:val="6"/>
          <w:szCs w:val="6"/>
        </w:rPr>
      </w:pPr>
      <w:bookmarkStart w:id="0" w:name="CoverPage"/>
    </w:p>
    <w:p w14:paraId="73F93AFA" w14:textId="77777777" w:rsidR="00AB6BFF" w:rsidRPr="00B64EAD" w:rsidRDefault="00AB6BFF" w:rsidP="00AB6BFF">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3B5883C7" w14:textId="77777777" w:rsidR="00AB6BFF" w:rsidRPr="00B64EAD" w:rsidRDefault="00AB6BFF" w:rsidP="00AB6BFF">
      <w:pPr>
        <w:pStyle w:val="ProductList-Body"/>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bookmarkEnd w:id="0"/>
    <w:p w14:paraId="4DC445FB" w14:textId="77777777" w:rsidR="00AB6BFF" w:rsidRDefault="00AB6BFF" w:rsidP="00AB6BFF">
      <w:pPr>
        <w:pStyle w:val="ProductList-Body"/>
        <w:shd w:val="clear" w:color="auto" w:fill="00BCF2"/>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p w14:paraId="7DBD7C1B" w14:textId="77777777" w:rsidR="00AB6BFF" w:rsidRDefault="00AB6BFF" w:rsidP="00AB6BFF">
      <w:pPr>
        <w:pStyle w:val="ProductList-Body"/>
        <w:shd w:val="clear" w:color="auto" w:fill="00BCF2"/>
        <w:ind w:right="8640"/>
        <w:rPr>
          <w:color w:val="FFFFFF" w:themeColor="background1"/>
        </w:rPr>
      </w:pPr>
    </w:p>
    <w:p w14:paraId="694F146A" w14:textId="77777777" w:rsidR="00AB6BFF" w:rsidRPr="00DC097C" w:rsidRDefault="00AB6BFF" w:rsidP="00AB6BFF">
      <w:pPr>
        <w:pStyle w:val="ProductList-Body"/>
        <w:shd w:val="clear" w:color="auto" w:fill="00BCF2"/>
        <w:ind w:right="8640"/>
        <w:rPr>
          <w:color w:val="FFFFFF" w:themeColor="background1"/>
        </w:rPr>
      </w:pPr>
    </w:p>
    <w:p w14:paraId="19CF030C" w14:textId="77777777" w:rsidR="00AB6BFF" w:rsidRPr="00B64EAD"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7A6FAE82" w:rsidR="00AB6BFF" w:rsidRPr="007B54C1" w:rsidRDefault="00AB6BFF" w:rsidP="000E4AE8">
      <w:pPr>
        <w:pStyle w:val="ProductList-Body"/>
        <w:shd w:val="clear" w:color="auto" w:fill="0072C6"/>
        <w:tabs>
          <w:tab w:val="clear" w:pos="158"/>
          <w:tab w:val="left" w:pos="783"/>
        </w:tabs>
        <w:ind w:left="720" w:right="1800" w:hanging="720"/>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Dataskyddstillägg för Microsofts</w:t>
      </w:r>
      <w:r w:rsidR="000E4AE8">
        <w:rPr>
          <w:rFonts w:asciiTheme="majorHAnsi" w:hAnsiTheme="majorHAnsi"/>
          <w:color w:val="FFFFFF" w:themeColor="background1"/>
          <w:sz w:val="60"/>
          <w:szCs w:val="60"/>
        </w:rPr>
        <w:t xml:space="preserve"> </w:t>
      </w:r>
      <w:r>
        <w:rPr>
          <w:rFonts w:asciiTheme="majorHAnsi" w:hAnsiTheme="majorHAnsi"/>
          <w:color w:val="FFFFFF" w:themeColor="background1"/>
          <w:sz w:val="60"/>
          <w:szCs w:val="60"/>
        </w:rPr>
        <w:t>professionella tjänster</w:t>
      </w:r>
    </w:p>
    <w:p w14:paraId="7B940CA2" w14:textId="519E022C" w:rsidR="00AB6BFF" w:rsidRPr="007B54C1" w:rsidRDefault="00AB6BFF"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September 2022</w:t>
      </w:r>
    </w:p>
    <w:p w14:paraId="4E295C59" w14:textId="77777777" w:rsidR="00A91CE1" w:rsidRPr="007B54C1" w:rsidRDefault="00A91CE1"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p>
    <w:p w14:paraId="047D6B5D" w14:textId="7EB4F2CB" w:rsidR="00ED4A84" w:rsidRPr="009F33A6" w:rsidRDefault="00ED4A84" w:rsidP="00AB6BFF">
      <w:pPr>
        <w:pStyle w:val="ProductList-Body"/>
        <w:shd w:val="clear" w:color="auto" w:fill="0072C6"/>
        <w:tabs>
          <w:tab w:val="clear" w:pos="158"/>
          <w:tab w:val="left" w:pos="720"/>
        </w:tabs>
        <w:ind w:right="1800"/>
        <w:rPr>
          <w:rFonts w:asciiTheme="majorHAnsi" w:hAnsiTheme="majorHAnsi"/>
          <w:color w:val="FFFFFF" w:themeColor="background1"/>
          <w:spacing w:val="-2"/>
          <w:sz w:val="27"/>
          <w:szCs w:val="27"/>
        </w:rPr>
      </w:pPr>
      <w:r w:rsidRPr="009F33A6">
        <w:rPr>
          <w:color w:val="FFFFFF" w:themeColor="background1"/>
          <w:spacing w:val="-2"/>
          <w:sz w:val="27"/>
          <w:szCs w:val="27"/>
        </w:rPr>
        <w:t>Publicerat på engelska den 20 september 2022. Översättningar publiceras av Microsoft när de blir tillgängliga på https://aka.ms/professionalservicesdpa. Dessa åtaganden är bindande för Microsoft från och med den 20 september 2022.</w:t>
      </w:r>
    </w:p>
    <w:p w14:paraId="4A200C1B" w14:textId="77777777" w:rsidR="00AB6BFF" w:rsidRPr="007B54C1"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7D4671" w14:textId="77777777" w:rsidR="00AB6BFF" w:rsidRPr="007B54C1" w:rsidRDefault="00AB6BFF" w:rsidP="00AB6BFF">
      <w:pPr>
        <w:pStyle w:val="ProductList-Body"/>
      </w:pPr>
    </w:p>
    <w:p w14:paraId="3ACD8B86" w14:textId="77777777" w:rsidR="005533C9" w:rsidRPr="007B54C1" w:rsidRDefault="005533C9">
      <w:pPr>
        <w:rPr>
          <w:sz w:val="18"/>
        </w:rPr>
      </w:pPr>
      <w:r>
        <w:br w:type="page"/>
      </w:r>
    </w:p>
    <w:p w14:paraId="2126A84A" w14:textId="13CD01DF" w:rsidR="002C4382" w:rsidRPr="007B54C1" w:rsidRDefault="002C4382" w:rsidP="002C4382">
      <w:pPr>
        <w:pStyle w:val="ProductList-Body"/>
        <w:spacing w:after="120"/>
        <w:outlineLvl w:val="0"/>
        <w:rPr>
          <w:rFonts w:asciiTheme="majorHAnsi" w:hAnsiTheme="majorHAnsi"/>
          <w:b/>
          <w:sz w:val="40"/>
          <w:szCs w:val="40"/>
        </w:rPr>
        <w:sectPr w:rsidR="002C4382" w:rsidRPr="007B54C1"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Innehållsförteckning</w:t>
      </w:r>
    </w:p>
    <w:p w14:paraId="2930B0DD" w14:textId="3C47D739" w:rsidR="00504D9C" w:rsidRDefault="002C4382">
      <w:pPr>
        <w:pStyle w:val="TOC1"/>
        <w:rPr>
          <w:rFonts w:eastAsiaTheme="minorEastAsia"/>
          <w:b w:val="0"/>
          <w:caps w:val="0"/>
          <w:noProof/>
          <w:sz w:val="22"/>
          <w:lang w:val="en-IN" w:eastAsia="en-IN" w:bidi="ar-SA"/>
        </w:rPr>
      </w:pPr>
      <w:r>
        <w:fldChar w:fldCharType="begin"/>
      </w:r>
      <w:r w:rsidRPr="007B54C1">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16075507" w:history="1">
        <w:r w:rsidR="00504D9C" w:rsidRPr="00B92C74">
          <w:rPr>
            <w:rStyle w:val="Hyperlink"/>
            <w:noProof/>
          </w:rPr>
          <w:t>Introduktion</w:t>
        </w:r>
        <w:r w:rsidR="00504D9C">
          <w:rPr>
            <w:noProof/>
            <w:webHidden/>
          </w:rPr>
          <w:tab/>
        </w:r>
        <w:r w:rsidR="00504D9C">
          <w:rPr>
            <w:noProof/>
            <w:webHidden/>
          </w:rPr>
          <w:fldChar w:fldCharType="begin"/>
        </w:r>
        <w:r w:rsidR="00504D9C">
          <w:rPr>
            <w:noProof/>
            <w:webHidden/>
          </w:rPr>
          <w:instrText xml:space="preserve"> PAGEREF _Toc116075507 \h </w:instrText>
        </w:r>
        <w:r w:rsidR="00504D9C">
          <w:rPr>
            <w:noProof/>
            <w:webHidden/>
          </w:rPr>
        </w:r>
        <w:r w:rsidR="00504D9C">
          <w:rPr>
            <w:noProof/>
            <w:webHidden/>
          </w:rPr>
          <w:fldChar w:fldCharType="separate"/>
        </w:r>
        <w:r w:rsidR="00504D9C">
          <w:rPr>
            <w:noProof/>
            <w:webHidden/>
          </w:rPr>
          <w:t>3</w:t>
        </w:r>
        <w:r w:rsidR="00504D9C">
          <w:rPr>
            <w:noProof/>
            <w:webHidden/>
          </w:rPr>
          <w:fldChar w:fldCharType="end"/>
        </w:r>
      </w:hyperlink>
    </w:p>
    <w:p w14:paraId="4BFDDC5C" w14:textId="358D465C" w:rsidR="00504D9C" w:rsidRDefault="00502AE7">
      <w:pPr>
        <w:pStyle w:val="TOC5"/>
        <w:rPr>
          <w:rFonts w:eastAsiaTheme="minorEastAsia"/>
          <w:noProof/>
          <w:sz w:val="22"/>
          <w:lang w:val="en-IN" w:eastAsia="en-IN" w:bidi="ar-SA"/>
        </w:rPr>
      </w:pPr>
      <w:hyperlink w:anchor="_Toc116075508" w:history="1">
        <w:r w:rsidR="00504D9C" w:rsidRPr="00B92C74">
          <w:rPr>
            <w:rStyle w:val="Hyperlink"/>
            <w:noProof/>
          </w:rPr>
          <w:t>Tillämpliga DPA-villkor och uppdateringar</w:t>
        </w:r>
        <w:r w:rsidR="00504D9C">
          <w:rPr>
            <w:noProof/>
            <w:webHidden/>
          </w:rPr>
          <w:tab/>
        </w:r>
        <w:r w:rsidR="00504D9C">
          <w:rPr>
            <w:noProof/>
            <w:webHidden/>
          </w:rPr>
          <w:fldChar w:fldCharType="begin"/>
        </w:r>
        <w:r w:rsidR="00504D9C">
          <w:rPr>
            <w:noProof/>
            <w:webHidden/>
          </w:rPr>
          <w:instrText xml:space="preserve"> PAGEREF _Toc116075508 \h </w:instrText>
        </w:r>
        <w:r w:rsidR="00504D9C">
          <w:rPr>
            <w:noProof/>
            <w:webHidden/>
          </w:rPr>
        </w:r>
        <w:r w:rsidR="00504D9C">
          <w:rPr>
            <w:noProof/>
            <w:webHidden/>
          </w:rPr>
          <w:fldChar w:fldCharType="separate"/>
        </w:r>
        <w:r w:rsidR="00504D9C">
          <w:rPr>
            <w:noProof/>
            <w:webHidden/>
          </w:rPr>
          <w:t>3</w:t>
        </w:r>
        <w:r w:rsidR="00504D9C">
          <w:rPr>
            <w:noProof/>
            <w:webHidden/>
          </w:rPr>
          <w:fldChar w:fldCharType="end"/>
        </w:r>
      </w:hyperlink>
    </w:p>
    <w:p w14:paraId="64FB9999" w14:textId="7CD18050" w:rsidR="00504D9C" w:rsidRDefault="00502AE7">
      <w:pPr>
        <w:pStyle w:val="TOC5"/>
        <w:rPr>
          <w:rFonts w:eastAsiaTheme="minorEastAsia"/>
          <w:noProof/>
          <w:sz w:val="22"/>
          <w:lang w:val="en-IN" w:eastAsia="en-IN" w:bidi="ar-SA"/>
        </w:rPr>
      </w:pPr>
      <w:hyperlink w:anchor="_Toc116075509" w:history="1">
        <w:r w:rsidR="00504D9C" w:rsidRPr="00B92C74">
          <w:rPr>
            <w:rStyle w:val="Hyperlink"/>
            <w:noProof/>
          </w:rPr>
          <w:t>Elektroniska meddelanden</w:t>
        </w:r>
        <w:r w:rsidR="00504D9C">
          <w:rPr>
            <w:noProof/>
            <w:webHidden/>
          </w:rPr>
          <w:tab/>
        </w:r>
        <w:r w:rsidR="00504D9C">
          <w:rPr>
            <w:noProof/>
            <w:webHidden/>
          </w:rPr>
          <w:fldChar w:fldCharType="begin"/>
        </w:r>
        <w:r w:rsidR="00504D9C">
          <w:rPr>
            <w:noProof/>
            <w:webHidden/>
          </w:rPr>
          <w:instrText xml:space="preserve"> PAGEREF _Toc116075509 \h </w:instrText>
        </w:r>
        <w:r w:rsidR="00504D9C">
          <w:rPr>
            <w:noProof/>
            <w:webHidden/>
          </w:rPr>
        </w:r>
        <w:r w:rsidR="00504D9C">
          <w:rPr>
            <w:noProof/>
            <w:webHidden/>
          </w:rPr>
          <w:fldChar w:fldCharType="separate"/>
        </w:r>
        <w:r w:rsidR="00504D9C">
          <w:rPr>
            <w:noProof/>
            <w:webHidden/>
          </w:rPr>
          <w:t>3</w:t>
        </w:r>
        <w:r w:rsidR="00504D9C">
          <w:rPr>
            <w:noProof/>
            <w:webHidden/>
          </w:rPr>
          <w:fldChar w:fldCharType="end"/>
        </w:r>
      </w:hyperlink>
    </w:p>
    <w:p w14:paraId="23407D2B" w14:textId="1C1736F2" w:rsidR="00504D9C" w:rsidRDefault="00502AE7">
      <w:pPr>
        <w:pStyle w:val="TOC5"/>
        <w:rPr>
          <w:rFonts w:eastAsiaTheme="minorEastAsia"/>
          <w:noProof/>
          <w:sz w:val="22"/>
          <w:lang w:val="en-IN" w:eastAsia="en-IN" w:bidi="ar-SA"/>
        </w:rPr>
      </w:pPr>
      <w:hyperlink w:anchor="_Toc116075510" w:history="1">
        <w:r w:rsidR="00504D9C" w:rsidRPr="00B92C74">
          <w:rPr>
            <w:rStyle w:val="Hyperlink"/>
            <w:noProof/>
          </w:rPr>
          <w:t>Tidigare versioner</w:t>
        </w:r>
        <w:r w:rsidR="00504D9C">
          <w:rPr>
            <w:noProof/>
            <w:webHidden/>
          </w:rPr>
          <w:tab/>
        </w:r>
        <w:r w:rsidR="00504D9C">
          <w:rPr>
            <w:noProof/>
            <w:webHidden/>
          </w:rPr>
          <w:fldChar w:fldCharType="begin"/>
        </w:r>
        <w:r w:rsidR="00504D9C">
          <w:rPr>
            <w:noProof/>
            <w:webHidden/>
          </w:rPr>
          <w:instrText xml:space="preserve"> PAGEREF _Toc116075510 \h </w:instrText>
        </w:r>
        <w:r w:rsidR="00504D9C">
          <w:rPr>
            <w:noProof/>
            <w:webHidden/>
          </w:rPr>
        </w:r>
        <w:r w:rsidR="00504D9C">
          <w:rPr>
            <w:noProof/>
            <w:webHidden/>
          </w:rPr>
          <w:fldChar w:fldCharType="separate"/>
        </w:r>
        <w:r w:rsidR="00504D9C">
          <w:rPr>
            <w:noProof/>
            <w:webHidden/>
          </w:rPr>
          <w:t>3</w:t>
        </w:r>
        <w:r w:rsidR="00504D9C">
          <w:rPr>
            <w:noProof/>
            <w:webHidden/>
          </w:rPr>
          <w:fldChar w:fldCharType="end"/>
        </w:r>
      </w:hyperlink>
    </w:p>
    <w:p w14:paraId="7C0E9463" w14:textId="0BDA7AD8" w:rsidR="00504D9C" w:rsidRDefault="00502AE7">
      <w:pPr>
        <w:pStyle w:val="TOC1"/>
        <w:rPr>
          <w:rFonts w:eastAsiaTheme="minorEastAsia"/>
          <w:b w:val="0"/>
          <w:caps w:val="0"/>
          <w:noProof/>
          <w:sz w:val="22"/>
          <w:lang w:val="en-IN" w:eastAsia="en-IN" w:bidi="ar-SA"/>
        </w:rPr>
      </w:pPr>
      <w:hyperlink w:anchor="_Toc116075511" w:history="1">
        <w:r w:rsidR="00504D9C" w:rsidRPr="00B92C74">
          <w:rPr>
            <w:rStyle w:val="Hyperlink"/>
            <w:noProof/>
          </w:rPr>
          <w:t>Definitioner</w:t>
        </w:r>
        <w:r w:rsidR="00504D9C">
          <w:rPr>
            <w:noProof/>
            <w:webHidden/>
          </w:rPr>
          <w:tab/>
        </w:r>
        <w:r w:rsidR="00504D9C">
          <w:rPr>
            <w:noProof/>
            <w:webHidden/>
          </w:rPr>
          <w:fldChar w:fldCharType="begin"/>
        </w:r>
        <w:r w:rsidR="00504D9C">
          <w:rPr>
            <w:noProof/>
            <w:webHidden/>
          </w:rPr>
          <w:instrText xml:space="preserve"> PAGEREF _Toc116075511 \h </w:instrText>
        </w:r>
        <w:r w:rsidR="00504D9C">
          <w:rPr>
            <w:noProof/>
            <w:webHidden/>
          </w:rPr>
        </w:r>
        <w:r w:rsidR="00504D9C">
          <w:rPr>
            <w:noProof/>
            <w:webHidden/>
          </w:rPr>
          <w:fldChar w:fldCharType="separate"/>
        </w:r>
        <w:r w:rsidR="00504D9C">
          <w:rPr>
            <w:noProof/>
            <w:webHidden/>
          </w:rPr>
          <w:t>4</w:t>
        </w:r>
        <w:r w:rsidR="00504D9C">
          <w:rPr>
            <w:noProof/>
            <w:webHidden/>
          </w:rPr>
          <w:fldChar w:fldCharType="end"/>
        </w:r>
      </w:hyperlink>
    </w:p>
    <w:p w14:paraId="565F9BE4" w14:textId="5B29EC46" w:rsidR="00504D9C" w:rsidRDefault="00502AE7">
      <w:pPr>
        <w:pStyle w:val="TOC1"/>
        <w:rPr>
          <w:rFonts w:eastAsiaTheme="minorEastAsia"/>
          <w:b w:val="0"/>
          <w:caps w:val="0"/>
          <w:noProof/>
          <w:sz w:val="22"/>
          <w:lang w:val="en-IN" w:eastAsia="en-IN" w:bidi="ar-SA"/>
        </w:rPr>
      </w:pPr>
      <w:hyperlink w:anchor="_Toc116075512" w:history="1">
        <w:r w:rsidR="00504D9C" w:rsidRPr="00B92C74">
          <w:rPr>
            <w:rStyle w:val="Hyperlink"/>
            <w:noProof/>
          </w:rPr>
          <w:t>Allmänna villkor</w:t>
        </w:r>
        <w:r w:rsidR="00504D9C">
          <w:rPr>
            <w:noProof/>
            <w:webHidden/>
          </w:rPr>
          <w:tab/>
        </w:r>
        <w:r w:rsidR="00504D9C">
          <w:rPr>
            <w:noProof/>
            <w:webHidden/>
          </w:rPr>
          <w:fldChar w:fldCharType="begin"/>
        </w:r>
        <w:r w:rsidR="00504D9C">
          <w:rPr>
            <w:noProof/>
            <w:webHidden/>
          </w:rPr>
          <w:instrText xml:space="preserve"> PAGEREF _Toc116075512 \h </w:instrText>
        </w:r>
        <w:r w:rsidR="00504D9C">
          <w:rPr>
            <w:noProof/>
            <w:webHidden/>
          </w:rPr>
        </w:r>
        <w:r w:rsidR="00504D9C">
          <w:rPr>
            <w:noProof/>
            <w:webHidden/>
          </w:rPr>
          <w:fldChar w:fldCharType="separate"/>
        </w:r>
        <w:r w:rsidR="00504D9C">
          <w:rPr>
            <w:noProof/>
            <w:webHidden/>
          </w:rPr>
          <w:t>5</w:t>
        </w:r>
        <w:r w:rsidR="00504D9C">
          <w:rPr>
            <w:noProof/>
            <w:webHidden/>
          </w:rPr>
          <w:fldChar w:fldCharType="end"/>
        </w:r>
      </w:hyperlink>
    </w:p>
    <w:p w14:paraId="2CEC5278" w14:textId="6E8716CE" w:rsidR="00504D9C" w:rsidRDefault="00502AE7">
      <w:pPr>
        <w:pStyle w:val="TOC5"/>
        <w:rPr>
          <w:rFonts w:eastAsiaTheme="minorEastAsia"/>
          <w:noProof/>
          <w:sz w:val="22"/>
          <w:lang w:val="en-IN" w:eastAsia="en-IN" w:bidi="ar-SA"/>
        </w:rPr>
      </w:pPr>
      <w:hyperlink w:anchor="_Toc116075513" w:history="1">
        <w:r w:rsidR="00504D9C" w:rsidRPr="00B92C74">
          <w:rPr>
            <w:rStyle w:val="Hyperlink"/>
            <w:noProof/>
          </w:rPr>
          <w:t>Efterlevnad av lagar</w:t>
        </w:r>
        <w:r w:rsidR="00504D9C">
          <w:rPr>
            <w:noProof/>
            <w:webHidden/>
          </w:rPr>
          <w:tab/>
        </w:r>
        <w:r w:rsidR="00504D9C">
          <w:rPr>
            <w:noProof/>
            <w:webHidden/>
          </w:rPr>
          <w:fldChar w:fldCharType="begin"/>
        </w:r>
        <w:r w:rsidR="00504D9C">
          <w:rPr>
            <w:noProof/>
            <w:webHidden/>
          </w:rPr>
          <w:instrText xml:space="preserve"> PAGEREF _Toc116075513 \h </w:instrText>
        </w:r>
        <w:r w:rsidR="00504D9C">
          <w:rPr>
            <w:noProof/>
            <w:webHidden/>
          </w:rPr>
        </w:r>
        <w:r w:rsidR="00504D9C">
          <w:rPr>
            <w:noProof/>
            <w:webHidden/>
          </w:rPr>
          <w:fldChar w:fldCharType="separate"/>
        </w:r>
        <w:r w:rsidR="00504D9C">
          <w:rPr>
            <w:noProof/>
            <w:webHidden/>
          </w:rPr>
          <w:t>5</w:t>
        </w:r>
        <w:r w:rsidR="00504D9C">
          <w:rPr>
            <w:noProof/>
            <w:webHidden/>
          </w:rPr>
          <w:fldChar w:fldCharType="end"/>
        </w:r>
      </w:hyperlink>
    </w:p>
    <w:p w14:paraId="01249ADE" w14:textId="55591A62" w:rsidR="00504D9C" w:rsidRDefault="00502AE7">
      <w:pPr>
        <w:pStyle w:val="TOC1"/>
        <w:rPr>
          <w:rFonts w:eastAsiaTheme="minorEastAsia"/>
          <w:b w:val="0"/>
          <w:caps w:val="0"/>
          <w:noProof/>
          <w:sz w:val="22"/>
          <w:lang w:val="en-IN" w:eastAsia="en-IN" w:bidi="ar-SA"/>
        </w:rPr>
      </w:pPr>
      <w:hyperlink w:anchor="_Toc116075514" w:history="1">
        <w:r w:rsidR="00504D9C" w:rsidRPr="00B92C74">
          <w:rPr>
            <w:rStyle w:val="Hyperlink"/>
            <w:noProof/>
          </w:rPr>
          <w:t>Dataskyddsvillkor</w:t>
        </w:r>
        <w:r w:rsidR="00504D9C">
          <w:rPr>
            <w:noProof/>
            <w:webHidden/>
          </w:rPr>
          <w:tab/>
        </w:r>
        <w:r w:rsidR="00504D9C">
          <w:rPr>
            <w:noProof/>
            <w:webHidden/>
          </w:rPr>
          <w:fldChar w:fldCharType="begin"/>
        </w:r>
        <w:r w:rsidR="00504D9C">
          <w:rPr>
            <w:noProof/>
            <w:webHidden/>
          </w:rPr>
          <w:instrText xml:space="preserve"> PAGEREF _Toc116075514 \h </w:instrText>
        </w:r>
        <w:r w:rsidR="00504D9C">
          <w:rPr>
            <w:noProof/>
            <w:webHidden/>
          </w:rPr>
        </w:r>
        <w:r w:rsidR="00504D9C">
          <w:rPr>
            <w:noProof/>
            <w:webHidden/>
          </w:rPr>
          <w:fldChar w:fldCharType="separate"/>
        </w:r>
        <w:r w:rsidR="00504D9C">
          <w:rPr>
            <w:noProof/>
            <w:webHidden/>
          </w:rPr>
          <w:t>5</w:t>
        </w:r>
        <w:r w:rsidR="00504D9C">
          <w:rPr>
            <w:noProof/>
            <w:webHidden/>
          </w:rPr>
          <w:fldChar w:fldCharType="end"/>
        </w:r>
      </w:hyperlink>
    </w:p>
    <w:p w14:paraId="7455DEE2" w14:textId="7432A3C1" w:rsidR="00504D9C" w:rsidRDefault="00502AE7">
      <w:pPr>
        <w:pStyle w:val="TOC5"/>
        <w:rPr>
          <w:rFonts w:eastAsiaTheme="minorEastAsia"/>
          <w:noProof/>
          <w:sz w:val="22"/>
          <w:lang w:val="en-IN" w:eastAsia="en-IN" w:bidi="ar-SA"/>
        </w:rPr>
      </w:pPr>
      <w:hyperlink w:anchor="_Toc116075515" w:history="1">
        <w:r w:rsidR="00504D9C" w:rsidRPr="00B92C74">
          <w:rPr>
            <w:rStyle w:val="Hyperlink"/>
            <w:noProof/>
          </w:rPr>
          <w:t>Omfattning</w:t>
        </w:r>
        <w:r w:rsidR="00504D9C">
          <w:rPr>
            <w:noProof/>
            <w:webHidden/>
          </w:rPr>
          <w:tab/>
        </w:r>
        <w:r w:rsidR="00504D9C">
          <w:rPr>
            <w:noProof/>
            <w:webHidden/>
          </w:rPr>
          <w:fldChar w:fldCharType="begin"/>
        </w:r>
        <w:r w:rsidR="00504D9C">
          <w:rPr>
            <w:noProof/>
            <w:webHidden/>
          </w:rPr>
          <w:instrText xml:space="preserve"> PAGEREF _Toc116075515 \h </w:instrText>
        </w:r>
        <w:r w:rsidR="00504D9C">
          <w:rPr>
            <w:noProof/>
            <w:webHidden/>
          </w:rPr>
        </w:r>
        <w:r w:rsidR="00504D9C">
          <w:rPr>
            <w:noProof/>
            <w:webHidden/>
          </w:rPr>
          <w:fldChar w:fldCharType="separate"/>
        </w:r>
        <w:r w:rsidR="00504D9C">
          <w:rPr>
            <w:noProof/>
            <w:webHidden/>
          </w:rPr>
          <w:t>5</w:t>
        </w:r>
        <w:r w:rsidR="00504D9C">
          <w:rPr>
            <w:noProof/>
            <w:webHidden/>
          </w:rPr>
          <w:fldChar w:fldCharType="end"/>
        </w:r>
      </w:hyperlink>
    </w:p>
    <w:p w14:paraId="1D5472B3" w14:textId="35317A68" w:rsidR="00504D9C" w:rsidRDefault="00502AE7">
      <w:pPr>
        <w:pStyle w:val="TOC5"/>
        <w:rPr>
          <w:rFonts w:eastAsiaTheme="minorEastAsia"/>
          <w:noProof/>
          <w:sz w:val="22"/>
          <w:lang w:val="en-IN" w:eastAsia="en-IN" w:bidi="ar-SA"/>
        </w:rPr>
      </w:pPr>
      <w:hyperlink w:anchor="_Toc116075516" w:history="1">
        <w:r w:rsidR="00504D9C" w:rsidRPr="00B92C74">
          <w:rPr>
            <w:rStyle w:val="Hyperlink"/>
            <w:noProof/>
          </w:rPr>
          <w:t>Typ av databehandling, äganderätt</w:t>
        </w:r>
        <w:r w:rsidR="00504D9C">
          <w:rPr>
            <w:noProof/>
            <w:webHidden/>
          </w:rPr>
          <w:tab/>
        </w:r>
        <w:r w:rsidR="00504D9C">
          <w:rPr>
            <w:noProof/>
            <w:webHidden/>
          </w:rPr>
          <w:fldChar w:fldCharType="begin"/>
        </w:r>
        <w:r w:rsidR="00504D9C">
          <w:rPr>
            <w:noProof/>
            <w:webHidden/>
          </w:rPr>
          <w:instrText xml:space="preserve"> PAGEREF _Toc116075516 \h </w:instrText>
        </w:r>
        <w:r w:rsidR="00504D9C">
          <w:rPr>
            <w:noProof/>
            <w:webHidden/>
          </w:rPr>
        </w:r>
        <w:r w:rsidR="00504D9C">
          <w:rPr>
            <w:noProof/>
            <w:webHidden/>
          </w:rPr>
          <w:fldChar w:fldCharType="separate"/>
        </w:r>
        <w:r w:rsidR="00504D9C">
          <w:rPr>
            <w:noProof/>
            <w:webHidden/>
          </w:rPr>
          <w:t>6</w:t>
        </w:r>
        <w:r w:rsidR="00504D9C">
          <w:rPr>
            <w:noProof/>
            <w:webHidden/>
          </w:rPr>
          <w:fldChar w:fldCharType="end"/>
        </w:r>
      </w:hyperlink>
    </w:p>
    <w:p w14:paraId="4BC0FFF0" w14:textId="3194F894" w:rsidR="00504D9C" w:rsidRDefault="00502AE7">
      <w:pPr>
        <w:pStyle w:val="TOC5"/>
        <w:rPr>
          <w:rFonts w:eastAsiaTheme="minorEastAsia"/>
          <w:noProof/>
          <w:sz w:val="22"/>
          <w:lang w:val="en-IN" w:eastAsia="en-IN" w:bidi="ar-SA"/>
        </w:rPr>
      </w:pPr>
      <w:hyperlink w:anchor="_Toc116075517" w:history="1">
        <w:r w:rsidR="00504D9C" w:rsidRPr="00B92C74">
          <w:rPr>
            <w:rStyle w:val="Hyperlink"/>
            <w:noProof/>
          </w:rPr>
          <w:t>Utlämnande av behandlade data</w:t>
        </w:r>
        <w:r w:rsidR="00504D9C">
          <w:rPr>
            <w:noProof/>
            <w:webHidden/>
          </w:rPr>
          <w:tab/>
        </w:r>
        <w:r w:rsidR="00504D9C">
          <w:rPr>
            <w:noProof/>
            <w:webHidden/>
          </w:rPr>
          <w:fldChar w:fldCharType="begin"/>
        </w:r>
        <w:r w:rsidR="00504D9C">
          <w:rPr>
            <w:noProof/>
            <w:webHidden/>
          </w:rPr>
          <w:instrText xml:space="preserve"> PAGEREF _Toc116075517 \h </w:instrText>
        </w:r>
        <w:r w:rsidR="00504D9C">
          <w:rPr>
            <w:noProof/>
            <w:webHidden/>
          </w:rPr>
        </w:r>
        <w:r w:rsidR="00504D9C">
          <w:rPr>
            <w:noProof/>
            <w:webHidden/>
          </w:rPr>
          <w:fldChar w:fldCharType="separate"/>
        </w:r>
        <w:r w:rsidR="00504D9C">
          <w:rPr>
            <w:noProof/>
            <w:webHidden/>
          </w:rPr>
          <w:t>6</w:t>
        </w:r>
        <w:r w:rsidR="00504D9C">
          <w:rPr>
            <w:noProof/>
            <w:webHidden/>
          </w:rPr>
          <w:fldChar w:fldCharType="end"/>
        </w:r>
      </w:hyperlink>
    </w:p>
    <w:p w14:paraId="46277BE5" w14:textId="66D24862" w:rsidR="00504D9C" w:rsidRDefault="00502AE7">
      <w:pPr>
        <w:pStyle w:val="TOC5"/>
        <w:rPr>
          <w:rFonts w:eastAsiaTheme="minorEastAsia"/>
          <w:noProof/>
          <w:sz w:val="22"/>
          <w:lang w:val="en-IN" w:eastAsia="en-IN" w:bidi="ar-SA"/>
        </w:rPr>
      </w:pPr>
      <w:hyperlink w:anchor="_Toc116075518" w:history="1">
        <w:r w:rsidR="00504D9C" w:rsidRPr="00B92C74">
          <w:rPr>
            <w:rStyle w:val="Hyperlink"/>
            <w:noProof/>
          </w:rPr>
          <w:t>Behandling av personuppgifter, GDPR</w:t>
        </w:r>
        <w:r w:rsidR="00504D9C">
          <w:rPr>
            <w:noProof/>
            <w:webHidden/>
          </w:rPr>
          <w:tab/>
        </w:r>
        <w:r w:rsidR="00504D9C">
          <w:rPr>
            <w:noProof/>
            <w:webHidden/>
          </w:rPr>
          <w:fldChar w:fldCharType="begin"/>
        </w:r>
        <w:r w:rsidR="00504D9C">
          <w:rPr>
            <w:noProof/>
            <w:webHidden/>
          </w:rPr>
          <w:instrText xml:space="preserve"> PAGEREF _Toc116075518 \h </w:instrText>
        </w:r>
        <w:r w:rsidR="00504D9C">
          <w:rPr>
            <w:noProof/>
            <w:webHidden/>
          </w:rPr>
        </w:r>
        <w:r w:rsidR="00504D9C">
          <w:rPr>
            <w:noProof/>
            <w:webHidden/>
          </w:rPr>
          <w:fldChar w:fldCharType="separate"/>
        </w:r>
        <w:r w:rsidR="00504D9C">
          <w:rPr>
            <w:noProof/>
            <w:webHidden/>
          </w:rPr>
          <w:t>6</w:t>
        </w:r>
        <w:r w:rsidR="00504D9C">
          <w:rPr>
            <w:noProof/>
            <w:webHidden/>
          </w:rPr>
          <w:fldChar w:fldCharType="end"/>
        </w:r>
      </w:hyperlink>
    </w:p>
    <w:p w14:paraId="73C8D4A2" w14:textId="668C9FF3" w:rsidR="00504D9C" w:rsidRDefault="00502AE7">
      <w:pPr>
        <w:pStyle w:val="TOC5"/>
        <w:rPr>
          <w:rFonts w:eastAsiaTheme="minorEastAsia"/>
          <w:noProof/>
          <w:sz w:val="22"/>
          <w:lang w:val="en-IN" w:eastAsia="en-IN" w:bidi="ar-SA"/>
        </w:rPr>
      </w:pPr>
      <w:hyperlink w:anchor="_Toc116075519" w:history="1">
        <w:r w:rsidR="00504D9C" w:rsidRPr="00B92C74">
          <w:rPr>
            <w:rStyle w:val="Hyperlink"/>
            <w:noProof/>
          </w:rPr>
          <w:t>Datasäkerhet</w:t>
        </w:r>
        <w:r w:rsidR="00504D9C">
          <w:rPr>
            <w:noProof/>
            <w:webHidden/>
          </w:rPr>
          <w:tab/>
        </w:r>
        <w:r w:rsidR="00504D9C">
          <w:rPr>
            <w:noProof/>
            <w:webHidden/>
          </w:rPr>
          <w:fldChar w:fldCharType="begin"/>
        </w:r>
        <w:r w:rsidR="00504D9C">
          <w:rPr>
            <w:noProof/>
            <w:webHidden/>
          </w:rPr>
          <w:instrText xml:space="preserve"> PAGEREF _Toc116075519 \h </w:instrText>
        </w:r>
        <w:r w:rsidR="00504D9C">
          <w:rPr>
            <w:noProof/>
            <w:webHidden/>
          </w:rPr>
        </w:r>
        <w:r w:rsidR="00504D9C">
          <w:rPr>
            <w:noProof/>
            <w:webHidden/>
          </w:rPr>
          <w:fldChar w:fldCharType="separate"/>
        </w:r>
        <w:r w:rsidR="00504D9C">
          <w:rPr>
            <w:noProof/>
            <w:webHidden/>
          </w:rPr>
          <w:t>7</w:t>
        </w:r>
        <w:r w:rsidR="00504D9C">
          <w:rPr>
            <w:noProof/>
            <w:webHidden/>
          </w:rPr>
          <w:fldChar w:fldCharType="end"/>
        </w:r>
      </w:hyperlink>
    </w:p>
    <w:p w14:paraId="7A923FE3" w14:textId="734D346C" w:rsidR="00504D9C" w:rsidRDefault="00502AE7">
      <w:pPr>
        <w:pStyle w:val="TOC5"/>
        <w:rPr>
          <w:rFonts w:eastAsiaTheme="minorEastAsia"/>
          <w:noProof/>
          <w:sz w:val="22"/>
          <w:lang w:val="en-IN" w:eastAsia="en-IN" w:bidi="ar-SA"/>
        </w:rPr>
      </w:pPr>
      <w:hyperlink w:anchor="_Toc116075520" w:history="1">
        <w:r w:rsidR="00504D9C" w:rsidRPr="00B92C74">
          <w:rPr>
            <w:rStyle w:val="Hyperlink"/>
            <w:noProof/>
          </w:rPr>
          <w:t>Meddelande om säkerhetsincidenter</w:t>
        </w:r>
        <w:r w:rsidR="00504D9C">
          <w:rPr>
            <w:noProof/>
            <w:webHidden/>
          </w:rPr>
          <w:tab/>
        </w:r>
        <w:r w:rsidR="00504D9C">
          <w:rPr>
            <w:noProof/>
            <w:webHidden/>
          </w:rPr>
          <w:fldChar w:fldCharType="begin"/>
        </w:r>
        <w:r w:rsidR="00504D9C">
          <w:rPr>
            <w:noProof/>
            <w:webHidden/>
          </w:rPr>
          <w:instrText xml:space="preserve"> PAGEREF _Toc116075520 \h </w:instrText>
        </w:r>
        <w:r w:rsidR="00504D9C">
          <w:rPr>
            <w:noProof/>
            <w:webHidden/>
          </w:rPr>
        </w:r>
        <w:r w:rsidR="00504D9C">
          <w:rPr>
            <w:noProof/>
            <w:webHidden/>
          </w:rPr>
          <w:fldChar w:fldCharType="separate"/>
        </w:r>
        <w:r w:rsidR="00504D9C">
          <w:rPr>
            <w:noProof/>
            <w:webHidden/>
          </w:rPr>
          <w:t>8</w:t>
        </w:r>
        <w:r w:rsidR="00504D9C">
          <w:rPr>
            <w:noProof/>
            <w:webHidden/>
          </w:rPr>
          <w:fldChar w:fldCharType="end"/>
        </w:r>
      </w:hyperlink>
    </w:p>
    <w:p w14:paraId="57A9DD2D" w14:textId="78A8CDAF" w:rsidR="00504D9C" w:rsidRDefault="00502AE7">
      <w:pPr>
        <w:pStyle w:val="TOC5"/>
        <w:rPr>
          <w:rFonts w:eastAsiaTheme="minorEastAsia"/>
          <w:noProof/>
          <w:sz w:val="22"/>
          <w:lang w:val="en-IN" w:eastAsia="en-IN" w:bidi="ar-SA"/>
        </w:rPr>
      </w:pPr>
      <w:hyperlink w:anchor="_Toc116075521" w:history="1">
        <w:r w:rsidR="00504D9C" w:rsidRPr="00B92C74">
          <w:rPr>
            <w:rStyle w:val="Hyperlink"/>
            <w:noProof/>
          </w:rPr>
          <w:t>Dataöverföringar</w:t>
        </w:r>
        <w:r w:rsidR="00504D9C">
          <w:rPr>
            <w:noProof/>
            <w:webHidden/>
          </w:rPr>
          <w:tab/>
        </w:r>
        <w:r w:rsidR="00504D9C">
          <w:rPr>
            <w:noProof/>
            <w:webHidden/>
          </w:rPr>
          <w:fldChar w:fldCharType="begin"/>
        </w:r>
        <w:r w:rsidR="00504D9C">
          <w:rPr>
            <w:noProof/>
            <w:webHidden/>
          </w:rPr>
          <w:instrText xml:space="preserve"> PAGEREF _Toc116075521 \h </w:instrText>
        </w:r>
        <w:r w:rsidR="00504D9C">
          <w:rPr>
            <w:noProof/>
            <w:webHidden/>
          </w:rPr>
        </w:r>
        <w:r w:rsidR="00504D9C">
          <w:rPr>
            <w:noProof/>
            <w:webHidden/>
          </w:rPr>
          <w:fldChar w:fldCharType="separate"/>
        </w:r>
        <w:r w:rsidR="00504D9C">
          <w:rPr>
            <w:noProof/>
            <w:webHidden/>
          </w:rPr>
          <w:t>9</w:t>
        </w:r>
        <w:r w:rsidR="00504D9C">
          <w:rPr>
            <w:noProof/>
            <w:webHidden/>
          </w:rPr>
          <w:fldChar w:fldCharType="end"/>
        </w:r>
      </w:hyperlink>
    </w:p>
    <w:p w14:paraId="2A96EEFA" w14:textId="2D67C06B" w:rsidR="00504D9C" w:rsidRDefault="00502AE7">
      <w:pPr>
        <w:pStyle w:val="TOC5"/>
        <w:rPr>
          <w:rFonts w:eastAsiaTheme="minorEastAsia"/>
          <w:noProof/>
          <w:sz w:val="22"/>
          <w:lang w:val="en-IN" w:eastAsia="en-IN" w:bidi="ar-SA"/>
        </w:rPr>
      </w:pPr>
      <w:hyperlink w:anchor="_Toc116075522" w:history="1">
        <w:r w:rsidR="00504D9C" w:rsidRPr="00B92C74">
          <w:rPr>
            <w:rStyle w:val="Hyperlink"/>
            <w:noProof/>
          </w:rPr>
          <w:t>Radering av data i professionella tjänster</w:t>
        </w:r>
        <w:r w:rsidR="00504D9C">
          <w:rPr>
            <w:noProof/>
            <w:webHidden/>
          </w:rPr>
          <w:tab/>
        </w:r>
        <w:r w:rsidR="00504D9C">
          <w:rPr>
            <w:noProof/>
            <w:webHidden/>
          </w:rPr>
          <w:fldChar w:fldCharType="begin"/>
        </w:r>
        <w:r w:rsidR="00504D9C">
          <w:rPr>
            <w:noProof/>
            <w:webHidden/>
          </w:rPr>
          <w:instrText xml:space="preserve"> PAGEREF _Toc116075522 \h </w:instrText>
        </w:r>
        <w:r w:rsidR="00504D9C">
          <w:rPr>
            <w:noProof/>
            <w:webHidden/>
          </w:rPr>
        </w:r>
        <w:r w:rsidR="00504D9C">
          <w:rPr>
            <w:noProof/>
            <w:webHidden/>
          </w:rPr>
          <w:fldChar w:fldCharType="separate"/>
        </w:r>
        <w:r w:rsidR="00504D9C">
          <w:rPr>
            <w:noProof/>
            <w:webHidden/>
          </w:rPr>
          <w:t>9</w:t>
        </w:r>
        <w:r w:rsidR="00504D9C">
          <w:rPr>
            <w:noProof/>
            <w:webHidden/>
          </w:rPr>
          <w:fldChar w:fldCharType="end"/>
        </w:r>
      </w:hyperlink>
    </w:p>
    <w:p w14:paraId="7B5AA84F" w14:textId="5472D04D" w:rsidR="00504D9C" w:rsidRDefault="00502AE7">
      <w:pPr>
        <w:pStyle w:val="TOC5"/>
        <w:rPr>
          <w:rFonts w:eastAsiaTheme="minorEastAsia"/>
          <w:noProof/>
          <w:sz w:val="22"/>
          <w:lang w:val="en-IN" w:eastAsia="en-IN" w:bidi="ar-SA"/>
        </w:rPr>
      </w:pPr>
      <w:hyperlink w:anchor="_Toc116075523" w:history="1">
        <w:r w:rsidR="00504D9C" w:rsidRPr="00B92C74">
          <w:rPr>
            <w:rStyle w:val="Hyperlink"/>
            <w:noProof/>
          </w:rPr>
          <w:t>Personuppgiftsbiträdes konfidentialitetsåtagande</w:t>
        </w:r>
        <w:r w:rsidR="00504D9C">
          <w:rPr>
            <w:noProof/>
            <w:webHidden/>
          </w:rPr>
          <w:tab/>
        </w:r>
        <w:r w:rsidR="00504D9C">
          <w:rPr>
            <w:noProof/>
            <w:webHidden/>
          </w:rPr>
          <w:fldChar w:fldCharType="begin"/>
        </w:r>
        <w:r w:rsidR="00504D9C">
          <w:rPr>
            <w:noProof/>
            <w:webHidden/>
          </w:rPr>
          <w:instrText xml:space="preserve"> PAGEREF _Toc116075523 \h </w:instrText>
        </w:r>
        <w:r w:rsidR="00504D9C">
          <w:rPr>
            <w:noProof/>
            <w:webHidden/>
          </w:rPr>
        </w:r>
        <w:r w:rsidR="00504D9C">
          <w:rPr>
            <w:noProof/>
            <w:webHidden/>
          </w:rPr>
          <w:fldChar w:fldCharType="separate"/>
        </w:r>
        <w:r w:rsidR="00504D9C">
          <w:rPr>
            <w:noProof/>
            <w:webHidden/>
          </w:rPr>
          <w:t>9</w:t>
        </w:r>
        <w:r w:rsidR="00504D9C">
          <w:rPr>
            <w:noProof/>
            <w:webHidden/>
          </w:rPr>
          <w:fldChar w:fldCharType="end"/>
        </w:r>
      </w:hyperlink>
    </w:p>
    <w:p w14:paraId="5FF7E771" w14:textId="32E7AF6E" w:rsidR="00504D9C" w:rsidRDefault="00502AE7">
      <w:pPr>
        <w:pStyle w:val="TOC5"/>
        <w:rPr>
          <w:rFonts w:eastAsiaTheme="minorEastAsia"/>
          <w:noProof/>
          <w:sz w:val="22"/>
          <w:lang w:val="en-IN" w:eastAsia="en-IN" w:bidi="ar-SA"/>
        </w:rPr>
      </w:pPr>
      <w:hyperlink w:anchor="_Toc116075524" w:history="1">
        <w:r w:rsidR="00504D9C" w:rsidRPr="00B92C74">
          <w:rPr>
            <w:rStyle w:val="Hyperlink"/>
            <w:noProof/>
          </w:rPr>
          <w:t xml:space="preserve">Meddelande och kontroller avseende användning av </w:t>
        </w:r>
        <w:r w:rsidR="00504D9C">
          <w:rPr>
            <w:rStyle w:val="Hyperlink"/>
            <w:noProof/>
          </w:rPr>
          <w:br/>
        </w:r>
        <w:r w:rsidR="00504D9C" w:rsidRPr="00B92C74">
          <w:rPr>
            <w:rStyle w:val="Hyperlink"/>
            <w:noProof/>
          </w:rPr>
          <w:t>Underbeträden</w:t>
        </w:r>
        <w:r w:rsidR="00504D9C">
          <w:rPr>
            <w:noProof/>
            <w:webHidden/>
          </w:rPr>
          <w:tab/>
        </w:r>
        <w:r w:rsidR="00504D9C">
          <w:rPr>
            <w:noProof/>
            <w:webHidden/>
          </w:rPr>
          <w:fldChar w:fldCharType="begin"/>
        </w:r>
        <w:r w:rsidR="00504D9C">
          <w:rPr>
            <w:noProof/>
            <w:webHidden/>
          </w:rPr>
          <w:instrText xml:space="preserve"> PAGEREF _Toc116075524 \h </w:instrText>
        </w:r>
        <w:r w:rsidR="00504D9C">
          <w:rPr>
            <w:noProof/>
            <w:webHidden/>
          </w:rPr>
        </w:r>
        <w:r w:rsidR="00504D9C">
          <w:rPr>
            <w:noProof/>
            <w:webHidden/>
          </w:rPr>
          <w:fldChar w:fldCharType="separate"/>
        </w:r>
        <w:r w:rsidR="00504D9C">
          <w:rPr>
            <w:noProof/>
            <w:webHidden/>
          </w:rPr>
          <w:t>9</w:t>
        </w:r>
        <w:r w:rsidR="00504D9C">
          <w:rPr>
            <w:noProof/>
            <w:webHidden/>
          </w:rPr>
          <w:fldChar w:fldCharType="end"/>
        </w:r>
      </w:hyperlink>
    </w:p>
    <w:p w14:paraId="4476C6EC" w14:textId="6883FDB4" w:rsidR="00504D9C" w:rsidRDefault="00502AE7">
      <w:pPr>
        <w:pStyle w:val="TOC5"/>
        <w:rPr>
          <w:rFonts w:eastAsiaTheme="minorEastAsia"/>
          <w:noProof/>
          <w:sz w:val="22"/>
          <w:lang w:val="en-IN" w:eastAsia="en-IN" w:bidi="ar-SA"/>
        </w:rPr>
      </w:pPr>
      <w:hyperlink w:anchor="_Toc116075525" w:history="1">
        <w:r w:rsidR="00504D9C" w:rsidRPr="00B92C74">
          <w:rPr>
            <w:rStyle w:val="Hyperlink"/>
            <w:noProof/>
          </w:rPr>
          <w:t>Villkor enligt California Consumer Privacy Act (CCPA)</w:t>
        </w:r>
        <w:r w:rsidR="00504D9C">
          <w:rPr>
            <w:noProof/>
            <w:webHidden/>
          </w:rPr>
          <w:tab/>
        </w:r>
        <w:r w:rsidR="00504D9C">
          <w:rPr>
            <w:noProof/>
            <w:webHidden/>
          </w:rPr>
          <w:fldChar w:fldCharType="begin"/>
        </w:r>
        <w:r w:rsidR="00504D9C">
          <w:rPr>
            <w:noProof/>
            <w:webHidden/>
          </w:rPr>
          <w:instrText xml:space="preserve"> PAGEREF _Toc116075525 \h </w:instrText>
        </w:r>
        <w:r w:rsidR="00504D9C">
          <w:rPr>
            <w:noProof/>
            <w:webHidden/>
          </w:rPr>
        </w:r>
        <w:r w:rsidR="00504D9C">
          <w:rPr>
            <w:noProof/>
            <w:webHidden/>
          </w:rPr>
          <w:fldChar w:fldCharType="separate"/>
        </w:r>
        <w:r w:rsidR="00504D9C">
          <w:rPr>
            <w:noProof/>
            <w:webHidden/>
          </w:rPr>
          <w:t>10</w:t>
        </w:r>
        <w:r w:rsidR="00504D9C">
          <w:rPr>
            <w:noProof/>
            <w:webHidden/>
          </w:rPr>
          <w:fldChar w:fldCharType="end"/>
        </w:r>
      </w:hyperlink>
    </w:p>
    <w:p w14:paraId="1BBA22A7" w14:textId="0CC8E677" w:rsidR="00504D9C" w:rsidRDefault="00502AE7">
      <w:pPr>
        <w:pStyle w:val="TOC5"/>
        <w:rPr>
          <w:rFonts w:eastAsiaTheme="minorEastAsia"/>
          <w:noProof/>
          <w:sz w:val="22"/>
          <w:lang w:val="en-IN" w:eastAsia="en-IN" w:bidi="ar-SA"/>
        </w:rPr>
      </w:pPr>
      <w:hyperlink w:anchor="_Toc116075526" w:history="1">
        <w:r w:rsidR="00504D9C" w:rsidRPr="00B92C74">
          <w:rPr>
            <w:rStyle w:val="Hyperlink"/>
            <w:noProof/>
          </w:rPr>
          <w:t>Biometriska data</w:t>
        </w:r>
        <w:r w:rsidR="00504D9C">
          <w:rPr>
            <w:noProof/>
            <w:webHidden/>
          </w:rPr>
          <w:tab/>
        </w:r>
        <w:r w:rsidR="00504D9C">
          <w:rPr>
            <w:noProof/>
            <w:webHidden/>
          </w:rPr>
          <w:fldChar w:fldCharType="begin"/>
        </w:r>
        <w:r w:rsidR="00504D9C">
          <w:rPr>
            <w:noProof/>
            <w:webHidden/>
          </w:rPr>
          <w:instrText xml:space="preserve"> PAGEREF _Toc116075526 \h </w:instrText>
        </w:r>
        <w:r w:rsidR="00504D9C">
          <w:rPr>
            <w:noProof/>
            <w:webHidden/>
          </w:rPr>
        </w:r>
        <w:r w:rsidR="00504D9C">
          <w:rPr>
            <w:noProof/>
            <w:webHidden/>
          </w:rPr>
          <w:fldChar w:fldCharType="separate"/>
        </w:r>
        <w:r w:rsidR="00504D9C">
          <w:rPr>
            <w:noProof/>
            <w:webHidden/>
          </w:rPr>
          <w:t>10</w:t>
        </w:r>
        <w:r w:rsidR="00504D9C">
          <w:rPr>
            <w:noProof/>
            <w:webHidden/>
          </w:rPr>
          <w:fldChar w:fldCharType="end"/>
        </w:r>
      </w:hyperlink>
    </w:p>
    <w:p w14:paraId="4ED02F1E" w14:textId="639CDB95" w:rsidR="00504D9C" w:rsidRDefault="00502AE7">
      <w:pPr>
        <w:pStyle w:val="TOC5"/>
        <w:rPr>
          <w:rFonts w:eastAsiaTheme="minorEastAsia"/>
          <w:noProof/>
          <w:sz w:val="22"/>
          <w:lang w:val="en-IN" w:eastAsia="en-IN" w:bidi="ar-SA"/>
        </w:rPr>
      </w:pPr>
      <w:hyperlink w:anchor="_Toc116075527" w:history="1">
        <w:r w:rsidR="00504D9C" w:rsidRPr="00B92C74">
          <w:rPr>
            <w:rStyle w:val="Hyperlink"/>
            <w:noProof/>
          </w:rPr>
          <w:t>Så här kontaktar du Microsoft</w:t>
        </w:r>
        <w:r w:rsidR="00504D9C">
          <w:rPr>
            <w:noProof/>
            <w:webHidden/>
          </w:rPr>
          <w:tab/>
        </w:r>
        <w:r w:rsidR="00504D9C">
          <w:rPr>
            <w:noProof/>
            <w:webHidden/>
          </w:rPr>
          <w:fldChar w:fldCharType="begin"/>
        </w:r>
        <w:r w:rsidR="00504D9C">
          <w:rPr>
            <w:noProof/>
            <w:webHidden/>
          </w:rPr>
          <w:instrText xml:space="preserve"> PAGEREF _Toc116075527 \h </w:instrText>
        </w:r>
        <w:r w:rsidR="00504D9C">
          <w:rPr>
            <w:noProof/>
            <w:webHidden/>
          </w:rPr>
        </w:r>
        <w:r w:rsidR="00504D9C">
          <w:rPr>
            <w:noProof/>
            <w:webHidden/>
          </w:rPr>
          <w:fldChar w:fldCharType="separate"/>
        </w:r>
        <w:r w:rsidR="00504D9C">
          <w:rPr>
            <w:noProof/>
            <w:webHidden/>
          </w:rPr>
          <w:t>10</w:t>
        </w:r>
        <w:r w:rsidR="00504D9C">
          <w:rPr>
            <w:noProof/>
            <w:webHidden/>
          </w:rPr>
          <w:fldChar w:fldCharType="end"/>
        </w:r>
      </w:hyperlink>
    </w:p>
    <w:p w14:paraId="23AC728F" w14:textId="25C718C4" w:rsidR="00504D9C" w:rsidRDefault="00502AE7">
      <w:pPr>
        <w:pStyle w:val="TOC1"/>
        <w:rPr>
          <w:rFonts w:eastAsiaTheme="minorEastAsia"/>
          <w:b w:val="0"/>
          <w:caps w:val="0"/>
          <w:noProof/>
          <w:sz w:val="22"/>
          <w:lang w:val="en-IN" w:eastAsia="en-IN" w:bidi="ar-SA"/>
        </w:rPr>
      </w:pPr>
      <w:hyperlink w:anchor="_Toc116075528" w:history="1">
        <w:r w:rsidR="00504D9C" w:rsidRPr="00B92C74">
          <w:rPr>
            <w:rStyle w:val="Hyperlink"/>
            <w:noProof/>
          </w:rPr>
          <w:t>Bilaga A – Säkerhetsåtgärder</w:t>
        </w:r>
        <w:r w:rsidR="00504D9C">
          <w:rPr>
            <w:noProof/>
            <w:webHidden/>
          </w:rPr>
          <w:tab/>
        </w:r>
        <w:r w:rsidR="00504D9C">
          <w:rPr>
            <w:noProof/>
            <w:webHidden/>
          </w:rPr>
          <w:fldChar w:fldCharType="begin"/>
        </w:r>
        <w:r w:rsidR="00504D9C">
          <w:rPr>
            <w:noProof/>
            <w:webHidden/>
          </w:rPr>
          <w:instrText xml:space="preserve"> PAGEREF _Toc116075528 \h </w:instrText>
        </w:r>
        <w:r w:rsidR="00504D9C">
          <w:rPr>
            <w:noProof/>
            <w:webHidden/>
          </w:rPr>
        </w:r>
        <w:r w:rsidR="00504D9C">
          <w:rPr>
            <w:noProof/>
            <w:webHidden/>
          </w:rPr>
          <w:fldChar w:fldCharType="separate"/>
        </w:r>
        <w:r w:rsidR="00504D9C">
          <w:rPr>
            <w:noProof/>
            <w:webHidden/>
          </w:rPr>
          <w:t>11</w:t>
        </w:r>
        <w:r w:rsidR="00504D9C">
          <w:rPr>
            <w:noProof/>
            <w:webHidden/>
          </w:rPr>
          <w:fldChar w:fldCharType="end"/>
        </w:r>
      </w:hyperlink>
    </w:p>
    <w:p w14:paraId="29B39791" w14:textId="1A4F674A" w:rsidR="00504D9C" w:rsidRDefault="00502AE7">
      <w:pPr>
        <w:pStyle w:val="TOC1"/>
        <w:rPr>
          <w:rFonts w:eastAsiaTheme="minorEastAsia"/>
          <w:b w:val="0"/>
          <w:caps w:val="0"/>
          <w:noProof/>
          <w:sz w:val="22"/>
          <w:lang w:val="en-IN" w:eastAsia="en-IN" w:bidi="ar-SA"/>
        </w:rPr>
      </w:pPr>
      <w:hyperlink w:anchor="_Toc116075529" w:history="1">
        <w:r w:rsidR="00504D9C" w:rsidRPr="00B92C74">
          <w:rPr>
            <w:rStyle w:val="Hyperlink"/>
            <w:noProof/>
          </w:rPr>
          <w:t>Bilaga B – Registrerade och kategorier av personuppgifter</w:t>
        </w:r>
        <w:r w:rsidR="00504D9C">
          <w:rPr>
            <w:noProof/>
            <w:webHidden/>
          </w:rPr>
          <w:tab/>
        </w:r>
        <w:r w:rsidR="00504D9C">
          <w:rPr>
            <w:noProof/>
            <w:webHidden/>
          </w:rPr>
          <w:fldChar w:fldCharType="begin"/>
        </w:r>
        <w:r w:rsidR="00504D9C">
          <w:rPr>
            <w:noProof/>
            <w:webHidden/>
          </w:rPr>
          <w:instrText xml:space="preserve"> PAGEREF _Toc116075529 \h </w:instrText>
        </w:r>
        <w:r w:rsidR="00504D9C">
          <w:rPr>
            <w:noProof/>
            <w:webHidden/>
          </w:rPr>
        </w:r>
        <w:r w:rsidR="00504D9C">
          <w:rPr>
            <w:noProof/>
            <w:webHidden/>
          </w:rPr>
          <w:fldChar w:fldCharType="separate"/>
        </w:r>
        <w:r w:rsidR="00504D9C">
          <w:rPr>
            <w:noProof/>
            <w:webHidden/>
          </w:rPr>
          <w:t>13</w:t>
        </w:r>
        <w:r w:rsidR="00504D9C">
          <w:rPr>
            <w:noProof/>
            <w:webHidden/>
          </w:rPr>
          <w:fldChar w:fldCharType="end"/>
        </w:r>
      </w:hyperlink>
    </w:p>
    <w:p w14:paraId="69CA5151" w14:textId="38DB194A" w:rsidR="00504D9C" w:rsidRDefault="00502AE7">
      <w:pPr>
        <w:pStyle w:val="TOC1"/>
        <w:rPr>
          <w:rFonts w:eastAsiaTheme="minorEastAsia"/>
          <w:b w:val="0"/>
          <w:caps w:val="0"/>
          <w:noProof/>
          <w:sz w:val="22"/>
          <w:lang w:val="en-IN" w:eastAsia="en-IN" w:bidi="ar-SA"/>
        </w:rPr>
      </w:pPr>
      <w:hyperlink w:anchor="_Toc116075530" w:history="1">
        <w:r w:rsidR="00504D9C" w:rsidRPr="00B92C74">
          <w:rPr>
            <w:rStyle w:val="Hyperlink"/>
            <w:noProof/>
          </w:rPr>
          <w:t>Bilaga C – Bilaga om ytterligare säkerhetsåtgärder</w:t>
        </w:r>
        <w:r w:rsidR="00504D9C">
          <w:rPr>
            <w:noProof/>
            <w:webHidden/>
          </w:rPr>
          <w:tab/>
        </w:r>
        <w:r w:rsidR="00504D9C">
          <w:rPr>
            <w:noProof/>
            <w:webHidden/>
          </w:rPr>
          <w:fldChar w:fldCharType="begin"/>
        </w:r>
        <w:r w:rsidR="00504D9C">
          <w:rPr>
            <w:noProof/>
            <w:webHidden/>
          </w:rPr>
          <w:instrText xml:space="preserve"> PAGEREF _Toc116075530 \h </w:instrText>
        </w:r>
        <w:r w:rsidR="00504D9C">
          <w:rPr>
            <w:noProof/>
            <w:webHidden/>
          </w:rPr>
        </w:r>
        <w:r w:rsidR="00504D9C">
          <w:rPr>
            <w:noProof/>
            <w:webHidden/>
          </w:rPr>
          <w:fldChar w:fldCharType="separate"/>
        </w:r>
        <w:r w:rsidR="00504D9C">
          <w:rPr>
            <w:noProof/>
            <w:webHidden/>
          </w:rPr>
          <w:t>15</w:t>
        </w:r>
        <w:r w:rsidR="00504D9C">
          <w:rPr>
            <w:noProof/>
            <w:webHidden/>
          </w:rPr>
          <w:fldChar w:fldCharType="end"/>
        </w:r>
      </w:hyperlink>
    </w:p>
    <w:p w14:paraId="119E80BF" w14:textId="664CFF36" w:rsidR="00504D9C" w:rsidRDefault="00502AE7">
      <w:pPr>
        <w:pStyle w:val="TOC1"/>
        <w:rPr>
          <w:rFonts w:eastAsiaTheme="minorEastAsia"/>
          <w:b w:val="0"/>
          <w:caps w:val="0"/>
          <w:noProof/>
          <w:sz w:val="22"/>
          <w:lang w:val="en-IN" w:eastAsia="en-IN" w:bidi="ar-SA"/>
        </w:rPr>
      </w:pPr>
      <w:hyperlink w:anchor="_Toc116075531" w:history="1">
        <w:r w:rsidR="00504D9C" w:rsidRPr="00B92C74">
          <w:rPr>
            <w:rStyle w:val="Hyperlink"/>
            <w:noProof/>
          </w:rPr>
          <w:t xml:space="preserve">Bilaga 1 – Villkor i EU:s allmänna </w:t>
        </w:r>
        <w:r w:rsidR="00504D9C">
          <w:rPr>
            <w:rStyle w:val="Hyperlink"/>
            <w:noProof/>
          </w:rPr>
          <w:br/>
        </w:r>
        <w:r w:rsidR="00504D9C" w:rsidRPr="00B92C74">
          <w:rPr>
            <w:rStyle w:val="Hyperlink"/>
            <w:noProof/>
          </w:rPr>
          <w:t>dataskyddsförordning</w:t>
        </w:r>
        <w:r w:rsidR="00504D9C">
          <w:rPr>
            <w:noProof/>
            <w:webHidden/>
          </w:rPr>
          <w:tab/>
        </w:r>
        <w:r w:rsidR="00504D9C">
          <w:rPr>
            <w:noProof/>
            <w:webHidden/>
          </w:rPr>
          <w:fldChar w:fldCharType="begin"/>
        </w:r>
        <w:r w:rsidR="00504D9C">
          <w:rPr>
            <w:noProof/>
            <w:webHidden/>
          </w:rPr>
          <w:instrText xml:space="preserve"> PAGEREF _Toc116075531 \h </w:instrText>
        </w:r>
        <w:r w:rsidR="00504D9C">
          <w:rPr>
            <w:noProof/>
            <w:webHidden/>
          </w:rPr>
        </w:r>
        <w:r w:rsidR="00504D9C">
          <w:rPr>
            <w:noProof/>
            <w:webHidden/>
          </w:rPr>
          <w:fldChar w:fldCharType="separate"/>
        </w:r>
        <w:r w:rsidR="00504D9C">
          <w:rPr>
            <w:noProof/>
            <w:webHidden/>
          </w:rPr>
          <w:t>16</w:t>
        </w:r>
        <w:r w:rsidR="00504D9C">
          <w:rPr>
            <w:noProof/>
            <w:webHidden/>
          </w:rPr>
          <w:fldChar w:fldCharType="end"/>
        </w:r>
      </w:hyperlink>
    </w:p>
    <w:p w14:paraId="0B9D0455" w14:textId="08BDDD95" w:rsidR="002C4382" w:rsidRPr="007B54C1" w:rsidRDefault="002C4382">
      <w:pPr>
        <w:pStyle w:val="TOC1"/>
        <w:sectPr w:rsidR="002C4382" w:rsidRPr="007B54C1"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7B54C1" w:rsidRDefault="00B052E7" w:rsidP="00C11691">
      <w:pPr>
        <w:pStyle w:val="ProductList-SectionHeading"/>
        <w:spacing w:after="160" w:line="22" w:lineRule="atLeast"/>
        <w:outlineLvl w:val="0"/>
      </w:pPr>
      <w:bookmarkStart w:id="1" w:name="_Toc116075507"/>
      <w:bookmarkStart w:id="2" w:name="_Hlk495664241"/>
      <w:bookmarkStart w:id="3" w:name="_Toc507768532"/>
      <w:bookmarkStart w:id="4" w:name="_Toc6563781"/>
      <w:bookmarkStart w:id="5" w:name="_Toc26883654"/>
      <w:r>
        <w:lastRenderedPageBreak/>
        <w:t>Introduktion</w:t>
      </w:r>
      <w:bookmarkEnd w:id="1"/>
    </w:p>
    <w:p w14:paraId="5A48A4BE" w14:textId="5AC1EAFA" w:rsidR="00504C5C" w:rsidRPr="007B54C1" w:rsidRDefault="00504C5C" w:rsidP="00A7504E">
      <w:pPr>
        <w:pStyle w:val="ProductList-Body"/>
        <w:spacing w:after="120"/>
      </w:pPr>
      <w:r>
        <w:t>Parterna avtalar att detta villkor för Dataskyddstillägg för Microsofts professionella tjänster anger deras skyldigheter beträffande behandling av och</w:t>
      </w:r>
      <w:r w:rsidR="00CF437D">
        <w:t> </w:t>
      </w:r>
      <w:r>
        <w:t>säkerhet för Data i professionella tjänster i samband med dessa.</w:t>
      </w:r>
      <w:r>
        <w:rPr>
          <w:sz w:val="22"/>
        </w:rPr>
        <w:t xml:space="preserve"> </w:t>
      </w:r>
      <w:bookmarkStart w:id="6" w:name="_Hlk24368805"/>
      <w:r>
        <w:t>Dataskyddstillägget är införlivat genom referens i arbetsordern för Enterprise Services eller arbetsordern för Microsoft Business Support Services (eller efterföljande arbetsorder).</w:t>
      </w:r>
      <w:r>
        <w:rPr>
          <w:sz w:val="22"/>
        </w:rPr>
        <w:t xml:space="preserve"> </w:t>
      </w:r>
      <w:r>
        <w:t>Separata villkor, däribland olika integritets- och säkerhetsvillkor, reglerar Kundens användning av andra produkter och tjänster.</w:t>
      </w:r>
      <w:r w:rsidR="000E4AE8">
        <w:t xml:space="preserve"> </w:t>
      </w:r>
      <w:bookmarkEnd w:id="6"/>
    </w:p>
    <w:p w14:paraId="11E3634A" w14:textId="5136A954" w:rsidR="00061E4F" w:rsidRPr="007B54C1" w:rsidRDefault="00061E4F" w:rsidP="00A7504E">
      <w:pPr>
        <w:spacing w:after="120" w:line="240" w:lineRule="auto"/>
        <w:rPr>
          <w:sz w:val="18"/>
          <w:szCs w:val="18"/>
        </w:rPr>
      </w:pPr>
      <w:bookmarkStart w:id="7" w:name="GeneralTerms"/>
      <w:bookmarkStart w:id="8" w:name="_Toc489605556"/>
      <w:bookmarkStart w:id="9" w:name="_Hlk496258096"/>
      <w:bookmarkEnd w:id="2"/>
      <w:bookmarkEnd w:id="3"/>
      <w:bookmarkEnd w:id="4"/>
      <w:bookmarkEnd w:id="5"/>
      <w:r>
        <w:rPr>
          <w:sz w:val="18"/>
          <w:szCs w:val="18"/>
        </w:rPr>
        <w:t xml:space="preserve">I händelse av konflikt eller bristande överensstämmelse mellan detta Dataskyddstillägg och andra villkor i Kundens avtal ska Dataskyddstillägget gälla. Bestämmelserna i detta DPA ersätter eventuella motstridiga bestämmelser i Microsofts sekretesspolicy som annars skulle gälla för behandling av data i professionella tjänster eller personuppgifter som anges häri. </w:t>
      </w:r>
    </w:p>
    <w:p w14:paraId="5B64BFC9" w14:textId="58B3B52D" w:rsidR="00061E4F" w:rsidRPr="007B54C1" w:rsidRDefault="00061E4F" w:rsidP="00A7504E">
      <w:pPr>
        <w:pStyle w:val="ProductList-Body"/>
      </w:pPr>
      <w:r>
        <w:t>Microsoft åtar sig skyldigheterna i detta DPA gentemot alla kunder vad gäller professionella tjänster. Dessa åtaganden är bindande för Microsoft vad Kunden beträffar, oavsett (1) vilken version av DPA som i övrigt är tillämplig på kunder, (2) eventuellt annat avtal som hänvisar till detta DPA.</w:t>
      </w:r>
    </w:p>
    <w:p w14:paraId="013A62EE" w14:textId="77777777" w:rsidR="00A7504E" w:rsidRPr="007B54C1" w:rsidRDefault="00A7504E" w:rsidP="00A7504E">
      <w:pPr>
        <w:pStyle w:val="ProductList-Body"/>
      </w:pPr>
    </w:p>
    <w:p w14:paraId="68DCDFDB" w14:textId="37F2074C" w:rsidR="00721D6E" w:rsidRPr="007B54C1" w:rsidRDefault="000C1A03" w:rsidP="00A7504E">
      <w:pPr>
        <w:pStyle w:val="ProductList-SubSubSectionHeading"/>
        <w:outlineLvl w:val="1"/>
      </w:pPr>
      <w:bookmarkStart w:id="10" w:name="_Toc507768533"/>
      <w:bookmarkStart w:id="11" w:name="_Toc6563782"/>
      <w:bookmarkStart w:id="12" w:name="_Toc17975682"/>
      <w:bookmarkStart w:id="13" w:name="_Toc116075508"/>
      <w:r>
        <w:t>Tillämpliga DPA-villkor och uppdateringar</w:t>
      </w:r>
      <w:bookmarkEnd w:id="10"/>
      <w:bookmarkEnd w:id="11"/>
      <w:bookmarkEnd w:id="12"/>
      <w:bookmarkEnd w:id="13"/>
    </w:p>
    <w:p w14:paraId="5B0EC959" w14:textId="77777777" w:rsidR="00A7504E" w:rsidRPr="007B54C1" w:rsidRDefault="00A7504E" w:rsidP="00A7504E">
      <w:pPr>
        <w:pStyle w:val="ProductList-SubSubSectionHeading"/>
        <w:outlineLvl w:val="1"/>
      </w:pPr>
    </w:p>
    <w:p w14:paraId="231E6213" w14:textId="7C84B969" w:rsidR="00721D6E" w:rsidRPr="007B54C1" w:rsidRDefault="00721D6E" w:rsidP="00A7504E">
      <w:pPr>
        <w:pStyle w:val="ProductList-Body"/>
        <w:ind w:left="158"/>
        <w:rPr>
          <w:b/>
          <w:color w:val="0072C6"/>
        </w:rPr>
      </w:pPr>
      <w:r>
        <w:rPr>
          <w:b/>
          <w:color w:val="0072C6"/>
        </w:rPr>
        <w:t>Uppdateringsbegränsningar</w:t>
      </w:r>
    </w:p>
    <w:p w14:paraId="72259948" w14:textId="5483098D" w:rsidR="00721D6E" w:rsidRPr="007B54C1" w:rsidRDefault="00721D6E" w:rsidP="00A7504E">
      <w:pPr>
        <w:pStyle w:val="ProductList-Body"/>
        <w:ind w:left="158"/>
      </w:pPr>
      <w:r>
        <w:t>När Kunden förnyar eller köper befintliga professionella tjänster enligt en arbetsorder kommer det då aktuella Dataskyddstilläggets villkor att gälla och ändras inte under Kundens åtagande för denna professionella tjänst.</w:t>
      </w:r>
    </w:p>
    <w:p w14:paraId="42124109" w14:textId="77777777" w:rsidR="00A7504E" w:rsidRPr="007B54C1" w:rsidRDefault="00A7504E" w:rsidP="00A7504E">
      <w:pPr>
        <w:pStyle w:val="ProductList-Body"/>
        <w:ind w:left="158"/>
      </w:pPr>
    </w:p>
    <w:p w14:paraId="57EB4145" w14:textId="120125BE" w:rsidR="00721D6E" w:rsidRPr="007B54C1" w:rsidRDefault="00721D6E" w:rsidP="00A7504E">
      <w:pPr>
        <w:pStyle w:val="ProductList-Body"/>
        <w:ind w:left="158"/>
        <w:rPr>
          <w:b/>
          <w:color w:val="0072C6"/>
        </w:rPr>
      </w:pPr>
      <w:bookmarkStart w:id="14" w:name="_Hlk40343587"/>
      <w:r>
        <w:rPr>
          <w:b/>
          <w:color w:val="0072C6"/>
        </w:rPr>
        <w:t>Nya funktioner, tillägg eller tillhörande programvara</w:t>
      </w:r>
    </w:p>
    <w:bookmarkEnd w:id="14"/>
    <w:p w14:paraId="7FA02758" w14:textId="7E934CB8" w:rsidR="00721D6E" w:rsidRPr="007B54C1" w:rsidRDefault="00721D6E" w:rsidP="00A7504E">
      <w:pPr>
        <w:pStyle w:val="ProductList-Body"/>
        <w:ind w:left="158"/>
      </w:pPr>
      <w:r>
        <w:t xml:space="preserve">Oaktat uppdateringsbegränsningarna ovan kan Microsoft när Microsoft introducerar nya erbjudanden, funktioner eller tillägg (som alltså inte tidigare har erbjudits) tillhandahålla villkor eller uppdatera Dataskyddstillägget som gäller för Kundens användning av dessa nya erbjudanden, funktioner eller tillägg. Om dessa villkor innehåller några väsentliga negativa förändringar av villkoren i Dataskyddstillägget som gäller för Kundens användning av professionella tjänster kommer Microsoft att erbjuda Kunden valet att använda de nya erbjudandena, funktionerna eller tilläggen. Om Kunden inte använder nya funktioner, tillägg eller relaterad programvara ska de nya villkoren eller uppdateringarna av detta Dataskyddstillägg motsvara minst den dataskyddsnivå som nuvarande villkor ger. </w:t>
      </w:r>
    </w:p>
    <w:p w14:paraId="64F80A03" w14:textId="77777777" w:rsidR="00A7504E" w:rsidRPr="007B54C1" w:rsidRDefault="00A7504E" w:rsidP="00A7504E">
      <w:pPr>
        <w:pStyle w:val="ProductList-Body"/>
        <w:ind w:left="158"/>
      </w:pPr>
    </w:p>
    <w:p w14:paraId="0B3F142C" w14:textId="2994EEF1" w:rsidR="00721D6E" w:rsidRPr="007B54C1" w:rsidRDefault="00721D6E" w:rsidP="00A7504E">
      <w:pPr>
        <w:pStyle w:val="ProductList-Body"/>
        <w:ind w:left="158"/>
        <w:rPr>
          <w:b/>
          <w:color w:val="0072C6"/>
        </w:rPr>
      </w:pPr>
      <w:r>
        <w:rPr>
          <w:b/>
          <w:color w:val="0072C6"/>
        </w:rPr>
        <w:t>Myndighetsförordningar och krav</w:t>
      </w:r>
    </w:p>
    <w:p w14:paraId="62B907DD" w14:textId="375E699A" w:rsidR="00721D6E" w:rsidRPr="007B54C1" w:rsidRDefault="00721D6E" w:rsidP="00A7504E">
      <w:pPr>
        <w:pStyle w:val="ProductList-Body"/>
        <w:ind w:left="158"/>
      </w:pPr>
      <w:r>
        <w:t>Oaktat uppdateringsbegränsningarna ovan kan Microsoft ändra eller säga upp professionella tjänster i ett land eller en jurisdiktion där nuvarande eller framtida myndighetskrav eller skyldigheter som (1) omfattas av bestämmelser eller krav som inte är allmänt tillämpliga på företag som är verksamma där (2) innebär svårigheter för Microsoft att fortsätta driva professionella tjänster utan att ändra dem (3) får Microsoft att anse att DPA-villkoren eller den professionella tjänsten kan stå i konflikt med sådana krav eller skyldigheter.</w:t>
      </w:r>
    </w:p>
    <w:p w14:paraId="3C060BD1" w14:textId="77777777" w:rsidR="00A7504E" w:rsidRPr="007B54C1" w:rsidRDefault="00A7504E" w:rsidP="00A7504E">
      <w:pPr>
        <w:pStyle w:val="ProductList-Body"/>
        <w:ind w:left="158"/>
      </w:pPr>
    </w:p>
    <w:p w14:paraId="0915ECB4" w14:textId="77777777" w:rsidR="00A32607" w:rsidRPr="007B54C1" w:rsidRDefault="00A32607" w:rsidP="00A7504E">
      <w:pPr>
        <w:pStyle w:val="ProductList-SubSubSectionHeading"/>
        <w:outlineLvl w:val="1"/>
      </w:pPr>
      <w:bookmarkStart w:id="15" w:name="_Toc44323923"/>
      <w:bookmarkStart w:id="16" w:name="_Toc116075509"/>
      <w:r>
        <w:t>Elektroniska meddelanden</w:t>
      </w:r>
      <w:bookmarkEnd w:id="15"/>
      <w:bookmarkEnd w:id="16"/>
    </w:p>
    <w:p w14:paraId="292663A0" w14:textId="4F0026B8" w:rsidR="00A32607" w:rsidRPr="007B54C1" w:rsidRDefault="00A32607" w:rsidP="00A7504E">
      <w:pPr>
        <w:pStyle w:val="ProductList-Body"/>
      </w:pPr>
      <w:r>
        <w:t xml:space="preserve">Microsoft kan tillhandahålla Kunden information och varsel om professionella tjänster elektroniskt, inklusive via e-post, genom portalen för professionella tjänster eller via en webbsida som Microsoft anger. Varsel är lämnat det datum meddelandet görs tillgängligt av Microsoft. </w:t>
      </w:r>
    </w:p>
    <w:p w14:paraId="53DA39DC" w14:textId="77777777" w:rsidR="00A7504E" w:rsidRPr="007B54C1" w:rsidRDefault="00A7504E" w:rsidP="00A7504E">
      <w:pPr>
        <w:pStyle w:val="ProductList-Body"/>
      </w:pPr>
    </w:p>
    <w:p w14:paraId="708D5DD9" w14:textId="77777777" w:rsidR="003329F1" w:rsidRPr="007B54C1" w:rsidRDefault="003329F1" w:rsidP="00A7504E">
      <w:pPr>
        <w:pStyle w:val="ProductList-SubSubSectionHeading"/>
        <w:outlineLvl w:val="1"/>
      </w:pPr>
      <w:bookmarkStart w:id="17" w:name="_Toc507768535"/>
      <w:bookmarkStart w:id="18" w:name="_Toc6563784"/>
      <w:bookmarkStart w:id="19" w:name="_Toc17975684"/>
      <w:bookmarkStart w:id="20" w:name="_Toc116075510"/>
      <w:r>
        <w:t>Tidigare versioner</w:t>
      </w:r>
      <w:bookmarkEnd w:id="17"/>
      <w:bookmarkEnd w:id="18"/>
      <w:bookmarkEnd w:id="19"/>
      <w:bookmarkEnd w:id="20"/>
    </w:p>
    <w:p w14:paraId="59626EBA" w14:textId="7AC9126C" w:rsidR="0081512E" w:rsidRPr="007B54C1" w:rsidRDefault="00BF028B" w:rsidP="00A7504E">
      <w:pPr>
        <w:pStyle w:val="ProductList-Body"/>
      </w:pPr>
      <w:r>
        <w:t xml:space="preserve">DPA-villkoren innehåller villkor för professionella tjänster som är tillgängliga för tillfället. För tidigare versioner av DPA-villkoren kan Kunden se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eller kontakta Microsofts kundansvarige.</w:t>
      </w:r>
      <w:bookmarkEnd w:id="7"/>
      <w:bookmarkEnd w:id="8"/>
      <w:bookmarkEnd w:id="9"/>
    </w:p>
    <w:p w14:paraId="7A666D87" w14:textId="409A9FDB" w:rsidR="00A32607" w:rsidRPr="007B54C1" w:rsidRDefault="00A32607" w:rsidP="00A32607">
      <w:pPr>
        <w:pStyle w:val="ProductList-Body"/>
        <w:rPr>
          <w:rFonts w:asciiTheme="majorHAnsi" w:hAnsiTheme="majorHAnsi"/>
          <w:b/>
          <w:sz w:val="40"/>
        </w:rPr>
      </w:pPr>
    </w:p>
    <w:p w14:paraId="06F362CA" w14:textId="422184C6" w:rsidR="0024196C" w:rsidRPr="007B54C1" w:rsidRDefault="0024196C" w:rsidP="00A32607">
      <w:pPr>
        <w:pStyle w:val="ProductList-Body"/>
        <w:rPr>
          <w:rFonts w:asciiTheme="majorHAnsi" w:hAnsiTheme="majorHAnsi"/>
          <w:b/>
          <w:sz w:val="40"/>
        </w:rPr>
      </w:pPr>
    </w:p>
    <w:p w14:paraId="1AEF6BE9" w14:textId="2B358EF0" w:rsidR="0024196C" w:rsidRPr="007B54C1" w:rsidRDefault="0024196C" w:rsidP="00A32607">
      <w:pPr>
        <w:pStyle w:val="ProductList-Body"/>
        <w:rPr>
          <w:rFonts w:asciiTheme="majorHAnsi" w:hAnsiTheme="majorHAnsi"/>
          <w:b/>
          <w:sz w:val="40"/>
        </w:rPr>
      </w:pPr>
    </w:p>
    <w:p w14:paraId="40B95844" w14:textId="653EA6F0" w:rsidR="0024196C" w:rsidRPr="007B54C1" w:rsidRDefault="0024196C" w:rsidP="00A32607">
      <w:pPr>
        <w:pStyle w:val="ProductList-Body"/>
        <w:rPr>
          <w:rFonts w:asciiTheme="majorHAnsi" w:hAnsiTheme="majorHAnsi"/>
          <w:b/>
          <w:sz w:val="40"/>
        </w:rPr>
      </w:pPr>
    </w:p>
    <w:p w14:paraId="2F971F41" w14:textId="45083F58" w:rsidR="00A7504E" w:rsidRPr="007B54C1" w:rsidRDefault="00A7504E" w:rsidP="00A32607">
      <w:pPr>
        <w:pStyle w:val="ProductList-Body"/>
        <w:rPr>
          <w:rFonts w:asciiTheme="majorHAnsi" w:hAnsiTheme="majorHAnsi"/>
          <w:b/>
          <w:sz w:val="40"/>
        </w:rPr>
      </w:pPr>
    </w:p>
    <w:p w14:paraId="6872FA84" w14:textId="77777777" w:rsidR="00A7504E" w:rsidRPr="007B54C1" w:rsidRDefault="00A7504E" w:rsidP="00A32607">
      <w:pPr>
        <w:pStyle w:val="ProductList-Body"/>
        <w:rPr>
          <w:rFonts w:asciiTheme="majorHAnsi" w:hAnsiTheme="majorHAnsi"/>
          <w:b/>
          <w:sz w:val="40"/>
        </w:rPr>
      </w:pPr>
    </w:p>
    <w:p w14:paraId="4FA7549B" w14:textId="6828F787" w:rsidR="00A7504E" w:rsidRDefault="00A7504E" w:rsidP="00A32607">
      <w:pPr>
        <w:pStyle w:val="ProductList-Body"/>
        <w:rPr>
          <w:rFonts w:asciiTheme="majorHAnsi" w:hAnsiTheme="majorHAnsi"/>
          <w:b/>
          <w:sz w:val="40"/>
        </w:rPr>
      </w:pPr>
    </w:p>
    <w:p w14:paraId="06ACD282" w14:textId="77777777" w:rsidR="001000D0" w:rsidRPr="007B54C1" w:rsidRDefault="001000D0" w:rsidP="00A32607">
      <w:pPr>
        <w:pStyle w:val="ProductList-Body"/>
        <w:rPr>
          <w:rFonts w:asciiTheme="majorHAnsi" w:hAnsiTheme="majorHAnsi"/>
          <w:b/>
          <w:sz w:val="40"/>
        </w:rPr>
      </w:pPr>
    </w:p>
    <w:p w14:paraId="47C55BBD" w14:textId="35E62692" w:rsidR="002B6601" w:rsidRPr="007B54C1" w:rsidRDefault="001908BC" w:rsidP="002B6601">
      <w:pPr>
        <w:pStyle w:val="ProductList-SectionHeading"/>
        <w:outlineLvl w:val="0"/>
      </w:pPr>
      <w:bookmarkStart w:id="22" w:name="_Toc116075511"/>
      <w:bookmarkStart w:id="23" w:name="_Hlk53046063"/>
      <w:r>
        <w:lastRenderedPageBreak/>
        <w:t>Definitioner</w:t>
      </w:r>
      <w:bookmarkEnd w:id="22"/>
    </w:p>
    <w:p w14:paraId="71BBB68F" w14:textId="1B623677" w:rsidR="001908BC" w:rsidRPr="007B54C1" w:rsidRDefault="001908BC" w:rsidP="00182772">
      <w:pPr>
        <w:spacing w:after="117"/>
        <w:ind w:right="7"/>
        <w:rPr>
          <w:b/>
          <w:sz w:val="18"/>
          <w:szCs w:val="18"/>
        </w:rPr>
      </w:pPr>
      <w:bookmarkStart w:id="24" w:name="_Hlk53045649"/>
      <w:r>
        <w:rPr>
          <w:sz w:val="18"/>
        </w:rPr>
        <w:t xml:space="preserve">Termer med inledande versal som används men inte definieras i detta Dataskyddstillägg har samma innebörd som i Avtalet. Följande definierade termer används i detta DPA: </w:t>
      </w:r>
    </w:p>
    <w:p w14:paraId="679FCCA4" w14:textId="7E74B9CE" w:rsidR="002B6601" w:rsidRPr="007B54C1" w:rsidRDefault="002B6601" w:rsidP="002B6601">
      <w:pPr>
        <w:pStyle w:val="ProductList-Body"/>
        <w:spacing w:after="120"/>
        <w:rPr>
          <w:szCs w:val="18"/>
        </w:rPr>
      </w:pPr>
      <w:r>
        <w:rPr>
          <w:szCs w:val="18"/>
        </w:rPr>
        <w:t xml:space="preserve">Med </w:t>
      </w:r>
      <w:r w:rsidR="005A52F8">
        <w:rPr>
          <w:szCs w:val="18"/>
        </w:rPr>
        <w:t>”</w:t>
      </w:r>
      <w:r>
        <w:rPr>
          <w:szCs w:val="18"/>
        </w:rPr>
        <w:t>Avtal</w:t>
      </w:r>
      <w:r w:rsidR="00FF2B1F">
        <w:rPr>
          <w:szCs w:val="18"/>
        </w:rPr>
        <w:t>”</w:t>
      </w:r>
      <w:r>
        <w:rPr>
          <w:szCs w:val="18"/>
        </w:rPr>
        <w:t xml:space="preserve"> avses i tillämpliga fall beskrivningen av tjänster och eventuella bilagor, arbetsbeskrivningar, arbetsorder för Enterprise Services, arbetsorder för Microsoft Business Support Services och det tillämpliga Microsoft-ramavtalet, till exempel Microsoft Business and Services Agreement. </w:t>
      </w:r>
    </w:p>
    <w:p w14:paraId="04C4FBA7" w14:textId="506D22A6" w:rsidR="006A3D1E" w:rsidRPr="007B54C1" w:rsidRDefault="006A3D1E" w:rsidP="006A3D1E">
      <w:pPr>
        <w:spacing w:after="117"/>
        <w:ind w:right="7"/>
        <w:rPr>
          <w:sz w:val="18"/>
          <w:szCs w:val="18"/>
        </w:rPr>
      </w:pPr>
      <w:r>
        <w:rPr>
          <w:sz w:val="18"/>
          <w:szCs w:val="18"/>
        </w:rPr>
        <w:t xml:space="preserve">Med </w:t>
      </w:r>
      <w:r w:rsidR="00B92EAB">
        <w:rPr>
          <w:sz w:val="18"/>
          <w:szCs w:val="18"/>
        </w:rPr>
        <w:t>”</w:t>
      </w:r>
      <w:r>
        <w:rPr>
          <w:sz w:val="18"/>
          <w:szCs w:val="18"/>
        </w:rPr>
        <w:t>Dataskyddskrav</w:t>
      </w:r>
      <w:r w:rsidR="00B92EAB">
        <w:rPr>
          <w:sz w:val="18"/>
          <w:szCs w:val="18"/>
        </w:rPr>
        <w:t>”</w:t>
      </w:r>
      <w:r>
        <w:rPr>
          <w:sz w:val="18"/>
          <w:szCs w:val="18"/>
        </w:rPr>
        <w:t xml:space="preserve"> avses den allmänna dataskyddsförordningen, lokal dataskyddslagslagstiftning i EU/EES samt andra tillämpliga lagar, förordningar eller lagkrav avseende (a) integritetsskydd och datasäkerhet och (b) användning, insamling, bevarande, lagring, säkerhet, utlämnande,</w:t>
      </w:r>
      <w:r w:rsidR="0038322F">
        <w:rPr>
          <w:sz w:val="18"/>
          <w:szCs w:val="18"/>
        </w:rPr>
        <w:t> </w:t>
      </w:r>
      <w:r>
        <w:rPr>
          <w:sz w:val="18"/>
          <w:szCs w:val="18"/>
        </w:rPr>
        <w:t xml:space="preserve">överföring, radering och annan behandling av personuppgifter. </w:t>
      </w:r>
    </w:p>
    <w:p w14:paraId="34D91079" w14:textId="7866C9DD" w:rsidR="00A32607" w:rsidRPr="007B54C1" w:rsidRDefault="006A3D1E" w:rsidP="00A32607">
      <w:pPr>
        <w:pStyle w:val="ProductList-Body"/>
        <w:spacing w:after="120"/>
      </w:pPr>
      <w:r>
        <w:rPr>
          <w:szCs w:val="18"/>
        </w:rPr>
        <w:t xml:space="preserve"> </w:t>
      </w:r>
      <w:r>
        <w:t xml:space="preserve">Med </w:t>
      </w:r>
      <w:r w:rsidR="00B92EAB">
        <w:t>”</w:t>
      </w:r>
      <w:r>
        <w:t>Dataskyddstillägg</w:t>
      </w:r>
      <w:r w:rsidR="00B92EAB">
        <w:t>”</w:t>
      </w:r>
      <w:r>
        <w:t xml:space="preserve"> eller </w:t>
      </w:r>
      <w:r w:rsidR="00B92EAB">
        <w:t>”</w:t>
      </w:r>
      <w:r>
        <w:t>DPA</w:t>
      </w:r>
      <w:r w:rsidR="00B92EAB">
        <w:t>”</w:t>
      </w:r>
      <w:r>
        <w:t xml:space="preserve"> avses villkoren i detta Dataskyddstillägg.</w:t>
      </w:r>
    </w:p>
    <w:p w14:paraId="2F49CA39" w14:textId="74E5B5FE" w:rsidR="001908BC" w:rsidRPr="007B54C1" w:rsidRDefault="001908BC" w:rsidP="006A3D1E">
      <w:pPr>
        <w:spacing w:after="117"/>
        <w:ind w:right="7"/>
        <w:rPr>
          <w:sz w:val="18"/>
          <w:szCs w:val="18"/>
        </w:rPr>
      </w:pPr>
      <w:r>
        <w:rPr>
          <w:sz w:val="18"/>
          <w:szCs w:val="18"/>
        </w:rPr>
        <w:t xml:space="preserve">Med </w:t>
      </w:r>
      <w:r w:rsidR="00B92EAB">
        <w:rPr>
          <w:sz w:val="18"/>
          <w:szCs w:val="18"/>
        </w:rPr>
        <w:t>”</w:t>
      </w:r>
      <w:r>
        <w:rPr>
          <w:sz w:val="18"/>
          <w:szCs w:val="18"/>
        </w:rPr>
        <w:t>allmänna dataskyddsförordningen</w:t>
      </w:r>
      <w:r w:rsidR="00B92EAB">
        <w:rPr>
          <w:sz w:val="18"/>
          <w:szCs w:val="18"/>
        </w:rPr>
        <w:t>”</w:t>
      </w:r>
      <w:r>
        <w:rPr>
          <w:sz w:val="18"/>
          <w:szCs w:val="18"/>
        </w:rPr>
        <w:t xml:space="preserve"> eller </w:t>
      </w:r>
      <w:r w:rsidR="00B92EAB">
        <w:rPr>
          <w:sz w:val="18"/>
          <w:szCs w:val="18"/>
        </w:rPr>
        <w:t>”</w:t>
      </w:r>
      <w:r>
        <w:rPr>
          <w:sz w:val="18"/>
          <w:szCs w:val="18"/>
        </w:rPr>
        <w:t>GDPR</w:t>
      </w:r>
      <w:r w:rsidR="00B92EAB">
        <w:rPr>
          <w:sz w:val="18"/>
          <w:szCs w:val="18"/>
        </w:rPr>
        <w:t>”</w:t>
      </w:r>
      <w:r>
        <w:rPr>
          <w:sz w:val="18"/>
          <w:szCs w:val="18"/>
        </w:rPr>
        <w:t xml:space="preserve"> avses Europaparlamentets och rådets förordning (EU) 2016/679 av den 27 april 2016 om skydd för fysiska personer med avseende på behandling av personuppgifter och om det fria flödet av sådana uppgifter och om upphävande av direktiv 95/46/EG (allmän dataskyddsförordning). </w:t>
      </w:r>
    </w:p>
    <w:p w14:paraId="0EC04A38" w14:textId="49A4BC5E" w:rsidR="006A3D1E" w:rsidRPr="007B54C1" w:rsidRDefault="006A3D1E" w:rsidP="006A3D1E">
      <w:pPr>
        <w:pStyle w:val="ProductList-Body"/>
        <w:spacing w:after="120"/>
        <w:rPr>
          <w:szCs w:val="18"/>
        </w:rPr>
      </w:pPr>
      <w:r>
        <w:rPr>
          <w:szCs w:val="18"/>
        </w:rPr>
        <w:t>Med GDPR-villkor avses villkoren i Bilaga 2, enligt vilka Microsoft gör bindande åtaganden angående sin behandling av personuppgifter enligt kraven i Artikel 28 i GDPR.</w:t>
      </w:r>
    </w:p>
    <w:p w14:paraId="1555D1C5" w14:textId="2266B074" w:rsidR="006A3D1E" w:rsidRPr="007B54C1" w:rsidRDefault="006A3D1E" w:rsidP="006A3D1E">
      <w:pPr>
        <w:spacing w:after="116"/>
        <w:ind w:right="7"/>
        <w:rPr>
          <w:sz w:val="18"/>
          <w:szCs w:val="18"/>
        </w:rPr>
      </w:pPr>
      <w:r>
        <w:rPr>
          <w:sz w:val="18"/>
          <w:szCs w:val="18"/>
        </w:rPr>
        <w:t xml:space="preserve">Med </w:t>
      </w:r>
      <w:r w:rsidR="00B92EAB">
        <w:rPr>
          <w:sz w:val="18"/>
          <w:szCs w:val="18"/>
        </w:rPr>
        <w:t>”</w:t>
      </w:r>
      <w:r>
        <w:rPr>
          <w:sz w:val="18"/>
          <w:szCs w:val="18"/>
        </w:rPr>
        <w:t>Lokala dataskyddslagar inom EU/EES</w:t>
      </w:r>
      <w:r w:rsidR="00B92EAB">
        <w:rPr>
          <w:sz w:val="18"/>
          <w:szCs w:val="18"/>
        </w:rPr>
        <w:t>”</w:t>
      </w:r>
      <w:r>
        <w:rPr>
          <w:sz w:val="18"/>
          <w:szCs w:val="18"/>
        </w:rPr>
        <w:t xml:space="preserve"> avses all underordnad lagstiftning och reglering som implementerar GDPR.</w:t>
      </w:r>
      <w:r w:rsidR="000E4AE8">
        <w:rPr>
          <w:sz w:val="18"/>
          <w:szCs w:val="18"/>
        </w:rPr>
        <w:t xml:space="preserve"> </w:t>
      </w:r>
    </w:p>
    <w:p w14:paraId="1CF52FA2" w14:textId="7B3A777B" w:rsidR="002B6601" w:rsidRPr="007B54C1" w:rsidRDefault="00B92EAB" w:rsidP="006041D6">
      <w:pPr>
        <w:pStyle w:val="ProductList-Body"/>
        <w:spacing w:after="120"/>
        <w:rPr>
          <w:szCs w:val="18"/>
        </w:rPr>
      </w:pPr>
      <w:r>
        <w:rPr>
          <w:szCs w:val="18"/>
        </w:rPr>
        <w:t>”</w:t>
      </w:r>
      <w:r w:rsidR="002B6601">
        <w:rPr>
          <w:szCs w:val="18"/>
        </w:rPr>
        <w:t>Personuppgifter</w:t>
      </w:r>
      <w:r>
        <w:rPr>
          <w:szCs w:val="18"/>
        </w:rPr>
        <w:t>”</w:t>
      </w:r>
      <w:r w:rsidR="002B6601">
        <w:rPr>
          <w:szCs w:val="18"/>
        </w:rPr>
        <w:t xml:space="preserve"> avser information med anknytning till en identifierad eller identifierbar fysisk person. En identifierbar fysisk person är en som kan identifieras, direkt eller indirekt, i synnerhet genom referens till en identifikation såsom ett namn, id-nummer, platsdata, ett online-id eller till</w:t>
      </w:r>
      <w:r w:rsidR="007B378E">
        <w:rPr>
          <w:szCs w:val="18"/>
        </w:rPr>
        <w:t> </w:t>
      </w:r>
      <w:r w:rsidR="002B6601">
        <w:rPr>
          <w:szCs w:val="18"/>
        </w:rPr>
        <w:t>en eller flera faktorer som är specifika för den fysiska personens fysiska, fysiologiska, genetiska, psykiska, ekonomiska, kulturella eller sociala identitet.</w:t>
      </w:r>
    </w:p>
    <w:p w14:paraId="6BDB6B0D" w14:textId="3FD05C0C" w:rsidR="00AE69A9" w:rsidRPr="007B54C1" w:rsidRDefault="00AE69A9" w:rsidP="00AE69A9">
      <w:pPr>
        <w:pStyle w:val="ProductList-Body"/>
        <w:spacing w:after="120"/>
      </w:pPr>
      <w:r>
        <w:t xml:space="preserve">Med </w:t>
      </w:r>
      <w:r w:rsidR="00B92EAB">
        <w:t>”</w:t>
      </w:r>
      <w:r>
        <w:t>Produkt</w:t>
      </w:r>
      <w:r w:rsidR="00B92EAB">
        <w:t>”</w:t>
      </w:r>
      <w:r>
        <w:t xml:space="preserve"> avses den betydelse som anges i volymlicensieringsavtalet. För underlättande av referens innefattar </w:t>
      </w:r>
      <w:r w:rsidR="00B92EAB">
        <w:t>”</w:t>
      </w:r>
      <w:r>
        <w:t>produkt</w:t>
      </w:r>
      <w:r w:rsidR="00B92EAB">
        <w:t>”</w:t>
      </w:r>
      <w:r>
        <w:t xml:space="preserve"> Onlinetjänster och programvara så som dessa definieras i volymlicensieringsavtalet. </w:t>
      </w:r>
    </w:p>
    <w:p w14:paraId="57E0D20C" w14:textId="5EF7B368" w:rsidR="00A91CE1" w:rsidRPr="007B54C1" w:rsidRDefault="00A91CE1" w:rsidP="002336A8">
      <w:pPr>
        <w:pStyle w:val="ProductList-Body"/>
        <w:spacing w:after="120"/>
        <w:rPr>
          <w:strike/>
        </w:rPr>
      </w:pPr>
      <w:r>
        <w:t xml:space="preserve">Med </w:t>
      </w:r>
      <w:r w:rsidR="00B92EAB">
        <w:t>”</w:t>
      </w:r>
      <w:r>
        <w:t>Professionella tjänster</w:t>
      </w:r>
      <w:r w:rsidR="00B92EAB">
        <w:t>”</w:t>
      </w:r>
      <w:r>
        <w:t xml:space="preserve"> avses följande tjänster: (a) Microsofts konsulttjänster, bestående av planering, rådgivning, vägledning, datamigrering, distributions- och lösnings-/programutvecklingstjänster som tillhandahålls enligt en Microsoft Enterprise Services-arbetsorder eller ett Cloud Workload Acceleration-avtal som införlivar detta DPA genom referens, (b) tekniska supporttjänster från Microsoft som hjälper kunder att identifiera och lösa problem som påverkar Produkter, däribland teknisk support som tillhandahålls som en del av Microsoft Unified Support- eller Premier Support-tjänster, samt andra eventuella kommersiella tekniska supporttjänster. De professionella tjänsterna omfattar inte produkterna. </w:t>
      </w:r>
    </w:p>
    <w:p w14:paraId="1EB2A5A5" w14:textId="201A30B5" w:rsidR="00182772" w:rsidRPr="007B54C1" w:rsidRDefault="006A3D1E" w:rsidP="00182772">
      <w:pPr>
        <w:spacing w:after="110"/>
        <w:ind w:right="7"/>
        <w:rPr>
          <w:sz w:val="18"/>
          <w:szCs w:val="18"/>
        </w:rPr>
      </w:pPr>
      <w:r>
        <w:rPr>
          <w:sz w:val="18"/>
          <w:szCs w:val="18"/>
        </w:rPr>
        <w:t xml:space="preserve">Med </w:t>
      </w:r>
      <w:r w:rsidR="00B92EAB">
        <w:rPr>
          <w:sz w:val="18"/>
          <w:szCs w:val="18"/>
        </w:rPr>
        <w:t>”</w:t>
      </w:r>
      <w:r>
        <w:rPr>
          <w:sz w:val="18"/>
          <w:szCs w:val="18"/>
        </w:rPr>
        <w:t>Data i Professionella tjänster</w:t>
      </w:r>
      <w:r w:rsidR="00B92EAB">
        <w:rPr>
          <w:sz w:val="18"/>
          <w:szCs w:val="18"/>
        </w:rPr>
        <w:t>”</w:t>
      </w:r>
      <w:r>
        <w:rPr>
          <w:sz w:val="18"/>
          <w:szCs w:val="18"/>
        </w:rPr>
        <w:t xml:space="preserve"> avses alla data, inklusive alla text-, ljud-, video- och bildfiler eller programvara, som Microsoft tillhandahålls av</w:t>
      </w:r>
      <w:r w:rsidR="005348DD">
        <w:rPr>
          <w:sz w:val="18"/>
          <w:szCs w:val="18"/>
        </w:rPr>
        <w:t> </w:t>
      </w:r>
      <w:r>
        <w:rPr>
          <w:sz w:val="18"/>
          <w:szCs w:val="18"/>
        </w:rPr>
        <w:t>Kunden eller för Kundens räkning (eller som Kunden ger Microsoft behörighet att inhämta från en Produkt) eller som i övrigt inhämtas eller bearbetas av eller åt Microsoft genom ett avtal med Microsoft för att erhålla Professionella tjänster.</w:t>
      </w:r>
      <w:r w:rsidR="000E4AE8">
        <w:rPr>
          <w:sz w:val="18"/>
          <w:szCs w:val="18"/>
        </w:rPr>
        <w:t xml:space="preserve"> </w:t>
      </w:r>
    </w:p>
    <w:p w14:paraId="50E15B27" w14:textId="39E7D211" w:rsidR="00FC3709" w:rsidRPr="007B54C1" w:rsidRDefault="00FC3709" w:rsidP="00FC3709">
      <w:pPr>
        <w:pStyle w:val="ProductList-Body"/>
        <w:spacing w:after="120"/>
      </w:pPr>
      <w:r>
        <w:t xml:space="preserve">Med </w:t>
      </w:r>
      <w:r w:rsidR="00B92EAB">
        <w:t>”</w:t>
      </w:r>
      <w:r>
        <w:t>2021 års standardavtalsklausuler</w:t>
      </w:r>
      <w:r w:rsidR="00B92EAB">
        <w:t>”</w:t>
      </w:r>
      <w:r>
        <w:t xml:space="preserve"> avses standardmässiga dataskyddsklausuler (processor till processor-modul) Microsoft Ireland Operations Limited och Microsoft Corporation för överföring av personuppgifter från personuppgiftsbiträden inom EES till personuppgiftsbiträden som är etablerade i tredje land och som inte säkerställer adekvat dataskyddsnivå enligt vad som anges i Artikel 46 i GDPR, och som godkänts i Europeiska kommissionens beslut 2021/914/EG av den 4 juni 2021.</w:t>
      </w:r>
    </w:p>
    <w:p w14:paraId="7A212925" w14:textId="2EF5BECC" w:rsidR="00182772" w:rsidRPr="0038322F" w:rsidRDefault="00182772" w:rsidP="00182772">
      <w:pPr>
        <w:spacing w:after="117"/>
        <w:ind w:right="7"/>
        <w:rPr>
          <w:sz w:val="18"/>
          <w:szCs w:val="18"/>
        </w:rPr>
      </w:pPr>
      <w:r w:rsidRPr="0038322F">
        <w:rPr>
          <w:sz w:val="18"/>
          <w:szCs w:val="18"/>
        </w:rPr>
        <w:t xml:space="preserve">Med </w:t>
      </w:r>
      <w:r w:rsidR="00B92EAB" w:rsidRPr="0038322F">
        <w:rPr>
          <w:sz w:val="18"/>
          <w:szCs w:val="18"/>
        </w:rPr>
        <w:t>”</w:t>
      </w:r>
      <w:r w:rsidRPr="0038322F">
        <w:rPr>
          <w:sz w:val="18"/>
          <w:szCs w:val="18"/>
        </w:rPr>
        <w:t>underordnat personuppgiftsbiträde</w:t>
      </w:r>
      <w:r w:rsidR="00B92EAB" w:rsidRPr="0038322F">
        <w:rPr>
          <w:sz w:val="18"/>
          <w:szCs w:val="18"/>
        </w:rPr>
        <w:t>”</w:t>
      </w:r>
      <w:r w:rsidRPr="0038322F">
        <w:rPr>
          <w:sz w:val="18"/>
          <w:szCs w:val="18"/>
        </w:rPr>
        <w:t xml:space="preserve"> avses andra personuppgiftsbiträden som Microsoft anlitar för behandling av data i professionella tjänster, inbegripet eventuell underleverantör som behandlar data i professionella tjänster.</w:t>
      </w:r>
      <w:r w:rsidR="000E4AE8" w:rsidRPr="0038322F">
        <w:rPr>
          <w:sz w:val="18"/>
          <w:szCs w:val="18"/>
        </w:rPr>
        <w:t xml:space="preserve"> </w:t>
      </w:r>
    </w:p>
    <w:p w14:paraId="1AE7377E" w14:textId="3CC330F2" w:rsidR="001908BC" w:rsidRPr="007B54C1" w:rsidRDefault="001908BC" w:rsidP="00CA14FF">
      <w:pPr>
        <w:pStyle w:val="ProductList-Body"/>
      </w:pPr>
      <w:r>
        <w:t xml:space="preserve">Termer med inledande gemen som används men inte definieras i detta DPA, exempelvis </w:t>
      </w:r>
      <w:r w:rsidR="00B92EAB">
        <w:t>”</w:t>
      </w:r>
      <w:r>
        <w:t>personuppgiftsincident</w:t>
      </w:r>
      <w:r w:rsidR="00B92EAB">
        <w:t>”</w:t>
      </w:r>
      <w:r>
        <w:t xml:space="preserve">, </w:t>
      </w:r>
      <w:r w:rsidR="00B92EAB">
        <w:t>”</w:t>
      </w:r>
      <w:r>
        <w:t>behandling</w:t>
      </w:r>
      <w:r w:rsidR="00B92EAB">
        <w:t>”</w:t>
      </w:r>
      <w:r>
        <w:t xml:space="preserve">, </w:t>
      </w:r>
      <w:r w:rsidR="00B92EAB">
        <w:t>”</w:t>
      </w:r>
      <w:r>
        <w:t>personuppgiftsansvarig</w:t>
      </w:r>
      <w:r w:rsidR="00B92EAB">
        <w:t>”</w:t>
      </w:r>
      <w:r>
        <w:t xml:space="preserve">, </w:t>
      </w:r>
      <w:r w:rsidR="00B92EAB">
        <w:t>”</w:t>
      </w:r>
      <w:r>
        <w:t>personuppgiftsbiträde</w:t>
      </w:r>
      <w:r w:rsidR="00B92EAB">
        <w:t>”</w:t>
      </w:r>
      <w:r>
        <w:t xml:space="preserve">, </w:t>
      </w:r>
      <w:r w:rsidR="00B92EAB">
        <w:t>”</w:t>
      </w:r>
      <w:r>
        <w:t>profilering</w:t>
      </w:r>
      <w:r w:rsidR="00B92EAB">
        <w:t>”</w:t>
      </w:r>
      <w:r>
        <w:t xml:space="preserve">, </w:t>
      </w:r>
      <w:r w:rsidR="00B92EAB">
        <w:t>”</w:t>
      </w:r>
      <w:r>
        <w:t>personuppgifter</w:t>
      </w:r>
      <w:r w:rsidR="00B92EAB">
        <w:t>”</w:t>
      </w:r>
      <w:r>
        <w:t xml:space="preserve"> och </w:t>
      </w:r>
      <w:r w:rsidR="00B92EAB">
        <w:t>”</w:t>
      </w:r>
      <w:r>
        <w:t>registrerad</w:t>
      </w:r>
      <w:r w:rsidR="00B92EAB">
        <w:t>”</w:t>
      </w:r>
      <w:r>
        <w:t xml:space="preserve"> har samma betydelse som anges</w:t>
      </w:r>
      <w:r w:rsidR="0038322F">
        <w:t> </w:t>
      </w:r>
      <w:r>
        <w:t>i</w:t>
      </w:r>
      <w:r w:rsidR="00B92EAB">
        <w:t> </w:t>
      </w:r>
      <w:r>
        <w:t>artikel</w:t>
      </w:r>
      <w:r w:rsidR="00B92EAB">
        <w:t> </w:t>
      </w:r>
      <w:r>
        <w:t>4</w:t>
      </w:r>
      <w:r w:rsidR="00464919">
        <w:t> </w:t>
      </w:r>
      <w:r>
        <w:t>i</w:t>
      </w:r>
      <w:r w:rsidR="00464919">
        <w:t> </w:t>
      </w:r>
      <w:r>
        <w:t xml:space="preserve">GDPR, oavsett om GDPR är tillämplig. Termerna </w:t>
      </w:r>
      <w:r w:rsidR="00B92EAB">
        <w:t>”</w:t>
      </w:r>
      <w:r>
        <w:t>dataimportör</w:t>
      </w:r>
      <w:r w:rsidR="00B92EAB">
        <w:t>”</w:t>
      </w:r>
      <w:r>
        <w:t xml:space="preserve"> och </w:t>
      </w:r>
      <w:r w:rsidR="00B92EAB">
        <w:t>”</w:t>
      </w:r>
      <w:r>
        <w:t>dataexportör</w:t>
      </w:r>
      <w:r w:rsidR="00B92EAB">
        <w:t>”</w:t>
      </w:r>
      <w:r>
        <w:t xml:space="preserve"> har samma betydelse som anges i</w:t>
      </w:r>
      <w:r w:rsidR="00B92EAB">
        <w:t> </w:t>
      </w:r>
      <w:r>
        <w:t>standardavtalsklausulerna.</w:t>
      </w:r>
      <w:r w:rsidR="000E4AE8">
        <w:t xml:space="preserve"> </w:t>
      </w:r>
    </w:p>
    <w:p w14:paraId="7220C6B1" w14:textId="77777777" w:rsidR="0081512E" w:rsidRPr="007B54C1" w:rsidRDefault="0081512E">
      <w:pPr>
        <w:rPr>
          <w:sz w:val="18"/>
        </w:rPr>
      </w:pPr>
      <w:r>
        <w:br w:type="page"/>
      </w:r>
    </w:p>
    <w:p w14:paraId="5B9BB23E" w14:textId="303EBE8C" w:rsidR="005B6EC5" w:rsidRPr="007B54C1" w:rsidRDefault="005B6EC5" w:rsidP="005B6EC5">
      <w:pPr>
        <w:pStyle w:val="ProductList-SectionHeading"/>
        <w:outlineLvl w:val="0"/>
      </w:pPr>
      <w:bookmarkStart w:id="25" w:name="_Toc116075512"/>
      <w:bookmarkEnd w:id="23"/>
      <w:bookmarkEnd w:id="24"/>
      <w:r>
        <w:lastRenderedPageBreak/>
        <w:t>Allmänna villkor</w:t>
      </w:r>
      <w:bookmarkEnd w:id="25"/>
    </w:p>
    <w:p w14:paraId="23056F78" w14:textId="77777777" w:rsidR="00B15613" w:rsidRPr="007B54C1" w:rsidRDefault="00B15613" w:rsidP="00A7504E">
      <w:pPr>
        <w:pStyle w:val="ProductList-SubSubSectionHeading"/>
        <w:outlineLvl w:val="1"/>
      </w:pPr>
      <w:bookmarkStart w:id="26" w:name="_Toc489605565"/>
      <w:bookmarkStart w:id="27" w:name="_Toc116075513"/>
      <w:bookmarkStart w:id="28" w:name="_Hlk53046374"/>
      <w:r>
        <w:t>Efterlevnad av lagar</w:t>
      </w:r>
      <w:bookmarkEnd w:id="26"/>
      <w:bookmarkEnd w:id="27"/>
    </w:p>
    <w:p w14:paraId="5F59D6BF" w14:textId="3BB3E20C" w:rsidR="00A7504E" w:rsidRPr="007B54C1" w:rsidRDefault="00B15613" w:rsidP="00A7504E">
      <w:pPr>
        <w:spacing w:after="120" w:line="240" w:lineRule="auto"/>
        <w:rPr>
          <w:bCs/>
          <w:sz w:val="18"/>
          <w:szCs w:val="18"/>
        </w:rPr>
      </w:pPr>
      <w:r>
        <w:rPr>
          <w:bCs/>
          <w:sz w:val="18"/>
          <w:szCs w:val="18"/>
        </w:rPr>
        <w:t>Microsoft ska efterleva alla tillämpliga lagar och andra föreskrifter som är tillämpliga på Microsofts tillhandahållande av professionella tjänster, inklusive lagar avseende rapportering av säkerhetsincidenter och Dataskyddskrav.</w:t>
      </w:r>
      <w:r w:rsidR="000E4AE8">
        <w:rPr>
          <w:bCs/>
          <w:sz w:val="18"/>
          <w:szCs w:val="18"/>
        </w:rPr>
        <w:t xml:space="preserve"> </w:t>
      </w:r>
      <w:r>
        <w:rPr>
          <w:bCs/>
          <w:sz w:val="18"/>
          <w:szCs w:val="18"/>
        </w:rPr>
        <w:t>Microsoft är dock inte skyldiga att efterleva lagar eller förordningar som är tillämpliga på Kunden eller dennas bransch som inte också är allmänt tillämpliga på IT-tjänstleverantörer. Microsoft avgör inte</w:t>
      </w:r>
      <w:r w:rsidR="005348DD">
        <w:rPr>
          <w:bCs/>
          <w:sz w:val="18"/>
          <w:szCs w:val="18"/>
        </w:rPr>
        <w:t> </w:t>
      </w:r>
      <w:r>
        <w:rPr>
          <w:bCs/>
          <w:sz w:val="18"/>
          <w:szCs w:val="18"/>
        </w:rPr>
        <w:t>huruvida data i professionella tjänster omfattar information som lyder under någon särskild lag eller föreskrift. Alla säkerhetsincidenter regleras av nedanstående villkor för Meddelande om säkerhetsincidenter.</w:t>
      </w:r>
    </w:p>
    <w:p w14:paraId="3609CA6F" w14:textId="79DF9A8D" w:rsidR="00AB6BFF" w:rsidRPr="007B54C1" w:rsidRDefault="00B15613" w:rsidP="00A7504E">
      <w:pPr>
        <w:spacing w:after="120" w:line="240" w:lineRule="auto"/>
        <w:rPr>
          <w:bCs/>
          <w:strike/>
          <w:sz w:val="18"/>
          <w:szCs w:val="18"/>
        </w:rPr>
      </w:pPr>
      <w:r>
        <w:rPr>
          <w:bCs/>
          <w:sz w:val="18"/>
          <w:szCs w:val="18"/>
        </w:rPr>
        <w:t>Kunden måste efterleva alla lagar och andra föreskrifter som gäller för Kundens användning av professionella tjänster, inklusive lagar avseende biometriska data, sekretess för kommunikation och Dataskyddskrav.</w:t>
      </w:r>
      <w:r w:rsidR="00FF2B1F">
        <w:rPr>
          <w:bCs/>
          <w:sz w:val="18"/>
          <w:szCs w:val="18"/>
        </w:rPr>
        <w:t xml:space="preserve"> </w:t>
      </w:r>
      <w:r>
        <w:rPr>
          <w:bCs/>
          <w:sz w:val="18"/>
          <w:szCs w:val="18"/>
        </w:rPr>
        <w:t>Kunden ansvarar för att avgöra om professionella tjänster är lämpliga för lagring och behandling av information underkastat särskild lag eller förordning, och för att använda professionella tjänster på ett sätt som överensstämmer med Kundens rättsliga och regleringsmässiga skyldigheter. Kunden ansvarar för att besvara sådan begäran från tredje man avseende Kundens användning av en Professionell tjänst.</w:t>
      </w:r>
      <w:r>
        <w:rPr>
          <w:bCs/>
          <w:strike/>
          <w:sz w:val="18"/>
          <w:szCs w:val="18"/>
        </w:rPr>
        <w:t xml:space="preserve"> </w:t>
      </w:r>
    </w:p>
    <w:p w14:paraId="3A2DE4BF" w14:textId="77777777" w:rsidR="00A7504E" w:rsidRPr="007B54C1" w:rsidRDefault="00A7504E" w:rsidP="00A7504E">
      <w:pPr>
        <w:spacing w:after="0" w:line="240" w:lineRule="auto"/>
        <w:ind w:right="7"/>
        <w:rPr>
          <w:bCs/>
          <w:sz w:val="18"/>
          <w:szCs w:val="18"/>
        </w:rPr>
      </w:pPr>
    </w:p>
    <w:p w14:paraId="136B061C" w14:textId="49C8E138" w:rsidR="00CC09DF" w:rsidRPr="007B54C1" w:rsidRDefault="00CC09DF" w:rsidP="00CC09DF">
      <w:pPr>
        <w:pStyle w:val="ProductList-SectionHeading"/>
        <w:outlineLvl w:val="0"/>
      </w:pPr>
      <w:bookmarkStart w:id="29" w:name="_Toc116075514"/>
      <w:bookmarkEnd w:id="28"/>
      <w:r>
        <w:t>Dataskyddsvillkor</w:t>
      </w:r>
      <w:bookmarkEnd w:id="29"/>
    </w:p>
    <w:p w14:paraId="49C940AF" w14:textId="7CB47697" w:rsidR="00625EEA" w:rsidRPr="007B54C1" w:rsidRDefault="00625EEA" w:rsidP="00873349">
      <w:pPr>
        <w:pStyle w:val="ProductList-Body"/>
        <w:spacing w:after="120"/>
      </w:pPr>
      <w:r>
        <w:t>I detta avsnitt av DPA ingår följande underavsnitt:</w:t>
      </w:r>
    </w:p>
    <w:p w14:paraId="5A0B2510" w14:textId="77777777" w:rsidR="00CF33D7" w:rsidRPr="007B54C1" w:rsidRDefault="00CF33D7" w:rsidP="005348DD">
      <w:pPr>
        <w:numPr>
          <w:ilvl w:val="0"/>
          <w:numId w:val="2"/>
        </w:numPr>
        <w:spacing w:after="0" w:line="240" w:lineRule="auto"/>
        <w:ind w:left="714" w:hanging="357"/>
        <w:rPr>
          <w:sz w:val="18"/>
        </w:rPr>
      </w:pPr>
      <w:r>
        <w:rPr>
          <w:sz w:val="18"/>
        </w:rPr>
        <w:t>Omfattning</w:t>
      </w:r>
    </w:p>
    <w:p w14:paraId="090D738E" w14:textId="3D3BB15C" w:rsidR="00625EEA" w:rsidRPr="007B54C1" w:rsidRDefault="00BC5E08" w:rsidP="005348DD">
      <w:pPr>
        <w:numPr>
          <w:ilvl w:val="0"/>
          <w:numId w:val="2"/>
        </w:numPr>
        <w:spacing w:after="0" w:line="240" w:lineRule="auto"/>
        <w:ind w:left="714" w:hanging="357"/>
        <w:rPr>
          <w:sz w:val="18"/>
        </w:rPr>
      </w:pPr>
      <w:r>
        <w:rPr>
          <w:sz w:val="18"/>
        </w:rPr>
        <w:t xml:space="preserve">Typ av databehandling, äganderätt </w:t>
      </w:r>
    </w:p>
    <w:p w14:paraId="6416B4A6" w14:textId="3DB1ABA0" w:rsidR="00625EEA" w:rsidRPr="007B54C1" w:rsidRDefault="00625EEA" w:rsidP="005348DD">
      <w:pPr>
        <w:pStyle w:val="ProductList-Body"/>
        <w:numPr>
          <w:ilvl w:val="0"/>
          <w:numId w:val="2"/>
        </w:numPr>
        <w:ind w:left="714" w:hanging="357"/>
      </w:pPr>
      <w:r>
        <w:t>Utlämnande av behandlade data</w:t>
      </w:r>
    </w:p>
    <w:p w14:paraId="060151C3" w14:textId="77777777" w:rsidR="00B052E7" w:rsidRPr="007B54C1" w:rsidRDefault="00625EEA" w:rsidP="005348DD">
      <w:pPr>
        <w:pStyle w:val="ProductList-Body"/>
        <w:numPr>
          <w:ilvl w:val="0"/>
          <w:numId w:val="2"/>
        </w:numPr>
        <w:ind w:left="714" w:hanging="357"/>
      </w:pPr>
      <w:r>
        <w:t>Behandling av personuppgifter, GDPR</w:t>
      </w:r>
    </w:p>
    <w:p w14:paraId="196574F1" w14:textId="73E72848" w:rsidR="00301C5E" w:rsidRPr="007B54C1" w:rsidRDefault="00301C5E" w:rsidP="005348DD">
      <w:pPr>
        <w:pStyle w:val="ProductList-Body"/>
        <w:numPr>
          <w:ilvl w:val="0"/>
          <w:numId w:val="2"/>
        </w:numPr>
        <w:ind w:left="714" w:hanging="357"/>
      </w:pPr>
      <w:r>
        <w:t>Datasäkerhet</w:t>
      </w:r>
    </w:p>
    <w:p w14:paraId="5645FA60" w14:textId="16B12E04" w:rsidR="004C6E6B" w:rsidRPr="007B54C1" w:rsidRDefault="004C6E6B" w:rsidP="005348DD">
      <w:pPr>
        <w:pStyle w:val="ProductList-Body"/>
        <w:numPr>
          <w:ilvl w:val="0"/>
          <w:numId w:val="2"/>
        </w:numPr>
        <w:ind w:left="714" w:hanging="357"/>
      </w:pPr>
      <w:r>
        <w:t>Meddelande om säkerhetsincidenter</w:t>
      </w:r>
    </w:p>
    <w:p w14:paraId="268696B6" w14:textId="1554D64B" w:rsidR="00625EEA" w:rsidRPr="007B54C1" w:rsidRDefault="00625EEA" w:rsidP="005348DD">
      <w:pPr>
        <w:pStyle w:val="ProductList-Body"/>
        <w:numPr>
          <w:ilvl w:val="0"/>
          <w:numId w:val="2"/>
        </w:numPr>
        <w:ind w:left="714" w:hanging="357"/>
      </w:pPr>
      <w:r>
        <w:t>Dataöverföringar</w:t>
      </w:r>
    </w:p>
    <w:p w14:paraId="14509591" w14:textId="6411EB18" w:rsidR="00625EEA" w:rsidRPr="007B54C1" w:rsidRDefault="00625EEA" w:rsidP="005348DD">
      <w:pPr>
        <w:pStyle w:val="ProductList-Body"/>
        <w:numPr>
          <w:ilvl w:val="0"/>
          <w:numId w:val="2"/>
        </w:numPr>
        <w:ind w:left="714" w:hanging="357"/>
      </w:pPr>
      <w:r>
        <w:t>Radering av data</w:t>
      </w:r>
    </w:p>
    <w:p w14:paraId="7286A028" w14:textId="77777777" w:rsidR="00625EEA" w:rsidRPr="007B54C1" w:rsidRDefault="00625EEA" w:rsidP="005348DD">
      <w:pPr>
        <w:pStyle w:val="ProductList-Body"/>
        <w:numPr>
          <w:ilvl w:val="0"/>
          <w:numId w:val="2"/>
        </w:numPr>
        <w:ind w:left="714" w:hanging="357"/>
      </w:pPr>
      <w:r>
        <w:t>Personuppgiftsbiträdes konfidentialitetsåtagande</w:t>
      </w:r>
    </w:p>
    <w:p w14:paraId="31BB1F7C" w14:textId="505A387C" w:rsidR="00625EEA" w:rsidRPr="007B54C1" w:rsidRDefault="00625EEA" w:rsidP="005348DD">
      <w:pPr>
        <w:pStyle w:val="ProductList-Body"/>
        <w:numPr>
          <w:ilvl w:val="0"/>
          <w:numId w:val="2"/>
        </w:numPr>
        <w:ind w:left="714" w:hanging="357"/>
      </w:pPr>
      <w:r>
        <w:t>Meddelande om och kontroll över användning av underordnade personuppgiftsbiträden</w:t>
      </w:r>
    </w:p>
    <w:p w14:paraId="3035D31A" w14:textId="07FA1D83" w:rsidR="00BC5E08" w:rsidRPr="007B54C1" w:rsidRDefault="00BC5E08" w:rsidP="005348DD">
      <w:pPr>
        <w:numPr>
          <w:ilvl w:val="0"/>
          <w:numId w:val="2"/>
        </w:numPr>
        <w:spacing w:after="0" w:line="240" w:lineRule="auto"/>
        <w:ind w:left="714" w:hanging="357"/>
        <w:rPr>
          <w:sz w:val="18"/>
        </w:rPr>
      </w:pPr>
      <w:r>
        <w:rPr>
          <w:sz w:val="18"/>
        </w:rPr>
        <w:t xml:space="preserve">Villkor enligt California Consumer Privacy Act (CCPA) </w:t>
      </w:r>
    </w:p>
    <w:p w14:paraId="214AD48D" w14:textId="2B48102F" w:rsidR="00AD5E28" w:rsidRPr="007B54C1" w:rsidRDefault="00AD5E28" w:rsidP="005348DD">
      <w:pPr>
        <w:numPr>
          <w:ilvl w:val="0"/>
          <w:numId w:val="2"/>
        </w:numPr>
        <w:spacing w:after="0" w:line="240" w:lineRule="auto"/>
        <w:ind w:left="714" w:hanging="357"/>
        <w:rPr>
          <w:sz w:val="18"/>
        </w:rPr>
      </w:pPr>
      <w:r>
        <w:rPr>
          <w:sz w:val="18"/>
        </w:rPr>
        <w:t>Biometriska data</w:t>
      </w:r>
    </w:p>
    <w:p w14:paraId="1E8AC427" w14:textId="77777777" w:rsidR="00625EEA" w:rsidRPr="007B54C1" w:rsidRDefault="00625EEA" w:rsidP="005348DD">
      <w:pPr>
        <w:pStyle w:val="ProductList-Body"/>
        <w:numPr>
          <w:ilvl w:val="0"/>
          <w:numId w:val="2"/>
        </w:numPr>
        <w:ind w:left="714" w:hanging="357"/>
      </w:pPr>
      <w:r>
        <w:t>Så här kontaktar du Microsoft</w:t>
      </w:r>
    </w:p>
    <w:p w14:paraId="2576B2B1" w14:textId="69AACBFA" w:rsidR="005B6EC5" w:rsidRPr="007B54C1" w:rsidRDefault="00AD5E28" w:rsidP="005348DD">
      <w:pPr>
        <w:pStyle w:val="ProductList-Body"/>
        <w:numPr>
          <w:ilvl w:val="0"/>
          <w:numId w:val="2"/>
        </w:numPr>
        <w:ind w:left="714" w:hanging="357"/>
      </w:pPr>
      <w:r>
        <w:t>Tillägg A – Säkerhetsåtgärder</w:t>
      </w:r>
    </w:p>
    <w:p w14:paraId="6FBF3111" w14:textId="77777777" w:rsidR="00B052E7" w:rsidRPr="007B54C1" w:rsidRDefault="00B052E7" w:rsidP="00B052E7">
      <w:pPr>
        <w:pStyle w:val="ProductList-Body"/>
        <w:ind w:left="720"/>
      </w:pPr>
    </w:p>
    <w:p w14:paraId="1ED05CF6" w14:textId="2B170A6E" w:rsidR="00CF33D7" w:rsidRPr="007B54C1" w:rsidRDefault="00CF33D7" w:rsidP="00A7504E">
      <w:pPr>
        <w:pStyle w:val="ProductList-SubSubSectionHeading"/>
        <w:outlineLvl w:val="2"/>
      </w:pPr>
      <w:bookmarkStart w:id="30" w:name="_Toc116075515"/>
      <w:bookmarkStart w:id="31" w:name="_Toc489605575"/>
      <w:bookmarkStart w:id="32" w:name="_Hlk53047084"/>
      <w:r>
        <w:t>Omfattning</w:t>
      </w:r>
      <w:bookmarkEnd w:id="30"/>
    </w:p>
    <w:p w14:paraId="34C8C0EF" w14:textId="06B43D4B" w:rsidR="00253F12" w:rsidRPr="007B54C1" w:rsidRDefault="00253F12" w:rsidP="00A7504E">
      <w:pPr>
        <w:spacing w:after="120" w:line="240" w:lineRule="auto"/>
        <w:rPr>
          <w:rFonts w:ascii="Calibri" w:hAnsi="Calibri" w:cs="Calibri"/>
          <w:sz w:val="18"/>
        </w:rPr>
      </w:pPr>
      <w:r>
        <w:rPr>
          <w:rFonts w:ascii="Calibri" w:hAnsi="Calibri" w:cs="Calibri"/>
          <w:sz w:val="18"/>
        </w:rPr>
        <w:t xml:space="preserve">DPA-villkoren gäller för alla professionella tjänster med undantag för vad som beskrivs i detta avsnitt. </w:t>
      </w:r>
    </w:p>
    <w:p w14:paraId="36BBA5F9" w14:textId="52B14FB4" w:rsidR="00253F12" w:rsidRPr="007B54C1" w:rsidRDefault="00253F12" w:rsidP="00A7504E">
      <w:pPr>
        <w:pStyle w:val="ProductList-Body"/>
        <w:ind w:left="158"/>
        <w:rPr>
          <w:rFonts w:ascii="Calibri" w:hAnsi="Calibri" w:cs="Calibri"/>
        </w:rPr>
      </w:pPr>
      <w:r>
        <w:rPr>
          <w:b/>
          <w:color w:val="0072C6"/>
        </w:rPr>
        <w:t>Förhandsversioner eller tjänster i begränsad utgåva.</w:t>
      </w:r>
    </w:p>
    <w:p w14:paraId="121B94AB" w14:textId="436BAA6C" w:rsidR="00B052E7" w:rsidRPr="007B54C1" w:rsidRDefault="00D47FD2" w:rsidP="00A7504E">
      <w:pPr>
        <w:pStyle w:val="ProductList-Body"/>
        <w:ind w:left="158"/>
      </w:pPr>
      <w:r>
        <w:t>För förhandsversioner eller tjänster i begränsad utgåva kan mindre omfattande eller andra integritets- och säkerhetsåtgärder gälla än de som</w:t>
      </w:r>
      <w:r w:rsidR="00D75086">
        <w:t> </w:t>
      </w:r>
      <w:r>
        <w:t>normalt förekommer i Professionella tjänster. Såvida inget annat anges ska Kunden utvärdera nog innan förhandsversioner eller tjänster i</w:t>
      </w:r>
      <w:r w:rsidR="00D75086">
        <w:t> </w:t>
      </w:r>
      <w:r>
        <w:t xml:space="preserve">begränsad utgåva används i behandling av personuppgifter eller andra data som är underkastade krav på efterlevnad enligt lag eller reglering. </w:t>
      </w:r>
    </w:p>
    <w:p w14:paraId="139D7D89" w14:textId="77777777" w:rsidR="006C6852" w:rsidRPr="007B54C1" w:rsidRDefault="006C6852" w:rsidP="00A7504E">
      <w:pPr>
        <w:pStyle w:val="ProductList-Body"/>
        <w:ind w:left="158"/>
      </w:pPr>
    </w:p>
    <w:p w14:paraId="04920D14" w14:textId="4FE29B37" w:rsidR="00B052E7" w:rsidRPr="007B54C1" w:rsidRDefault="00253F12" w:rsidP="00A7504E">
      <w:pPr>
        <w:pStyle w:val="ProductList-Body"/>
        <w:ind w:left="158"/>
      </w:pPr>
      <w:r>
        <w:t xml:space="preserve">Förhandsversioner uppfyller endast villkoren i avsnitten </w:t>
      </w:r>
      <w:r w:rsidR="0014500D">
        <w:t>”</w:t>
      </w:r>
      <w:r>
        <w:t>Behandling av personuppgifter, GDPR</w:t>
      </w:r>
      <w:r w:rsidR="0014500D">
        <w:t>”</w:t>
      </w:r>
      <w:r>
        <w:t xml:space="preserve">, </w:t>
      </w:r>
      <w:r w:rsidR="0014500D">
        <w:t>”</w:t>
      </w:r>
      <w:r>
        <w:t>Dataöverföringar</w:t>
      </w:r>
      <w:r w:rsidR="0014500D">
        <w:t>”</w:t>
      </w:r>
      <w:r>
        <w:t>, första stycket i</w:t>
      </w:r>
      <w:r w:rsidR="00B374E7">
        <w:t> </w:t>
      </w:r>
      <w:r w:rsidR="001650B9">
        <w:t>”</w:t>
      </w:r>
      <w:r>
        <w:t>Säkerhetsrutiner och säkerhetspolicyer</w:t>
      </w:r>
      <w:r w:rsidR="001650B9">
        <w:t>”</w:t>
      </w:r>
      <w:r>
        <w:t xml:space="preserve"> under </w:t>
      </w:r>
      <w:r w:rsidR="001650B9">
        <w:t>”</w:t>
      </w:r>
      <w:r>
        <w:t>Datasäkerhet</w:t>
      </w:r>
      <w:r w:rsidR="001650B9">
        <w:t>”</w:t>
      </w:r>
      <w:r>
        <w:t xml:space="preserve">, de två första styckena i </w:t>
      </w:r>
      <w:r w:rsidR="001650B9">
        <w:t>”</w:t>
      </w:r>
      <w:r>
        <w:t>Meddelande om och kontroll över användning av</w:t>
      </w:r>
      <w:r w:rsidR="00B374E7">
        <w:t> </w:t>
      </w:r>
      <w:r>
        <w:t>underordnade personuppgiftsbiträden</w:t>
      </w:r>
      <w:r w:rsidR="001650B9">
        <w:t>”</w:t>
      </w:r>
      <w:r>
        <w:t>, Bilaga B, Bilaga C och GDPR-villkoren (Bilaga 1).</w:t>
      </w:r>
    </w:p>
    <w:p w14:paraId="719DAC39" w14:textId="77777777" w:rsidR="006C6852" w:rsidRPr="007B54C1" w:rsidRDefault="006C6852" w:rsidP="00A7504E">
      <w:pPr>
        <w:pStyle w:val="ProductList-Body"/>
        <w:ind w:left="158"/>
      </w:pPr>
    </w:p>
    <w:p w14:paraId="399940E4" w14:textId="4DBE22C1" w:rsidR="00B052E7" w:rsidRPr="007B54C1" w:rsidRDefault="00D47FD2" w:rsidP="00A7504E">
      <w:pPr>
        <w:pStyle w:val="ProductList-Body"/>
        <w:spacing w:after="120"/>
        <w:ind w:left="158"/>
      </w:pPr>
      <w:r>
        <w:t>Med förhandsversioner eller tjänster i begränsad utgåva avses erbjudanden för valfri utvärdering eller andra förhandsversioner eller tjänster med</w:t>
      </w:r>
      <w:r w:rsidR="00FD0351">
        <w:t> </w:t>
      </w:r>
      <w:r>
        <w:t xml:space="preserve">begränsad utgivning, inbegripet de som beskrivs eller är märkt som sådan. </w:t>
      </w:r>
    </w:p>
    <w:p w14:paraId="45870B70" w14:textId="4E1830B9" w:rsidR="00F567E9" w:rsidRPr="007B54C1" w:rsidRDefault="00253F12" w:rsidP="00A7504E">
      <w:pPr>
        <w:pStyle w:val="ProductList-Body"/>
        <w:ind w:left="158"/>
        <w:rPr>
          <w:b/>
          <w:color w:val="0072C6"/>
        </w:rPr>
      </w:pPr>
      <w:r>
        <w:rPr>
          <w:b/>
          <w:color w:val="0072C6"/>
        </w:rPr>
        <w:t>Eskalering av support</w:t>
      </w:r>
      <w:bookmarkStart w:id="33" w:name="_Hlk26306471"/>
    </w:p>
    <w:p w14:paraId="05159DE8" w14:textId="28189AC9" w:rsidR="00F567E9" w:rsidRPr="007B54C1" w:rsidRDefault="00F567E9" w:rsidP="00A7504E">
      <w:pPr>
        <w:pStyle w:val="ProductList-Body"/>
        <w:spacing w:after="120"/>
        <w:ind w:left="158"/>
      </w:pPr>
      <w:r>
        <w:rPr>
          <w:rFonts w:ascii="Calibri" w:hAnsi="Calibri" w:cs="Calibri"/>
        </w:rPr>
        <w:t xml:space="preserve">Dataskyddstillägget för Microsofts produkter och tjänster, som finns på </w:t>
      </w:r>
      <w:hyperlink r:id="rId14" w:history="1">
        <w:r>
          <w:rPr>
            <w:rStyle w:val="Hyperlink"/>
            <w:rFonts w:ascii="Calibri" w:hAnsi="Calibri" w:cs="Calibri"/>
          </w:rPr>
          <w:t>http://aka.ms/mpstomosdpa</w:t>
        </w:r>
      </w:hyperlink>
      <w:r>
        <w:t>, innehåller integritets- och säkerhetsvillkor för eskalerad support, det vill säga supportförfrågningar som behöver eskaleras för att lösa tekniska eller driftsrelaterade problem, inklusive eventuella Personuppgifter (</w:t>
      </w:r>
      <w:r w:rsidR="005722C3">
        <w:t>”</w:t>
      </w:r>
      <w:r>
        <w:t>Eskalerad support</w:t>
      </w:r>
      <w:r w:rsidR="005722C3">
        <w:t>”</w:t>
      </w:r>
      <w:r>
        <w:t>). Villkoren i detta Dataskyddstillägg gäller därför inte tillhandahållandet av Eskalerad Support.</w:t>
      </w:r>
    </w:p>
    <w:bookmarkEnd w:id="33"/>
    <w:p w14:paraId="013F0BEE" w14:textId="77777777" w:rsidR="00415E80" w:rsidRDefault="00415E80">
      <w:pPr>
        <w:rPr>
          <w:b/>
          <w:color w:val="00188F"/>
          <w:sz w:val="18"/>
        </w:rPr>
      </w:pPr>
      <w:r>
        <w:br w:type="page"/>
      </w:r>
    </w:p>
    <w:p w14:paraId="0C2DFEC0" w14:textId="2094A307" w:rsidR="00BC5E08" w:rsidRPr="007B54C1" w:rsidRDefault="001407C2" w:rsidP="00A7504E">
      <w:pPr>
        <w:pStyle w:val="ProductList-SubSubSectionHeading"/>
        <w:outlineLvl w:val="2"/>
        <w:rPr>
          <w:b w:val="0"/>
          <w:color w:val="auto"/>
        </w:rPr>
      </w:pPr>
      <w:bookmarkStart w:id="34" w:name="_Toc116075516"/>
      <w:r>
        <w:lastRenderedPageBreak/>
        <w:t>Typ av databehandling, äganderätt</w:t>
      </w:r>
      <w:bookmarkEnd w:id="31"/>
      <w:bookmarkEnd w:id="34"/>
    </w:p>
    <w:p w14:paraId="1E560882" w14:textId="32FC8A50" w:rsidR="00BC5E08" w:rsidRPr="007B54C1" w:rsidRDefault="00BC5E08" w:rsidP="00A7504E">
      <w:pPr>
        <w:spacing w:after="120" w:line="240" w:lineRule="auto"/>
        <w:rPr>
          <w:sz w:val="18"/>
        </w:rPr>
      </w:pPr>
      <w:r>
        <w:rPr>
          <w:sz w:val="18"/>
        </w:rPr>
        <w:t xml:space="preserve">Microsoft ska endast använda eller behandla data i professionella tjänster för att tillhandahålla Kunden professionella tjänster enligt Kundens dokumenterade instruktioner. Parterna emellan behåller Kunden alla rättigheter, äganderätt och intresse i och till data i professionella tjänster. Microsoft förvärvar inga rättigheter till data i professionella tjänster annat än de rättigheter Kunden beviljar Microsoft i detta avsnitt. Detta stycke påverkar inte Microsofts rättigheter till produkter som Microsoft licensierar till Kunden. </w:t>
      </w:r>
    </w:p>
    <w:p w14:paraId="1F4E0479" w14:textId="77777777" w:rsidR="00CC09DF" w:rsidRPr="007B54C1" w:rsidRDefault="00CC09DF" w:rsidP="00533407">
      <w:pPr>
        <w:pStyle w:val="ProductList-Body"/>
        <w:ind w:left="158"/>
        <w:rPr>
          <w:b/>
          <w:color w:val="0072C6"/>
        </w:rPr>
      </w:pPr>
      <w:r>
        <w:rPr>
          <w:b/>
          <w:color w:val="0072C6"/>
        </w:rPr>
        <w:t>Behandling för att tillhandahålla Kunden professionella tjänster</w:t>
      </w:r>
    </w:p>
    <w:p w14:paraId="0F0E45C4" w14:textId="03EF314A" w:rsidR="00CC09DF" w:rsidRPr="007B54C1" w:rsidRDefault="00CC09DF" w:rsidP="00CC09DF">
      <w:pPr>
        <w:pStyle w:val="ProductList-Body"/>
        <w:ind w:left="158"/>
        <w:rPr>
          <w:rFonts w:ascii="Calibri" w:eastAsia="Calibri" w:hAnsi="Calibri" w:cs="Arial"/>
        </w:rPr>
      </w:pPr>
      <w:r>
        <w:rPr>
          <w:rFonts w:ascii="Calibri" w:eastAsia="Calibri" w:hAnsi="Calibri" w:cs="Arial"/>
        </w:rPr>
        <w:t xml:space="preserve">I detta DPA inbegriper </w:t>
      </w:r>
      <w:r w:rsidR="001F5ED8">
        <w:rPr>
          <w:rFonts w:ascii="Calibri" w:eastAsia="Calibri" w:hAnsi="Calibri" w:cs="Arial"/>
        </w:rPr>
        <w:t>”</w:t>
      </w:r>
      <w:r>
        <w:rPr>
          <w:rFonts w:ascii="Calibri" w:eastAsia="Calibri" w:hAnsi="Calibri" w:cs="Arial"/>
        </w:rPr>
        <w:t>att tillhandahålla</w:t>
      </w:r>
      <w:r w:rsidR="001F5ED8">
        <w:rPr>
          <w:rFonts w:ascii="Calibri" w:eastAsia="Calibri" w:hAnsi="Calibri" w:cs="Arial"/>
        </w:rPr>
        <w:t>”</w:t>
      </w:r>
      <w:r>
        <w:rPr>
          <w:rFonts w:ascii="Calibri" w:eastAsia="Calibri" w:hAnsi="Calibri" w:cs="Arial"/>
        </w:rPr>
        <w:t xml:space="preserve"> professionella tjänster följande:</w:t>
      </w:r>
      <w:r w:rsidR="000E4AE8">
        <w:rPr>
          <w:rFonts w:ascii="Calibri" w:eastAsia="Calibri" w:hAnsi="Calibri" w:cs="Arial"/>
        </w:rPr>
        <w:t xml:space="preserve"> </w:t>
      </w:r>
    </w:p>
    <w:p w14:paraId="31971F56" w14:textId="07FDDE1A" w:rsidR="00CC09DF" w:rsidRPr="007B54C1" w:rsidRDefault="00CC09DF" w:rsidP="00CC09DF">
      <w:pPr>
        <w:pStyle w:val="ProductList-Body"/>
        <w:numPr>
          <w:ilvl w:val="0"/>
          <w:numId w:val="18"/>
        </w:numPr>
        <w:tabs>
          <w:tab w:val="clear" w:pos="158"/>
        </w:tabs>
        <w:ind w:left="922"/>
      </w:pPr>
      <w:r>
        <w:t>Leverans av professionella tjänster, inklusive tillhandahållande av teknisk support, professionell planering, rådgivning, vägledning, datamigrering, distribution och lösnings-/programvaruutveckling. För att undvika missförstånd: I samband med teknisk support kommer Microsoft utifrån problem som identifieras under leveransen av professionella tjänster att förbättra de bakomliggande produkter och tjänster som Kunden abonnerar på eller utnyttjar.</w:t>
      </w:r>
    </w:p>
    <w:p w14:paraId="0D99E363" w14:textId="49E61D42" w:rsidR="00CC09DF" w:rsidRPr="007B54C1" w:rsidRDefault="00CC09DF" w:rsidP="00CC09DF">
      <w:pPr>
        <w:pStyle w:val="ProductList-Body"/>
        <w:numPr>
          <w:ilvl w:val="0"/>
          <w:numId w:val="18"/>
        </w:numPr>
        <w:tabs>
          <w:tab w:val="clear" w:pos="158"/>
        </w:tabs>
        <w:ind w:left="922"/>
      </w:pPr>
      <w:r>
        <w:t>Felsökning (förebyggande, detektering, utredning, avhjälpande och åtgärdande av problem, inklusive Säkerhetsincidenter och problem som identifierats under leveransen av professionella tjänster).</w:t>
      </w:r>
    </w:p>
    <w:p w14:paraId="64A2D31E" w14:textId="5624B59B" w:rsidR="00706149" w:rsidRPr="007B54C1" w:rsidRDefault="00CC09DF" w:rsidP="00187965">
      <w:pPr>
        <w:pStyle w:val="ProductList-Body"/>
        <w:numPr>
          <w:ilvl w:val="0"/>
          <w:numId w:val="18"/>
        </w:numPr>
        <w:tabs>
          <w:tab w:val="clear" w:pos="158"/>
        </w:tabs>
        <w:ind w:left="922"/>
      </w:pPr>
      <w:r>
        <w:t>Fortlöpande förbättringar av professionella tjänster som Kunden abonnerar på eller utnyttjar (underhåll av professionella tjänster, förbättringar av de professionella tjänsternas tillförlitlighet, effektivitet, kvalitet och säkerhet samt korrigering av programvarufel). </w:t>
      </w:r>
    </w:p>
    <w:p w14:paraId="007011FC" w14:textId="77777777" w:rsidR="00B052E7" w:rsidRPr="007B54C1" w:rsidRDefault="00B052E7" w:rsidP="00B052E7">
      <w:pPr>
        <w:pStyle w:val="ProductList-Body"/>
        <w:tabs>
          <w:tab w:val="clear" w:pos="158"/>
        </w:tabs>
        <w:ind w:left="922"/>
      </w:pPr>
    </w:p>
    <w:p w14:paraId="0DFD4A42" w14:textId="29243B6E" w:rsidR="002A7647" w:rsidRPr="00CA5868" w:rsidRDefault="002A7647" w:rsidP="007D6671">
      <w:pPr>
        <w:pStyle w:val="ProductList-Body"/>
        <w:ind w:left="158"/>
        <w:rPr>
          <w:spacing w:val="-2"/>
        </w:rPr>
      </w:pPr>
      <w:r w:rsidRPr="00CA5868">
        <w:rPr>
          <w:spacing w:val="-2"/>
        </w:rPr>
        <w:t>I samband med tillhandahållandet av professionella tjänster ska Microsoft inte använda eller på annat sätt behandla data i professionella tjänster</w:t>
      </w:r>
      <w:r w:rsidR="0038322F">
        <w:rPr>
          <w:spacing w:val="-2"/>
        </w:rPr>
        <w:t xml:space="preserve"> </w:t>
      </w:r>
      <w:r w:rsidRPr="00CA5868">
        <w:rPr>
          <w:spacing w:val="-2"/>
        </w:rPr>
        <w:t>(a)</w:t>
      </w:r>
      <w:r w:rsidR="0038322F">
        <w:rPr>
          <w:spacing w:val="-2"/>
        </w:rPr>
        <w:t> </w:t>
      </w:r>
      <w:r w:rsidRPr="00CA5868">
        <w:rPr>
          <w:spacing w:val="-2"/>
        </w:rPr>
        <w:t>för användarprofilering eller (b) för reklam eller i liknande kommersiella syften (c) för marknadsundersökningar i syfte att skapa nya funktioner, tjänster, eller produkter eller i något annat syfte, såvida inte sådan användning eller behandling sker enligt Kundens dokumenterade instruktioner.</w:t>
      </w:r>
    </w:p>
    <w:p w14:paraId="40133D5D" w14:textId="77777777" w:rsidR="007D7889" w:rsidRPr="007B54C1" w:rsidRDefault="007D7889" w:rsidP="008D3D3D">
      <w:pPr>
        <w:pStyle w:val="ProductList-Body"/>
      </w:pPr>
    </w:p>
    <w:p w14:paraId="58C70209" w14:textId="153F0B10" w:rsidR="00625EEA" w:rsidRPr="007B54C1" w:rsidRDefault="00625EEA" w:rsidP="00625EEA">
      <w:pPr>
        <w:pStyle w:val="ProductList-SubSubSectionHeading"/>
        <w:outlineLvl w:val="2"/>
      </w:pPr>
      <w:bookmarkStart w:id="35" w:name="_Toc116075517"/>
      <w:bookmarkStart w:id="36" w:name="_Toc489605576"/>
      <w:bookmarkStart w:id="37" w:name="ProcessingofPersonalData"/>
      <w:r>
        <w:t>Utlämnande av behandlade data</w:t>
      </w:r>
      <w:bookmarkEnd w:id="35"/>
    </w:p>
    <w:p w14:paraId="6B3D4720" w14:textId="6AFB32D2" w:rsidR="00AD5E28" w:rsidRPr="007B54C1" w:rsidRDefault="00AD5E28" w:rsidP="00AD5E28">
      <w:pPr>
        <w:pStyle w:val="ProductList-Body"/>
        <w:spacing w:after="120"/>
      </w:pPr>
      <w:r>
        <w:t xml:space="preserve">Microsoft lämnar inte ut eller ger åtkomst till Behandlade data, utom enligt följande: (1) På Kundens instruktioner. (2) Enligt beskrivning i detta DPA. (3) Så som krävs enligt lag. I detta avsnitt avses med </w:t>
      </w:r>
      <w:r w:rsidR="001F5ED8">
        <w:t>”</w:t>
      </w:r>
      <w:r>
        <w:t>Behandlade data</w:t>
      </w:r>
      <w:r w:rsidR="001F5ED8">
        <w:t>”</w:t>
      </w:r>
      <w:r>
        <w:t xml:space="preserve"> följande: (a) Data i professionella tjänster, (b) Personuppgifter som</w:t>
      </w:r>
      <w:r w:rsidR="00293F52">
        <w:t> </w:t>
      </w:r>
      <w:r>
        <w:t xml:space="preserve">ingår i data i professionella tjänster och (c) andra data som Microsoft behandlar i samband med den professionella tjänst som är Kundens konfidentiella information enligt avtalet. All behandling av Behandlade Data omfattas av Microsofts sekretesskyldighet enligt Avtalet. </w:t>
      </w:r>
    </w:p>
    <w:p w14:paraId="28DE8AC4" w14:textId="5078C45B" w:rsidR="00AD5E28" w:rsidRPr="007B54C1" w:rsidRDefault="00AD5E28" w:rsidP="00AD5E28">
      <w:pPr>
        <w:pStyle w:val="ProductList-Body"/>
        <w:spacing w:after="120"/>
      </w:pPr>
      <w:r>
        <w:rPr>
          <w:szCs w:val="18"/>
        </w:rPr>
        <w:t>Microsoft ska inte lämna ut eller ge åtkomst till Behandlade data till rättsvårdande myndighet såvida inte detta krävs enligt lag. Om rättsvårdande myndighet skulle kontakta Microsoft med en begäran om behandlade data ska Microsoft försöka hänvisa den rättsvårdande myndigheten till att begära dessa data direkt från Kunden. Om Microsoft är tvungna att lämna ut eller ge åtkomst till Behandlade data till rättsvårdande myndighet ska</w:t>
      </w:r>
      <w:r w:rsidR="00293F52">
        <w:rPr>
          <w:szCs w:val="18"/>
        </w:rPr>
        <w:t> </w:t>
      </w:r>
      <w:r>
        <w:rPr>
          <w:szCs w:val="18"/>
        </w:rPr>
        <w:t>Microsoft omgående meddela Kunden och tillhandahålla en kopia av begäran, såvida inte Microsoft är förhindrande enligt lag att göra så.</w:t>
      </w:r>
    </w:p>
    <w:p w14:paraId="7C7E49A8" w14:textId="7DFD873B" w:rsidR="00AD5E28" w:rsidRPr="007B54C1" w:rsidRDefault="00AD5E28" w:rsidP="00AD5E28">
      <w:pPr>
        <w:pStyle w:val="ProductList-Body"/>
        <w:spacing w:after="120"/>
      </w:pPr>
      <w:r>
        <w:t>Vid mottagande av tredje mans begäran om behandlade data ska Microsoft omgående meddela Kunden, såvida inte detta är förbjudet enligt lag. Microsoft ska avvisa begäran utom då uppfyllelse krävs enligt lag. Om begäran är giltig ska Microsoft försöka hänvisa tredje man direkt till Kunden med sin begäran om data.</w:t>
      </w:r>
    </w:p>
    <w:p w14:paraId="13DCA4AD" w14:textId="000DBC81" w:rsidR="00AD5E28" w:rsidRPr="007B54C1" w:rsidRDefault="00AD5E28" w:rsidP="00AD5E28">
      <w:pPr>
        <w:pStyle w:val="ProductList-Body"/>
        <w:spacing w:after="120"/>
      </w:pPr>
      <w:r>
        <w:t>Microsoft ska inte tillhandahålla tredje man något av följande: (a) Direkt, indirekt, allmän eller fri tillgång till behandlade data. (b)</w:t>
      </w:r>
      <w:r w:rsidR="00293F52">
        <w:t> </w:t>
      </w:r>
      <w:r>
        <w:t xml:space="preserve">Plattformskrypteringsnycklar som används för att säkra behandlade data eller förmågan att knäcka en sådan kryptering. (c) Tillgång till behandlade data om Microsoft känner till att sådana uppgifter ska användas för andra ändamål än de som anges i tredje mans begäran. </w:t>
      </w:r>
    </w:p>
    <w:p w14:paraId="60B642E0" w14:textId="77777777" w:rsidR="00625EEA" w:rsidRPr="007B54C1" w:rsidRDefault="00625EEA" w:rsidP="00625EEA">
      <w:pPr>
        <w:pStyle w:val="ProductList-Body"/>
        <w:spacing w:after="120"/>
      </w:pPr>
      <w:r>
        <w:t xml:space="preserve">Till stöd för ovanstående får Microsoft tillhandahålla tredje man Kundens grundläggande kontaktuppgifter. </w:t>
      </w:r>
    </w:p>
    <w:p w14:paraId="1E1A38F4" w14:textId="35F2E653" w:rsidR="00625EEA" w:rsidRPr="007B54C1" w:rsidRDefault="00625EEA" w:rsidP="00625EEA">
      <w:pPr>
        <w:pStyle w:val="ProductList-SubSubSectionHeading"/>
        <w:outlineLvl w:val="2"/>
      </w:pPr>
      <w:bookmarkStart w:id="38" w:name="_Toc116075518"/>
      <w:r>
        <w:t>Behandling av personuppgifter</w:t>
      </w:r>
      <w:bookmarkEnd w:id="36"/>
      <w:r>
        <w:t>, GDPR</w:t>
      </w:r>
      <w:bookmarkEnd w:id="38"/>
    </w:p>
    <w:p w14:paraId="0B259C64" w14:textId="77777777" w:rsidR="004F09D8" w:rsidRPr="007B54C1" w:rsidRDefault="00C54065" w:rsidP="00B052E7">
      <w:pPr>
        <w:pStyle w:val="ProductList-Body"/>
      </w:pPr>
      <w:bookmarkStart w:id="39" w:name="_Toc489605577"/>
      <w:bookmarkEnd w:id="37"/>
      <w:r>
        <w:t xml:space="preserve">Alla personuppgifter som ingår i data i professionella tjänster och tillhandahålls Microsoft av Kunden eller för Kundens räkning genom en kontakt med Microsoft för att få professionella tjänster utgör också data i professionella tjänster. Pseudonymiserade identifierare kan också genereras genom professionella tjänsters IT-system och är också personuppgifter. Personuppgifter som är pseudonymiserade, eller avidentifierade men inte anonymiserade, eller personuppgifter som härrör från personuppgifter är också personuppgifter </w:t>
      </w:r>
    </w:p>
    <w:p w14:paraId="7943BB5E" w14:textId="77777777" w:rsidR="004F09D8" w:rsidRPr="007B54C1" w:rsidRDefault="004F09D8" w:rsidP="00B052E7">
      <w:pPr>
        <w:pStyle w:val="ProductList-Body"/>
      </w:pPr>
    </w:p>
    <w:p w14:paraId="120B5BED" w14:textId="1312485E" w:rsidR="00625EEA" w:rsidRPr="007B54C1" w:rsidRDefault="00625EEA" w:rsidP="003E5BE7">
      <w:pPr>
        <w:pStyle w:val="ProductList-Body"/>
      </w:pPr>
      <w:r>
        <w:t>I den mån Microsoft är personuppgiftsbiträde eller underordnat personuppgiftsbiträde underkastat GDPR reglerar GDPR-villkoren i Bilaga 1 den behandlingen, och parterna godkänner också följande villkor i detta underavsnitt (Behandling av personuppgifter, GDPR):</w:t>
      </w:r>
    </w:p>
    <w:p w14:paraId="4F0A7438" w14:textId="77777777" w:rsidR="003E5BE7" w:rsidRPr="007B54C1" w:rsidRDefault="003E5BE7" w:rsidP="003E5BE7">
      <w:pPr>
        <w:pStyle w:val="ProductList-Body"/>
        <w:rPr>
          <w:b/>
        </w:rPr>
      </w:pPr>
    </w:p>
    <w:p w14:paraId="58D257F5" w14:textId="77777777" w:rsidR="00625EEA" w:rsidRPr="007B54C1" w:rsidRDefault="00625EEA" w:rsidP="003E5BE7">
      <w:pPr>
        <w:pStyle w:val="ProductList-Body"/>
        <w:ind w:left="158"/>
      </w:pPr>
      <w:r>
        <w:rPr>
          <w:b/>
          <w:color w:val="0072C6"/>
        </w:rPr>
        <w:t>Roller och ansvar för personuppgiftsbiträden och personuppgiftsansvariga</w:t>
      </w:r>
    </w:p>
    <w:p w14:paraId="478573ED" w14:textId="69077AE6" w:rsidR="00625EEA" w:rsidRPr="007B54C1" w:rsidRDefault="00625EEA" w:rsidP="003E5BE7">
      <w:pPr>
        <w:pStyle w:val="ProductList-Body"/>
        <w:ind w:left="158"/>
      </w:pPr>
      <w:r>
        <w:t>Kunden och Microsoft överenskommer att Kunden är personuppgiftsansvarig för personuppgifter och att Microsoft är personuppgiftsbiträde för</w:t>
      </w:r>
      <w:r w:rsidR="005348DD">
        <w:t> </w:t>
      </w:r>
      <w:r>
        <w:t>dessa uppgifter, utom när Kunden agerar personuppgiftsbiträde, då Microsoft är ett underordnat personuppgiftsbiträde. När Microsoft är</w:t>
      </w:r>
      <w:r w:rsidR="005348DD">
        <w:t> </w:t>
      </w:r>
      <w:r>
        <w:t>personuppgiftsbiträde eller underordnat personuppgiftsbiträde för personuppgifter ska de endast behandla personuppgifter enligt dokumenterade instruktioner från Kunden. Kunden accepterar att Avtalet (inklusive detta Dataskyddstillägg och eventuella tillämpliga uppdateringar) tillsammans med dokumentationen för professionella tjänster och Kundens användning av professionella tjänster är Kundens fullständiga dokumenterade instruktioner till Microsoft för behandling av personuppgifter. Eventuella ytterligare eller alternativa instruktioner måste godkännas i enlighet med processen för ändring av Kundens Avtal.</w:t>
      </w:r>
      <w:r w:rsidR="000E4AE8">
        <w:t xml:space="preserve"> </w:t>
      </w:r>
      <w:r>
        <w:t>I annat fall där GDPR är tillämplig och Kunden är personuppgiftsbiträde intygar Kunden för Microsoft att dennas instruktioner, inbegripet att ge Microsoft uppdraget som personuppgiftsbiträde eller underordnat personuppgiftsbiträde, har godkänts av relevant personuppgiftsansvarig.</w:t>
      </w:r>
    </w:p>
    <w:p w14:paraId="6F884FB3" w14:textId="77777777" w:rsidR="003E5BE7" w:rsidRPr="00AA31A5" w:rsidRDefault="003E5BE7" w:rsidP="003E5BE7">
      <w:pPr>
        <w:pStyle w:val="ProductList-Body"/>
        <w:ind w:left="158"/>
        <w:rPr>
          <w:sz w:val="10"/>
          <w:szCs w:val="14"/>
        </w:rPr>
      </w:pPr>
    </w:p>
    <w:p w14:paraId="65BD2383" w14:textId="7CF2FA4F" w:rsidR="00625EEA" w:rsidRPr="007B54C1" w:rsidRDefault="00625EEA" w:rsidP="003E5BE7">
      <w:pPr>
        <w:pStyle w:val="ProductList-Body"/>
      </w:pPr>
      <w:r>
        <w:rPr>
          <w:b/>
        </w:rPr>
        <w:lastRenderedPageBreak/>
        <w:tab/>
      </w:r>
      <w:r>
        <w:rPr>
          <w:b/>
          <w:color w:val="0072C6"/>
        </w:rPr>
        <w:t>Detaljer om behandling</w:t>
      </w:r>
    </w:p>
    <w:p w14:paraId="63BFF605" w14:textId="564DFF26" w:rsidR="001526A3" w:rsidRPr="007B54C1" w:rsidRDefault="001526A3" w:rsidP="003E5BE7">
      <w:pPr>
        <w:pStyle w:val="ProductList-Body"/>
        <w:rPr>
          <w:bCs/>
        </w:rPr>
      </w:pPr>
      <w:r>
        <w:rPr>
          <w:b/>
        </w:rPr>
        <w:tab/>
      </w:r>
      <w:r>
        <w:rPr>
          <w:bCs/>
        </w:rPr>
        <w:t xml:space="preserve">Parterna bekräftar och avtalar följande: </w:t>
      </w:r>
    </w:p>
    <w:p w14:paraId="7B59360B" w14:textId="6D977842" w:rsidR="00DE4A23" w:rsidRPr="007B54C1" w:rsidRDefault="00DE4A23" w:rsidP="003E5BE7">
      <w:pPr>
        <w:pStyle w:val="ProductList-Body"/>
        <w:numPr>
          <w:ilvl w:val="0"/>
          <w:numId w:val="19"/>
        </w:numPr>
      </w:pPr>
      <w:r>
        <w:rPr>
          <w:b/>
          <w:bCs/>
        </w:rPr>
        <w:t xml:space="preserve">Föremål. </w:t>
      </w:r>
      <w:r>
        <w:t xml:space="preserve">Föremålet för behandlingen begränsas till personuppgifter inom ramen för avsnittet ovan i detta DPA med rubriken </w:t>
      </w:r>
      <w:r w:rsidR="001F5ED8">
        <w:t>”</w:t>
      </w:r>
      <w:r>
        <w:t>Typ</w:t>
      </w:r>
      <w:r w:rsidR="005348DD">
        <w:t> </w:t>
      </w:r>
      <w:r>
        <w:t>av</w:t>
      </w:r>
      <w:r w:rsidR="005348DD">
        <w:t> </w:t>
      </w:r>
      <w:r>
        <w:t>behandling, äganderätt</w:t>
      </w:r>
      <w:r w:rsidR="001F5ED8">
        <w:t>”</w:t>
      </w:r>
      <w:r>
        <w:t xml:space="preserve"> samt GDPR. </w:t>
      </w:r>
    </w:p>
    <w:p w14:paraId="0AE08070" w14:textId="467554DE" w:rsidR="00625EEA" w:rsidRPr="007B54C1" w:rsidRDefault="00DE4A23" w:rsidP="003E5BE7">
      <w:pPr>
        <w:pStyle w:val="ProductList-Body"/>
        <w:numPr>
          <w:ilvl w:val="0"/>
          <w:numId w:val="19"/>
        </w:numPr>
        <w:rPr>
          <w:b/>
        </w:rPr>
      </w:pPr>
      <w:r>
        <w:rPr>
          <w:b/>
        </w:rPr>
        <w:t>Behandlingens varaktighet.</w:t>
      </w:r>
      <w:r w:rsidR="000E4AE8">
        <w:rPr>
          <w:b/>
        </w:rPr>
        <w:t xml:space="preserve"> </w:t>
      </w:r>
      <w:r>
        <w:rPr>
          <w:bCs/>
        </w:rPr>
        <w:t>Behandlingens varaktighet ska överensstämma med Kundens instruktioner och villkoren i DPA.</w:t>
      </w:r>
    </w:p>
    <w:p w14:paraId="510D67BD" w14:textId="6672503A" w:rsidR="00DE4A23" w:rsidRPr="007B54C1" w:rsidRDefault="00DE4A23" w:rsidP="003E5BE7">
      <w:pPr>
        <w:pStyle w:val="ProductList-Body"/>
        <w:numPr>
          <w:ilvl w:val="0"/>
          <w:numId w:val="19"/>
        </w:numPr>
      </w:pPr>
      <w:r>
        <w:rPr>
          <w:b/>
          <w:bCs/>
        </w:rPr>
        <w:t>Typ av och syfte med behandlingen.</w:t>
      </w:r>
      <w:r>
        <w:t xml:space="preserve"> Typen av och syftet med behandlingen ska vara att tillhandahålla professionella tjänster enligt Kundens</w:t>
      </w:r>
      <w:r w:rsidR="00293F52">
        <w:t> </w:t>
      </w:r>
      <w:r>
        <w:t xml:space="preserve">avtal (vilket beskrivs utförligare i avsnittet </w:t>
      </w:r>
      <w:r w:rsidR="00AB50A7">
        <w:t>”</w:t>
      </w:r>
      <w:r>
        <w:t>Typ av behandling, äganderätt</w:t>
      </w:r>
      <w:r w:rsidR="00AB50A7">
        <w:t>”</w:t>
      </w:r>
      <w:r>
        <w:t xml:space="preserve"> ovan i detta DPA). </w:t>
      </w:r>
    </w:p>
    <w:p w14:paraId="20234FD8" w14:textId="0ED94F71" w:rsidR="00625EEA" w:rsidRPr="007B54C1" w:rsidRDefault="00DE4A23" w:rsidP="003E5BE7">
      <w:pPr>
        <w:pStyle w:val="ProductList-Body"/>
        <w:numPr>
          <w:ilvl w:val="0"/>
          <w:numId w:val="19"/>
        </w:numPr>
        <w:rPr>
          <w:bCs/>
        </w:rPr>
      </w:pPr>
      <w:r>
        <w:rPr>
          <w:b/>
        </w:rPr>
        <w:t xml:space="preserve">Kategorier av personuppgifter. </w:t>
      </w:r>
      <w:r>
        <w:rPr>
          <w:bCs/>
        </w:rPr>
        <w:t>De typer av personuppgifter som behandlas av Microsoft när professionella tjänster tillhandahålls är: (i)</w:t>
      </w:r>
      <w:r w:rsidR="00293F52">
        <w:rPr>
          <w:bCs/>
        </w:rPr>
        <w:t> </w:t>
      </w:r>
      <w:r>
        <w:rPr>
          <w:bCs/>
        </w:rPr>
        <w:t>Personuppgifter som Kunden väljer att inkludera i data i professionella tjänster, (ii) de som uttryckligen anges i Artikel 4 i GDPR. Typer av</w:t>
      </w:r>
      <w:r w:rsidR="00293F52">
        <w:rPr>
          <w:bCs/>
        </w:rPr>
        <w:t> </w:t>
      </w:r>
      <w:r>
        <w:rPr>
          <w:bCs/>
        </w:rPr>
        <w:t>personuppgifter som Kunden väljer att inkludera i kunddata och data i Professionella tjänster kan vara vilken kategori som helst av personuppgifter som finns i register som förs av Kunden som personuppgiftsansvarig enligt Artikel 30 i GDPR, inbegripet de kategorier av</w:t>
      </w:r>
      <w:r w:rsidR="00293F52">
        <w:rPr>
          <w:bCs/>
        </w:rPr>
        <w:t> </w:t>
      </w:r>
      <w:r>
        <w:rPr>
          <w:bCs/>
        </w:rPr>
        <w:t xml:space="preserve">personuppgifter som anges i </w:t>
      </w:r>
      <w:r w:rsidR="00AB50A7">
        <w:rPr>
          <w:bCs/>
        </w:rPr>
        <w:t>”</w:t>
      </w:r>
      <w:r>
        <w:rPr>
          <w:bCs/>
        </w:rPr>
        <w:t>Registrerade och kategorier av personuppgifter</w:t>
      </w:r>
      <w:r w:rsidR="00AB50A7">
        <w:rPr>
          <w:bCs/>
        </w:rPr>
        <w:t>”</w:t>
      </w:r>
      <w:r>
        <w:rPr>
          <w:bCs/>
        </w:rPr>
        <w:t xml:space="preserve"> i Bilaga B.</w:t>
      </w:r>
    </w:p>
    <w:p w14:paraId="75DB6F52" w14:textId="2A19B86D" w:rsidR="007D215B" w:rsidRPr="007B54C1" w:rsidRDefault="00DE4A23" w:rsidP="007D215B">
      <w:pPr>
        <w:pStyle w:val="ProductList-Body"/>
        <w:numPr>
          <w:ilvl w:val="0"/>
          <w:numId w:val="19"/>
        </w:numPr>
        <w:rPr>
          <w:bCs/>
        </w:rPr>
      </w:pPr>
      <w:r>
        <w:rPr>
          <w:b/>
          <w:bCs/>
        </w:rPr>
        <w:t>Registrerade.</w:t>
      </w:r>
      <w:r w:rsidR="000E4AE8">
        <w:t xml:space="preserve"> </w:t>
      </w:r>
      <w:r>
        <w:t xml:space="preserve">Kategorierna av registrerade är Kundens representanter och slutanvändare, såsom anställda, uppdragstagare, samarbetspartner och kunder, och kan innefatta andra kategorier av registrerade som finns i register som förs av Kunden som personuppgiftsansvarig enligt Artikel 30 i GDPR, inbegripet de kategorier av registrerade som anges i </w:t>
      </w:r>
      <w:r w:rsidR="00013CA8">
        <w:rPr>
          <w:bCs/>
        </w:rPr>
        <w:t>”</w:t>
      </w:r>
      <w:r>
        <w:rPr>
          <w:bCs/>
        </w:rPr>
        <w:t>Registrerade och kategorier av</w:t>
      </w:r>
      <w:r w:rsidR="00293F52">
        <w:rPr>
          <w:bCs/>
        </w:rPr>
        <w:t> </w:t>
      </w:r>
      <w:r>
        <w:rPr>
          <w:bCs/>
        </w:rPr>
        <w:t>personuppgifter</w:t>
      </w:r>
      <w:r w:rsidR="00013CA8">
        <w:rPr>
          <w:bCs/>
        </w:rPr>
        <w:t>”</w:t>
      </w:r>
      <w:r>
        <w:rPr>
          <w:bCs/>
        </w:rPr>
        <w:t xml:space="preserve"> i Bilaga B.</w:t>
      </w:r>
    </w:p>
    <w:p w14:paraId="69FCBFC1" w14:textId="77777777" w:rsidR="00625EEA" w:rsidRPr="007B54C1" w:rsidRDefault="00625EEA" w:rsidP="002D1D3F">
      <w:pPr>
        <w:pStyle w:val="ProductList-Body"/>
        <w:numPr>
          <w:ilvl w:val="0"/>
          <w:numId w:val="19"/>
        </w:numPr>
        <w:ind w:left="158"/>
      </w:pPr>
    </w:p>
    <w:p w14:paraId="20554893" w14:textId="77777777" w:rsidR="00625EEA" w:rsidRPr="007B54C1" w:rsidRDefault="00625EEA" w:rsidP="0014639B">
      <w:pPr>
        <w:pStyle w:val="ProductList-Body"/>
        <w:ind w:left="158"/>
        <w:rPr>
          <w:b/>
        </w:rPr>
      </w:pPr>
      <w:r>
        <w:rPr>
          <w:b/>
          <w:color w:val="0072C6"/>
        </w:rPr>
        <w:t>Registrerades rättigheter: assistans med begäran</w:t>
      </w:r>
    </w:p>
    <w:p w14:paraId="02CDF3BE" w14:textId="5DA47BA0" w:rsidR="00625EEA" w:rsidRPr="007B54C1" w:rsidRDefault="00625EEA" w:rsidP="0014639B">
      <w:pPr>
        <w:pStyle w:val="ProductList-Body"/>
        <w:ind w:left="158"/>
      </w:pPr>
      <w:r>
        <w:t>Microsoft ska på ett sätt som är förenligt med professionella tjänsters funktionalitet och Microsofts roll som personuppgiftsbiträde ge Kunden tillgång till registrerades personuppgifter och möjlighet att fullgöra registrerades begäran om att utöva sina rättigheter enligt GDPR. Om Microsoft får en begäran från Kundens registrerade om att utöva sina rättigheter enligt GDPR, i samband med professionella tjänster som Microsoft är personuppgiftsbiträde eller underordnat personuppgiftsbiträde för, ska Microsoft hänvisa den registrerade till att ställa sin begäran direkt till Kunden. Kunden ansvarar för att besvara sådan begäran, bland annat genom att använda funktioner för detta ändamål då det är nödvändigt. Microsoft ska fullgöra rimlig begäran från Kunden om hjälp med att besvara sådan begäran från registrerad.</w:t>
      </w:r>
    </w:p>
    <w:p w14:paraId="320C6650" w14:textId="77777777" w:rsidR="00625EEA" w:rsidRPr="007B54C1" w:rsidRDefault="00625EEA" w:rsidP="003E5BE7">
      <w:pPr>
        <w:pStyle w:val="ProductList-Body"/>
        <w:ind w:left="316"/>
      </w:pPr>
    </w:p>
    <w:p w14:paraId="20BDDDF0" w14:textId="77777777" w:rsidR="00625EEA" w:rsidRPr="007B54C1" w:rsidRDefault="00625EEA" w:rsidP="0014639B">
      <w:pPr>
        <w:pStyle w:val="ProductList-Body"/>
        <w:ind w:left="158"/>
        <w:rPr>
          <w:b/>
        </w:rPr>
      </w:pPr>
      <w:r>
        <w:rPr>
          <w:b/>
          <w:color w:val="0072C6"/>
        </w:rPr>
        <w:t>Register över behandling</w:t>
      </w:r>
    </w:p>
    <w:p w14:paraId="52D81637" w14:textId="6A7C5882" w:rsidR="004C4C19" w:rsidRPr="007B54C1" w:rsidRDefault="004C4C19" w:rsidP="0014639B">
      <w:pPr>
        <w:pStyle w:val="ProductList-Body"/>
        <w:ind w:left="158"/>
      </w:pPr>
      <w:r>
        <w:t xml:space="preserve">I den mån GDPR kräver att Microsoft samlar in och bibehåller register med viss information avseende Kunden ska denna, om det begärs, tillhandahålla Microsoft sådan information och hålla den korrekt och uppdaterad. Microsoft får göra sådan information tillgänglig för tillsynsmyndigheten om detta krävs enligt GDPR. </w:t>
      </w:r>
    </w:p>
    <w:p w14:paraId="3F5C53A9" w14:textId="77777777" w:rsidR="005533C9" w:rsidRPr="007B54C1" w:rsidRDefault="005533C9" w:rsidP="0014639B">
      <w:pPr>
        <w:pStyle w:val="ProductList-Body"/>
        <w:ind w:left="158"/>
      </w:pPr>
    </w:p>
    <w:p w14:paraId="5ED405B0" w14:textId="3CC364D5" w:rsidR="00625EEA" w:rsidRPr="007B54C1" w:rsidRDefault="00301C5E" w:rsidP="00625EEA">
      <w:pPr>
        <w:pStyle w:val="ProductList-SubSubSectionHeading"/>
        <w:outlineLvl w:val="2"/>
      </w:pPr>
      <w:bookmarkStart w:id="40" w:name="_Toc116075519"/>
      <w:bookmarkEnd w:id="39"/>
      <w:r>
        <w:t>Datasäkerhet</w:t>
      </w:r>
      <w:bookmarkEnd w:id="40"/>
    </w:p>
    <w:p w14:paraId="01F9B3A2" w14:textId="77777777" w:rsidR="004D44A4" w:rsidRPr="007B54C1" w:rsidRDefault="004D44A4" w:rsidP="0014639B">
      <w:pPr>
        <w:pStyle w:val="ProductList-Body"/>
        <w:ind w:left="158"/>
      </w:pPr>
    </w:p>
    <w:p w14:paraId="474304D2" w14:textId="70B97C74" w:rsidR="004D44A4" w:rsidRPr="007B54C1" w:rsidRDefault="004D44A4" w:rsidP="00A7504E">
      <w:pPr>
        <w:pStyle w:val="ProductList-Body"/>
        <w:ind w:left="180"/>
        <w:outlineLvl w:val="2"/>
      </w:pPr>
      <w:bookmarkStart w:id="41" w:name="_Toc26972850"/>
      <w:r>
        <w:rPr>
          <w:b/>
          <w:color w:val="0072C6"/>
        </w:rPr>
        <w:t>Säkerhetsrutiner och säkerhetspolicyer</w:t>
      </w:r>
      <w:bookmarkEnd w:id="41"/>
    </w:p>
    <w:p w14:paraId="7EAC03D4" w14:textId="1F0E67CB" w:rsidR="004D44A4" w:rsidRPr="007B54C1" w:rsidRDefault="004D44A4" w:rsidP="00AA31A5">
      <w:pPr>
        <w:pStyle w:val="ProductList-Body"/>
        <w:spacing w:after="120"/>
        <w:ind w:left="158"/>
      </w:pPr>
      <w:bookmarkStart w:id="42" w:name="_Hlk504328104"/>
      <w:r>
        <w:t>Microsoft ska implementera och upprätthålla lämpliga tekniska och organisatoriska åtgärder avsedda att skydda data i professionella tjänster mot oavsiktlig eller olaglig förstöring, förlust, ändring, obehörigt utlämnande av eller åtkomst till personuppgifter som överförs, lagras eller i</w:t>
      </w:r>
      <w:r w:rsidR="00C835E3">
        <w:t> </w:t>
      </w:r>
      <w:r>
        <w:t xml:space="preserve">övrigt behandlas. Dessa åtgärder ska anges i en Microsoft-säkerhetspolicy. Microsoft ska göra denna policy tillgänglig för Kunden samt beskrivningar av införda säkerhetskontroller för den professionella tjänsten och annan information som Kunden skäligen begär angående Microsofts säkerhetsrutiner och säkerhetspolicyer. </w:t>
      </w:r>
    </w:p>
    <w:bookmarkEnd w:id="42"/>
    <w:p w14:paraId="4E411482" w14:textId="5A7567BE" w:rsidR="004D44A4" w:rsidRPr="007B54C1" w:rsidRDefault="004D44A4" w:rsidP="00CA09CF">
      <w:pPr>
        <w:pStyle w:val="ProductList-Body"/>
        <w:spacing w:after="120"/>
        <w:ind w:left="158"/>
      </w:pPr>
      <w:r>
        <w:t>Dessa åtgärder ska också efterleva de krav som anges i ISO 27001, ISO 27002 och ISO 27018. Professionella tjänster inför och upprätthåller också de säkerhetsåtgärder som anges i Bilaga A för skydd av data i Professionella tjänster.</w:t>
      </w:r>
    </w:p>
    <w:p w14:paraId="31BCA67B" w14:textId="58BAE42A" w:rsidR="004D44A4" w:rsidRPr="007B54C1" w:rsidRDefault="004D44A4" w:rsidP="00A7504E">
      <w:pPr>
        <w:pStyle w:val="ProductList-Body"/>
        <w:ind w:left="158"/>
      </w:pPr>
      <w:bookmarkStart w:id="43" w:name="_Toc26972851"/>
      <w:r>
        <w:t>Microsoft får när som helst lägga till bransch- eller myndighetsstandarder. Microsoft ska inte utesluta ISO 27001, ISO 27002, ISO 27018 eller standarder eller ramverk i tabellen i Bilaga 1 till OST (eller efterträdande plats i Användningsrättigheterna), såvida de inte längre används inom branschen och har ersatts av nya (om tillämpligt).</w:t>
      </w:r>
      <w:bookmarkEnd w:id="43"/>
    </w:p>
    <w:p w14:paraId="59A055F9" w14:textId="77777777" w:rsidR="00A7504E" w:rsidRPr="007B54C1" w:rsidRDefault="00A7504E" w:rsidP="00A7504E">
      <w:pPr>
        <w:pStyle w:val="ProductList-Body"/>
        <w:outlineLvl w:val="2"/>
      </w:pPr>
      <w:bookmarkStart w:id="44" w:name="_Hlk40371496"/>
      <w:r>
        <w:tab/>
      </w:r>
    </w:p>
    <w:p w14:paraId="405F7D6F" w14:textId="770F12DC" w:rsidR="004D44A4" w:rsidRPr="007B54C1" w:rsidRDefault="00A7504E" w:rsidP="00A7504E">
      <w:pPr>
        <w:pStyle w:val="ProductList-Body"/>
        <w:outlineLvl w:val="2"/>
        <w:rPr>
          <w:b/>
          <w:color w:val="0072C6"/>
        </w:rPr>
      </w:pPr>
      <w:r>
        <w:tab/>
      </w:r>
      <w:r>
        <w:rPr>
          <w:b/>
          <w:color w:val="0072C6"/>
        </w:rPr>
        <w:t xml:space="preserve">Datakryptering </w:t>
      </w:r>
    </w:p>
    <w:p w14:paraId="2A5BD2BC" w14:textId="47B3487F" w:rsidR="004D44A4" w:rsidRPr="007B54C1" w:rsidRDefault="00DD3106" w:rsidP="00A7504E">
      <w:pPr>
        <w:pStyle w:val="ProductList-Body"/>
        <w:ind w:left="158"/>
      </w:pPr>
      <w:r>
        <w:t xml:space="preserve">Data i professionella tjänster (inklusive eventuella personuppgifter) som skickas via offentliga nätverk mellan Kund och Microsoft eller mellan Microsofts datacenter krypteras som standard. </w:t>
      </w:r>
    </w:p>
    <w:p w14:paraId="43F116CA" w14:textId="77777777" w:rsidR="00A7504E" w:rsidRPr="007B54C1" w:rsidRDefault="00A7504E" w:rsidP="00A7504E">
      <w:pPr>
        <w:pStyle w:val="ProductList-Body"/>
        <w:ind w:left="158"/>
      </w:pPr>
    </w:p>
    <w:p w14:paraId="44D7BBBF" w14:textId="65107A73" w:rsidR="004D44A4" w:rsidRPr="007B54C1" w:rsidRDefault="00A7504E" w:rsidP="00A7504E">
      <w:pPr>
        <w:pStyle w:val="ProductList-Body"/>
        <w:outlineLvl w:val="2"/>
        <w:rPr>
          <w:b/>
          <w:color w:val="0072C6"/>
        </w:rPr>
      </w:pPr>
      <w:r>
        <w:rPr>
          <w:b/>
          <w:color w:val="0072C6"/>
        </w:rPr>
        <w:tab/>
        <w:t xml:space="preserve">Dataåtkomst </w:t>
      </w:r>
    </w:p>
    <w:p w14:paraId="548002FF" w14:textId="595766DA" w:rsidR="00625EEA" w:rsidRPr="007B54C1" w:rsidRDefault="004D44A4" w:rsidP="00293F52">
      <w:pPr>
        <w:pStyle w:val="ProductList-Body"/>
        <w:ind w:left="158" w:right="594"/>
      </w:pPr>
      <w:r>
        <w:t>Microsoft använder åtkomstmekanismer med lägsta behörighet för att kontrollera åtkomst till Data i professionella tjänster (inklusive eventuella</w:t>
      </w:r>
      <w:r w:rsidR="00293F52">
        <w:t> </w:t>
      </w:r>
      <w:r>
        <w:t xml:space="preserve">personuppgifter). Microsoft upprätthåller de mekanismer för Åtkomstkontroll som beskrivs i tabellen </w:t>
      </w:r>
      <w:r w:rsidR="00013CA8">
        <w:t>”</w:t>
      </w:r>
      <w:r>
        <w:t>Skyddsåtgärder</w:t>
      </w:r>
      <w:r w:rsidR="00013CA8">
        <w:t>”</w:t>
      </w:r>
      <w:r>
        <w:t xml:space="preserve"> i</w:t>
      </w:r>
      <w:r w:rsidR="00293F52">
        <w:t> </w:t>
      </w:r>
      <w:r>
        <w:t>Bilaga A – Meddelanden. Rollbaserad åtkomstkontroll används för att säkerställa att åtkomst till Data i professionella tjänster som är</w:t>
      </w:r>
      <w:r w:rsidR="00293F52">
        <w:t> </w:t>
      </w:r>
      <w:r>
        <w:t>nödvändig för serviceåtgärder är för ett lämpligt ändamål och godkänd med överordnads överinseende.</w:t>
      </w:r>
      <w:bookmarkEnd w:id="44"/>
    </w:p>
    <w:p w14:paraId="47F4D4B9" w14:textId="685D62EE" w:rsidR="00250DE3" w:rsidRDefault="00250DE3">
      <w:pPr>
        <w:rPr>
          <w:sz w:val="18"/>
        </w:rPr>
      </w:pPr>
      <w:r>
        <w:br w:type="page"/>
      </w:r>
    </w:p>
    <w:p w14:paraId="4DFFD0C5" w14:textId="77777777" w:rsidR="00625EEA" w:rsidRPr="007B54C1" w:rsidRDefault="00625EEA" w:rsidP="0014639B">
      <w:pPr>
        <w:pStyle w:val="ProductList-Body"/>
        <w:ind w:left="158"/>
        <w:rPr>
          <w:b/>
          <w:color w:val="0072C6"/>
        </w:rPr>
      </w:pPr>
      <w:r>
        <w:rPr>
          <w:b/>
          <w:color w:val="0072C6"/>
        </w:rPr>
        <w:lastRenderedPageBreak/>
        <w:t>Kundens ansvar</w:t>
      </w:r>
    </w:p>
    <w:p w14:paraId="73538400" w14:textId="51EA0099" w:rsidR="000938C5" w:rsidRPr="007B54C1" w:rsidRDefault="00625EEA" w:rsidP="0014639B">
      <w:pPr>
        <w:pStyle w:val="ProductList-Body"/>
        <w:ind w:left="158"/>
      </w:pPr>
      <w:r>
        <w:t>Kunden är ensam ansvarig för att självständigt fastställa huruvida tekniska och organisatoriska åtgärder för professionella tjänster uppfyller Kundens krav, inklusive eventuella säkerhetsskyldigheter enligt tillämpliga Dataskyddskrav. Kunden bekräftar och samtycker (med beaktande av</w:t>
      </w:r>
      <w:r w:rsidR="00250DE3">
        <w:t> </w:t>
      </w:r>
      <w:r>
        <w:t xml:space="preserve">den senaste utvecklingen, genomförandekostnaderna och behandlingens typ, omfattning, sammanhang och syften vad gäller dennas personuppgifter samt riskerna för enskilda) till att de säkerhetsrutiner och säkerhetspolicyer som införs och upprätthålls av Microsoft ger en säkerhetsnivå som är lämplig i förhållande till risken vad gäller deras personuppgifter. Kunden ansvarar för att implementera och upprätthålla integritetsskydd och säkerhetsåtgärder för komponenter som Kunden tillhandahåller eller kontrollerar. </w:t>
      </w:r>
    </w:p>
    <w:p w14:paraId="0514BC4C" w14:textId="77777777" w:rsidR="0014639B" w:rsidRPr="007B54C1" w:rsidRDefault="0014639B" w:rsidP="0014639B">
      <w:pPr>
        <w:pStyle w:val="ProductList-Body"/>
        <w:ind w:left="158"/>
      </w:pPr>
    </w:p>
    <w:p w14:paraId="0E47577B" w14:textId="77777777" w:rsidR="00625EEA" w:rsidRPr="007B54C1" w:rsidRDefault="00625EEA" w:rsidP="0014639B">
      <w:pPr>
        <w:pStyle w:val="ProductList-Body"/>
        <w:ind w:left="158"/>
        <w:rPr>
          <w:b/>
          <w:color w:val="0072C6"/>
        </w:rPr>
      </w:pPr>
      <w:r>
        <w:rPr>
          <w:b/>
          <w:color w:val="0072C6"/>
        </w:rPr>
        <w:t xml:space="preserve">Granskning av efterlevnad </w:t>
      </w:r>
    </w:p>
    <w:p w14:paraId="1570BEA0" w14:textId="5A1772B0" w:rsidR="0014639B" w:rsidRPr="007B54C1" w:rsidRDefault="00625EEA" w:rsidP="0014639B">
      <w:pPr>
        <w:pStyle w:val="ProductList-Body"/>
        <w:ind w:left="158"/>
      </w:pPr>
      <w:r>
        <w:t>Microsoft ska utföra granskningar av säkerheten hos de datorer, den databehandlingsmiljö och de fysiska datacenter som används för att behandla Data i professionella tjänster enligt följande:</w:t>
      </w:r>
    </w:p>
    <w:p w14:paraId="61A65D4B" w14:textId="77777777" w:rsidR="00625EEA" w:rsidRPr="007B54C1" w:rsidRDefault="00625EEA" w:rsidP="0014639B">
      <w:pPr>
        <w:pStyle w:val="ProductList-Body"/>
        <w:numPr>
          <w:ilvl w:val="0"/>
          <w:numId w:val="20"/>
        </w:numPr>
      </w:pPr>
      <w:r>
        <w:t>Om en standard eller ett ramverk föreskriver granskningar ska en granskning av kontrollstandarden eller ramverket i fråga initieras minst årligen.</w:t>
      </w:r>
    </w:p>
    <w:p w14:paraId="4655F417" w14:textId="3ACADBA4" w:rsidR="00625EEA" w:rsidRPr="007B54C1" w:rsidRDefault="00625EEA" w:rsidP="0014639B">
      <w:pPr>
        <w:pStyle w:val="ProductList-Body"/>
        <w:numPr>
          <w:ilvl w:val="0"/>
          <w:numId w:val="20"/>
        </w:numPr>
      </w:pPr>
      <w:r>
        <w:t>Varje granskning ska utföras enligt standarder och regler för tillsyns- eller ackrediteringsorganet för tillämpliga kontrollstandarder eller</w:t>
      </w:r>
      <w:r w:rsidR="00EB7C8B">
        <w:t> </w:t>
      </w:r>
      <w:r>
        <w:t>ramverk.</w:t>
      </w:r>
    </w:p>
    <w:p w14:paraId="178C2CF5" w14:textId="67A3D07F" w:rsidR="00625EEA" w:rsidRPr="007B54C1" w:rsidRDefault="00625EEA" w:rsidP="00A7504E">
      <w:pPr>
        <w:pStyle w:val="ProductList-Body"/>
        <w:numPr>
          <w:ilvl w:val="0"/>
          <w:numId w:val="20"/>
        </w:numPr>
        <w:spacing w:after="120"/>
      </w:pPr>
      <w:r>
        <w:t>Varje granskning ska utföras av kvalificerade, oberoende säkerhetsgranskare från tredje man som Microsoft väljer och bekostar.</w:t>
      </w:r>
    </w:p>
    <w:p w14:paraId="77A5722A" w14:textId="08B880D2" w:rsidR="00625EEA" w:rsidRPr="007B54C1" w:rsidRDefault="00625EEA" w:rsidP="00A7504E">
      <w:pPr>
        <w:pStyle w:val="ProductList-Body"/>
        <w:spacing w:after="120"/>
        <w:ind w:left="158"/>
      </w:pPr>
      <w:r>
        <w:t>Varje granskning ska resultera i en granskningsrapport (</w:t>
      </w:r>
      <w:r w:rsidR="00013CA8">
        <w:t>”</w:t>
      </w:r>
      <w:r>
        <w:t>Microsofts Granskningsrapport</w:t>
      </w:r>
      <w:r w:rsidR="00013CA8">
        <w:t>”</w:t>
      </w:r>
      <w:r>
        <w:t xml:space="preserve">) som Microsoft ska göra tillgänglig på </w:t>
      </w:r>
      <w:hyperlink r:id="rId15" w:history="1">
        <w:r>
          <w:rPr>
            <w:rStyle w:val="Hyperlink"/>
          </w:rPr>
          <w:t>https://servicetrust.microsoft.com/</w:t>
        </w:r>
      </w:hyperlink>
      <w:r>
        <w:t xml:space="preserve"> eller annan plats som Microsoft tillkännager. Microsofts granskningsrapport ska vara Microsofts konfidentiella information och tydligt visa granskarens väsentliga fynd. Microsoft ska omgående åtgärda problem som tas upp i Microsofts granskningsrapport enligt granskarens önskemål. </w:t>
      </w:r>
    </w:p>
    <w:p w14:paraId="225FF361" w14:textId="12827859" w:rsidR="00625EEA" w:rsidRPr="007B54C1" w:rsidRDefault="000938C5" w:rsidP="00A7504E">
      <w:pPr>
        <w:pStyle w:val="ProductList-Body"/>
        <w:spacing w:after="120"/>
        <w:ind w:left="158"/>
      </w:pPr>
      <w:r>
        <w:t>På Kundens begäran ska Microsoft tillhandahålla Kunden varje Microsoft-granskningsrapport. Microsofts granskningsrapport ska vara underkastad Microsofts och granskarens sekretess- och distributionsbegränsningar.</w:t>
      </w:r>
    </w:p>
    <w:p w14:paraId="408B5BA1" w14:textId="51FFC7C6" w:rsidR="0014639B" w:rsidRPr="007B54C1" w:rsidRDefault="000938C5" w:rsidP="00A7504E">
      <w:pPr>
        <w:pStyle w:val="ProductList-Body"/>
        <w:spacing w:after="120"/>
        <w:ind w:left="158"/>
      </w:pPr>
      <w:bookmarkStart w:id="45" w:name="_Hlk26273607"/>
      <w:r>
        <w:t>I den mån Kundens granskningskrav enligt 2010 års standardavtalsklausuler eller dataskyddskrav inte rimligen kan tillgodoses genom granskningsrapporter, dokumentation eller efterlevnadsinformation som Microsoft gör allmänt tillgängliga för sina kunder, ska Microsoft omgående svara på Kundens ytterligare granskningsinstruktioner. Innan en granskning påbörjas ska Kunden och Microsoft gemensamt avtala om</w:t>
      </w:r>
      <w:r w:rsidR="00A63B65">
        <w:t> </w:t>
      </w:r>
      <w:r>
        <w:t>omfattning, tidpunkt, varaktighet, kontroll och beviskrav samt avgifter för granskningen, förutsatt att detta krav på att avtala inte tillåter att</w:t>
      </w:r>
      <w:r w:rsidR="00A63B65">
        <w:t> </w:t>
      </w:r>
      <w:r>
        <w:t>Microsoft oskäligt fördröjer granskningens genomförande. I den utsträckning som är nödvändig för genomförandet av granskningen ska Microsoft tillgängliggöra behandlingssystem, resurser och stöddokumentation som är relevanta för Microsofts, deras koncernbolags och underordnade personuppgiftsbiträdens behandling av data i professionella tjänster. Sådan granskning ska genomföras av en oberoende, behörig</w:t>
      </w:r>
      <w:r w:rsidR="00A63B65">
        <w:t> </w:t>
      </w:r>
      <w:r>
        <w:t>revisionsfirma tillhörande tredje man under ordinarie kontorstid, med rimligt varsel till Microsoft, och underkastat rimliga konfidentialitetsförfaranden. Vare sig Kunden eller granskaren ska ha tillgång till data från Microsofts andra kunder eller till Microsofts system</w:t>
      </w:r>
      <w:r w:rsidR="00727EC2">
        <w:t> </w:t>
      </w:r>
      <w:r>
        <w:t>eller resurser som inte ingår i professionella tjänster. Kunden ska svara för alla kostnader och avgifter för sådan granskning, inbegripet alla rimliga</w:t>
      </w:r>
      <w:r w:rsidR="00727EC2">
        <w:t> </w:t>
      </w:r>
      <w:r>
        <w:t xml:space="preserve">kostnader och avgifter för all den tid Microsoft ägnar åt sådan granskning, i tillägg till avgifter för de tjänster som utförs av Microsoft. Om granskningsrapporten som genereras genom Kundens granskning visar på väsentligt bristande efterlevnad ska Kunden dela granskningsrapporten med Microsoft, som omgående ska avhjälpa sådana brister. </w:t>
      </w:r>
      <w:bookmarkEnd w:id="45"/>
    </w:p>
    <w:p w14:paraId="7A9410B7" w14:textId="5AB4CC7E" w:rsidR="00625EEA" w:rsidRPr="007B54C1" w:rsidRDefault="00625EEA" w:rsidP="00A7504E">
      <w:pPr>
        <w:pStyle w:val="ProductList-Body"/>
        <w:spacing w:after="120"/>
        <w:ind w:left="158"/>
      </w:pPr>
    </w:p>
    <w:p w14:paraId="10C2C8F7" w14:textId="12820A49" w:rsidR="00A7504E" w:rsidRPr="007B54C1" w:rsidRDefault="00625EEA" w:rsidP="00A7504E">
      <w:pPr>
        <w:pStyle w:val="ProductList-Body"/>
        <w:ind w:left="158"/>
      </w:pPr>
      <w:r>
        <w:t>Inget i detta avsnitt av DPA ändrar 2021 års standardavtalsklausuler eller GDPR-villkoren, eller påverkar någon tillsynsmyndighets eller registrerads rättigheter enligt 2021 års standardavtalsklausuler eller dataskyddskrav. Microsoft Corporation är en avsedd tredjemansförmånstagare i detta avsnitt.</w:t>
      </w:r>
      <w:bookmarkEnd w:id="32"/>
    </w:p>
    <w:p w14:paraId="33464A6B" w14:textId="77777777" w:rsidR="00A7504E" w:rsidRPr="007B54C1" w:rsidRDefault="00A7504E" w:rsidP="00A7504E">
      <w:pPr>
        <w:pStyle w:val="ProductList-Body"/>
        <w:ind w:left="158"/>
      </w:pPr>
    </w:p>
    <w:p w14:paraId="3FF97D05" w14:textId="77777777" w:rsidR="00625EEA" w:rsidRPr="007B54C1" w:rsidRDefault="00625EEA" w:rsidP="00A7504E">
      <w:pPr>
        <w:pStyle w:val="ProductList-SubSubSectionHeading"/>
        <w:outlineLvl w:val="2"/>
      </w:pPr>
      <w:bookmarkStart w:id="46" w:name="_Toc116075520"/>
      <w:r>
        <w:t>Meddelande om säkerhetsincidenter</w:t>
      </w:r>
      <w:bookmarkEnd w:id="46"/>
    </w:p>
    <w:p w14:paraId="2257BFF3" w14:textId="655BAB43" w:rsidR="00625EEA" w:rsidRPr="007B54C1" w:rsidRDefault="00625EEA" w:rsidP="00A7504E">
      <w:pPr>
        <w:pStyle w:val="ProductList-Body"/>
        <w:spacing w:after="120"/>
      </w:pPr>
      <w:r>
        <w:t>Om Microsoft får kännedom om en säkerhetsincident som leder till oavsiktlig eller olaglig förstörelse, förlust, ändring, obehörigt utlämnande av</w:t>
      </w:r>
      <w:r w:rsidR="0074005F">
        <w:t> </w:t>
      </w:r>
      <w:r>
        <w:t>eller åtkomst till data i professionella tjänster under Microsofts behandling (vardera en säkerhetsincident), ska Microsoft omgående och utan oskäligt dröjsmål (1) meddela Kunden om säkerhetsincidenten, (2) undersöka säkerhetsincidenten och ge Kunden utförlig information om denna, (3) vidta rimliga åtgärder för att mildra effekterna och minimera eventuell skada till följd av säkerhetsincidenten.</w:t>
      </w:r>
    </w:p>
    <w:p w14:paraId="063CFD88" w14:textId="128E0F1E" w:rsidR="00625EEA" w:rsidRPr="007B54C1" w:rsidRDefault="00625EEA" w:rsidP="00A7504E">
      <w:pPr>
        <w:pStyle w:val="ProductList-Body"/>
        <w:spacing w:after="120"/>
      </w:pPr>
      <w:r>
        <w:t>Meddelanden om Säkerhetsincidenter ska skickas till en eller flera av Kundens affärskontakter för de professionella tjänsterna på det sätt som Microsoft väljer, inklusive via e-post. Kunden är ensam ansvarig för att se till att dennas affärskontakter upprätthåller korrekta kontaktuppgifter.</w:t>
      </w:r>
    </w:p>
    <w:p w14:paraId="0D8927C7" w14:textId="08D5F113" w:rsidR="00625EEA" w:rsidRPr="007B54C1" w:rsidRDefault="00625EEA" w:rsidP="00A7504E">
      <w:pPr>
        <w:pStyle w:val="ProductList-Body"/>
        <w:spacing w:after="120"/>
      </w:pPr>
      <w:r>
        <w:t xml:space="preserve">Kunden är ensam ansvarig för att fullgöra sina skyldigheter enligt lagar om incidentmeddelande som är tillämpliga på Kunden, samt eventuella meddelandeskyldigheter gentemot tredje man avseende eventuell säkerhetsincident. </w:t>
      </w:r>
    </w:p>
    <w:p w14:paraId="4770293C" w14:textId="5DC5D053" w:rsidR="00625EEA" w:rsidRPr="007B54C1" w:rsidRDefault="00625EEA" w:rsidP="00A7504E">
      <w:pPr>
        <w:pStyle w:val="ProductList-Body"/>
        <w:spacing w:after="120"/>
      </w:pPr>
      <w:r>
        <w:t>Microsoft ska göra rimliga insatser för att hjälpa Kunden att fullgöra sina skyldigheter enligt Artikel 33 i GDPR eller annan tillämplig lag eller förordning att meddela relevant tillsynsmyndighet och registrerade om sådan säkerhetsincident.</w:t>
      </w:r>
    </w:p>
    <w:p w14:paraId="2CB5467E" w14:textId="236572CC" w:rsidR="00625EEA" w:rsidRPr="007B54C1" w:rsidRDefault="00625EEA" w:rsidP="00A7504E">
      <w:pPr>
        <w:pStyle w:val="ProductList-Body"/>
        <w:spacing w:after="120"/>
      </w:pPr>
      <w:r>
        <w:t>Microsofts meddelande om eller svar på en säkerhetsincident enligt detta avsnitt är inte en bekräftelse från Microsoft av något fel eller ansvar beträffande säkerhetsincidenten.</w:t>
      </w:r>
    </w:p>
    <w:p w14:paraId="2563DA26" w14:textId="15BBF6DB" w:rsidR="000938C5" w:rsidRPr="007B54C1" w:rsidRDefault="000938C5" w:rsidP="00A7504E">
      <w:pPr>
        <w:spacing w:after="0"/>
        <w:ind w:left="-5" w:right="7"/>
        <w:rPr>
          <w:sz w:val="18"/>
        </w:rPr>
      </w:pPr>
      <w:r>
        <w:rPr>
          <w:sz w:val="18"/>
        </w:rPr>
        <w:lastRenderedPageBreak/>
        <w:t xml:space="preserve">Kunden måste omgående meddela Microsoft om eventuellt missbruk av dennas konton eller autentiseringsuppgifter och varje form av säkerhetsincident gällande professionella tjänster. </w:t>
      </w:r>
    </w:p>
    <w:p w14:paraId="66F9E8F4" w14:textId="77777777" w:rsidR="00A7504E" w:rsidRPr="007B54C1" w:rsidRDefault="00A7504E" w:rsidP="00A7504E">
      <w:pPr>
        <w:spacing w:after="0"/>
        <w:ind w:left="-5" w:right="7"/>
        <w:rPr>
          <w:sz w:val="18"/>
        </w:rPr>
      </w:pPr>
    </w:p>
    <w:p w14:paraId="415E1023" w14:textId="77777777" w:rsidR="00625EEA" w:rsidRPr="007B54C1" w:rsidRDefault="00625EEA" w:rsidP="00A7504E">
      <w:pPr>
        <w:pStyle w:val="ProductList-SubSubSectionHeading"/>
        <w:outlineLvl w:val="2"/>
      </w:pPr>
      <w:bookmarkStart w:id="47" w:name="_Toc116075521"/>
      <w:r>
        <w:t>Dataöverföringar</w:t>
      </w:r>
      <w:bookmarkEnd w:id="47"/>
    </w:p>
    <w:p w14:paraId="165A3D79" w14:textId="542FBE05" w:rsidR="005F1C2C" w:rsidRPr="007B54C1" w:rsidRDefault="005F1C2C" w:rsidP="0044719F">
      <w:pPr>
        <w:pStyle w:val="ProductList-Body"/>
        <w:spacing w:after="120"/>
      </w:pPr>
      <w:bookmarkStart w:id="48" w:name="_Hlk114038642"/>
      <w:r>
        <w:t>Data i professionella tjänster som Microsoft behandlar för Kundens räkning kan överföras till, lagras och behandlas i USA eller annat land där</w:t>
      </w:r>
      <w:r w:rsidR="003A043A">
        <w:t> </w:t>
      </w:r>
      <w:r>
        <w:t>Microsoft eller dess koncernbolag eller Underbiträden är verksamma. Kunden utser Microsoft till att utföra sådan överföring av data i</w:t>
      </w:r>
      <w:r w:rsidR="003A043A">
        <w:t> </w:t>
      </w:r>
      <w:r>
        <w:t xml:space="preserve">professionella tjänster till varje sådant land och att lagra och behandla data i professionella tjänster i syfte att tillhandahålla dessa. </w:t>
      </w:r>
    </w:p>
    <w:p w14:paraId="38C94125" w14:textId="0EB9AEDA" w:rsidR="00952F49" w:rsidRPr="007B54C1" w:rsidRDefault="009B1BB5" w:rsidP="00952F49">
      <w:pPr>
        <w:pStyle w:val="ProductList-Body"/>
        <w:spacing w:after="120"/>
      </w:pPr>
      <w:r>
        <w:t>All överföring av data i professionella tjänster, inklusive personuppgifter, ut ur Europeiska unionen, Europeiska Ekonomiska Samarbetsområdet, Storbritannien och Schweiz som görs för att tillhandahålla de professionella tjänsterna regleras av 2021 års standardavtalsklausuler implementerade av Microsoft. Dessutom ska överföringar från Storbritannien regleras av det IDTA som har implementerats av Microsoft. I</w:t>
      </w:r>
      <w:r w:rsidR="00293F52">
        <w:t> </w:t>
      </w:r>
      <w:r>
        <w:t>detta</w:t>
      </w:r>
      <w:r w:rsidR="00293F52">
        <w:t> </w:t>
      </w:r>
      <w:r>
        <w:t xml:space="preserve">DPA avser </w:t>
      </w:r>
      <w:r w:rsidR="00013CA8">
        <w:t>”</w:t>
      </w:r>
      <w:r>
        <w:t>IDTA</w:t>
      </w:r>
      <w:r w:rsidR="00013CA8">
        <w:t>”</w:t>
      </w:r>
      <w:r>
        <w:t xml:space="preserve"> tillägget om Internationell dataöverföring i Europeiska Kommissionens standardavtalsklausuler för internationella dataöverföringar som har utfärdats av Information Commissioner’s Office i Storbritannien enligt S119A(1) i UK Data Protection Act 2018. </w:t>
      </w:r>
    </w:p>
    <w:p w14:paraId="40BE7727" w14:textId="279C602F" w:rsidR="009B1BB5" w:rsidRPr="007B54C1" w:rsidRDefault="009B1BB5" w:rsidP="002336A8">
      <w:pPr>
        <w:pStyle w:val="ProductList-Body"/>
        <w:spacing w:after="120"/>
      </w:pPr>
      <w:r>
        <w:t>Microsoft ska följa kraven enligt dataskyddslagstiftningen i EES, Storbritannien och Schweiz avseende insamling, användning, överföring, bevarande</w:t>
      </w:r>
      <w:r w:rsidR="00293F52">
        <w:t> </w:t>
      </w:r>
      <w:r>
        <w:t>och annan behandling av personuppgifter från EES, Storbritannien och Schweiz. Alla överföringar av personuppgifter till tredjeland eller</w:t>
      </w:r>
      <w:r w:rsidR="00293F52">
        <w:t> </w:t>
      </w:r>
      <w:r>
        <w:t>internationell organisation ska underkastas tillämpliga säkerhetsåtgärder enligt beskrivningen i Artikel 46 i GDPR, och sådana överföringar och</w:t>
      </w:r>
      <w:r w:rsidR="00293F52">
        <w:t> </w:t>
      </w:r>
      <w:r>
        <w:t>säkerhetsåtgärder ska dokumenteras i enlighet med Artikel 30(2) i GDPR.</w:t>
      </w:r>
    </w:p>
    <w:p w14:paraId="32D4E6BC" w14:textId="43E2A6BC" w:rsidR="005F1C2C" w:rsidRPr="007B54C1" w:rsidRDefault="005F1C2C" w:rsidP="00A7504E">
      <w:pPr>
        <w:pStyle w:val="ProductList-Body"/>
      </w:pPr>
      <w:r>
        <w:t>Microsoft är därutöver certifierat för EU:s–USA:s och Schweiz–USA:s Privacy Shield Frameworks och de åtaganden som följer därmed, men Microsoft förlitar sig inte på Privacy Shield Framework för EU–USA</w:t>
      </w:r>
      <w:r>
        <w:rPr>
          <w:rStyle w:val="normaltextrun"/>
          <w:rFonts w:ascii="Calibri" w:hAnsi="Calibri" w:cs="Calibri"/>
          <w:szCs w:val="18"/>
          <w:shd w:val="clear" w:color="auto" w:fill="FFFFFF"/>
        </w:rPr>
        <w:t> </w:t>
      </w:r>
      <w:r>
        <w:rPr>
          <w:rStyle w:val="normaltextrun"/>
          <w:rFonts w:ascii="Calibri" w:hAnsi="Calibri"/>
          <w:shd w:val="clear" w:color="auto" w:fill="FFFFFF"/>
        </w:rPr>
        <w:t>som rättslig grund för överföring av</w:t>
      </w:r>
      <w:r>
        <w:rPr>
          <w:rStyle w:val="normaltextrun"/>
          <w:rFonts w:ascii="Calibri" w:hAnsi="Calibri" w:cs="Calibri"/>
          <w:szCs w:val="18"/>
          <w:shd w:val="clear" w:color="auto" w:fill="FFFFFF"/>
        </w:rPr>
        <w:t> </w:t>
      </w:r>
      <w:r>
        <w:rPr>
          <w:rStyle w:val="normaltextrun"/>
          <w:rFonts w:ascii="Calibri" w:hAnsi="Calibri"/>
          <w:shd w:val="clear" w:color="auto" w:fill="FFFFFF"/>
        </w:rPr>
        <w:t>Personuppgifter</w:t>
      </w:r>
      <w:r>
        <w:rPr>
          <w:rStyle w:val="normaltextrun"/>
          <w:rFonts w:ascii="Calibri" w:hAnsi="Calibri" w:cs="Calibri"/>
          <w:szCs w:val="18"/>
          <w:shd w:val="clear" w:color="auto" w:fill="FFFFFF"/>
        </w:rPr>
        <w:t> </w:t>
      </w:r>
      <w:r>
        <w:rPr>
          <w:rStyle w:val="normaltextrun"/>
          <w:rFonts w:ascii="Calibri" w:hAnsi="Calibri"/>
          <w:shd w:val="clear" w:color="auto" w:fill="FFFFFF"/>
        </w:rPr>
        <w:t xml:space="preserve">mot bakgrund av </w:t>
      </w:r>
      <w:r w:rsidR="006F639B">
        <w:rPr>
          <w:rStyle w:val="normaltextrun"/>
          <w:rFonts w:ascii="Calibri" w:hAnsi="Calibri"/>
          <w:shd w:val="clear" w:color="auto" w:fill="FFFFFF"/>
        </w:rPr>
        <w:br/>
      </w:r>
      <w:r>
        <w:rPr>
          <w:rStyle w:val="normaltextrun"/>
          <w:rFonts w:ascii="Calibri" w:hAnsi="Calibri"/>
          <w:shd w:val="clear" w:color="auto" w:fill="FFFFFF"/>
        </w:rPr>
        <w:t>EU-domstolens dom i målet C-311/18</w:t>
      </w:r>
      <w:r>
        <w:t>. Microsoft samtycker till att underrätta Kunden om Microsoft fastställer att Microsoft inte längre kan fullgöra</w:t>
      </w:r>
      <w:r w:rsidR="006F639B">
        <w:t> </w:t>
      </w:r>
      <w:r>
        <w:t>sin skyldighet att ge skydd på samma nivå som krävs enligt Privacy Shield-principerna.</w:t>
      </w:r>
    </w:p>
    <w:bookmarkEnd w:id="48"/>
    <w:p w14:paraId="2DB82165" w14:textId="77777777" w:rsidR="00A7504E" w:rsidRPr="007B54C1" w:rsidRDefault="00A7504E" w:rsidP="00A7504E">
      <w:pPr>
        <w:pStyle w:val="ProductList-Body"/>
      </w:pPr>
    </w:p>
    <w:p w14:paraId="05FCEB3E" w14:textId="0CFF407F" w:rsidR="00625EEA" w:rsidRPr="007B54C1" w:rsidRDefault="00CC09DF" w:rsidP="00A7504E">
      <w:pPr>
        <w:pStyle w:val="ProductList-SubSubSectionHeading"/>
        <w:outlineLvl w:val="2"/>
      </w:pPr>
      <w:bookmarkStart w:id="49" w:name="_Toc116075522"/>
      <w:r>
        <w:t>Radering av data i professionella tjänster</w:t>
      </w:r>
      <w:bookmarkEnd w:id="49"/>
      <w:r>
        <w:t xml:space="preserve"> </w:t>
      </w:r>
    </w:p>
    <w:p w14:paraId="7675CA51" w14:textId="0ECC98F3" w:rsidR="00625EEA" w:rsidRPr="00293F52" w:rsidRDefault="00625EEA" w:rsidP="00A7504E">
      <w:pPr>
        <w:pStyle w:val="ProductList-Body"/>
        <w:spacing w:after="120"/>
        <w:rPr>
          <w:spacing w:val="-2"/>
        </w:rPr>
      </w:pPr>
      <w:r w:rsidRPr="00293F52">
        <w:rPr>
          <w:spacing w:val="-2"/>
        </w:rPr>
        <w:t>Kunden har när som helst under sitt engagemang i professionella tjänster möjlighet att komma åt, extrahera och radera data i professionella tjänster.</w:t>
      </w:r>
    </w:p>
    <w:p w14:paraId="1FDF851B" w14:textId="4C1EBFF0" w:rsidR="00625EEA" w:rsidRPr="007B54C1" w:rsidRDefault="00625EEA" w:rsidP="00625EEA">
      <w:pPr>
        <w:pStyle w:val="ProductList-Body"/>
      </w:pPr>
      <w:r>
        <w:t>Microsoft raderar alla kopior av data i professionella tjänster efter affärssyftet som låg till grund för att data i professionella tjänster samlades in</w:t>
      </w:r>
      <w:r w:rsidR="00895ADF">
        <w:t> </w:t>
      </w:r>
      <w:r>
        <w:t xml:space="preserve">eller överfördes har uppnåtts, eller tidigare på Kundens skriftliga begäran. </w:t>
      </w:r>
    </w:p>
    <w:p w14:paraId="58B9AF8B" w14:textId="77777777" w:rsidR="00875527" w:rsidRPr="007B54C1" w:rsidRDefault="00875527" w:rsidP="00625EEA">
      <w:pPr>
        <w:pStyle w:val="ProductList-Body"/>
      </w:pPr>
    </w:p>
    <w:p w14:paraId="362E700D" w14:textId="77777777" w:rsidR="00625EEA" w:rsidRPr="007B54C1" w:rsidRDefault="00625EEA" w:rsidP="00625EEA">
      <w:pPr>
        <w:pStyle w:val="ProductList-SubSubSectionHeading"/>
        <w:outlineLvl w:val="2"/>
      </w:pPr>
      <w:bookmarkStart w:id="50" w:name="_Toc116075523"/>
      <w:r>
        <w:t>Personuppgiftsbiträdes konfidentialitetsåtagande</w:t>
      </w:r>
      <w:bookmarkEnd w:id="50"/>
    </w:p>
    <w:p w14:paraId="2E8D6E54" w14:textId="66ED6819" w:rsidR="00625EEA" w:rsidRPr="007B54C1" w:rsidRDefault="00625EEA" w:rsidP="00625EEA">
      <w:pPr>
        <w:pStyle w:val="ProductList-Body"/>
      </w:pPr>
      <w:r>
        <w:rPr>
          <w:rFonts w:cstheme="minorHAnsi"/>
        </w:rPr>
        <w:t>Microsoft ska säkerställa att dess personal som deltar i behandlingen av data i professionella tjänster (i) endast behandlar sådana data på Kundens</w:t>
      </w:r>
      <w:r w:rsidR="00CE3F3E">
        <w:rPr>
          <w:rFonts w:cstheme="minorHAnsi"/>
        </w:rPr>
        <w:t> </w:t>
      </w:r>
      <w:r>
        <w:rPr>
          <w:rFonts w:cstheme="minorHAnsi"/>
        </w:rPr>
        <w:t>instruktioner</w:t>
      </w:r>
      <w:r>
        <w:t xml:space="preserve"> eller så som beskrivs i detta DPA</w:t>
      </w:r>
      <w:r>
        <w:rPr>
          <w:rFonts w:cstheme="minorHAnsi"/>
        </w:rPr>
        <w:t xml:space="preserve"> (ii) åläggs att upprätthålla konfidentialitet och säkerhet för sådana data, även efter att deras deltagande har upphört. Microsoft </w:t>
      </w:r>
      <w:r>
        <w:rPr>
          <w:rFonts w:cstheme="minorHAnsi"/>
          <w:color w:val="000000"/>
        </w:rPr>
        <w:t xml:space="preserve">ska tillhandahålla anställda med åtkomst till data i professionella tjänster regelbunden och obligatorisk integritets- och säkerhetsutbildning och medvetandegörande </w:t>
      </w:r>
      <w:r>
        <w:rPr>
          <w:rFonts w:cstheme="minorHAnsi"/>
        </w:rPr>
        <w:t xml:space="preserve">enligt lagar som är tillämpliga på Microsoft som leverantör av professionella </w:t>
      </w:r>
      <w:r w:rsidR="005348DD">
        <w:rPr>
          <w:rFonts w:cstheme="minorHAnsi"/>
        </w:rPr>
        <w:br/>
      </w:r>
      <w:r>
        <w:rPr>
          <w:rFonts w:cstheme="minorHAnsi"/>
        </w:rPr>
        <w:t xml:space="preserve">IT-tjänster, </w:t>
      </w:r>
      <w:r>
        <w:t>Dataskyddskrav</w:t>
      </w:r>
      <w:r>
        <w:rPr>
          <w:rFonts w:cstheme="minorHAnsi"/>
        </w:rPr>
        <w:t xml:space="preserve"> och branschstandarder.</w:t>
      </w:r>
    </w:p>
    <w:p w14:paraId="02CE4A8F" w14:textId="77777777" w:rsidR="00625EEA" w:rsidRPr="007B54C1" w:rsidRDefault="00625EEA" w:rsidP="00625EEA">
      <w:pPr>
        <w:pStyle w:val="ProductList-Body"/>
      </w:pPr>
    </w:p>
    <w:p w14:paraId="3F0F12B6" w14:textId="130D82F4" w:rsidR="00625EEA" w:rsidRPr="007B54C1" w:rsidRDefault="00625EEA" w:rsidP="00625EEA">
      <w:pPr>
        <w:pStyle w:val="ProductList-SubSubSectionHeading"/>
        <w:outlineLvl w:val="2"/>
      </w:pPr>
      <w:bookmarkStart w:id="51" w:name="_Toc116075524"/>
      <w:r>
        <w:t>Meddelande och kontroller avseende användning av Underbeträden</w:t>
      </w:r>
      <w:bookmarkEnd w:id="51"/>
      <w:r>
        <w:t xml:space="preserve"> </w:t>
      </w:r>
    </w:p>
    <w:p w14:paraId="0ED6BCC6" w14:textId="5F9C08F2" w:rsidR="00A7504E" w:rsidRPr="007B54C1" w:rsidRDefault="00625EEA" w:rsidP="00875527">
      <w:pPr>
        <w:pStyle w:val="ProductList-Body"/>
        <w:spacing w:after="120"/>
      </w:pPr>
      <w:r>
        <w:t xml:space="preserve">Microsoft har rätt att anlita Underbiträden för att tillhandahålla tjänster för sin räkning. Kunden samtycker till detta anlitande och till Microsofts koncernbolag som Underbiträden. Ovanstående godkännanden utgör Kundens föregående skriftliga medgivande till att Microsoft lägger ut behandlingen av Data i professionella tjänster på underentreprenad, om sådant medgivande krävs enligt 2010 års standardavtalsklausuler eller villkoren avseende dataskyddsförordningen. </w:t>
      </w:r>
    </w:p>
    <w:p w14:paraId="59BAE926" w14:textId="0C9F3398" w:rsidR="000938C5" w:rsidRPr="007B54C1" w:rsidRDefault="00875527" w:rsidP="00293F52">
      <w:pPr>
        <w:spacing w:after="120"/>
        <w:ind w:left="-6" w:right="6"/>
      </w:pPr>
      <w:r>
        <w:rPr>
          <w:sz w:val="18"/>
        </w:rPr>
        <w:t>Microsoft ansvarar för sina underordnade personuppgiftsbiträdens fullgörande av Microsofts skyldigheter enligt detta DPA. Microsoft tillgängliggör information om underordnade personuppgiftsbiträden på en Microsoft-webbplats. När ett underordnat personuppgiftsbiträde anlitas ska Microsoft säkerställa genom skriftligt avtal att det underordnade personuppgiftsbiträdet får tillgå och använda data i professionella tjänster endast</w:t>
      </w:r>
      <w:r w:rsidR="00293F52">
        <w:rPr>
          <w:sz w:val="18"/>
        </w:rPr>
        <w:t> </w:t>
      </w:r>
      <w:r>
        <w:rPr>
          <w:sz w:val="18"/>
        </w:rPr>
        <w:t>för att leverera de tjänster Microsoft har anlitat dem för, och att de förbjuds att använda data i professionella tjänster för något annat syfte.</w:t>
      </w:r>
      <w:r w:rsidR="000E4AE8">
        <w:rPr>
          <w:sz w:val="18"/>
        </w:rPr>
        <w:t xml:space="preserve"> </w:t>
      </w:r>
      <w:r>
        <w:rPr>
          <w:sz w:val="18"/>
        </w:rPr>
        <w:t xml:space="preserve">Microsoft ska säkerställa att underordnade personuppgiftsbiträden är bundna av skriftliga avtal som ålägger dem att tillhandahålla minst den nivå av dataskydd som Microsoft avkrävs enligt DPA, inklusive begränsningarna om utlämnande av Behandlade data. Microsoft förbinder sig till att ha överinseende över underordnade personuppgiftsbiträden för att säkerställa att deras skyldigheter enligt avtal fullgörs. </w:t>
      </w:r>
    </w:p>
    <w:p w14:paraId="404A29B2" w14:textId="211840D8" w:rsidR="00875527" w:rsidRPr="00293F52" w:rsidRDefault="00875527" w:rsidP="00875527">
      <w:pPr>
        <w:pStyle w:val="ProductList-Body"/>
        <w:spacing w:after="120"/>
        <w:rPr>
          <w:spacing w:val="-2"/>
        </w:rPr>
      </w:pPr>
      <w:r w:rsidRPr="00293F52">
        <w:rPr>
          <w:spacing w:val="-2"/>
        </w:rPr>
        <w:t>För Supporttjänster finns en förteckning över Microsofts aktuella underordnade personuppgiftsbiträden på: https://aka.ms/servicesapprovedsuppliers. Microsoft får från tid till annan anlita nya underordnade personuppgiftsbiträden. Microsoft ska meddela Kunden (genom att uppdatera webbplatsen och förse Kunden med en metod för att ta emot meddelande om uppdateringen) om ett eventuellt nytt underordnat personuppgiftsbiträde minst 30 dagar innan det underordnade personuppgiftsbiträdet ges åtkomst till data i professionella tjänster.</w:t>
      </w:r>
    </w:p>
    <w:p w14:paraId="6B0522BF" w14:textId="2F9A51BA" w:rsidR="00875527" w:rsidRPr="007B54C1" w:rsidRDefault="00875527" w:rsidP="00875527">
      <w:pPr>
        <w:pStyle w:val="ProductList-Body"/>
        <w:spacing w:after="120"/>
      </w:pPr>
      <w:r>
        <w:t xml:space="preserve">Meddelande om vilka Underbiträden som kommer att utföra arbetet för Konsulttjänster görs tillgängligt på begäran på </w:t>
      </w:r>
      <w:hyperlink r:id="rId16" w:history="1">
        <w:r>
          <w:rPr>
            <w:rStyle w:val="Hyperlink"/>
          </w:rPr>
          <w:t>https://aka.ms/consultingapprovedsuppliers</w:t>
        </w:r>
      </w:hyperlink>
      <w:r>
        <w:t xml:space="preserve">. </w:t>
      </w:r>
      <w:r>
        <w:rPr>
          <w:rFonts w:eastAsia="Times New Roman"/>
        </w:rPr>
        <w:t>Kunden kan också begära att få meddelande om uppdateringar av vilka underordnade personuppgiftsbiträden som kommer utföra arbetet.</w:t>
      </w:r>
      <w:r w:rsidR="000E4AE8">
        <w:t xml:space="preserve"> </w:t>
      </w:r>
      <w:r>
        <w:t>För Kunder som har begärt att bli meddelade om uppdateringar av vilka underordnade personuppgiftsbiträden som ska utföra arbetet beviljar Microsoft inte åtkomst till professionella tjänster förrän skriftligt godkännande tillhandahålls eller 30 dagar efter meddelandet.</w:t>
      </w:r>
      <w:r w:rsidR="00FF2B1F">
        <w:t xml:space="preserve"> </w:t>
      </w:r>
    </w:p>
    <w:p w14:paraId="3F12E702" w14:textId="752C1887" w:rsidR="00875527" w:rsidRPr="007B54C1" w:rsidRDefault="00875527" w:rsidP="00A7504E">
      <w:pPr>
        <w:pStyle w:val="ProductList-Body"/>
      </w:pPr>
      <w:r>
        <w:lastRenderedPageBreak/>
        <w:t xml:space="preserve">Om Kunden inte godkänner ett nytt Underbiträde har Kunden rätt att avbryta tillämpliga order avseende Tjänsten, till exempel en arbetsorder för Enterprise Services, för berörda professionella tjänster utan uppsägningsavgift genom att före utgången av aktuell period tillhandahålla ett skriftligt meddelande om uppsägning. Kunden kan också i meddelandet om uppsägning lämna en förklaring om anledningen till att detta inte godkänns, så att Microsoft kan omvärdera sådant nytt underordnat personuppgiftsbiträde utifrån de aktuella invändningarna. Efter uppsägningen ska Microsoft avlägsna betalningsskyldigheter avseende eventuellt obetalt arbete för uppsagda professionella tjänster från efterföljande fakturor till Kunden. </w:t>
      </w:r>
    </w:p>
    <w:p w14:paraId="4B8A3231" w14:textId="77777777" w:rsidR="00A7504E" w:rsidRPr="007B54C1" w:rsidRDefault="00A7504E" w:rsidP="00A7504E">
      <w:pPr>
        <w:pStyle w:val="ProductList-Body"/>
      </w:pPr>
    </w:p>
    <w:p w14:paraId="5C71F905" w14:textId="161AE7B1" w:rsidR="00A7504E" w:rsidRPr="007B54C1" w:rsidRDefault="00733639" w:rsidP="00733639">
      <w:pPr>
        <w:pStyle w:val="ProductList-SubSubSectionHeading"/>
        <w:outlineLvl w:val="2"/>
      </w:pPr>
      <w:bookmarkStart w:id="52" w:name="_Toc116075525"/>
      <w:bookmarkStart w:id="53" w:name="_Hlk24722007"/>
      <w:r>
        <w:t>Villkor enligt California Consumer Privacy Act (CCPA)</w:t>
      </w:r>
      <w:bookmarkEnd w:id="52"/>
    </w:p>
    <w:p w14:paraId="7A267136" w14:textId="442F5739" w:rsidR="00625EEA" w:rsidRPr="007B54C1" w:rsidRDefault="00733639" w:rsidP="0014639B">
      <w:pPr>
        <w:pStyle w:val="ProductList-Body"/>
      </w:pPr>
      <w:r>
        <w:t>Om Microsoft behandlar personuppgifter inom CCPA:s omfattning gör Microsoft följande ytterligare utfästelser till Kunden: Microsoft ska behandla</w:t>
      </w:r>
      <w:r w:rsidR="00293F52">
        <w:t> </w:t>
      </w:r>
      <w:r>
        <w:t xml:space="preserve">Data i professionella tjänster för Kundens räkning och inte bevara, använda eller lämna ut data i något annat syfte än vad som anges i Dataskyddstillägget och tillåts enligt CCPA, inklusive enligt eventuellt </w:t>
      </w:r>
      <w:r w:rsidR="00013CA8">
        <w:t>”</w:t>
      </w:r>
      <w:r>
        <w:t>försäljningsundantag</w:t>
      </w:r>
      <w:r w:rsidR="00013CA8">
        <w:t>”</w:t>
      </w:r>
      <w:r>
        <w:t>. Microsoft ska under inga omständigheter sälja sådana data. Dessa CCPA-villkor begränsar eller minskar inga dataskyddsåtaganden som Microsoft gör gentemot Kunden enligt DPA-villkoren eller något annat avtal dem emellan.</w:t>
      </w:r>
      <w:bookmarkEnd w:id="53"/>
    </w:p>
    <w:p w14:paraId="28B3CA94" w14:textId="77777777" w:rsidR="005E39A4" w:rsidRPr="007B54C1" w:rsidRDefault="005E39A4" w:rsidP="0014639B">
      <w:pPr>
        <w:pStyle w:val="ProductList-Body"/>
      </w:pPr>
    </w:p>
    <w:p w14:paraId="59B96CAC" w14:textId="21372BF9" w:rsidR="00A7504E" w:rsidRPr="007B54C1" w:rsidRDefault="009D298B" w:rsidP="00A7504E">
      <w:pPr>
        <w:pStyle w:val="ProductList-SubSubSectionHeading"/>
        <w:outlineLvl w:val="2"/>
      </w:pPr>
      <w:bookmarkStart w:id="54" w:name="_Toc42764855"/>
      <w:bookmarkStart w:id="55" w:name="_Toc44323949"/>
      <w:bookmarkStart w:id="56" w:name="_Toc116075526"/>
      <w:r>
        <w:t>Biometriska data</w:t>
      </w:r>
      <w:bookmarkEnd w:id="54"/>
      <w:bookmarkEnd w:id="55"/>
      <w:bookmarkEnd w:id="56"/>
    </w:p>
    <w:p w14:paraId="1C74CD31" w14:textId="49E2A525" w:rsidR="009D298B" w:rsidRPr="007B54C1" w:rsidRDefault="009D298B" w:rsidP="00A7504E">
      <w:pPr>
        <w:pStyle w:val="ProductList-Body"/>
      </w:pPr>
      <w:r>
        <w:t xml:space="preserve">Om Kunden använder en Professionell tjänst för att behandla Biometriska data ansvarar Kunden för följande: (i) Att underrätta registrerade personer, inklusive avseende lagringsperioder och förstöring, (ii) att erhålla samtycke från registrerade personer och (iii) att radera de Biometriska data, allt i den mån som krävs enligt tillämpliga Dataskyddskrav. Microsoft ska behandla biometriska data enligt Kundens dokumenterade instruktioner (enligt beskrivningen i avsnittet </w:t>
      </w:r>
      <w:r w:rsidR="00013CA8">
        <w:t>”</w:t>
      </w:r>
      <w:r>
        <w:t>Roller och ansvar för personuppgiftsbiträden och personuppgiftsansvarig</w:t>
      </w:r>
      <w:r w:rsidR="00013CA8">
        <w:t>”</w:t>
      </w:r>
      <w:r>
        <w:t xml:space="preserve"> ovan) och skydda dessa biometriska data enligt datasäkerhets- och dataskyddsvillkoren i detta DPA. För ändamål som rör detta avsnitt ska </w:t>
      </w:r>
      <w:r w:rsidR="00241CF5">
        <w:t>”</w:t>
      </w:r>
      <w:r>
        <w:t>Biometriska data</w:t>
      </w:r>
      <w:r w:rsidR="00241CF5">
        <w:t>”</w:t>
      </w:r>
      <w:r>
        <w:t xml:space="preserve"> ha den innebörd som anges i artikel 4 i GDPR och, i förekommande fall, motsvarande villkor i andra Dataskyddskrav.</w:t>
      </w:r>
    </w:p>
    <w:p w14:paraId="6CCC8638" w14:textId="7D45FBFD" w:rsidR="00A7504E" w:rsidRPr="007B54C1" w:rsidRDefault="00A7504E" w:rsidP="00A7504E">
      <w:pPr>
        <w:pStyle w:val="ProductList-Body"/>
      </w:pPr>
    </w:p>
    <w:p w14:paraId="57BB6422" w14:textId="18112F99" w:rsidR="0014639B" w:rsidRPr="007B54C1" w:rsidRDefault="0014639B" w:rsidP="0014639B">
      <w:pPr>
        <w:pStyle w:val="ProductList-SubSubSectionHeading"/>
        <w:outlineLvl w:val="2"/>
      </w:pPr>
      <w:bookmarkStart w:id="57" w:name="_Toc116075527"/>
      <w:r>
        <w:t>Så här kontaktar du Microsoft</w:t>
      </w:r>
      <w:bookmarkEnd w:id="57"/>
    </w:p>
    <w:p w14:paraId="6077BB16" w14:textId="260B3EC8" w:rsidR="00625EEA" w:rsidRPr="007B54C1" w:rsidRDefault="00625EEA" w:rsidP="005B393B">
      <w:pPr>
        <w:pStyle w:val="ProductList-Body"/>
        <w:rPr>
          <w:color w:val="00188F"/>
        </w:rPr>
      </w:pPr>
      <w:r>
        <w:t xml:space="preserve">Om Kunden anser att Microsoft inte följer sina åtaganden avseende integritet eller säkerhet kan Kunden kontakta kundsupporten eller använda Microsofts webbformulär för integritetsfrågor som finns på </w:t>
      </w:r>
      <w:hyperlink r:id="rId17" w:history="1">
        <w:r>
          <w:rPr>
            <w:rStyle w:val="Hyperlink"/>
            <w:szCs w:val="18"/>
          </w:rPr>
          <w:t>http://go.microsoft.com/?linkid=9846224</w:t>
        </w:r>
      </w:hyperlink>
      <w:r>
        <w:rPr>
          <w:rStyle w:val="Hyperlink"/>
          <w:szCs w:val="18"/>
        </w:rPr>
        <w:t xml:space="preserve">. </w:t>
      </w:r>
      <w:r>
        <w:t>Microsofts postadress är:</w:t>
      </w:r>
    </w:p>
    <w:p w14:paraId="79B048A5" w14:textId="77777777" w:rsidR="005B393B" w:rsidRPr="007B54C1" w:rsidRDefault="005B393B" w:rsidP="005B393B">
      <w:pPr>
        <w:pStyle w:val="ProductList-Body"/>
        <w:rPr>
          <w:b/>
        </w:rPr>
      </w:pPr>
    </w:p>
    <w:p w14:paraId="7F482DA6" w14:textId="512453D1" w:rsidR="00625EEA" w:rsidRPr="007B54C1" w:rsidRDefault="00625EEA" w:rsidP="005B393B">
      <w:pPr>
        <w:pStyle w:val="ProductList-Body"/>
        <w:ind w:left="720"/>
        <w:rPr>
          <w:b/>
        </w:rPr>
      </w:pPr>
      <w:r>
        <w:rPr>
          <w:b/>
        </w:rPr>
        <w:t>Microsoft Enterprise Service Privacy</w:t>
      </w:r>
    </w:p>
    <w:p w14:paraId="0F0C34B7" w14:textId="77777777" w:rsidR="00625EEA" w:rsidRPr="007B54C1" w:rsidRDefault="00625EEA" w:rsidP="005B393B">
      <w:pPr>
        <w:pStyle w:val="ProductList-Body"/>
        <w:ind w:left="720"/>
      </w:pPr>
      <w:r>
        <w:t>Microsoft Corporation</w:t>
      </w:r>
    </w:p>
    <w:p w14:paraId="624F0A40" w14:textId="77777777" w:rsidR="00625EEA" w:rsidRPr="007B54C1" w:rsidRDefault="00625EEA" w:rsidP="005B393B">
      <w:pPr>
        <w:pStyle w:val="ProductList-Body"/>
        <w:ind w:left="720"/>
      </w:pPr>
      <w:r>
        <w:t>One Microsoft Way</w:t>
      </w:r>
    </w:p>
    <w:p w14:paraId="0D4914D1" w14:textId="77777777" w:rsidR="00625EEA" w:rsidRPr="007B54C1" w:rsidRDefault="00625EEA" w:rsidP="005B393B">
      <w:pPr>
        <w:pStyle w:val="ProductList-Body"/>
        <w:ind w:left="720"/>
      </w:pPr>
      <w:r>
        <w:t>Redmond, Washington 98052 USA</w:t>
      </w:r>
    </w:p>
    <w:p w14:paraId="47B0480D" w14:textId="77777777" w:rsidR="00625EEA" w:rsidRPr="007B54C1" w:rsidRDefault="00625EEA" w:rsidP="005B393B">
      <w:pPr>
        <w:pStyle w:val="ProductList-Body"/>
      </w:pPr>
    </w:p>
    <w:p w14:paraId="50C9086B" w14:textId="1CE97792" w:rsidR="00625EEA" w:rsidRPr="007B54C1" w:rsidRDefault="00625EEA" w:rsidP="005B393B">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439CDE80" w14:textId="77777777" w:rsidR="00745F29" w:rsidRPr="007B54C1" w:rsidRDefault="00745F29" w:rsidP="005B393B">
      <w:pPr>
        <w:pStyle w:val="ProductList-Body"/>
      </w:pPr>
    </w:p>
    <w:p w14:paraId="4B54C7B6" w14:textId="730650FE" w:rsidR="00625EEA" w:rsidRPr="007B54C1" w:rsidRDefault="00625EEA" w:rsidP="005B393B">
      <w:pPr>
        <w:pStyle w:val="ProductList-Body"/>
        <w:ind w:left="720"/>
      </w:pPr>
      <w:r>
        <w:rPr>
          <w:b/>
        </w:rPr>
        <w:t>Microsoft Ireland Operations, Ltd</w:t>
      </w:r>
      <w:r>
        <w:t>.</w:t>
      </w:r>
    </w:p>
    <w:p w14:paraId="0E7E7EF7" w14:textId="77777777" w:rsidR="00625EEA" w:rsidRPr="007B54C1" w:rsidRDefault="00625EEA" w:rsidP="005B393B">
      <w:pPr>
        <w:pStyle w:val="ProductList-Body"/>
        <w:ind w:left="720"/>
      </w:pPr>
      <w:r>
        <w:t>Att.: Data Protection</w:t>
      </w:r>
    </w:p>
    <w:p w14:paraId="25D98826" w14:textId="77777777" w:rsidR="00625EEA" w:rsidRPr="007B54C1" w:rsidRDefault="00625EEA" w:rsidP="005B393B">
      <w:pPr>
        <w:pStyle w:val="ProductList-Body"/>
        <w:ind w:left="720"/>
      </w:pPr>
      <w:r>
        <w:t>One Microsoft Place</w:t>
      </w:r>
    </w:p>
    <w:p w14:paraId="2548D90C" w14:textId="77777777" w:rsidR="00625EEA" w:rsidRPr="007B54C1" w:rsidRDefault="00625EEA" w:rsidP="005B393B">
      <w:pPr>
        <w:pStyle w:val="ProductList-Body"/>
        <w:ind w:left="720"/>
      </w:pPr>
      <w:r>
        <w:t>South County Business Park</w:t>
      </w:r>
    </w:p>
    <w:p w14:paraId="76BB6085" w14:textId="77777777" w:rsidR="00625EEA" w:rsidRPr="007B54C1" w:rsidRDefault="00625EEA" w:rsidP="005B393B">
      <w:pPr>
        <w:pStyle w:val="ProductList-Body"/>
        <w:ind w:left="720"/>
      </w:pPr>
      <w:r>
        <w:t>Leopardstown</w:t>
      </w:r>
    </w:p>
    <w:p w14:paraId="4FF2ED3C" w14:textId="1837A17A" w:rsidR="002F5DAC" w:rsidRPr="007B54C1" w:rsidRDefault="00625EEA" w:rsidP="005B393B">
      <w:pPr>
        <w:pStyle w:val="ProductList-Body"/>
        <w:ind w:left="720"/>
      </w:pPr>
      <w:r>
        <w:t>Dublin 18, D18 P521</w:t>
      </w:r>
      <w:bookmarkStart w:id="58" w:name="_Hlk495669384"/>
      <w:bookmarkStart w:id="59" w:name="_Toc431459514"/>
      <w:bookmarkStart w:id="60" w:name="DataProcessingTerms"/>
      <w:bookmarkStart w:id="61" w:name="_Toc489605587"/>
      <w:r>
        <w:t>, Ireland</w:t>
      </w:r>
      <w:bookmarkEnd w:id="58"/>
      <w:bookmarkEnd w:id="59"/>
      <w:bookmarkEnd w:id="60"/>
      <w:bookmarkEnd w:id="61"/>
    </w:p>
    <w:p w14:paraId="3F6B6C80" w14:textId="77777777" w:rsidR="005533C9" w:rsidRPr="007B54C1" w:rsidRDefault="005533C9">
      <w:pPr>
        <w:rPr>
          <w:sz w:val="18"/>
        </w:rPr>
      </w:pPr>
      <w:r>
        <w:br w:type="page"/>
      </w:r>
    </w:p>
    <w:p w14:paraId="6AB6BCC0" w14:textId="744F5F2D" w:rsidR="00625EEA" w:rsidRPr="007B54C1" w:rsidRDefault="00504D9C" w:rsidP="001D3737">
      <w:pPr>
        <w:pStyle w:val="ProductList-SectionHeading"/>
        <w:spacing w:after="0"/>
        <w:outlineLvl w:val="0"/>
      </w:pPr>
      <w:bookmarkStart w:id="62" w:name="_Toc116075528"/>
      <w:r w:rsidRPr="00504D9C">
        <w:lastRenderedPageBreak/>
        <w:t xml:space="preserve">Bilaga </w:t>
      </w:r>
      <w:r>
        <w:t>A</w:t>
      </w:r>
      <w:r w:rsidR="000278BD">
        <w:t xml:space="preserve"> – Säkerhetsåtgärder</w:t>
      </w:r>
      <w:bookmarkEnd w:id="62"/>
    </w:p>
    <w:p w14:paraId="66EEA11C" w14:textId="77777777" w:rsidR="001D3737" w:rsidRPr="007B54C1" w:rsidRDefault="001D3737" w:rsidP="00625EEA">
      <w:pPr>
        <w:pStyle w:val="ProductList-Body"/>
      </w:pPr>
    </w:p>
    <w:p w14:paraId="7F740D01" w14:textId="01CB14EE" w:rsidR="00625EEA" w:rsidRPr="007B54C1" w:rsidRDefault="00625EEA" w:rsidP="00625EEA">
      <w:pPr>
        <w:pStyle w:val="ProductList-Body"/>
      </w:pPr>
      <w:r>
        <w:t>Microsoft har implementerat och ska för data i professionella tjänster upprätthålla följande säkerhetsåtgärder som, tillsammans med säkerhetsåtaganden i detta DPA (inbegripet GDPR-villkoren), är Microsofts enda ansvar vad gäller säkerheten för dessa data.</w:t>
      </w:r>
    </w:p>
    <w:p w14:paraId="2223D7DA" w14:textId="77777777" w:rsidR="00625EEA" w:rsidRPr="007B54C1"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7B54C1" w14:paraId="44589C8C" w14:textId="77777777" w:rsidTr="001D3126">
        <w:trPr>
          <w:tblHeader/>
        </w:trPr>
        <w:tc>
          <w:tcPr>
            <w:tcW w:w="2610" w:type="dxa"/>
            <w:shd w:val="clear" w:color="auto" w:fill="0072C6"/>
          </w:tcPr>
          <w:p w14:paraId="541C7CA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Domän</w:t>
            </w:r>
          </w:p>
        </w:tc>
        <w:tc>
          <w:tcPr>
            <w:tcW w:w="8190" w:type="dxa"/>
            <w:shd w:val="clear" w:color="auto" w:fill="0072C6"/>
          </w:tcPr>
          <w:p w14:paraId="63E787F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Praxis</w:t>
            </w:r>
          </w:p>
        </w:tc>
      </w:tr>
      <w:tr w:rsidR="00625EEA" w:rsidRPr="007B54C1" w14:paraId="2679254B" w14:textId="77777777" w:rsidTr="001D3126">
        <w:tc>
          <w:tcPr>
            <w:tcW w:w="2610" w:type="dxa"/>
            <w:vAlign w:val="center"/>
          </w:tcPr>
          <w:p w14:paraId="167A8413" w14:textId="77777777" w:rsidR="00625EEA" w:rsidRPr="007B54C1" w:rsidRDefault="00625EEA" w:rsidP="00B93772">
            <w:pPr>
              <w:pStyle w:val="ProductList-Body"/>
              <w:rPr>
                <w:szCs w:val="18"/>
              </w:rPr>
            </w:pPr>
            <w:r>
              <w:rPr>
                <w:szCs w:val="18"/>
              </w:rPr>
              <w:t>Organisation av informationssäkerhet</w:t>
            </w:r>
          </w:p>
        </w:tc>
        <w:tc>
          <w:tcPr>
            <w:tcW w:w="8190" w:type="dxa"/>
          </w:tcPr>
          <w:p w14:paraId="75297EE0" w14:textId="1DC31639" w:rsidR="00625EEA" w:rsidRPr="007B54C1" w:rsidRDefault="00625EEA" w:rsidP="00B93772">
            <w:pPr>
              <w:pStyle w:val="ProductList-Body"/>
              <w:rPr>
                <w:b/>
                <w:szCs w:val="18"/>
              </w:rPr>
            </w:pPr>
            <w:r>
              <w:rPr>
                <w:b/>
                <w:szCs w:val="18"/>
              </w:rPr>
              <w:t>Säkerhetsansvar.</w:t>
            </w:r>
            <w:r w:rsidR="000E4AE8">
              <w:rPr>
                <w:b/>
                <w:szCs w:val="18"/>
              </w:rPr>
              <w:t xml:space="preserve"> </w:t>
            </w:r>
            <w:r>
              <w:rPr>
                <w:szCs w:val="18"/>
              </w:rPr>
              <w:t>Microsoft har utsett en eller flera säkerhetsansvariga som ansvarar för att samordna och övervaka regler och förfaranden kring säkerhet.</w:t>
            </w:r>
          </w:p>
          <w:p w14:paraId="53F55D7F" w14:textId="6BF5FFE0" w:rsidR="00625EEA" w:rsidRPr="00293F52" w:rsidRDefault="00625EEA" w:rsidP="00B93772">
            <w:pPr>
              <w:pStyle w:val="ProductList-Body"/>
              <w:rPr>
                <w:b/>
                <w:spacing w:val="-2"/>
                <w:szCs w:val="18"/>
              </w:rPr>
            </w:pPr>
            <w:r w:rsidRPr="00293F52">
              <w:rPr>
                <w:b/>
                <w:spacing w:val="-2"/>
                <w:szCs w:val="18"/>
              </w:rPr>
              <w:t>Säkerhetsroller och ansvar.</w:t>
            </w:r>
            <w:r w:rsidR="000E4AE8" w:rsidRPr="00293F52">
              <w:rPr>
                <w:b/>
                <w:spacing w:val="-2"/>
                <w:szCs w:val="18"/>
              </w:rPr>
              <w:t xml:space="preserve"> </w:t>
            </w:r>
            <w:r w:rsidRPr="00293F52">
              <w:rPr>
                <w:spacing w:val="-2"/>
                <w:szCs w:val="18"/>
              </w:rPr>
              <w:t>Microsofts personal med åtkomst till data i professionella tjänster är underkastade sekretesskyldigheter.</w:t>
            </w:r>
          </w:p>
          <w:p w14:paraId="264B012F" w14:textId="4747C506" w:rsidR="00625EEA" w:rsidRPr="007B54C1" w:rsidRDefault="00625EEA" w:rsidP="00625EEA">
            <w:pPr>
              <w:pStyle w:val="ProductList-Body"/>
              <w:rPr>
                <w:szCs w:val="18"/>
              </w:rPr>
            </w:pPr>
            <w:r>
              <w:rPr>
                <w:b/>
                <w:szCs w:val="18"/>
              </w:rPr>
              <w:t>Program för riskhantering.</w:t>
            </w:r>
            <w:r w:rsidR="000E4AE8">
              <w:rPr>
                <w:b/>
                <w:szCs w:val="18"/>
              </w:rPr>
              <w:t xml:space="preserve"> </w:t>
            </w:r>
            <w:r>
              <w:rPr>
                <w:szCs w:val="18"/>
              </w:rPr>
              <w:t>Microsoft gjorde en riskbedömning innan data i professionella tjänster behandlades. Microsoft sparar sina säkerhetsdokument i enlighet med sina krav på detta när de inte längre</w:t>
            </w:r>
            <w:r w:rsidR="00293F52">
              <w:rPr>
                <w:szCs w:val="18"/>
              </w:rPr>
              <w:t> </w:t>
            </w:r>
            <w:r>
              <w:rPr>
                <w:szCs w:val="18"/>
              </w:rPr>
              <w:t>gäller.</w:t>
            </w:r>
          </w:p>
        </w:tc>
      </w:tr>
      <w:tr w:rsidR="00625EEA" w:rsidRPr="007B54C1" w14:paraId="5AD5C2F9" w14:textId="77777777" w:rsidTr="001D3126">
        <w:tc>
          <w:tcPr>
            <w:tcW w:w="2610" w:type="dxa"/>
            <w:vAlign w:val="center"/>
          </w:tcPr>
          <w:p w14:paraId="10987116" w14:textId="77777777" w:rsidR="00625EEA" w:rsidRPr="007B54C1" w:rsidRDefault="00625EEA" w:rsidP="00B93772">
            <w:pPr>
              <w:pStyle w:val="ProductList-Body"/>
              <w:rPr>
                <w:szCs w:val="18"/>
              </w:rPr>
            </w:pPr>
            <w:r>
              <w:rPr>
                <w:szCs w:val="18"/>
              </w:rPr>
              <w:t>Tillgångshantering</w:t>
            </w:r>
          </w:p>
        </w:tc>
        <w:tc>
          <w:tcPr>
            <w:tcW w:w="8190" w:type="dxa"/>
          </w:tcPr>
          <w:p w14:paraId="43370D5E" w14:textId="659A0055" w:rsidR="00625EEA" w:rsidRPr="007B54C1" w:rsidRDefault="00625EEA" w:rsidP="00B93772">
            <w:pPr>
              <w:pStyle w:val="ProductList-Body"/>
              <w:rPr>
                <w:b/>
                <w:szCs w:val="18"/>
              </w:rPr>
            </w:pPr>
            <w:r>
              <w:rPr>
                <w:b/>
                <w:szCs w:val="18"/>
              </w:rPr>
              <w:t>Förteckning över tillgångar.</w:t>
            </w:r>
            <w:r w:rsidR="000E4AE8">
              <w:rPr>
                <w:b/>
                <w:szCs w:val="18"/>
              </w:rPr>
              <w:t xml:space="preserve"> </w:t>
            </w:r>
            <w:r>
              <w:rPr>
                <w:szCs w:val="18"/>
              </w:rPr>
              <w:t>Microsoft upprätthåller en förteckning över alla medier på vilka data i</w:t>
            </w:r>
            <w:r w:rsidR="00F24B1B">
              <w:rPr>
                <w:szCs w:val="18"/>
              </w:rPr>
              <w:t> </w:t>
            </w:r>
            <w:r>
              <w:rPr>
                <w:szCs w:val="18"/>
              </w:rPr>
              <w:t>professionella tjänster lagras.</w:t>
            </w:r>
            <w:r w:rsidR="000E4AE8">
              <w:rPr>
                <w:szCs w:val="18"/>
              </w:rPr>
              <w:t xml:space="preserve"> </w:t>
            </w:r>
            <w:r>
              <w:rPr>
                <w:szCs w:val="18"/>
              </w:rPr>
              <w:t>Åtkomst till förteckningen över sådana medier är begränsad till Microsofts personal som skriftligen getts behörighet till sådan åtkomst.</w:t>
            </w:r>
          </w:p>
          <w:p w14:paraId="3208A7B7" w14:textId="77777777" w:rsidR="00625EEA" w:rsidRPr="007B54C1" w:rsidRDefault="00625EEA" w:rsidP="00B93772">
            <w:pPr>
              <w:pStyle w:val="ProductList-Body"/>
              <w:rPr>
                <w:b/>
                <w:szCs w:val="18"/>
              </w:rPr>
            </w:pPr>
            <w:r>
              <w:rPr>
                <w:b/>
                <w:szCs w:val="18"/>
              </w:rPr>
              <w:t>Hantering av tillgångar.</w:t>
            </w:r>
          </w:p>
          <w:p w14:paraId="1116E5C9" w14:textId="2E8BB552" w:rsidR="00625EEA" w:rsidRPr="007B54C1" w:rsidRDefault="00625EEA" w:rsidP="006A3D1E">
            <w:pPr>
              <w:pStyle w:val="ProductList-Body"/>
              <w:ind w:left="158" w:hanging="158"/>
              <w:rPr>
                <w:szCs w:val="18"/>
              </w:rPr>
            </w:pPr>
            <w:r>
              <w:rPr>
                <w:szCs w:val="18"/>
              </w:rPr>
              <w:t>-</w:t>
            </w:r>
            <w:r>
              <w:rPr>
                <w:szCs w:val="18"/>
              </w:rPr>
              <w:tab/>
              <w:t>Microsoft klassificerar data i professionella tjänster för att kunna identifiera dessa och för att se till att åtkomsten till dem är tillfredsställande begränsad.</w:t>
            </w:r>
          </w:p>
          <w:p w14:paraId="3679FC61" w14:textId="2A2A81FE" w:rsidR="00625EEA" w:rsidRPr="007B54C1" w:rsidRDefault="00625EEA" w:rsidP="006A3D1E">
            <w:pPr>
              <w:pStyle w:val="ProductList-Body"/>
              <w:ind w:left="158" w:hanging="158"/>
              <w:rPr>
                <w:szCs w:val="18"/>
              </w:rPr>
            </w:pPr>
            <w:r>
              <w:rPr>
                <w:szCs w:val="18"/>
              </w:rPr>
              <w:t>-</w:t>
            </w:r>
            <w:r>
              <w:rPr>
                <w:szCs w:val="18"/>
              </w:rPr>
              <w:tab/>
              <w:t xml:space="preserve">Microsoft inför begränsningar vad gäller utskrift av data i professionella tjänster och har förfaranden för kassering av utskrivet material som innehåller data i professionella tjänster. </w:t>
            </w:r>
          </w:p>
          <w:p w14:paraId="00D3DD19" w14:textId="09795DF0" w:rsidR="00625EEA" w:rsidRPr="007B54C1" w:rsidRDefault="00625EEA" w:rsidP="006A3D1E">
            <w:pPr>
              <w:pStyle w:val="ProductList-Body"/>
              <w:ind w:left="158" w:hanging="158"/>
              <w:rPr>
                <w:szCs w:val="18"/>
              </w:rPr>
            </w:pPr>
            <w:r>
              <w:rPr>
                <w:szCs w:val="18"/>
              </w:rPr>
              <w:t>-</w:t>
            </w:r>
            <w:r>
              <w:rPr>
                <w:szCs w:val="18"/>
              </w:rPr>
              <w:tab/>
              <w:t>Microsofts personal måste ges behörighet av Microsoft innan de får lagra data i professionella tjänster på</w:t>
            </w:r>
            <w:r w:rsidR="001B01ED">
              <w:rPr>
                <w:szCs w:val="18"/>
              </w:rPr>
              <w:t> </w:t>
            </w:r>
            <w:r>
              <w:rPr>
                <w:szCs w:val="18"/>
              </w:rPr>
              <w:t>bärbara enheter, bereda sig fjärråtkomst till data i professionella tjänster eller behandla data i professionella tjänster utanför Microsofts anläggningar.</w:t>
            </w:r>
          </w:p>
        </w:tc>
      </w:tr>
      <w:tr w:rsidR="00625EEA" w:rsidRPr="007B54C1" w14:paraId="29F96DAF" w14:textId="77777777" w:rsidTr="001D3126">
        <w:tc>
          <w:tcPr>
            <w:tcW w:w="2610" w:type="dxa"/>
            <w:vAlign w:val="center"/>
          </w:tcPr>
          <w:p w14:paraId="55A5C1D1" w14:textId="77777777" w:rsidR="00625EEA" w:rsidRPr="007B54C1" w:rsidRDefault="00625EEA" w:rsidP="00B93772">
            <w:pPr>
              <w:pStyle w:val="ProductList-Body"/>
              <w:rPr>
                <w:szCs w:val="18"/>
              </w:rPr>
            </w:pPr>
            <w:r>
              <w:rPr>
                <w:szCs w:val="18"/>
              </w:rPr>
              <w:t>HR-säkerhet</w:t>
            </w:r>
          </w:p>
        </w:tc>
        <w:tc>
          <w:tcPr>
            <w:tcW w:w="8190" w:type="dxa"/>
          </w:tcPr>
          <w:p w14:paraId="530961CA" w14:textId="77777777" w:rsidR="00625EEA" w:rsidRPr="007B54C1" w:rsidRDefault="00625EEA" w:rsidP="00B93772">
            <w:pPr>
              <w:pStyle w:val="ProductList-Body"/>
              <w:rPr>
                <w:szCs w:val="18"/>
              </w:rPr>
            </w:pPr>
            <w:r>
              <w:rPr>
                <w:b/>
                <w:szCs w:val="18"/>
              </w:rPr>
              <w:t>Säkerhetsutbildning</w:t>
            </w:r>
            <w:r>
              <w:rPr>
                <w:szCs w:val="18"/>
              </w:rPr>
              <w:t>. Microsoft informerar sin personal om relevanta säkerhetsförfaranden och personalens respektive roller. Microsoft informerar även personalen om möjliga konsekvenser av överträdelser mot säkerhetsregler och förfaranden. Microsoft använder endast anonyma data i utbildningen.</w:t>
            </w:r>
          </w:p>
        </w:tc>
      </w:tr>
      <w:tr w:rsidR="00625EEA" w:rsidRPr="007B54C1" w14:paraId="3B9B3DCD" w14:textId="77777777" w:rsidTr="001D3126">
        <w:tc>
          <w:tcPr>
            <w:tcW w:w="2610" w:type="dxa"/>
            <w:vAlign w:val="center"/>
          </w:tcPr>
          <w:p w14:paraId="60F18A3F" w14:textId="77777777" w:rsidR="00625EEA" w:rsidRPr="007B54C1" w:rsidRDefault="00625EEA" w:rsidP="00B93772">
            <w:pPr>
              <w:pStyle w:val="ProductList-Body"/>
              <w:rPr>
                <w:szCs w:val="18"/>
              </w:rPr>
            </w:pPr>
            <w:r>
              <w:rPr>
                <w:szCs w:val="18"/>
              </w:rPr>
              <w:t>Fysisk säkerhet och miljösäkerhet</w:t>
            </w:r>
          </w:p>
        </w:tc>
        <w:tc>
          <w:tcPr>
            <w:tcW w:w="8190" w:type="dxa"/>
          </w:tcPr>
          <w:p w14:paraId="2D516B27" w14:textId="3A6AC272" w:rsidR="00625EEA" w:rsidRPr="007B54C1" w:rsidRDefault="00625EEA" w:rsidP="00B93772">
            <w:pPr>
              <w:pStyle w:val="ProductList-Body"/>
              <w:rPr>
                <w:b/>
                <w:szCs w:val="18"/>
              </w:rPr>
            </w:pPr>
            <w:r>
              <w:rPr>
                <w:b/>
                <w:szCs w:val="18"/>
              </w:rPr>
              <w:t>Fysiskt tillträde till lokaler.</w:t>
            </w:r>
            <w:r w:rsidR="000E4AE8">
              <w:rPr>
                <w:b/>
                <w:szCs w:val="18"/>
              </w:rPr>
              <w:t xml:space="preserve"> </w:t>
            </w:r>
            <w:r>
              <w:rPr>
                <w:szCs w:val="18"/>
              </w:rPr>
              <w:t>Microsoft begränsar tillträdet till lokaler med informationssystem som behandlar data i professionella tjänster till identifierade behöriga personer.</w:t>
            </w:r>
          </w:p>
          <w:p w14:paraId="27888FF6" w14:textId="5A64B333" w:rsidR="00625EEA" w:rsidRPr="007B54C1" w:rsidRDefault="00625EEA" w:rsidP="00B93772">
            <w:pPr>
              <w:pStyle w:val="ProductList-Body"/>
              <w:rPr>
                <w:szCs w:val="18"/>
              </w:rPr>
            </w:pPr>
            <w:r>
              <w:rPr>
                <w:b/>
                <w:szCs w:val="18"/>
              </w:rPr>
              <w:t>Fysisk åtkomst till komponenter.</w:t>
            </w:r>
            <w:r w:rsidR="000E4AE8">
              <w:rPr>
                <w:b/>
                <w:szCs w:val="18"/>
              </w:rPr>
              <w:t xml:space="preserve"> </w:t>
            </w:r>
            <w:r>
              <w:rPr>
                <w:szCs w:val="18"/>
              </w:rPr>
              <w:t>Microsoft för register över inkommande och utgående medier som innehåller data i professionella tjänster, inklusive typ av medier, behörig avsändare/mottagare, datum och</w:t>
            </w:r>
            <w:r w:rsidR="00293F52">
              <w:rPr>
                <w:szCs w:val="18"/>
              </w:rPr>
              <w:t> </w:t>
            </w:r>
            <w:r>
              <w:rPr>
                <w:szCs w:val="18"/>
              </w:rPr>
              <w:t>tid, antalet medier och typer av data i professionella tjänster dessa innehåller.</w:t>
            </w:r>
          </w:p>
          <w:p w14:paraId="3D078D36" w14:textId="16E66E26" w:rsidR="00625EEA" w:rsidRPr="007B54C1" w:rsidRDefault="00625EEA" w:rsidP="00B93772">
            <w:pPr>
              <w:pStyle w:val="ProductList-Body"/>
              <w:rPr>
                <w:b/>
                <w:szCs w:val="18"/>
              </w:rPr>
            </w:pPr>
            <w:r>
              <w:rPr>
                <w:b/>
                <w:szCs w:val="18"/>
              </w:rPr>
              <w:t>Skydd mot avbrott.</w:t>
            </w:r>
            <w:r w:rsidR="000E4AE8">
              <w:rPr>
                <w:b/>
                <w:szCs w:val="18"/>
              </w:rPr>
              <w:t xml:space="preserve"> </w:t>
            </w:r>
            <w:r>
              <w:rPr>
                <w:szCs w:val="18"/>
              </w:rPr>
              <w:t>Microsoft använder en mängd olika branschstandardsystem för att skydda mot förlust av data på grund av elavbrott eller kommunikationsstörningar.</w:t>
            </w:r>
          </w:p>
          <w:p w14:paraId="65C116F9" w14:textId="5995D76E" w:rsidR="00625EEA" w:rsidRPr="007B54C1" w:rsidRDefault="00625EEA" w:rsidP="00B93772">
            <w:pPr>
              <w:pStyle w:val="ProductList-Body"/>
              <w:spacing w:before="40"/>
              <w:rPr>
                <w:szCs w:val="18"/>
              </w:rPr>
            </w:pPr>
            <w:r>
              <w:rPr>
                <w:b/>
                <w:szCs w:val="18"/>
              </w:rPr>
              <w:t>Avyttring av komponenter.</w:t>
            </w:r>
            <w:r w:rsidR="000E4AE8">
              <w:rPr>
                <w:b/>
                <w:szCs w:val="18"/>
              </w:rPr>
              <w:t xml:space="preserve"> </w:t>
            </w:r>
            <w:r>
              <w:rPr>
                <w:szCs w:val="18"/>
              </w:rPr>
              <w:t>Microsoft använder branschstandardprocesser för att radera data i</w:t>
            </w:r>
            <w:r w:rsidR="00343397">
              <w:rPr>
                <w:szCs w:val="18"/>
              </w:rPr>
              <w:t> </w:t>
            </w:r>
            <w:r>
              <w:rPr>
                <w:szCs w:val="18"/>
              </w:rPr>
              <w:t>professionella tjänster när de inte längre behövs.</w:t>
            </w:r>
          </w:p>
        </w:tc>
      </w:tr>
      <w:tr w:rsidR="00625EEA" w:rsidRPr="007B54C1" w14:paraId="0FEC8188" w14:textId="77777777" w:rsidTr="001D3126">
        <w:tc>
          <w:tcPr>
            <w:tcW w:w="2610" w:type="dxa"/>
            <w:tcBorders>
              <w:bottom w:val="single" w:sz="4" w:space="0" w:color="auto"/>
            </w:tcBorders>
            <w:vAlign w:val="center"/>
          </w:tcPr>
          <w:p w14:paraId="4D9EB82A" w14:textId="77777777" w:rsidR="00625EEA" w:rsidRPr="007B54C1" w:rsidRDefault="00625EEA" w:rsidP="00B93772">
            <w:pPr>
              <w:pStyle w:val="ProductList-Body"/>
              <w:rPr>
                <w:szCs w:val="18"/>
              </w:rPr>
            </w:pPr>
            <w:r>
              <w:rPr>
                <w:szCs w:val="18"/>
              </w:rPr>
              <w:t>Kommunikations- och verksamhetshantering</w:t>
            </w:r>
          </w:p>
        </w:tc>
        <w:tc>
          <w:tcPr>
            <w:tcW w:w="8190" w:type="dxa"/>
            <w:tcBorders>
              <w:bottom w:val="single" w:sz="4" w:space="0" w:color="auto"/>
            </w:tcBorders>
          </w:tcPr>
          <w:p w14:paraId="5D0C032A" w14:textId="7B0C3449" w:rsidR="00625EEA" w:rsidRPr="00293F52" w:rsidRDefault="00625EEA" w:rsidP="00B93772">
            <w:pPr>
              <w:pStyle w:val="ProductList-Body"/>
              <w:rPr>
                <w:spacing w:val="-2"/>
                <w:szCs w:val="18"/>
              </w:rPr>
            </w:pPr>
            <w:r w:rsidRPr="00293F52">
              <w:rPr>
                <w:b/>
                <w:spacing w:val="-2"/>
                <w:szCs w:val="18"/>
              </w:rPr>
              <w:t>Verksamhetspolicy</w:t>
            </w:r>
            <w:r w:rsidRPr="00293F52">
              <w:rPr>
                <w:spacing w:val="-2"/>
                <w:szCs w:val="18"/>
              </w:rPr>
              <w:t>. Microsoft upprätthåller säkerhetsdokument som beskriver säkerhetsåtgärder och relevanta förfaranden samt ansvarsområden för personalen som har åtkomst till data i professionella tjänster.</w:t>
            </w:r>
          </w:p>
          <w:p w14:paraId="30E24F48" w14:textId="77777777" w:rsidR="00625EEA" w:rsidRPr="007B54C1" w:rsidRDefault="00625EEA" w:rsidP="00B93772">
            <w:pPr>
              <w:pStyle w:val="ProductList-Body"/>
              <w:spacing w:before="40"/>
              <w:rPr>
                <w:b/>
                <w:szCs w:val="18"/>
              </w:rPr>
            </w:pPr>
            <w:r>
              <w:rPr>
                <w:b/>
                <w:szCs w:val="18"/>
              </w:rPr>
              <w:t>Dataåterställningsförfaranden</w:t>
            </w:r>
          </w:p>
          <w:p w14:paraId="75083BA5" w14:textId="5672E76E" w:rsidR="00625EEA" w:rsidRPr="007B54C1" w:rsidRDefault="00625EEA" w:rsidP="00B93772">
            <w:pPr>
              <w:pStyle w:val="ProductList-Body"/>
              <w:ind w:left="162" w:hanging="162"/>
              <w:rPr>
                <w:szCs w:val="18"/>
              </w:rPr>
            </w:pPr>
            <w:r>
              <w:rPr>
                <w:szCs w:val="18"/>
              </w:rPr>
              <w:t>-</w:t>
            </w:r>
            <w:r>
              <w:rPr>
                <w:szCs w:val="18"/>
              </w:rPr>
              <w:tab/>
              <w:t>Microsoft gör fortlöpande flera kopior av data i professionella tjänster, aldrig mer sällan än en gång i</w:t>
            </w:r>
            <w:r w:rsidR="00CA6D30">
              <w:rPr>
                <w:szCs w:val="18"/>
              </w:rPr>
              <w:t> </w:t>
            </w:r>
            <w:r>
              <w:rPr>
                <w:szCs w:val="18"/>
              </w:rPr>
              <w:t>veckan (förutom då inga data i professionella tjänster har uppdaterats under den perioden), från vilka data i professionella tjänster kan återställas.</w:t>
            </w:r>
          </w:p>
          <w:p w14:paraId="57E51583" w14:textId="0935DB9A" w:rsidR="00625EEA" w:rsidRPr="007B54C1" w:rsidRDefault="00625EEA" w:rsidP="00B93772">
            <w:pPr>
              <w:pStyle w:val="ProductList-Body"/>
              <w:ind w:left="162" w:hanging="162"/>
              <w:rPr>
                <w:szCs w:val="18"/>
              </w:rPr>
            </w:pPr>
            <w:r>
              <w:rPr>
                <w:szCs w:val="18"/>
              </w:rPr>
              <w:t>-</w:t>
            </w:r>
            <w:r>
              <w:rPr>
                <w:szCs w:val="18"/>
              </w:rPr>
              <w:tab/>
              <w:t>Microsoft lagrar kopior av data i professionella tjänster och dataåterställningsrutinerna på ett annat ställe</w:t>
            </w:r>
            <w:r w:rsidR="00293F52">
              <w:rPr>
                <w:szCs w:val="18"/>
              </w:rPr>
              <w:t> </w:t>
            </w:r>
            <w:r>
              <w:rPr>
                <w:szCs w:val="18"/>
              </w:rPr>
              <w:t>än där den primära datorutrustningen som behandlar data i professionella tjänster finns.</w:t>
            </w:r>
          </w:p>
          <w:p w14:paraId="0A772413" w14:textId="0CF224E8" w:rsidR="00625EEA" w:rsidRPr="007B54C1" w:rsidRDefault="00625EEA" w:rsidP="00B93772">
            <w:pPr>
              <w:pStyle w:val="ProductList-Body"/>
              <w:ind w:left="162" w:hanging="162"/>
              <w:rPr>
                <w:szCs w:val="18"/>
              </w:rPr>
            </w:pPr>
            <w:r>
              <w:rPr>
                <w:szCs w:val="18"/>
              </w:rPr>
              <w:t>-</w:t>
            </w:r>
            <w:r>
              <w:rPr>
                <w:szCs w:val="18"/>
              </w:rPr>
              <w:tab/>
              <w:t>Microsoft har specifika rutiner som reglerar vem som har åtkomst till kopiorna av data i professionella tjänster.</w:t>
            </w:r>
          </w:p>
          <w:p w14:paraId="17AFAC72" w14:textId="7EA17388" w:rsidR="00625EEA" w:rsidRPr="007B54C1" w:rsidRDefault="00625EEA" w:rsidP="00B93772">
            <w:pPr>
              <w:pStyle w:val="ProductList-Body"/>
              <w:ind w:left="162" w:hanging="162"/>
              <w:rPr>
                <w:szCs w:val="18"/>
              </w:rPr>
            </w:pPr>
            <w:r>
              <w:rPr>
                <w:szCs w:val="18"/>
              </w:rPr>
              <w:t>-</w:t>
            </w:r>
            <w:r>
              <w:rPr>
                <w:szCs w:val="18"/>
              </w:rPr>
              <w:tab/>
              <w:t>Microsoft granskar sina dataåterställningsrutiner minst en gång om året.</w:t>
            </w:r>
          </w:p>
          <w:p w14:paraId="49774617" w14:textId="5F2F8280" w:rsidR="00625EEA" w:rsidRPr="007B54C1" w:rsidRDefault="00625EEA" w:rsidP="006A3D1E">
            <w:pPr>
              <w:pStyle w:val="ProductList-Body"/>
              <w:ind w:left="158" w:hanging="158"/>
              <w:rPr>
                <w:szCs w:val="18"/>
              </w:rPr>
            </w:pPr>
            <w:r>
              <w:rPr>
                <w:szCs w:val="18"/>
              </w:rPr>
              <w:t>-</w:t>
            </w:r>
            <w:r>
              <w:rPr>
                <w:szCs w:val="18"/>
              </w:rPr>
              <w:tab/>
              <w:t>Microsoft loggar insatser för dataåterställning, bland annat ansvarig person, beskrivning av återställda data och, i förekommande fall, den person som är ansvarig och vilka data (om några) som måste matas in</w:t>
            </w:r>
            <w:r w:rsidR="00293F52">
              <w:rPr>
                <w:szCs w:val="18"/>
              </w:rPr>
              <w:t> </w:t>
            </w:r>
            <w:r>
              <w:rPr>
                <w:szCs w:val="18"/>
              </w:rPr>
              <w:t>manuellt i dataåterställningsprocessen.</w:t>
            </w:r>
          </w:p>
          <w:p w14:paraId="7FC8AE6D" w14:textId="524E5CF1" w:rsidR="00625EEA" w:rsidRPr="007B54C1" w:rsidRDefault="00625EEA" w:rsidP="00B93772">
            <w:pPr>
              <w:pStyle w:val="ProductList-Body"/>
              <w:spacing w:before="40"/>
              <w:rPr>
                <w:szCs w:val="18"/>
              </w:rPr>
            </w:pPr>
            <w:r>
              <w:rPr>
                <w:b/>
                <w:szCs w:val="18"/>
              </w:rPr>
              <w:t>Skadlig programvara</w:t>
            </w:r>
            <w:r>
              <w:rPr>
                <w:szCs w:val="18"/>
              </w:rPr>
              <w:t>. Microsoft har kontroller med skydd mot skadlig programvara som bidrar till att undvika att skadlig programvara får obehörig åtkomst till data i professionella tjänster, inklusive skadlig programvara som kommer från offentliga nätverk.</w:t>
            </w:r>
          </w:p>
          <w:p w14:paraId="5962E42F" w14:textId="77777777" w:rsidR="0090128E" w:rsidRDefault="0090128E" w:rsidP="00B93772">
            <w:pPr>
              <w:pStyle w:val="ProductList-Body"/>
              <w:spacing w:before="40"/>
              <w:rPr>
                <w:b/>
                <w:szCs w:val="18"/>
              </w:rPr>
            </w:pPr>
          </w:p>
          <w:p w14:paraId="50D89624" w14:textId="720C353A" w:rsidR="00625EEA" w:rsidRPr="007B54C1" w:rsidRDefault="00625EEA" w:rsidP="00B93772">
            <w:pPr>
              <w:pStyle w:val="ProductList-Body"/>
              <w:spacing w:before="40"/>
              <w:rPr>
                <w:b/>
                <w:szCs w:val="18"/>
              </w:rPr>
            </w:pPr>
            <w:r>
              <w:rPr>
                <w:b/>
                <w:szCs w:val="18"/>
              </w:rPr>
              <w:lastRenderedPageBreak/>
              <w:t>Data utanför Microsofts gränser</w:t>
            </w:r>
          </w:p>
          <w:p w14:paraId="2004B760" w14:textId="13596E37" w:rsidR="00625EEA" w:rsidRPr="007B54C1" w:rsidRDefault="00625EEA" w:rsidP="00B93772">
            <w:pPr>
              <w:pStyle w:val="ProductList-Body"/>
              <w:ind w:left="162" w:hanging="162"/>
              <w:rPr>
                <w:szCs w:val="18"/>
              </w:rPr>
            </w:pPr>
            <w:r>
              <w:rPr>
                <w:szCs w:val="18"/>
              </w:rPr>
              <w:t>-</w:t>
            </w:r>
            <w:r>
              <w:rPr>
                <w:szCs w:val="18"/>
              </w:rPr>
              <w:tab/>
              <w:t>Microsoft krypterar, eller gör det möjligt för Kunden att kryptera, data i professionella tjänster som skickas via offentliga nätverk.</w:t>
            </w:r>
          </w:p>
          <w:p w14:paraId="6FFB9E9C" w14:textId="5D0A901F" w:rsidR="00625EEA" w:rsidRPr="00293F52" w:rsidRDefault="00625EEA" w:rsidP="00B93772">
            <w:pPr>
              <w:pStyle w:val="ProductList-Body"/>
              <w:ind w:left="162" w:hanging="162"/>
              <w:rPr>
                <w:spacing w:val="-2"/>
                <w:szCs w:val="18"/>
              </w:rPr>
            </w:pPr>
            <w:r w:rsidRPr="00293F52">
              <w:rPr>
                <w:spacing w:val="-2"/>
                <w:szCs w:val="18"/>
              </w:rPr>
              <w:t>-</w:t>
            </w:r>
            <w:r w:rsidRPr="00293F52">
              <w:rPr>
                <w:spacing w:val="-2"/>
                <w:szCs w:val="18"/>
              </w:rPr>
              <w:tab/>
              <w:t>Microsoft begränsar åtkomst till data i professionella tjänster i medier som lämnar Microsofts anläggningar.</w:t>
            </w:r>
          </w:p>
          <w:p w14:paraId="2300C47B" w14:textId="77777777" w:rsidR="00625EEA" w:rsidRPr="007B54C1" w:rsidRDefault="00625EEA" w:rsidP="00B93772">
            <w:pPr>
              <w:pStyle w:val="ProductList-Body"/>
              <w:spacing w:before="40"/>
              <w:rPr>
                <w:b/>
                <w:szCs w:val="18"/>
              </w:rPr>
            </w:pPr>
            <w:r>
              <w:rPr>
                <w:b/>
                <w:szCs w:val="18"/>
              </w:rPr>
              <w:t>Händelseloggning</w:t>
            </w:r>
          </w:p>
          <w:p w14:paraId="5C99B61E" w14:textId="1481C17E" w:rsidR="00625EEA" w:rsidRPr="007B54C1" w:rsidRDefault="00625EEA" w:rsidP="009A22AC">
            <w:pPr>
              <w:pStyle w:val="ProductList-Body"/>
              <w:spacing w:before="40"/>
              <w:ind w:left="159" w:hanging="159"/>
              <w:rPr>
                <w:szCs w:val="18"/>
              </w:rPr>
            </w:pPr>
            <w:r>
              <w:rPr>
                <w:szCs w:val="18"/>
              </w:rPr>
              <w:t>-</w:t>
            </w:r>
            <w:r>
              <w:rPr>
                <w:szCs w:val="18"/>
              </w:rPr>
              <w:tab/>
              <w:t>Microsoft loggar, eller gör det möjligt för Kunden att logga, åtkomst till och användning av informationssystem som innehåller data i professionella tjänster och registrerar åtkomst-ID, tid, beviljad</w:t>
            </w:r>
            <w:r w:rsidR="00293F52">
              <w:rPr>
                <w:szCs w:val="18"/>
              </w:rPr>
              <w:t> </w:t>
            </w:r>
            <w:r>
              <w:rPr>
                <w:szCs w:val="18"/>
              </w:rPr>
              <w:t>eller avvisad behörighet och relevant aktivitet.</w:t>
            </w:r>
          </w:p>
        </w:tc>
      </w:tr>
      <w:tr w:rsidR="00625EEA" w:rsidRPr="007B54C1"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7B54C1" w:rsidRDefault="00625EEA" w:rsidP="00B93772">
            <w:pPr>
              <w:pStyle w:val="ProductList-Body"/>
              <w:rPr>
                <w:szCs w:val="18"/>
              </w:rPr>
            </w:pPr>
            <w:r>
              <w:rPr>
                <w:szCs w:val="18"/>
              </w:rPr>
              <w:lastRenderedPageBreak/>
              <w:t>Åtkomstkontroll</w:t>
            </w:r>
          </w:p>
        </w:tc>
        <w:tc>
          <w:tcPr>
            <w:tcW w:w="8190" w:type="dxa"/>
            <w:tcBorders>
              <w:top w:val="single" w:sz="4" w:space="0" w:color="auto"/>
              <w:left w:val="single" w:sz="4" w:space="0" w:color="auto"/>
              <w:bottom w:val="single" w:sz="4" w:space="0" w:color="auto"/>
              <w:right w:val="single" w:sz="4" w:space="0" w:color="auto"/>
            </w:tcBorders>
          </w:tcPr>
          <w:p w14:paraId="39C5E086" w14:textId="74D4CFFF" w:rsidR="00625EEA" w:rsidRPr="007B54C1" w:rsidRDefault="00625EEA" w:rsidP="00B93772">
            <w:pPr>
              <w:pStyle w:val="ProductList-Body"/>
              <w:rPr>
                <w:szCs w:val="18"/>
              </w:rPr>
            </w:pPr>
            <w:r>
              <w:rPr>
                <w:b/>
                <w:szCs w:val="18"/>
              </w:rPr>
              <w:t>Åtkomstpolicy</w:t>
            </w:r>
            <w:r>
              <w:rPr>
                <w:szCs w:val="18"/>
              </w:rPr>
              <w:t>. Microsoft för register över säkerhetsrättigheter för personer som har åtkomst till data i</w:t>
            </w:r>
            <w:r w:rsidR="00AB63A4">
              <w:rPr>
                <w:szCs w:val="18"/>
              </w:rPr>
              <w:t> </w:t>
            </w:r>
            <w:r>
              <w:rPr>
                <w:szCs w:val="18"/>
              </w:rPr>
              <w:t>professionella tjänster.</w:t>
            </w:r>
          </w:p>
          <w:p w14:paraId="77435290" w14:textId="77777777" w:rsidR="00625EEA" w:rsidRPr="007B54C1" w:rsidRDefault="00625EEA" w:rsidP="00B93772">
            <w:pPr>
              <w:pStyle w:val="ProductList-Body"/>
              <w:spacing w:before="40"/>
              <w:rPr>
                <w:b/>
                <w:szCs w:val="18"/>
              </w:rPr>
            </w:pPr>
            <w:r>
              <w:rPr>
                <w:b/>
                <w:szCs w:val="18"/>
              </w:rPr>
              <w:t>Beviljande av åtkomst</w:t>
            </w:r>
          </w:p>
          <w:p w14:paraId="6CC34F01" w14:textId="1388B9A1" w:rsidR="00625EEA" w:rsidRPr="007B54C1" w:rsidRDefault="00625EEA" w:rsidP="00B93772">
            <w:pPr>
              <w:pStyle w:val="ProductList-Body"/>
              <w:ind w:left="162" w:hanging="162"/>
              <w:rPr>
                <w:szCs w:val="18"/>
              </w:rPr>
            </w:pPr>
            <w:r>
              <w:rPr>
                <w:szCs w:val="18"/>
              </w:rPr>
              <w:t>-</w:t>
            </w:r>
            <w:r>
              <w:rPr>
                <w:szCs w:val="18"/>
              </w:rPr>
              <w:tab/>
              <w:t>Microsoft för och uppdaterar ett register över personal som är behöriga att få åtkomst till Microsofts system som innehåller data i professionella tjänster.</w:t>
            </w:r>
          </w:p>
          <w:p w14:paraId="1BBABA66" w14:textId="77777777" w:rsidR="00625EEA" w:rsidRPr="007B54C1" w:rsidRDefault="00625EEA" w:rsidP="00B93772">
            <w:pPr>
              <w:pStyle w:val="ProductList-Body"/>
              <w:ind w:left="162" w:hanging="162"/>
              <w:rPr>
                <w:szCs w:val="18"/>
              </w:rPr>
            </w:pPr>
            <w:r>
              <w:rPr>
                <w:szCs w:val="18"/>
              </w:rPr>
              <w:t>-</w:t>
            </w:r>
            <w:r>
              <w:rPr>
                <w:szCs w:val="18"/>
              </w:rPr>
              <w:tab/>
              <w:t>Microsoft inaktiverar behörighetsuppgifter som inte har använts under en period på minst sex månader.</w:t>
            </w:r>
          </w:p>
          <w:p w14:paraId="658D9738" w14:textId="77777777" w:rsidR="00625EEA" w:rsidRPr="00293F52" w:rsidRDefault="00625EEA" w:rsidP="00B93772">
            <w:pPr>
              <w:pStyle w:val="ProductList-Body"/>
              <w:ind w:left="162" w:hanging="162"/>
              <w:rPr>
                <w:spacing w:val="-2"/>
                <w:szCs w:val="18"/>
              </w:rPr>
            </w:pPr>
            <w:r w:rsidRPr="00293F52">
              <w:rPr>
                <w:spacing w:val="-2"/>
                <w:szCs w:val="18"/>
              </w:rPr>
              <w:t>-</w:t>
            </w:r>
            <w:r w:rsidRPr="00293F52">
              <w:rPr>
                <w:spacing w:val="-2"/>
                <w:szCs w:val="18"/>
              </w:rPr>
              <w:tab/>
              <w:t xml:space="preserve">Microsoft identifierar den personal som får bevilja, ändra eller avbryta behörig åtkomst till data och resurser. </w:t>
            </w:r>
          </w:p>
          <w:p w14:paraId="03EF3A15" w14:textId="78697256" w:rsidR="00625EEA" w:rsidRPr="00293F52" w:rsidRDefault="00625EEA" w:rsidP="006A3D1E">
            <w:pPr>
              <w:pStyle w:val="ProductList-Body"/>
              <w:ind w:left="158" w:hanging="158"/>
              <w:rPr>
                <w:spacing w:val="-2"/>
                <w:szCs w:val="18"/>
              </w:rPr>
            </w:pPr>
            <w:r w:rsidRPr="00293F52">
              <w:rPr>
                <w:spacing w:val="-2"/>
                <w:szCs w:val="18"/>
              </w:rPr>
              <w:t>-</w:t>
            </w:r>
            <w:r w:rsidRPr="00293F52">
              <w:rPr>
                <w:spacing w:val="-2"/>
                <w:szCs w:val="18"/>
              </w:rPr>
              <w:tab/>
              <w:t>Microsoft ser till att i de fall där fler än en person har åtkomst till system som innehåller data i</w:t>
            </w:r>
            <w:r w:rsidR="003F5F8D" w:rsidRPr="00293F52">
              <w:rPr>
                <w:spacing w:val="-2"/>
                <w:szCs w:val="18"/>
              </w:rPr>
              <w:t> </w:t>
            </w:r>
            <w:r w:rsidRPr="00293F52">
              <w:rPr>
                <w:spacing w:val="-2"/>
                <w:szCs w:val="18"/>
              </w:rPr>
              <w:t>professionella tjänster har dessa personer separata ID-nummer/inloggningar.</w:t>
            </w:r>
          </w:p>
          <w:p w14:paraId="0B93D8FA" w14:textId="77777777" w:rsidR="00625EEA" w:rsidRPr="007B54C1" w:rsidRDefault="00625EEA" w:rsidP="00B93772">
            <w:pPr>
              <w:pStyle w:val="ProductList-Body"/>
              <w:spacing w:before="40"/>
              <w:rPr>
                <w:b/>
                <w:szCs w:val="18"/>
              </w:rPr>
            </w:pPr>
            <w:r>
              <w:rPr>
                <w:b/>
                <w:szCs w:val="18"/>
              </w:rPr>
              <w:t>Minsta behörighet</w:t>
            </w:r>
          </w:p>
          <w:p w14:paraId="41F79BC7" w14:textId="6281A51B" w:rsidR="00625EEA" w:rsidRPr="007B54C1" w:rsidRDefault="00625EEA" w:rsidP="00B93772">
            <w:pPr>
              <w:pStyle w:val="ProductList-Body"/>
              <w:ind w:left="162" w:hanging="162"/>
              <w:rPr>
                <w:szCs w:val="18"/>
              </w:rPr>
            </w:pPr>
            <w:r>
              <w:rPr>
                <w:szCs w:val="18"/>
              </w:rPr>
              <w:t>-</w:t>
            </w:r>
            <w:r>
              <w:rPr>
                <w:szCs w:val="18"/>
              </w:rPr>
              <w:tab/>
              <w:t xml:space="preserve">Teknisk supportpersonal får endast bereda sig åtkomst till data i professionella tjänster vid behov. </w:t>
            </w:r>
          </w:p>
          <w:p w14:paraId="531FFA88" w14:textId="1D18E203" w:rsidR="00625EEA" w:rsidRPr="007B54C1" w:rsidRDefault="00625EEA" w:rsidP="006A3D1E">
            <w:pPr>
              <w:pStyle w:val="ProductList-Body"/>
              <w:ind w:left="158" w:hanging="158"/>
              <w:rPr>
                <w:b/>
                <w:szCs w:val="18"/>
              </w:rPr>
            </w:pPr>
            <w:r>
              <w:rPr>
                <w:szCs w:val="18"/>
              </w:rPr>
              <w:t>-</w:t>
            </w:r>
            <w:r>
              <w:rPr>
                <w:szCs w:val="18"/>
              </w:rPr>
              <w:tab/>
              <w:t>Microsoft begränsar åtkomst till data i professionella tjänster till endast de personer som behöver sådan åtkomst för att kunna utföra sina arbetsuppgifter.</w:t>
            </w:r>
          </w:p>
          <w:p w14:paraId="0CDB1A10" w14:textId="77777777" w:rsidR="00625EEA" w:rsidRPr="007B54C1" w:rsidRDefault="00625EEA" w:rsidP="00B93772">
            <w:pPr>
              <w:pStyle w:val="ProductList-Body"/>
              <w:spacing w:before="40"/>
              <w:rPr>
                <w:b/>
                <w:szCs w:val="18"/>
              </w:rPr>
            </w:pPr>
            <w:r>
              <w:rPr>
                <w:b/>
                <w:szCs w:val="18"/>
              </w:rPr>
              <w:t>Integritet och sekretess</w:t>
            </w:r>
          </w:p>
          <w:p w14:paraId="4C838572" w14:textId="77777777" w:rsidR="00625EEA" w:rsidRPr="007B54C1" w:rsidRDefault="00625EEA" w:rsidP="00B93772">
            <w:pPr>
              <w:pStyle w:val="ProductList-Body"/>
              <w:ind w:left="162" w:hanging="162"/>
              <w:rPr>
                <w:szCs w:val="18"/>
              </w:rPr>
            </w:pPr>
            <w:r>
              <w:rPr>
                <w:szCs w:val="18"/>
              </w:rPr>
              <w:t>-</w:t>
            </w:r>
            <w:r>
              <w:rPr>
                <w:szCs w:val="18"/>
              </w:rPr>
              <w:tab/>
              <w:t>Microsoft anvisar sin personal att inaktivera administrativa sessioner när de lämnar lokaler som Microsoft kontrollerar eller i situationer då datorer lämnas utan uppsikt.</w:t>
            </w:r>
          </w:p>
          <w:p w14:paraId="6CA331A4" w14:textId="77777777" w:rsidR="00625EEA" w:rsidRPr="007B54C1" w:rsidRDefault="00625EEA" w:rsidP="00B93772">
            <w:pPr>
              <w:pStyle w:val="ProductList-Body"/>
              <w:ind w:left="162" w:hanging="162"/>
              <w:rPr>
                <w:szCs w:val="18"/>
              </w:rPr>
            </w:pPr>
            <w:r>
              <w:rPr>
                <w:szCs w:val="18"/>
              </w:rPr>
              <w:t>-</w:t>
            </w:r>
            <w:r>
              <w:rPr>
                <w:szCs w:val="18"/>
              </w:rPr>
              <w:tab/>
              <w:t>Microsoft lagrar lösenord på ett sätt som gör dem obegripliga medan de gäller.</w:t>
            </w:r>
          </w:p>
          <w:p w14:paraId="4BB44881" w14:textId="77777777" w:rsidR="00625EEA" w:rsidRPr="007B54C1" w:rsidRDefault="00625EEA" w:rsidP="00B93772">
            <w:pPr>
              <w:pStyle w:val="ProductList-Body"/>
              <w:spacing w:before="40"/>
              <w:rPr>
                <w:b/>
                <w:szCs w:val="18"/>
              </w:rPr>
            </w:pPr>
            <w:r>
              <w:rPr>
                <w:b/>
                <w:szCs w:val="18"/>
              </w:rPr>
              <w:t>Autentisering</w:t>
            </w:r>
          </w:p>
          <w:p w14:paraId="5E4E544E" w14:textId="77777777" w:rsidR="00625EEA" w:rsidRPr="007B54C1" w:rsidRDefault="00625EEA" w:rsidP="00B93772">
            <w:pPr>
              <w:pStyle w:val="ProductList-Body"/>
              <w:ind w:left="162" w:hanging="162"/>
              <w:rPr>
                <w:szCs w:val="18"/>
              </w:rPr>
            </w:pPr>
            <w:r>
              <w:rPr>
                <w:szCs w:val="18"/>
              </w:rPr>
              <w:t>-</w:t>
            </w:r>
            <w:r>
              <w:rPr>
                <w:szCs w:val="18"/>
              </w:rPr>
              <w:tab/>
              <w:t>Microsoft använder branschstandardrutiner för att identifiera och autentisera användare som försöker bereda sig åtkomst till informationssystem.</w:t>
            </w:r>
          </w:p>
          <w:p w14:paraId="7E050D33" w14:textId="77777777" w:rsidR="00625EEA" w:rsidRPr="007B54C1" w:rsidRDefault="00625EEA" w:rsidP="00B93772">
            <w:pPr>
              <w:pStyle w:val="ProductList-Body"/>
              <w:ind w:left="162" w:hanging="162"/>
              <w:rPr>
                <w:szCs w:val="18"/>
              </w:rPr>
            </w:pPr>
            <w:r>
              <w:rPr>
                <w:szCs w:val="18"/>
              </w:rPr>
              <w:t>-</w:t>
            </w:r>
            <w:r>
              <w:rPr>
                <w:szCs w:val="18"/>
              </w:rPr>
              <w:tab/>
              <w:t>Om autentiseringsmekanismen baseras på lösenord kräver Microsoft att lösenorden förnyas regelbundet.</w:t>
            </w:r>
          </w:p>
          <w:p w14:paraId="22D847B4" w14:textId="0C9D60D0" w:rsidR="00625EEA" w:rsidRPr="007B54C1" w:rsidRDefault="00625EEA" w:rsidP="00B93772">
            <w:pPr>
              <w:pStyle w:val="ProductList-Body"/>
              <w:ind w:left="162" w:hanging="162"/>
              <w:rPr>
                <w:szCs w:val="18"/>
              </w:rPr>
            </w:pPr>
            <w:r>
              <w:rPr>
                <w:szCs w:val="18"/>
              </w:rPr>
              <w:t>-</w:t>
            </w:r>
            <w:r>
              <w:rPr>
                <w:szCs w:val="18"/>
              </w:rPr>
              <w:tab/>
              <w:t>Om autentiseringsmekanismen baseras på lösenord kräver Microsoft att lösenordet är minst åtta tecken</w:t>
            </w:r>
            <w:r w:rsidR="00293F52">
              <w:rPr>
                <w:szCs w:val="18"/>
              </w:rPr>
              <w:t> </w:t>
            </w:r>
            <w:r>
              <w:rPr>
                <w:szCs w:val="18"/>
              </w:rPr>
              <w:t>långt.</w:t>
            </w:r>
          </w:p>
          <w:p w14:paraId="5E4386B3" w14:textId="77777777" w:rsidR="00625EEA" w:rsidRPr="007B54C1" w:rsidRDefault="00625EEA" w:rsidP="00B93772">
            <w:pPr>
              <w:pStyle w:val="ProductList-Body"/>
              <w:ind w:left="162" w:hanging="162"/>
              <w:rPr>
                <w:szCs w:val="18"/>
              </w:rPr>
            </w:pPr>
            <w:r>
              <w:rPr>
                <w:szCs w:val="18"/>
              </w:rPr>
              <w:t>-</w:t>
            </w:r>
            <w:r>
              <w:rPr>
                <w:szCs w:val="18"/>
              </w:rPr>
              <w:tab/>
              <w:t>Microsoft ser till att identifierare som har inaktiverats eller upphört att gälla inte beviljas andra personer.</w:t>
            </w:r>
          </w:p>
          <w:p w14:paraId="5F9377B6" w14:textId="03126AC8" w:rsidR="00625EEA" w:rsidRPr="007B54C1" w:rsidRDefault="00625EEA" w:rsidP="00B93772">
            <w:pPr>
              <w:pStyle w:val="ProductList-Body"/>
              <w:ind w:left="162" w:hanging="162"/>
              <w:rPr>
                <w:szCs w:val="18"/>
              </w:rPr>
            </w:pPr>
            <w:r>
              <w:rPr>
                <w:szCs w:val="18"/>
              </w:rPr>
              <w:t>-</w:t>
            </w:r>
            <w:r>
              <w:rPr>
                <w:szCs w:val="18"/>
              </w:rPr>
              <w:tab/>
              <w:t>Microsoft övervakar, eller gör det möjligt för Kunden att övervaka, upprepade försök att bereda sig åtkomst till informationssystemet med användning av ett ogiltigt lösenord.</w:t>
            </w:r>
          </w:p>
          <w:p w14:paraId="37647688" w14:textId="77777777" w:rsidR="00625EEA" w:rsidRPr="007B54C1" w:rsidRDefault="00625EEA" w:rsidP="00B93772">
            <w:pPr>
              <w:pStyle w:val="ProductList-Body"/>
              <w:ind w:left="162" w:hanging="162"/>
              <w:rPr>
                <w:szCs w:val="18"/>
              </w:rPr>
            </w:pPr>
            <w:r>
              <w:rPr>
                <w:szCs w:val="18"/>
              </w:rPr>
              <w:t>-</w:t>
            </w:r>
            <w:r>
              <w:rPr>
                <w:szCs w:val="18"/>
              </w:rPr>
              <w:tab/>
            </w:r>
            <w:r w:rsidRPr="003F2148">
              <w:rPr>
                <w:spacing w:val="-4"/>
                <w:szCs w:val="18"/>
              </w:rPr>
              <w:t>Microsoft följer branschstandardrutiner för att inaktivera lösenord som har blivit korrupta eller röjda av misstag.</w:t>
            </w:r>
          </w:p>
          <w:p w14:paraId="24240B16" w14:textId="77777777" w:rsidR="00625EEA" w:rsidRPr="007B54C1" w:rsidRDefault="00625EEA" w:rsidP="00B93772">
            <w:pPr>
              <w:pStyle w:val="ProductList-Body"/>
              <w:ind w:left="162" w:hanging="162"/>
              <w:rPr>
                <w:szCs w:val="18"/>
              </w:rPr>
            </w:pPr>
            <w:r>
              <w:rPr>
                <w:szCs w:val="18"/>
              </w:rPr>
              <w:t>-</w:t>
            </w:r>
            <w:r>
              <w:rPr>
                <w:szCs w:val="18"/>
              </w:rPr>
              <w:tab/>
              <w:t>Microsoft använder branschstandardrutiner för lösenordsskydd, inklusive rutiner avsedda för att upprätthålla lösenordens sekretess och integritet när de tilldelas och distribueras, och under lagring.</w:t>
            </w:r>
          </w:p>
          <w:p w14:paraId="15CA1001" w14:textId="072CE73A" w:rsidR="00625EEA" w:rsidRPr="007B54C1" w:rsidRDefault="00625EEA" w:rsidP="00293F52">
            <w:pPr>
              <w:pStyle w:val="ProductList-Body"/>
              <w:rPr>
                <w:szCs w:val="18"/>
              </w:rPr>
            </w:pPr>
            <w:r>
              <w:rPr>
                <w:b/>
                <w:szCs w:val="18"/>
              </w:rPr>
              <w:t>Nätverksutformning</w:t>
            </w:r>
            <w:r>
              <w:rPr>
                <w:szCs w:val="18"/>
              </w:rPr>
              <w:t>. Microsoft har kontroller för att undvika att personer som tror att de har åtkomstbehörigheter som de inte har blivit tilldelade bereder sig åtkomst till data i professionella tjänster</w:t>
            </w:r>
            <w:r w:rsidR="00293F52">
              <w:rPr>
                <w:szCs w:val="18"/>
              </w:rPr>
              <w:t> </w:t>
            </w:r>
            <w:r>
              <w:rPr>
                <w:szCs w:val="18"/>
              </w:rPr>
              <w:t>som de inte har behörighet till.</w:t>
            </w:r>
          </w:p>
        </w:tc>
      </w:tr>
      <w:tr w:rsidR="00625EEA" w:rsidRPr="007B54C1" w14:paraId="77A38F25" w14:textId="77777777" w:rsidTr="001D3126">
        <w:tc>
          <w:tcPr>
            <w:tcW w:w="2610" w:type="dxa"/>
            <w:tcBorders>
              <w:top w:val="single" w:sz="4" w:space="0" w:color="auto"/>
            </w:tcBorders>
            <w:vAlign w:val="center"/>
          </w:tcPr>
          <w:p w14:paraId="1230BB83" w14:textId="77777777" w:rsidR="00625EEA" w:rsidRPr="007B54C1" w:rsidRDefault="00625EEA" w:rsidP="00B93772">
            <w:pPr>
              <w:pStyle w:val="ProductList-Body"/>
              <w:rPr>
                <w:szCs w:val="18"/>
              </w:rPr>
            </w:pPr>
            <w:r>
              <w:rPr>
                <w:szCs w:val="18"/>
              </w:rPr>
              <w:t>Incidenthantering avseende informationssäkerhet</w:t>
            </w:r>
          </w:p>
        </w:tc>
        <w:tc>
          <w:tcPr>
            <w:tcW w:w="8190" w:type="dxa"/>
            <w:tcBorders>
              <w:top w:val="single" w:sz="4" w:space="0" w:color="auto"/>
            </w:tcBorders>
          </w:tcPr>
          <w:p w14:paraId="72964363" w14:textId="77777777" w:rsidR="00625EEA" w:rsidRPr="007B54C1" w:rsidRDefault="00625EEA" w:rsidP="00B93772">
            <w:pPr>
              <w:pStyle w:val="ProductList-Body"/>
              <w:rPr>
                <w:b/>
                <w:szCs w:val="18"/>
              </w:rPr>
            </w:pPr>
            <w:r>
              <w:rPr>
                <w:b/>
                <w:szCs w:val="18"/>
              </w:rPr>
              <w:t>Process för incidentrespons</w:t>
            </w:r>
          </w:p>
          <w:p w14:paraId="09A43304" w14:textId="77777777" w:rsidR="00625EEA" w:rsidRPr="007B54C1" w:rsidRDefault="00625EEA" w:rsidP="00B93772">
            <w:pPr>
              <w:pStyle w:val="ProductList-Body"/>
              <w:ind w:left="162" w:hanging="162"/>
              <w:rPr>
                <w:szCs w:val="18"/>
              </w:rPr>
            </w:pPr>
            <w:r>
              <w:rPr>
                <w:szCs w:val="18"/>
              </w:rPr>
              <w:t>-</w:t>
            </w:r>
            <w:r>
              <w:rPr>
                <w:szCs w:val="18"/>
              </w:rPr>
              <w:tab/>
            </w:r>
            <w:r w:rsidRPr="00563A12">
              <w:rPr>
                <w:spacing w:val="-2"/>
                <w:szCs w:val="18"/>
              </w:rPr>
              <w:t>Microsoft för register över säkerhetsöverträdelser med en beskrivning av överträdelsen, tidsperiod, överträdelsens följder, anmälarens namn och till vem brottet anmäldes, samt rutinen för dataåterställning.</w:t>
            </w:r>
          </w:p>
          <w:p w14:paraId="7B45D247" w14:textId="2F6B39E4" w:rsidR="00625EEA" w:rsidRPr="007B54C1" w:rsidRDefault="00625EEA" w:rsidP="006A3D1E">
            <w:pPr>
              <w:pStyle w:val="ProductList-Body"/>
              <w:spacing w:before="40"/>
              <w:ind w:left="158" w:hanging="158"/>
              <w:rPr>
                <w:szCs w:val="18"/>
              </w:rPr>
            </w:pPr>
            <w:r>
              <w:rPr>
                <w:szCs w:val="18"/>
              </w:rPr>
              <w:t>-</w:t>
            </w:r>
            <w:r>
              <w:rPr>
                <w:szCs w:val="18"/>
              </w:rPr>
              <w:tab/>
              <w:t>Microsoft spårar</w:t>
            </w:r>
            <w:r>
              <w:rPr>
                <w:color w:val="000000" w:themeColor="text1"/>
                <w:sz w:val="16"/>
                <w:szCs w:val="16"/>
              </w:rPr>
              <w:t xml:space="preserve">, </w:t>
            </w:r>
            <w:r>
              <w:rPr>
                <w:color w:val="000000" w:themeColor="text1"/>
                <w:szCs w:val="18"/>
              </w:rPr>
              <w:t xml:space="preserve">eller gör det möjligt för </w:t>
            </w:r>
            <w:r>
              <w:rPr>
                <w:szCs w:val="18"/>
              </w:rPr>
              <w:t>Kunden att spåra, utlämnanden av data i professionella tjänster, inklusive vilka data som har lämnats ut, till vem och vid vilken tidpunkt.</w:t>
            </w:r>
          </w:p>
          <w:p w14:paraId="40A0E5FA" w14:textId="77777777" w:rsidR="00625EEA" w:rsidRPr="007B54C1" w:rsidRDefault="00625EEA" w:rsidP="00B93772">
            <w:pPr>
              <w:pStyle w:val="ProductList-Body"/>
              <w:spacing w:before="40"/>
              <w:rPr>
                <w:szCs w:val="18"/>
              </w:rPr>
            </w:pPr>
            <w:r>
              <w:rPr>
                <w:b/>
                <w:szCs w:val="18"/>
              </w:rPr>
              <w:t>Tjänstövervakning</w:t>
            </w:r>
            <w:r>
              <w:rPr>
                <w:szCs w:val="18"/>
              </w:rPr>
              <w:t>. Microsofts säkerhetspersonal verifierar loggar minst var sjätte månad för att ge förslag på åtgärder för avhjälpande vid behov.</w:t>
            </w:r>
          </w:p>
        </w:tc>
      </w:tr>
      <w:tr w:rsidR="00625EEA" w:rsidRPr="007B54C1" w14:paraId="7D406ADE" w14:textId="77777777" w:rsidTr="001D3126">
        <w:tc>
          <w:tcPr>
            <w:tcW w:w="2610" w:type="dxa"/>
            <w:vAlign w:val="center"/>
          </w:tcPr>
          <w:p w14:paraId="58B76AC9" w14:textId="77777777" w:rsidR="00625EEA" w:rsidRPr="007B54C1" w:rsidRDefault="00625EEA" w:rsidP="00B93772">
            <w:pPr>
              <w:pStyle w:val="ProductList-Body"/>
              <w:rPr>
                <w:szCs w:val="18"/>
              </w:rPr>
            </w:pPr>
            <w:r>
              <w:rPr>
                <w:szCs w:val="18"/>
              </w:rPr>
              <w:t>Hantering av affärskontinuitet</w:t>
            </w:r>
          </w:p>
        </w:tc>
        <w:tc>
          <w:tcPr>
            <w:tcW w:w="8190" w:type="dxa"/>
          </w:tcPr>
          <w:p w14:paraId="0F88940A" w14:textId="1094B676" w:rsidR="00625EEA" w:rsidRPr="007B54C1" w:rsidRDefault="00625EEA" w:rsidP="00B93772">
            <w:pPr>
              <w:pStyle w:val="ProductList-Body"/>
              <w:ind w:left="162" w:hanging="162"/>
              <w:rPr>
                <w:szCs w:val="18"/>
              </w:rPr>
            </w:pPr>
            <w:r>
              <w:rPr>
                <w:szCs w:val="18"/>
              </w:rPr>
              <w:t>-</w:t>
            </w:r>
            <w:r>
              <w:rPr>
                <w:szCs w:val="18"/>
              </w:rPr>
              <w:tab/>
              <w:t>Microsoft upprätthåller kris- och beredskapsplaner för anläggningar där Microsofts informationssystem som behandlar data i professionella tjänster finns.</w:t>
            </w:r>
          </w:p>
          <w:p w14:paraId="05A3F025" w14:textId="2642E883" w:rsidR="00625EEA" w:rsidRPr="007B54C1" w:rsidRDefault="00625EEA" w:rsidP="00B93772">
            <w:pPr>
              <w:pStyle w:val="ProductList-Body"/>
              <w:ind w:left="162" w:hanging="162"/>
              <w:rPr>
                <w:szCs w:val="18"/>
              </w:rPr>
            </w:pPr>
            <w:r>
              <w:rPr>
                <w:szCs w:val="18"/>
              </w:rPr>
              <w:t>-</w:t>
            </w:r>
            <w:r>
              <w:rPr>
                <w:szCs w:val="18"/>
              </w:rPr>
              <w:tab/>
            </w:r>
            <w:r w:rsidRPr="00293F52">
              <w:rPr>
                <w:spacing w:val="-2"/>
                <w:szCs w:val="18"/>
              </w:rPr>
              <w:t>Microsofts redundanslagring och dess rutiner för dataåterställning är utformade för att försöka rekonstruera data i professionella tjänster i sitt ursprungliga skick eller senast kopierade skick från tiden innan de gick förlorade eller förstördes.</w:t>
            </w:r>
          </w:p>
        </w:tc>
      </w:tr>
    </w:tbl>
    <w:p w14:paraId="2B50C607" w14:textId="77777777" w:rsidR="00625EEA" w:rsidRPr="00047FC2" w:rsidRDefault="00625EEA" w:rsidP="00625EEA">
      <w:pPr>
        <w:pStyle w:val="ProductList-Body"/>
        <w:rPr>
          <w:sz w:val="12"/>
          <w:szCs w:val="16"/>
        </w:rPr>
      </w:pPr>
    </w:p>
    <w:p w14:paraId="1119E348" w14:textId="77777777" w:rsidR="003F2523" w:rsidRPr="007B54C1" w:rsidRDefault="003F2523" w:rsidP="003F2523">
      <w:pPr>
        <w:pStyle w:val="ProductList-SectionHeading"/>
        <w:spacing w:after="120"/>
        <w:outlineLvl w:val="0"/>
      </w:pPr>
      <w:bookmarkStart w:id="63" w:name="_Toc110863349"/>
      <w:bookmarkStart w:id="64" w:name="_Toc116075529"/>
      <w:bookmarkStart w:id="65" w:name="_Toc8395062"/>
      <w:bookmarkStart w:id="66" w:name="_Toc6563850"/>
      <w:bookmarkStart w:id="67" w:name="_Toc21617071"/>
      <w:bookmarkStart w:id="68" w:name="_Toc26972866"/>
      <w:r>
        <w:lastRenderedPageBreak/>
        <w:t>Bilaga B – Registrerade och kategorier av personuppgifter</w:t>
      </w:r>
      <w:bookmarkEnd w:id="63"/>
      <w:bookmarkEnd w:id="64"/>
    </w:p>
    <w:bookmarkEnd w:id="65"/>
    <w:bookmarkEnd w:id="66"/>
    <w:bookmarkEnd w:id="67"/>
    <w:bookmarkEnd w:id="68"/>
    <w:p w14:paraId="2930FAB4" w14:textId="77777777" w:rsidR="003F2523" w:rsidRPr="007B54C1" w:rsidRDefault="003F2523" w:rsidP="003F2523">
      <w:pPr>
        <w:pStyle w:val="ProductList-Body"/>
      </w:pPr>
    </w:p>
    <w:p w14:paraId="570E920C" w14:textId="766B899E" w:rsidR="003F2523" w:rsidRPr="007B54C1" w:rsidRDefault="003F2523" w:rsidP="003F2523">
      <w:pPr>
        <w:pStyle w:val="ProductList-Body"/>
        <w:spacing w:after="120"/>
      </w:pPr>
      <w:r>
        <w:rPr>
          <w:b/>
        </w:rPr>
        <w:t>Registrerade</w:t>
      </w:r>
      <w:r>
        <w:t>: Registrerade omfattar Kundens representanter och slutanvändare inklusive dennas anställda, uppdragstagare, samarbetspartner och</w:t>
      </w:r>
      <w:r w:rsidR="00047FC2">
        <w:t> </w:t>
      </w:r>
      <w:r>
        <w:t>kunder. Registrerade kan även omfatta enskilda personer som försöker kommunicera eller överföra personuppgifter till användare av tjänster</w:t>
      </w:r>
      <w:r w:rsidR="00047FC2">
        <w:t> </w:t>
      </w:r>
      <w:r>
        <w:t xml:space="preserve">som tillhandahålls av Microsoft. </w:t>
      </w:r>
      <w:r>
        <w:rPr>
          <w:rFonts w:cstheme="minorHAnsi"/>
          <w:szCs w:val="18"/>
        </w:rPr>
        <w:t>Microsoft bekräftar att Kunden beroende på Kundens användning av professionella tjänster kan välja att</w:t>
      </w:r>
      <w:r w:rsidR="00047FC2">
        <w:rPr>
          <w:rFonts w:cstheme="minorHAnsi"/>
          <w:szCs w:val="18"/>
        </w:rPr>
        <w:t> </w:t>
      </w:r>
      <w:r>
        <w:rPr>
          <w:rFonts w:cstheme="minorHAnsi"/>
          <w:szCs w:val="18"/>
        </w:rPr>
        <w:t>i</w:t>
      </w:r>
      <w:r w:rsidR="00047FC2">
        <w:rPr>
          <w:rFonts w:cstheme="minorHAnsi"/>
          <w:szCs w:val="18"/>
        </w:rPr>
        <w:t> </w:t>
      </w:r>
      <w:r>
        <w:rPr>
          <w:rFonts w:cstheme="minorHAnsi"/>
          <w:szCs w:val="18"/>
        </w:rPr>
        <w:t>personuppgifterna inkludera personuppgifter avseende någon av följande typer av registrerade:</w:t>
      </w:r>
    </w:p>
    <w:p w14:paraId="6505BB3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Kundens anställda, uppdragstagare och tillfälliga personal (tidigare nuvarande, kommande).</w:t>
      </w:r>
    </w:p>
    <w:p w14:paraId="27EBF33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Ovanståendes underordnade.</w:t>
      </w:r>
    </w:p>
    <w:p w14:paraId="21DD59D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Kundens samarbetspartner/kontaktpersoner (fysiska personer) eller anställda, uppdragstagare eller tillfällig personal (tidigare nuvarande, kommande) hos samarbetspartner/kontaktpersoner som är juridiska personer.</w:t>
      </w:r>
    </w:p>
    <w:p w14:paraId="43CC926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Användare (t.ex. kunder, klienter, patienter, besökare) och andra registrerade som använder Kundens tjänster.</w:t>
      </w:r>
    </w:p>
    <w:p w14:paraId="1A195894"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Partner, intressenter eller enskilda som aktivt samarbetar, kommunicerar eller i övrigt interagerar med Kundens anställda och/eller använder kommunikationsverktyg såsom appar och webbplatser som tillhandahålls av Kunden.</w:t>
      </w:r>
    </w:p>
    <w:p w14:paraId="5967F37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Intressenter eller enskilda som passivt interagerar med Kunden (till exempel för att de är föremål för utredning, forskning eller omnämns i dokument eller korrespondens från eller till Kunden).</w:t>
      </w:r>
    </w:p>
    <w:p w14:paraId="03F403E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Underåriga</w:t>
      </w:r>
    </w:p>
    <w:p w14:paraId="4347AA4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Yrkesgrupper med yrkesrelaterade befogenheter (t.ex. läkare, jurister, notarier, trossamfund osv.).</w:t>
      </w:r>
    </w:p>
    <w:p w14:paraId="2F5C90C8" w14:textId="3F7A1128" w:rsidR="003F2523" w:rsidRPr="007B54C1" w:rsidRDefault="003F2523" w:rsidP="003F2523">
      <w:pPr>
        <w:pStyle w:val="ProductList-Body"/>
        <w:spacing w:after="120"/>
        <w:rPr>
          <w:color w:val="212121"/>
        </w:rPr>
      </w:pPr>
      <w:r>
        <w:rPr>
          <w:b/>
        </w:rPr>
        <w:t>Datakategorier</w:t>
      </w:r>
      <w:r>
        <w:t>: Personuppgifterna som ingår i e-post, dokument och andra data i elektronisk form i samband med de professionella tjänsterna.</w:t>
      </w:r>
      <w:r w:rsidR="00FF2B1F">
        <w:t xml:space="preserve"> </w:t>
      </w:r>
      <w:r>
        <w:rPr>
          <w:rFonts w:eastAsia="Times New Roman" w:cstheme="minorHAnsi"/>
          <w:color w:val="212121"/>
          <w:szCs w:val="18"/>
        </w:rPr>
        <w:t>Microsoft bekräftar att Kunden beroende på Kundens användning av de professionella tjänsterna kan välja att i personuppgifterna inkludera personuppgifter från någon av följande kategorier:</w:t>
      </w:r>
    </w:p>
    <w:p w14:paraId="0D2B0F78" w14:textId="203EE119"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Grundläggande personuppgifter (t.ex. födelseort, gatunamn och husnummer (adress), postnummer, bostadsort, bosättningsland, mobiltelefonnummer, förnamn, efternamn, initialer, e-postadress, kön, födelsedatum), inbegripet grundläggande personuppgifter om</w:t>
      </w:r>
      <w:r w:rsidR="00254EF7">
        <w:rPr>
          <w:rFonts w:eastAsia="Times New Roman" w:cstheme="minorHAnsi"/>
          <w:color w:val="212121"/>
          <w:sz w:val="18"/>
          <w:szCs w:val="18"/>
        </w:rPr>
        <w:t> </w:t>
      </w:r>
      <w:r>
        <w:rPr>
          <w:rFonts w:eastAsia="Times New Roman" w:cstheme="minorHAnsi"/>
          <w:color w:val="212121"/>
          <w:sz w:val="18"/>
          <w:szCs w:val="18"/>
        </w:rPr>
        <w:t>familjemedlemmar och barn.</w:t>
      </w:r>
    </w:p>
    <w:p w14:paraId="47FD14A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Autentiseringsdata (t.ex. användarnamn, lösenord eller PIN-kod, säkerhetsfråga, redovisningsspårning).</w:t>
      </w:r>
    </w:p>
    <w:p w14:paraId="530E555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Kontaktuppgifter (t.ex. adresser, e-postadresser, telefonnummer, identifierare i sociala medier, kontaktuppgifter i nödfall).</w:t>
      </w:r>
    </w:p>
    <w:p w14:paraId="67ED8C93" w14:textId="36B1977A"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Unika identifieringsnummer och and signaturer (t.ex. personnummer, bankkontonummer, pass- och ID-kortnummer, körkortsnummer och fordonsregistreringsuppgifter, IP-adresser, anställningsnummer, studentnummer, patientnummer, signatur, unik identifierare i</w:t>
      </w:r>
      <w:r w:rsidR="0070269C">
        <w:rPr>
          <w:rFonts w:eastAsia="Times New Roman" w:cstheme="minorHAnsi"/>
          <w:color w:val="212121"/>
          <w:sz w:val="18"/>
          <w:szCs w:val="18"/>
        </w:rPr>
        <w:t> </w:t>
      </w:r>
      <w:r>
        <w:rPr>
          <w:rFonts w:eastAsia="Times New Roman" w:cstheme="minorHAnsi"/>
          <w:color w:val="212121"/>
          <w:sz w:val="18"/>
          <w:szCs w:val="18"/>
        </w:rPr>
        <w:t>spårningscookies eller liknande teknik).</w:t>
      </w:r>
    </w:p>
    <w:p w14:paraId="1F36E1A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Pseudonyma identifierare. </w:t>
      </w:r>
    </w:p>
    <w:p w14:paraId="177BC65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Ekonomi- och försäkringsuppgifter (t.ex. försäkringsnummer, bankkontonamn och -nummer, kreditkortsnamn och -nummer, fakturanummer, inkomst, typ av försäkran, betalningsbeteende, kreditvärdighet).</w:t>
      </w:r>
    </w:p>
    <w:p w14:paraId="0274EF6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Kommersiell information (t.ex. inköpshistorik, specialerbjudanden, prenumerationsinformation, betalningshistorik).</w:t>
      </w:r>
    </w:p>
    <w:p w14:paraId="5B11A05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Biometrisk information (t.ex. DNA, fingeravtryck och irisskanningar). </w:t>
      </w:r>
    </w:p>
    <w:p w14:paraId="4E419DA6" w14:textId="76779488"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Platsdata (t.ex. mobil-ID, data från geoplatsnätverk, plats genom påbörjat/avslutat samtal. Platsdata härledda från användning av </w:t>
      </w:r>
      <w:r w:rsidR="00FF279A">
        <w:rPr>
          <w:rFonts w:eastAsia="Times New Roman" w:cstheme="minorHAnsi"/>
          <w:color w:val="212121"/>
          <w:sz w:val="18"/>
          <w:szCs w:val="18"/>
        </w:rPr>
        <w:br/>
      </w:r>
      <w:r>
        <w:rPr>
          <w:rFonts w:eastAsia="Times New Roman" w:cstheme="minorHAnsi"/>
          <w:color w:val="212121"/>
          <w:sz w:val="18"/>
          <w:szCs w:val="18"/>
        </w:rPr>
        <w:t>WiFi-åtkomstpunkter).</w:t>
      </w:r>
    </w:p>
    <w:p w14:paraId="4649CAF0"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Foton, video och ljud.</w:t>
      </w:r>
    </w:p>
    <w:p w14:paraId="17FB26A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Internet-aktivitet (t.ex. surfhistorik, sökhistorik, aktiviteter som läsning, tv-tittande, radiolyssnande).</w:t>
      </w:r>
    </w:p>
    <w:p w14:paraId="19071A8E"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Enhetsidentifiering (t.ex. IMEI-nummer, SIM-kortnummer, MAC-adress).</w:t>
      </w:r>
    </w:p>
    <w:p w14:paraId="4092886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Profilering (t.ex. baserat på observerat kriminellt eller antisocialt beteende eller pseudonyma profiler baserade på besökta URL:er, klickströmmar, surfloggar, IP-adresser, domäner, installerade appar eller profiler baserade på marknadsföringspreferenser).</w:t>
      </w:r>
    </w:p>
    <w:p w14:paraId="50880148" w14:textId="0A7A7A4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HR- och rekryteringsdata (t.ex. uppgiven anställningsstatus, rekryteringsinformation (såsom CV, anställningshistorik, uppgifter om</w:t>
      </w:r>
      <w:r w:rsidR="00FF279A">
        <w:rPr>
          <w:rFonts w:eastAsia="Times New Roman" w:cstheme="minorHAnsi"/>
          <w:color w:val="212121"/>
          <w:sz w:val="18"/>
          <w:szCs w:val="18"/>
        </w:rPr>
        <w:t> </w:t>
      </w:r>
      <w:r>
        <w:rPr>
          <w:rFonts w:eastAsia="Times New Roman" w:cstheme="minorHAnsi"/>
          <w:color w:val="212121"/>
          <w:sz w:val="18"/>
          <w:szCs w:val="18"/>
        </w:rPr>
        <w:t>utbildningshistorik), arbets- och platsdata, inbegripet arbetade timmar, utvärderingar och lön, uppgifter om arbetstillstånd, tillgänglighet,</w:t>
      </w:r>
      <w:r w:rsidR="00FF279A">
        <w:rPr>
          <w:rFonts w:eastAsia="Times New Roman" w:cstheme="minorHAnsi"/>
          <w:color w:val="212121"/>
          <w:sz w:val="18"/>
          <w:szCs w:val="18"/>
        </w:rPr>
        <w:t> </w:t>
      </w:r>
      <w:r>
        <w:rPr>
          <w:rFonts w:eastAsia="Times New Roman" w:cstheme="minorHAnsi"/>
          <w:color w:val="212121"/>
          <w:sz w:val="18"/>
          <w:szCs w:val="18"/>
        </w:rPr>
        <w:t>anställningsvillkor, skatteuppgifter, betalningsuppgifter, försäkringsuppgifter samt plats och organisationer).</w:t>
      </w:r>
    </w:p>
    <w:p w14:paraId="0CA5F88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lastRenderedPageBreak/>
        <w:t>Utbildningsuppgifter (t.ex. utbildningshistorik, nuvarande utbildning, betyg och resultat, högsta slutförda utbildning, inlärningssvårigheter).</w:t>
      </w:r>
    </w:p>
    <w:p w14:paraId="563C36E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Medborgarskaps- och bosättningsinformation (t.ex. medborgarskap, naturaliseringsstatus, civilstånd, nationalitet, immigrationsstatus, passuppgifter, uppgifter om uppehålls- eller arbetstillstånd). </w:t>
      </w:r>
    </w:p>
    <w:p w14:paraId="5F13DA7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Information som behandlas för utförande av en uppgift i allmänt intresse eller under myndighetsutövning. </w:t>
      </w:r>
    </w:p>
    <w:p w14:paraId="17B011A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Särskilda kategorier av data (t.ex. ras eller etniskt ursprung, politiska åsikter, religiös eller filosofisk tro, fackföreningsmedlemskap, genetiska data, biometriska data i syfte att unikt identifiera en fysisk person, data om hälsa, data om en fysisk persons sexualliv eller sexuella läggning, eller data angående straffdomar eller brott).</w:t>
      </w:r>
    </w:p>
    <w:p w14:paraId="58A2A72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Andra personuppgifter som anges i Artikel 4 i GDPR.</w:t>
      </w:r>
    </w:p>
    <w:p w14:paraId="72F49CA6" w14:textId="77777777" w:rsidR="003F2523" w:rsidRPr="007B54C1" w:rsidRDefault="003F2523" w:rsidP="003F2523">
      <w:pPr>
        <w:rPr>
          <w:rFonts w:asciiTheme="majorHAnsi" w:hAnsiTheme="majorHAnsi"/>
          <w:b/>
          <w:sz w:val="40"/>
        </w:rPr>
      </w:pPr>
      <w:r>
        <w:br w:type="page"/>
      </w:r>
    </w:p>
    <w:p w14:paraId="2D2A7FB2" w14:textId="77777777" w:rsidR="003F2523" w:rsidRPr="007B54C1" w:rsidRDefault="003F2523" w:rsidP="003F2523">
      <w:pPr>
        <w:pStyle w:val="ProductList-SectionHeading"/>
        <w:spacing w:after="120"/>
        <w:outlineLvl w:val="0"/>
      </w:pPr>
      <w:bookmarkStart w:id="69" w:name="_Toc110863350"/>
      <w:bookmarkStart w:id="70" w:name="_Toc116075530"/>
      <w:r>
        <w:lastRenderedPageBreak/>
        <w:t>Bilaga C – Bilaga om ytterligare säkerhetsåtgärder</w:t>
      </w:r>
      <w:bookmarkEnd w:id="69"/>
      <w:bookmarkEnd w:id="70"/>
    </w:p>
    <w:p w14:paraId="52719F03" w14:textId="77777777" w:rsidR="003F2523" w:rsidRPr="007B54C1" w:rsidRDefault="003F2523" w:rsidP="003F2523">
      <w:pPr>
        <w:pStyle w:val="ProductList-Body"/>
        <w:spacing w:after="120"/>
      </w:pPr>
      <w:r>
        <w:t xml:space="preserve">Genom detta tillägg till DPA om ytterligare säkerhetsåtgärder (detta tillägg) tillhandahåller Microsoft Kunden ytterligare säkerhetsåtgärder för Microsofts behandling av personuppgifter för Kundens räkning, inom ramen för GDPR, och ytterligare avhjälpande för registrerade som dessa personuppgifter avser. </w:t>
      </w:r>
    </w:p>
    <w:p w14:paraId="6BEE1DA3" w14:textId="77777777" w:rsidR="003F2523" w:rsidRPr="007B54C1" w:rsidRDefault="003F2523" w:rsidP="003F2523">
      <w:pPr>
        <w:pStyle w:val="ProductList-Body"/>
        <w:spacing w:after="120"/>
      </w:pPr>
      <w:r>
        <w:t>Detta tillägg kompletterar och införlivas i, men avses inte som avvikelse från eller ändring av, DPA.</w:t>
      </w:r>
    </w:p>
    <w:p w14:paraId="28F3F778" w14:textId="77777777" w:rsidR="003F2523" w:rsidRPr="007B54C1" w:rsidRDefault="003F2523" w:rsidP="003F2523">
      <w:pPr>
        <w:pStyle w:val="ProductList-Body"/>
        <w:numPr>
          <w:ilvl w:val="0"/>
          <w:numId w:val="23"/>
        </w:numPr>
        <w:spacing w:after="120"/>
        <w:ind w:left="0" w:firstLine="0"/>
      </w:pPr>
      <w:r>
        <w:rPr>
          <w:b/>
          <w:bCs/>
          <w:u w:val="single"/>
        </w:rPr>
        <w:t>Bestridande av order</w:t>
      </w:r>
      <w:r>
        <w:t xml:space="preserve"> I händelse av att Microsoft får en order från tredje man om tvingat utlämnande av personuppgifter som behandlas enligt detta DPA ska Microsoft:</w:t>
      </w:r>
    </w:p>
    <w:p w14:paraId="326976CF" w14:textId="16808AA1" w:rsidR="003F2523" w:rsidRPr="007B54C1" w:rsidRDefault="003F2523" w:rsidP="003F2523">
      <w:pPr>
        <w:pStyle w:val="ProductList-Body"/>
        <w:numPr>
          <w:ilvl w:val="0"/>
          <w:numId w:val="26"/>
        </w:numPr>
        <w:spacing w:after="120"/>
      </w:pPr>
      <w:r>
        <w:t>göra alla rimliga ansträngningar för att hänvisa tredje man direkt till Kunden med sin begäran om data.</w:t>
      </w:r>
      <w:r w:rsidR="000E4AE8">
        <w:t xml:space="preserve"> </w:t>
      </w:r>
    </w:p>
    <w:p w14:paraId="12FFB03B" w14:textId="77777777" w:rsidR="003F2523" w:rsidRPr="007B54C1" w:rsidRDefault="003F2523" w:rsidP="003F2523">
      <w:pPr>
        <w:pStyle w:val="ProductList-Body"/>
        <w:numPr>
          <w:ilvl w:val="0"/>
          <w:numId w:val="26"/>
        </w:numPr>
        <w:spacing w:after="120"/>
      </w:pPr>
      <w:r>
        <w:t>omgående meddela Kunden, såvida det inte är förbjudet enligt lag som är tillämplig på begärande tredje man, och, om det är förbjudet att meddela Kunden, använda alla lagliga medel för att erhålla rätten att undanröja förbudet för att kunna lämna så mycket information som möjligt till Kunden så snart som möjligt</w:t>
      </w:r>
    </w:p>
    <w:p w14:paraId="7618706B" w14:textId="789E34C6" w:rsidR="003F2523" w:rsidRPr="007B54C1" w:rsidRDefault="003F2523" w:rsidP="003F2523">
      <w:pPr>
        <w:pStyle w:val="ProductList-Body"/>
        <w:numPr>
          <w:ilvl w:val="0"/>
          <w:numId w:val="26"/>
        </w:numPr>
        <w:spacing w:after="120"/>
      </w:pPr>
      <w:r>
        <w:t>använda alla lagliga medel för att bestrida ordern om utlämnande baserat på rättsliga brister enligt den begärande partens lagar eller eventuella relevanta lagkonflikter med tillämplig lag i EU eller tillämplig medlemsstat.</w:t>
      </w:r>
      <w:r w:rsidR="000E4AE8">
        <w:t xml:space="preserve"> </w:t>
      </w:r>
    </w:p>
    <w:p w14:paraId="229DA06D" w14:textId="77777777" w:rsidR="003F2523" w:rsidRPr="007B54C1" w:rsidRDefault="003F2523" w:rsidP="003F2523">
      <w:pPr>
        <w:pStyle w:val="ProductList-Body"/>
        <w:spacing w:after="120"/>
      </w:pPr>
      <w:r>
        <w:t>Om efter att ha vidtagit stegen a. till c. ovan, Microsoft eller något av deras koncernbolag fortfarande tvingas lämna ut personuppgifter ska Microsoft endast lämna ut den minsta mängd av dessa data som är nödvändig för att uppfylla ordern om tvingat utlämnande.</w:t>
      </w:r>
    </w:p>
    <w:p w14:paraId="14202A46" w14:textId="1C0B7639" w:rsidR="003F2523" w:rsidRPr="007B54C1" w:rsidRDefault="003F2523" w:rsidP="003F2523">
      <w:pPr>
        <w:pStyle w:val="ProductList-Body"/>
        <w:spacing w:after="120"/>
      </w:pPr>
      <w:r>
        <w:t>För vad som avses i detta stycke inbegriper lagliga medel inte åtgärder som skulle leda till civil- eller straffrättsliga följder, såsom domstolstrots, enligt den relevanta jurisdiktionens lagar.</w:t>
      </w:r>
      <w:r w:rsidR="000E4AE8">
        <w:t xml:space="preserve"> </w:t>
      </w:r>
    </w:p>
    <w:p w14:paraId="31028D82" w14:textId="77777777" w:rsidR="003F2523" w:rsidRPr="007B54C1" w:rsidRDefault="003F2523" w:rsidP="003F2523">
      <w:pPr>
        <w:pStyle w:val="ProductList-Body"/>
        <w:numPr>
          <w:ilvl w:val="0"/>
          <w:numId w:val="23"/>
        </w:numPr>
        <w:spacing w:after="120"/>
        <w:ind w:left="0" w:firstLine="0"/>
      </w:pPr>
      <w:r>
        <w:rPr>
          <w:b/>
          <w:bCs/>
          <w:u w:val="single"/>
        </w:rPr>
        <w:t>Skadeersättning till registrerade</w:t>
      </w:r>
      <w:r>
        <w:t xml:space="preserve"> Underkastat stycke 3 och 4 ska Microsoft ersätta en registrerad för eventuell materiell eller ideell skada som drabbar denna till följd av Microsofts utlämnande av den registrerades personuppgifter som har överförts enligt standardavtalsklausulerna som svar på en order från rättsvårdande eller annan myndighet i ett land utanför EU/EES i strid mot Microsofts skyldigheter enligt Kapitel V i GDPR (ett relevant utlämnande). Utan hinder av det förestående har Microsoft ingen skyldighet att ersätta den registrerade enligt detta stycke 2 i den mån den registrerade redan har kompenserats för samma skada, av Microsoft eller på annat sätt.</w:t>
      </w:r>
    </w:p>
    <w:p w14:paraId="49FB720B" w14:textId="77777777" w:rsidR="003F2523" w:rsidRPr="007B54C1" w:rsidRDefault="003F2523" w:rsidP="003F2523">
      <w:pPr>
        <w:pStyle w:val="ProductList-Body"/>
        <w:numPr>
          <w:ilvl w:val="0"/>
          <w:numId w:val="23"/>
        </w:numPr>
        <w:spacing w:after="120"/>
        <w:ind w:left="0" w:firstLine="0"/>
      </w:pPr>
      <w:r w:rsidRPr="00FF279A">
        <w:rPr>
          <w:b/>
          <w:bCs/>
          <w:u w:val="single"/>
        </w:rPr>
        <w:t>Villkor för skadeersättning</w:t>
      </w:r>
      <w:r>
        <w:t xml:space="preserve"> Skadeersättning enligt stycke 2 förutsätter att den registrerade, till Microsofts rimliga tillfredsställelse, kan påvisa att</w:t>
      </w:r>
    </w:p>
    <w:p w14:paraId="4E52E437" w14:textId="77777777" w:rsidR="003F2523" w:rsidRPr="007B54C1" w:rsidRDefault="003F2523" w:rsidP="003F2523">
      <w:pPr>
        <w:pStyle w:val="ProductList-Body"/>
        <w:numPr>
          <w:ilvl w:val="0"/>
          <w:numId w:val="27"/>
        </w:numPr>
        <w:spacing w:after="120"/>
      </w:pPr>
      <w:r>
        <w:t xml:space="preserve">Microsoft har gjort ett relevant utlämnande </w:t>
      </w:r>
    </w:p>
    <w:p w14:paraId="5D09F21D" w14:textId="7B492A7E" w:rsidR="003F2523" w:rsidRPr="007B54C1" w:rsidRDefault="003F2523" w:rsidP="003F2523">
      <w:pPr>
        <w:pStyle w:val="ProductList-Body"/>
        <w:numPr>
          <w:ilvl w:val="0"/>
          <w:numId w:val="27"/>
        </w:numPr>
        <w:spacing w:after="120"/>
      </w:pPr>
      <w:r>
        <w:t>det relevanta utlämnandet utgjorde grunden för en rättslig process mot den registrerade inledd av rättsvårdande eller annan myndighet i</w:t>
      </w:r>
      <w:r w:rsidR="00C4005A">
        <w:t> </w:t>
      </w:r>
      <w:r>
        <w:t>ett land utanför EU/EES</w:t>
      </w:r>
    </w:p>
    <w:p w14:paraId="619A1E19" w14:textId="77777777" w:rsidR="003F2523" w:rsidRPr="007B54C1" w:rsidRDefault="003F2523" w:rsidP="003F2523">
      <w:pPr>
        <w:pStyle w:val="ProductList-Body"/>
        <w:numPr>
          <w:ilvl w:val="0"/>
          <w:numId w:val="27"/>
        </w:numPr>
        <w:spacing w:after="120"/>
      </w:pPr>
      <w:r>
        <w:t>det relevanta utlämnandet har direkt orsakat den registrerade materiell eller ideell skada.</w:t>
      </w:r>
    </w:p>
    <w:p w14:paraId="70817D92" w14:textId="77777777" w:rsidR="003F2523" w:rsidRPr="007B54C1" w:rsidRDefault="003F2523" w:rsidP="003F2523">
      <w:pPr>
        <w:pStyle w:val="ProductList-Body"/>
        <w:spacing w:after="120"/>
      </w:pPr>
      <w:r>
        <w:t>Den registrerade bär bevisbördan avseende omständigheterna i a till och med c.</w:t>
      </w:r>
    </w:p>
    <w:p w14:paraId="32BB37BC" w14:textId="77777777" w:rsidR="003F2523" w:rsidRPr="007B54C1" w:rsidRDefault="003F2523" w:rsidP="003F2523">
      <w:pPr>
        <w:pStyle w:val="ProductList-Body"/>
        <w:spacing w:after="120"/>
      </w:pPr>
      <w:r>
        <w:t xml:space="preserve">Utan hinder av det förestående har Microsoft ingen skyldighet att ersätta den registrerade enligt detta stycke 2 om Microsoft påvisar att det relevanta utlämnandet inte kränkte deras skyldigheter enligt Kapitel V i GDPR. </w:t>
      </w:r>
    </w:p>
    <w:p w14:paraId="5355FE23" w14:textId="44974F90" w:rsidR="003F2523" w:rsidRPr="007B54C1" w:rsidRDefault="003F2523" w:rsidP="003F2523">
      <w:pPr>
        <w:pStyle w:val="ProductList-Body"/>
        <w:numPr>
          <w:ilvl w:val="0"/>
          <w:numId w:val="23"/>
        </w:numPr>
        <w:spacing w:after="120"/>
        <w:ind w:left="0" w:firstLine="0"/>
      </w:pPr>
      <w:r>
        <w:rPr>
          <w:b/>
          <w:bCs/>
          <w:u w:val="single"/>
        </w:rPr>
        <w:t>Skadornas omfattning</w:t>
      </w:r>
      <w:r>
        <w:t xml:space="preserve"> Skadeersättning enligt stycke 2 begränsas till materiella och ideella skador enligt vad som anges i GDPR och omfattar inte</w:t>
      </w:r>
      <w:r w:rsidR="00FF279A">
        <w:t> </w:t>
      </w:r>
      <w:r>
        <w:t>följdskador eller andra skador som inte härrör från Microsofts överträdelse av GDPR.</w:t>
      </w:r>
    </w:p>
    <w:p w14:paraId="25037290" w14:textId="77777777" w:rsidR="003F2523" w:rsidRPr="007B54C1" w:rsidRDefault="003F2523" w:rsidP="003F2523">
      <w:pPr>
        <w:pStyle w:val="ProductList-Body"/>
        <w:numPr>
          <w:ilvl w:val="0"/>
          <w:numId w:val="23"/>
        </w:numPr>
        <w:spacing w:after="120"/>
        <w:ind w:left="0" w:firstLine="0"/>
      </w:pPr>
      <w:r>
        <w:rPr>
          <w:b/>
          <w:bCs/>
          <w:u w:val="single"/>
        </w:rPr>
        <w:t>Utövande av rättigheter</w:t>
      </w:r>
      <w:r>
        <w:t xml:space="preserve"> Rättigheter som beviljas registrerade enligt detta tillägg kan av den registrerade hävdas gentemot Microsoft oberoende av eventuell begränsning i klausul 3 eller 6 i standardavtalsklausulerna. Den registrerade får endast väcka enskild talan enligt detta tillägg, och inte ingå i någon grupptalan, kollektiv process eller representativ talan. Rättigheter som beviljas registrerade enligt detta tillägg avser den registrerade personligen och kan inte överlåtas.</w:t>
      </w:r>
    </w:p>
    <w:p w14:paraId="104EBCBB" w14:textId="60C278DC" w:rsidR="003F2523" w:rsidRPr="007B54C1" w:rsidRDefault="003F2523" w:rsidP="003F2523">
      <w:pPr>
        <w:pStyle w:val="ProductList-Body"/>
        <w:numPr>
          <w:ilvl w:val="0"/>
          <w:numId w:val="23"/>
        </w:numPr>
        <w:spacing w:after="120"/>
        <w:ind w:left="0" w:firstLine="0"/>
      </w:pPr>
      <w:r>
        <w:rPr>
          <w:b/>
          <w:bCs/>
          <w:u w:val="single"/>
        </w:rPr>
        <w:t>Meddelande om ändring</w:t>
      </w:r>
      <w:r>
        <w:t xml:space="preserve"> Microsoft samtycker till och försäkrar att de inte har någon anledning att tro att den lagstiftning som är tillämplig på</w:t>
      </w:r>
      <w:r w:rsidR="000C33A4">
        <w:t> </w:t>
      </w:r>
      <w:r>
        <w:t>dem eller deras underordnade personuppgiftsbiträden, i alla länder som personuppgifter överförs till av Microsoft eller ett underordnat personuppgiftsbiträde, förhindrar dem att fullgöra instruktioner från Kunden och sina skyldigheter enligt detta tillägg eller 2021 års standardavtalsklausuler, och att de i händelse av en ändring i denna lagstiftning som sannolikt har en betydande negativ effekt på försäkringar och</w:t>
      </w:r>
      <w:r w:rsidR="000C33A4">
        <w:t> </w:t>
      </w:r>
      <w:r>
        <w:t>skyldigheter i detta tillägg eller i standardavtalsklausulerna skyndsamt ska underrätta Kunden om ändringen så snart de får kännedom om den,</w:t>
      </w:r>
      <w:r w:rsidR="00300A50">
        <w:t> </w:t>
      </w:r>
      <w:r>
        <w:t>i vilket fall Kunden har rätt att avbryta överföringen av data och/eller säga upp avtalet.</w:t>
      </w:r>
    </w:p>
    <w:p w14:paraId="32D13236" w14:textId="37AB112D" w:rsidR="003F2523" w:rsidRPr="007B54C1" w:rsidRDefault="003F2523" w:rsidP="003F2523">
      <w:pPr>
        <w:pStyle w:val="ProductList-Body"/>
        <w:rPr>
          <w:rFonts w:cstheme="minorHAnsi"/>
          <w:b/>
          <w:sz w:val="24"/>
          <w:szCs w:val="24"/>
          <w:lang w:eastAsia="zh-CN"/>
        </w:rPr>
      </w:pPr>
      <w:r>
        <w:br w:type="page"/>
      </w:r>
    </w:p>
    <w:p w14:paraId="6655D6A2" w14:textId="3384C5A7" w:rsidR="00625EEA" w:rsidRPr="007B54C1" w:rsidRDefault="00625EEA" w:rsidP="00625EEA">
      <w:pPr>
        <w:pStyle w:val="ProductList-SectionHeading"/>
        <w:outlineLvl w:val="0"/>
      </w:pPr>
      <w:bookmarkStart w:id="71" w:name="Attachment4"/>
      <w:bookmarkStart w:id="72" w:name="_Toc489605629"/>
      <w:bookmarkStart w:id="73" w:name="_Toc116075531"/>
      <w:bookmarkStart w:id="74" w:name="_Hlk53061229"/>
      <w:r>
        <w:lastRenderedPageBreak/>
        <w:t>Bilaga 1 – Villkor i EU:s allmänna dataskyddsförordning</w:t>
      </w:r>
      <w:bookmarkEnd w:id="71"/>
      <w:bookmarkEnd w:id="72"/>
      <w:bookmarkEnd w:id="73"/>
    </w:p>
    <w:p w14:paraId="29F89FBE" w14:textId="67EC136E" w:rsidR="004551AA" w:rsidRPr="007B54C1" w:rsidRDefault="004551AA" w:rsidP="004551AA">
      <w:pPr>
        <w:ind w:left="-5" w:right="7"/>
        <w:rPr>
          <w:sz w:val="18"/>
        </w:rPr>
      </w:pPr>
      <w:r>
        <w:rPr>
          <w:sz w:val="18"/>
        </w:rPr>
        <w:t>Microsoft åtar sig skyldigheterna i GDPR-villkoren gentemot alla kunder från och med 25 maj 2018. Dessa åtaganden är bindande för Microsoft vad</w:t>
      </w:r>
      <w:r w:rsidR="005348DD">
        <w:rPr>
          <w:sz w:val="18"/>
        </w:rPr>
        <w:t> </w:t>
      </w:r>
      <w:r>
        <w:rPr>
          <w:sz w:val="18"/>
        </w:rPr>
        <w:t xml:space="preserve">kunden beträffar, oavsett (1) vilken version av DPA som i övrigt är tillämplig på ett visst anlitande, (2) eventuellt annat avtal som hänvisar till denna bilaga. </w:t>
      </w:r>
    </w:p>
    <w:p w14:paraId="0617EB0F" w14:textId="77777777" w:rsidR="00625EEA" w:rsidRPr="007B54C1" w:rsidRDefault="00625EEA" w:rsidP="00625EEA">
      <w:pPr>
        <w:pStyle w:val="ProductList-Body"/>
        <w:tabs>
          <w:tab w:val="clear" w:pos="158"/>
          <w:tab w:val="left" w:pos="0"/>
        </w:tabs>
        <w:spacing w:after="120"/>
      </w:pPr>
      <w:r>
        <w:t>För syftet med dessa GDPR-villkor överenskommer Kunden och Microsoft att Kunden är personuppgiftsansvarig för personuppgifter tillhörande Kunden och Microsoft är personuppgiftsbiträde för dessa uppgifter, utom då Kunden agerar personuppgiftsbiträde för personuppgifter, då Microsoft är ett annat personuppgiftsbiträde. Dessa GDPR-villkor är tillämpliga på Microsofts behandling av personuppgifter, inom ramen för GDPR, för Kundens räkning.</w:t>
      </w:r>
    </w:p>
    <w:p w14:paraId="5EA148A2" w14:textId="59616C91" w:rsidR="00625EEA" w:rsidRPr="007B54C1" w:rsidRDefault="00625EEA" w:rsidP="00625EEA">
      <w:pPr>
        <w:pStyle w:val="ProductList-Body"/>
        <w:spacing w:after="120"/>
      </w:pPr>
      <w:r>
        <w:t>Dessa GDPR-villkor begränsar eller minskar inga dataskyddsåtaganden som Microsoft gör gentemot Kunden i Dataskyddstillägg för Microsofts professionella tjänster eller annat avtal mellan Microsoft och Kunden.</w:t>
      </w:r>
    </w:p>
    <w:p w14:paraId="6C6C52CE" w14:textId="77777777" w:rsidR="00625EEA" w:rsidRPr="007B54C1" w:rsidRDefault="00625EEA" w:rsidP="00625EEA">
      <w:pPr>
        <w:pStyle w:val="ProductList-Body"/>
        <w:spacing w:after="120"/>
      </w:pPr>
      <w:r>
        <w:t xml:space="preserve">Dessa GDPR-villkor är inte tillämpliga om Microsoft är personuppgiftsansvarig. </w:t>
      </w:r>
    </w:p>
    <w:p w14:paraId="12B18E84" w14:textId="77777777" w:rsidR="00625EEA" w:rsidRPr="007B54C1" w:rsidRDefault="00625EEA" w:rsidP="00625EEA">
      <w:pPr>
        <w:pStyle w:val="ProductList-Body"/>
      </w:pPr>
    </w:p>
    <w:p w14:paraId="40B52429" w14:textId="77777777" w:rsidR="00625EEA" w:rsidRPr="007B54C1" w:rsidRDefault="00625EEA" w:rsidP="00625EEA">
      <w:pPr>
        <w:pStyle w:val="ProductList-Body"/>
        <w:outlineLvl w:val="1"/>
        <w:rPr>
          <w:b/>
          <w:lang w:val="fr-FR"/>
        </w:rPr>
      </w:pPr>
      <w:r>
        <w:rPr>
          <w:b/>
        </w:rPr>
        <w:t>Relevanta skyldigheter enligt GDPR: Artikel 28, 32 och 33</w:t>
      </w:r>
    </w:p>
    <w:p w14:paraId="00391A4E" w14:textId="77777777" w:rsidR="00625EEA" w:rsidRPr="007B54C1" w:rsidRDefault="00625EEA" w:rsidP="00625EEA">
      <w:pPr>
        <w:pStyle w:val="ProductList-Body"/>
        <w:rPr>
          <w:lang w:val="fr-FR"/>
        </w:rPr>
      </w:pPr>
    </w:p>
    <w:p w14:paraId="29B2DAE9" w14:textId="7B8A96DF" w:rsidR="00625EEA" w:rsidRPr="007B54C1" w:rsidRDefault="00625EEA" w:rsidP="00625EEA">
      <w:pPr>
        <w:pStyle w:val="ProductList-Body"/>
        <w:spacing w:after="120"/>
        <w:ind w:left="158"/>
      </w:pPr>
      <w:r>
        <w:rPr>
          <w:b/>
        </w:rPr>
        <w:t xml:space="preserve">1. </w:t>
      </w:r>
      <w:r>
        <w:t>Microsoft får inte anlita ett annat personuppgiftsbiträde utan att ett särskilt eller allmänt skriftligt medgivande har erhållits från Kunden.</w:t>
      </w:r>
      <w:r w:rsidR="000E4AE8">
        <w:t xml:space="preserve"> </w:t>
      </w:r>
      <w:r>
        <w:t>Om</w:t>
      </w:r>
      <w:r w:rsidR="005348DD">
        <w:t> </w:t>
      </w:r>
      <w:r>
        <w:t>ett allmänt skriftligt tillstånd har erhållits, ska Microsoft informera Kunden om eventuella planer på att anlita nya personuppgiftsbiträden eller ersätta personuppgiftsbiträden, så att Kunden har möjlighet att göra invändningar mot sådana förändringar.</w:t>
      </w:r>
      <w:r w:rsidR="000E4AE8">
        <w:t xml:space="preserve"> </w:t>
      </w:r>
      <w:r>
        <w:t>(Artikel 28(2))</w:t>
      </w:r>
    </w:p>
    <w:p w14:paraId="4D84D571" w14:textId="7824D23E" w:rsidR="00625EEA" w:rsidRPr="007B54C1" w:rsidRDefault="00625EEA" w:rsidP="00625EEA">
      <w:pPr>
        <w:pStyle w:val="ProductList-Body"/>
        <w:spacing w:after="120"/>
        <w:ind w:left="158"/>
      </w:pPr>
      <w:r>
        <w:rPr>
          <w:b/>
        </w:rPr>
        <w:t>2.</w:t>
      </w:r>
      <w:r>
        <w:t xml:space="preserve"> Microsofts databehandling regleras av dessa GDPR-villkor enligt Europeiska unionens (benämns hädanefter unionen) eller medlemsstats lagar och är bindande för Microsoft gentemot Kunden. Behandlingens sakfråga och varaktighet, behandlingens art och syfte, typen av personuppgifter, kategorierna av registrerade samt Kundens skyldigheter och rättigheter anges i Kundens Avtal, inklusive dessa villkor avseende dataskyddsförordningen.</w:t>
      </w:r>
      <w:r w:rsidR="000E4AE8">
        <w:t xml:space="preserve"> </w:t>
      </w:r>
      <w:r>
        <w:t xml:space="preserve">Särskilt gäller att Microsoft ska göra följande: </w:t>
      </w:r>
    </w:p>
    <w:p w14:paraId="7BFD2C22" w14:textId="71E30451" w:rsidR="00625EEA" w:rsidRPr="007B54C1" w:rsidRDefault="00625EEA" w:rsidP="00625EEA">
      <w:pPr>
        <w:pStyle w:val="ProductList-Body"/>
        <w:spacing w:after="120"/>
        <w:ind w:left="1440" w:hanging="720"/>
      </w:pPr>
      <w:r>
        <w:rPr>
          <w:b/>
        </w:rPr>
        <w:t>(a)</w:t>
      </w:r>
      <w:r>
        <w:tab/>
        <w:t>Endast behandla personuppgifter på dokumenterade instruktioner från Kunden, inbegripet när det gäller överföringar av personuppgifter till ett tredjeland eller en internationell organisation, såvida inte denna behandling krävs enligt unionsrätten eller enligt en medlemsstats nationella rätt som Microsoft omfattas av, och i så fall ska Microsoft informera Kunden om det rättsliga kravet innan uppgifterna behandlas, såvida sådan information inte är förbjuden med hänvisning till ett viktigt allmänintresse enligt denna rätt.</w:t>
      </w:r>
      <w:r w:rsidR="000E4AE8">
        <w:t xml:space="preserve"> </w:t>
      </w:r>
    </w:p>
    <w:p w14:paraId="3A931D9F" w14:textId="77777777" w:rsidR="00625EEA" w:rsidRPr="007B54C1" w:rsidRDefault="00625EEA" w:rsidP="00625EEA">
      <w:pPr>
        <w:pStyle w:val="ProductList-Body"/>
        <w:spacing w:after="120"/>
        <w:ind w:left="1440" w:hanging="720"/>
      </w:pPr>
      <w:r>
        <w:rPr>
          <w:b/>
        </w:rPr>
        <w:t>(b)</w:t>
      </w:r>
      <w:r>
        <w:tab/>
        <w:t xml:space="preserve">Säkerställa att personer med behörighet att behandla personuppgifterna har åtagit sig att iaktta konfidentialitet eller omfattas av en lämplig lagstadgad sekretess. </w:t>
      </w:r>
    </w:p>
    <w:p w14:paraId="38E42D9C" w14:textId="2D8B85C1" w:rsidR="00625EEA" w:rsidRPr="007B54C1" w:rsidRDefault="00625EEA" w:rsidP="00625EEA">
      <w:pPr>
        <w:pStyle w:val="ProductList-Body"/>
        <w:spacing w:after="120"/>
        <w:ind w:left="720"/>
      </w:pPr>
      <w:r>
        <w:rPr>
          <w:b/>
        </w:rPr>
        <w:t>(c)</w:t>
      </w:r>
      <w:r>
        <w:tab/>
        <w:t>Vidta alla åtgärder som krävs enligt artikel 32 i GDPR.</w:t>
      </w:r>
      <w:r w:rsidR="000E4AE8">
        <w:t xml:space="preserve"> </w:t>
      </w:r>
    </w:p>
    <w:p w14:paraId="24B69323" w14:textId="77777777" w:rsidR="00625EEA" w:rsidRPr="007B54C1" w:rsidRDefault="00625EEA" w:rsidP="00625EEA">
      <w:pPr>
        <w:pStyle w:val="ProductList-Body"/>
        <w:spacing w:after="120"/>
        <w:ind w:left="720"/>
      </w:pPr>
      <w:r>
        <w:rPr>
          <w:b/>
        </w:rPr>
        <w:t>(d)</w:t>
      </w:r>
      <w:r>
        <w:tab/>
        <w:t xml:space="preserve">Respektera de villkor som avses i punkterna 1 och 3 för anlitandet av ett annat personuppgiftsbiträde. </w:t>
      </w:r>
    </w:p>
    <w:p w14:paraId="0B377AE9" w14:textId="1AA965FD" w:rsidR="00625EEA" w:rsidRPr="007B54C1" w:rsidRDefault="00625EEA" w:rsidP="00625EEA">
      <w:pPr>
        <w:pStyle w:val="ProductList-Body"/>
        <w:spacing w:after="120"/>
        <w:ind w:left="1440" w:hanging="720"/>
      </w:pPr>
      <w:r>
        <w:rPr>
          <w:b/>
        </w:rPr>
        <w:t>(e)</w:t>
      </w:r>
      <w:r>
        <w:tab/>
        <w:t>Under beaktande av behandlingens art hjälpa Kunden genom lämpliga tekniska och organisatoriska åtgärder, i den mån detta är</w:t>
      </w:r>
      <w:r w:rsidR="005348DD">
        <w:t> </w:t>
      </w:r>
      <w:r>
        <w:t>möjligt, så att Kunden kan fullgöra sin skyldighet att svara på begäran om utövande av den registrerades rättigheter enligt kapitel III i GDPR.</w:t>
      </w:r>
      <w:r w:rsidR="00FF2B1F">
        <w:t xml:space="preserve"> </w:t>
      </w:r>
    </w:p>
    <w:p w14:paraId="6A730446" w14:textId="77777777" w:rsidR="00625EEA" w:rsidRPr="007B54C1" w:rsidRDefault="00625EEA" w:rsidP="00625EEA">
      <w:pPr>
        <w:pStyle w:val="ProductList-Body"/>
        <w:spacing w:after="120"/>
        <w:ind w:left="1440" w:hanging="720"/>
      </w:pPr>
      <w:r>
        <w:rPr>
          <w:b/>
        </w:rPr>
        <w:t>(f)</w:t>
      </w:r>
      <w:r>
        <w:tab/>
        <w:t>Bistå Kunden med att se till att skyldigheterna enligt artiklarna 32–36 i GDPR fullgörs, med beaktande av typen av behandling och den information som Microsoft har att tillgå.</w:t>
      </w:r>
    </w:p>
    <w:p w14:paraId="5977E425" w14:textId="4267DA7A" w:rsidR="00625EEA" w:rsidRPr="007B54C1" w:rsidRDefault="00625EEA" w:rsidP="00625EEA">
      <w:pPr>
        <w:pStyle w:val="ProductList-Body"/>
        <w:spacing w:after="120"/>
        <w:ind w:left="1440" w:hanging="720"/>
      </w:pPr>
      <w:r>
        <w:rPr>
          <w:b/>
        </w:rPr>
        <w:t>(g)</w:t>
      </w:r>
      <w:r>
        <w:tab/>
        <w:t>Efter Kundens val radera eller returnera alla personuppgifter till Kunden efter det att tillhandahållandet av behandlingstjänster har avslutats, och radera befintliga kopior såvida inte lagring av personuppgifterna krävs enligt unionsrätten eller medlemsstats nationella rätt.</w:t>
      </w:r>
      <w:r w:rsidR="000E4AE8">
        <w:t xml:space="preserve"> </w:t>
      </w:r>
    </w:p>
    <w:p w14:paraId="67783CCD" w14:textId="58EDE2AE" w:rsidR="00625EEA" w:rsidRPr="007B54C1" w:rsidRDefault="00625EEA" w:rsidP="00625EEA">
      <w:pPr>
        <w:pStyle w:val="ProductList-Body"/>
        <w:spacing w:after="120"/>
        <w:ind w:left="1440" w:hanging="720"/>
      </w:pPr>
      <w:r>
        <w:rPr>
          <w:b/>
        </w:rPr>
        <w:t>(h)</w:t>
      </w:r>
      <w:r>
        <w:tab/>
        <w:t>Ge Kunden tillgång till all information som krävs för att visa efterlevnad av de skyldigheter som fastställs i artikel 28 i GDPR och</w:t>
      </w:r>
      <w:r w:rsidR="005348DD">
        <w:t> </w:t>
      </w:r>
      <w:r>
        <w:t xml:space="preserve">för att främja och bidra till granskningar, inbegripet inspektioner, som genomförs av Kunden eller av annan granskare på uppdrag av Kunden. </w:t>
      </w:r>
    </w:p>
    <w:p w14:paraId="0AC16AC1" w14:textId="093B2275" w:rsidR="00625EEA" w:rsidRPr="007B54C1" w:rsidRDefault="00625EEA" w:rsidP="00625EEA">
      <w:pPr>
        <w:pStyle w:val="ProductList-Body"/>
        <w:spacing w:after="120"/>
        <w:ind w:left="158"/>
      </w:pPr>
      <w:r>
        <w:t>Microsoft ska omedelbart informera Kunden om man anser att en instruktion inkräktar på GDPR eller andra av Unionens eller medlemsstaternas dataskyddsbestämmelser.</w:t>
      </w:r>
      <w:r w:rsidR="000E4AE8">
        <w:t xml:space="preserve"> </w:t>
      </w:r>
      <w:r>
        <w:t>(Artikel 28(3))</w:t>
      </w:r>
    </w:p>
    <w:p w14:paraId="39291F44" w14:textId="560909AB" w:rsidR="00625EEA" w:rsidRPr="007B54C1" w:rsidRDefault="00625EEA" w:rsidP="00625EEA">
      <w:pPr>
        <w:pStyle w:val="ProductList-Body"/>
        <w:spacing w:after="120"/>
        <w:ind w:left="158"/>
      </w:pPr>
      <w:r>
        <w:rPr>
          <w:b/>
        </w:rPr>
        <w:t>3.</w:t>
      </w:r>
      <w:r>
        <w:t xml:space="preserve"> I fall där Microsoft anlitar ett annat personuppgiftsbiträde för utförande av specifik behandling för Kundens räkning ska det andra personuppgiftsbiträdet, genom ett avtal eller en annan rättsakt enligt unionsrätten eller medlemsstaternas nationella rätt, åläggas samma skyldigheter i fråga om dataskydd som de som fastställs i dessa GDPR-villkor, och framförallt att ge tillräckliga garantier om att genomföra lämpliga tekniska och organisatoriska åtgärder på ett sådant sätt att behandlingen uppfyller kraven enligt GDPR.</w:t>
      </w:r>
      <w:r w:rsidR="000E4AE8">
        <w:t xml:space="preserve"> </w:t>
      </w:r>
      <w:r>
        <w:t xml:space="preserve">Om det andra </w:t>
      </w:r>
      <w:r>
        <w:lastRenderedPageBreak/>
        <w:t>personuppgiftsbiträdet inte fullgör sina skyldigheter i fråga om dataskydd ska Microsoft vara fullt ansvariga gentemot Kunden för utförandet av</w:t>
      </w:r>
      <w:r w:rsidR="00F619C9">
        <w:t> </w:t>
      </w:r>
      <w:r>
        <w:t>det andra personuppgiftsbiträdets skyldigheter.</w:t>
      </w:r>
      <w:r w:rsidR="000E4AE8">
        <w:t xml:space="preserve"> </w:t>
      </w:r>
      <w:r>
        <w:t>(Artikel 28(4))</w:t>
      </w:r>
    </w:p>
    <w:p w14:paraId="79A15389" w14:textId="62B5E965" w:rsidR="00625EEA" w:rsidRPr="007B54C1" w:rsidRDefault="00625EEA" w:rsidP="00625EEA">
      <w:pPr>
        <w:pStyle w:val="ProductList-Body"/>
        <w:spacing w:after="120"/>
        <w:ind w:left="158"/>
      </w:pPr>
      <w:r>
        <w:rPr>
          <w:b/>
        </w:rPr>
        <w:t>4.</w:t>
      </w:r>
      <w:r>
        <w:t xml:space="preserve"> Med beaktande av den senaste utvecklingen, genomförandekostnaderna och behandlingens art, omfattning, sammanhang och ändamål, samt</w:t>
      </w:r>
      <w:r w:rsidR="005348DD">
        <w:t> </w:t>
      </w:r>
      <w:r>
        <w:t xml:space="preserve">riskerna av varierande sannolikhetsgrad och allvar för fysiska personers rättigheter och friheter, ska Kunden och Microsoft genomföra lämpliga tekniska och organisatoriska åtgärder för att säkerställa en säkerhetsnivå som är lämplig i förhållande till risken och, när det är lämpligt, inbegripet </w:t>
      </w:r>
    </w:p>
    <w:p w14:paraId="3D0E94D3" w14:textId="77777777" w:rsidR="00625EEA" w:rsidRPr="007B54C1" w:rsidRDefault="00625EEA" w:rsidP="00625EEA">
      <w:pPr>
        <w:pStyle w:val="ProductList-Body"/>
        <w:spacing w:after="120"/>
        <w:ind w:left="720"/>
        <w:rPr>
          <w:rFonts w:cstheme="minorHAnsi"/>
          <w:szCs w:val="18"/>
        </w:rPr>
      </w:pPr>
      <w:r>
        <w:rPr>
          <w:rFonts w:cstheme="minorHAnsi"/>
          <w:b/>
          <w:szCs w:val="18"/>
        </w:rPr>
        <w:t>(a)</w:t>
      </w:r>
      <w:r>
        <w:rPr>
          <w:rFonts w:cstheme="minorHAnsi"/>
          <w:szCs w:val="18"/>
        </w:rPr>
        <w:tab/>
        <w:t xml:space="preserve">pseudonymisering och kryptering av personuppgifter </w:t>
      </w:r>
    </w:p>
    <w:p w14:paraId="73702569" w14:textId="59DDD144" w:rsidR="00625EEA" w:rsidRPr="007B54C1" w:rsidRDefault="00625EEA" w:rsidP="00AE5C98">
      <w:pPr>
        <w:pStyle w:val="ProductList-Body"/>
        <w:spacing w:after="120"/>
        <w:ind w:left="1440" w:hanging="720"/>
        <w:rPr>
          <w:rFonts w:cstheme="minorHAnsi"/>
          <w:szCs w:val="18"/>
        </w:rPr>
      </w:pPr>
      <w:r>
        <w:rPr>
          <w:rFonts w:cstheme="minorHAnsi"/>
          <w:b/>
          <w:szCs w:val="18"/>
        </w:rPr>
        <w:t>(b)</w:t>
      </w:r>
      <w:r>
        <w:rPr>
          <w:rFonts w:cstheme="minorHAnsi"/>
          <w:szCs w:val="18"/>
        </w:rPr>
        <w:tab/>
        <w:t>förmågan att fortlöpande säkerställa konfidentialitet, integritet, tillgänglighet och motståndskraft hos behandlingssystemen och</w:t>
      </w:r>
      <w:r w:rsidR="00F619C9">
        <w:rPr>
          <w:rFonts w:cstheme="minorHAnsi"/>
          <w:szCs w:val="18"/>
        </w:rPr>
        <w:t> </w:t>
      </w:r>
      <w:r>
        <w:rPr>
          <w:rFonts w:cstheme="minorHAnsi"/>
          <w:szCs w:val="18"/>
        </w:rPr>
        <w:t xml:space="preserve">-tjänsterna </w:t>
      </w:r>
    </w:p>
    <w:p w14:paraId="30582747" w14:textId="77777777" w:rsidR="00625EEA" w:rsidRPr="007B54C1" w:rsidRDefault="00625EEA" w:rsidP="00625EEA">
      <w:pPr>
        <w:pStyle w:val="ProductList-Body"/>
        <w:spacing w:after="120"/>
        <w:ind w:left="1440" w:hanging="720"/>
        <w:rPr>
          <w:rFonts w:cstheme="minorHAnsi"/>
          <w:szCs w:val="18"/>
        </w:rPr>
      </w:pPr>
      <w:r>
        <w:rPr>
          <w:rFonts w:cstheme="minorHAnsi"/>
          <w:b/>
          <w:szCs w:val="18"/>
        </w:rPr>
        <w:t>(c)</w:t>
      </w:r>
      <w:r>
        <w:rPr>
          <w:rFonts w:cstheme="minorHAnsi"/>
          <w:szCs w:val="18"/>
        </w:rPr>
        <w:tab/>
        <w:t>förmågan att återställa tillgängligheten och tillgången till personuppgifter i rimlig tid vid en fysisk eller teknisk incident</w:t>
      </w:r>
    </w:p>
    <w:p w14:paraId="40E7ABA1" w14:textId="1F0C8776" w:rsidR="00625EEA" w:rsidRPr="007B54C1" w:rsidRDefault="00625EEA" w:rsidP="00625EEA">
      <w:pPr>
        <w:pStyle w:val="ProductList-Body"/>
        <w:spacing w:after="120"/>
        <w:ind w:left="1440" w:hanging="720"/>
        <w:rPr>
          <w:rFonts w:cstheme="minorHAnsi"/>
          <w:szCs w:val="18"/>
        </w:rPr>
      </w:pPr>
      <w:r>
        <w:rPr>
          <w:rFonts w:cstheme="minorHAnsi"/>
          <w:b/>
          <w:szCs w:val="18"/>
        </w:rPr>
        <w:t>(d)</w:t>
      </w:r>
      <w:r>
        <w:rPr>
          <w:rFonts w:cstheme="minorHAnsi"/>
          <w:szCs w:val="18"/>
        </w:rPr>
        <w:tab/>
        <w:t>ett förfarande för att regelbundet testa, bedöma och utvärdera tekniska och organisatoriska åtgärders effektivitet för att säkerställa behandlingens säkerhet.</w:t>
      </w:r>
      <w:r w:rsidR="000E4AE8">
        <w:rPr>
          <w:rFonts w:cstheme="minorHAnsi"/>
          <w:szCs w:val="18"/>
        </w:rPr>
        <w:t xml:space="preserve"> </w:t>
      </w:r>
      <w:r>
        <w:rPr>
          <w:rFonts w:cstheme="minorHAnsi"/>
          <w:szCs w:val="18"/>
        </w:rPr>
        <w:t>(Artikel 32(1))</w:t>
      </w:r>
    </w:p>
    <w:p w14:paraId="12B01B5A" w14:textId="0F96F82A" w:rsidR="00625EEA" w:rsidRPr="007B54C1" w:rsidRDefault="00625EEA" w:rsidP="00625EEA">
      <w:pPr>
        <w:pStyle w:val="ProductList-Body"/>
        <w:spacing w:after="120"/>
        <w:ind w:left="158"/>
      </w:pPr>
      <w:r>
        <w:rPr>
          <w:b/>
        </w:rPr>
        <w:t>5.</w:t>
      </w:r>
      <w:r>
        <w:t xml:space="preserve"> Vid bedömningen av lämplig säkerhetsnivå ska särskild hänsyn tas till de risker som behandling medför, i synnerhet från oavsiktlig eller olaglig</w:t>
      </w:r>
      <w:r w:rsidR="005348DD">
        <w:t> </w:t>
      </w:r>
      <w:r>
        <w:t>förstöring, förlust eller ändring eller till obehörigt utlämnande av eller obehörig åtkomst till de personuppgifter som överförts, lagrats eller</w:t>
      </w:r>
      <w:r w:rsidR="005348DD">
        <w:t> </w:t>
      </w:r>
      <w:r>
        <w:t>på annat sätt behandlats.</w:t>
      </w:r>
      <w:r w:rsidR="000E4AE8">
        <w:t xml:space="preserve"> </w:t>
      </w:r>
      <w:r>
        <w:t>(Artikel 32(2))</w:t>
      </w:r>
    </w:p>
    <w:p w14:paraId="091619B3" w14:textId="39E2D7EC" w:rsidR="00625EEA" w:rsidRPr="007B54C1" w:rsidRDefault="00625EEA" w:rsidP="00625EEA">
      <w:pPr>
        <w:pStyle w:val="ProductList-Body"/>
        <w:spacing w:after="120"/>
        <w:ind w:left="158"/>
      </w:pPr>
      <w:r>
        <w:rPr>
          <w:b/>
        </w:rPr>
        <w:t>6.</w:t>
      </w:r>
      <w:r>
        <w:t xml:space="preserve"> Kunden och Microsoft ska vidta åtgärder för att säkerställa att varje fysisk person som utför arbete under Kundens eller Microsofts överinseende, och som får tillgång till personuppgifter, endast behandlar dessa på instruktion från Kunden, om inte unionsrätten eller medlemsstaternas nationella rätt ålägger honom eller henne att göra det.</w:t>
      </w:r>
      <w:r w:rsidR="000E4AE8">
        <w:t xml:space="preserve"> </w:t>
      </w:r>
      <w:r>
        <w:t>(Artikel 32(4))</w:t>
      </w:r>
    </w:p>
    <w:p w14:paraId="2FE49EE0" w14:textId="6A5A2F7D" w:rsidR="00625EEA" w:rsidRDefault="00625EEA" w:rsidP="00625EEA">
      <w:pPr>
        <w:pStyle w:val="ProductList-Body"/>
        <w:spacing w:after="120"/>
        <w:ind w:left="158"/>
      </w:pPr>
      <w:r>
        <w:rPr>
          <w:b/>
        </w:rPr>
        <w:t>7.</w:t>
      </w:r>
      <w:r>
        <w:t xml:space="preserve"> Microsoft ska utan oskäligt dröjsmål meddela Kunden efter att ha fått kännedom om en personuppgiftsincident. (Artikel 33(2)). Sådant</w:t>
      </w:r>
      <w:r w:rsidR="005348DD">
        <w:t> </w:t>
      </w:r>
      <w:r>
        <w:t>meddelande ska innehålla den information som ett personuppgiftsbiträde måste tillhandahålla en personuppgiftsansvarig enligt</w:t>
      </w:r>
      <w:r w:rsidR="005348DD">
        <w:t> </w:t>
      </w:r>
      <w:r>
        <w:t>Artikel</w:t>
      </w:r>
      <w:r w:rsidR="005348DD">
        <w:t> </w:t>
      </w:r>
      <w:r>
        <w:t>33(3), i</w:t>
      </w:r>
      <w:r w:rsidR="00926378">
        <w:t> </w:t>
      </w:r>
      <w:r>
        <w:t xml:space="preserve">den utsträckning sådan information är skäligen tillgänglig för Microsoft. </w:t>
      </w:r>
      <w:bookmarkEnd w:id="74"/>
    </w:p>
    <w:sectPr w:rsidR="00625EEA" w:rsidSect="00E76C27">
      <w:headerReference w:type="even" r:id="rId18"/>
      <w:headerReference w:type="default" r:id="rId19"/>
      <w:footerReference w:type="even" r:id="rId20"/>
      <w:footerReference w:type="default" r:id="rId21"/>
      <w:headerReference w:type="first" r:id="rId22"/>
      <w:footerReference w:type="first" r:id="rId2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4D6432" w14:textId="77777777" w:rsidR="00793B89" w:rsidRDefault="00793B89" w:rsidP="002B6601">
      <w:pPr>
        <w:spacing w:after="0" w:line="240" w:lineRule="auto"/>
      </w:pPr>
      <w:r>
        <w:separator/>
      </w:r>
    </w:p>
  </w:endnote>
  <w:endnote w:type="continuationSeparator" w:id="0">
    <w:p w14:paraId="443ED76A" w14:textId="77777777" w:rsidR="00793B89" w:rsidRDefault="00793B89" w:rsidP="002B6601">
      <w:pPr>
        <w:spacing w:after="0" w:line="240" w:lineRule="auto"/>
      </w:pPr>
      <w:r>
        <w:continuationSeparator/>
      </w:r>
    </w:p>
  </w:endnote>
  <w:endnote w:type="continuationNotice" w:id="1">
    <w:p w14:paraId="1B4505DA" w14:textId="77777777" w:rsidR="00793B89" w:rsidRDefault="00793B8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502AE7" w:rsidP="002C4382">
          <w:pPr>
            <w:pStyle w:val="ProductList-OfferingBody"/>
            <w:ind w:left="-77" w:right="-73"/>
            <w:jc w:val="center"/>
            <w:rPr>
              <w:color w:val="808080" w:themeColor="background1" w:themeShade="80"/>
              <w:sz w:val="14"/>
              <w:szCs w:val="14"/>
            </w:rPr>
          </w:pPr>
          <w:hyperlink w:anchor="Innehållsförteckning" w:history="1">
            <w:r w:rsidR="004B58E6">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502AE7" w:rsidP="002C4382">
          <w:pPr>
            <w:pStyle w:val="ProductList-OfferingBody"/>
            <w:ind w:left="-72" w:right="-74"/>
            <w:jc w:val="center"/>
            <w:rPr>
              <w:color w:val="808080" w:themeColor="background1" w:themeShade="80"/>
              <w:sz w:val="14"/>
              <w:szCs w:val="14"/>
            </w:rPr>
          </w:pPr>
          <w:hyperlink w:anchor="Introduktion" w:history="1">
            <w:r w:rsidR="004B58E6">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502AE7" w:rsidP="002C4382">
          <w:pPr>
            <w:pStyle w:val="ProductList-OfferingBody"/>
            <w:ind w:left="-72" w:right="-75"/>
            <w:jc w:val="center"/>
            <w:rPr>
              <w:color w:val="808080" w:themeColor="background1" w:themeShade="80"/>
              <w:sz w:val="14"/>
              <w:szCs w:val="14"/>
            </w:rPr>
          </w:pPr>
          <w:hyperlink w:anchor="Allmänna villkor" w:history="1">
            <w:r w:rsidR="004B58E6">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502AE7" w:rsidP="002C4382">
          <w:pPr>
            <w:pStyle w:val="ProductList-OfferingBody"/>
            <w:ind w:left="-72" w:right="-77"/>
            <w:jc w:val="center"/>
            <w:rPr>
              <w:color w:val="808080" w:themeColor="background1" w:themeShade="80"/>
              <w:sz w:val="14"/>
              <w:szCs w:val="14"/>
            </w:rPr>
          </w:pPr>
          <w:hyperlink w:anchor="PrivacyandSecurityTerms" w:history="1">
            <w:r w:rsidR="004B58E6">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502AE7" w:rsidP="002C4382">
          <w:pPr>
            <w:pStyle w:val="ProductList-OfferingBody"/>
            <w:ind w:left="-72" w:right="-77"/>
            <w:jc w:val="center"/>
            <w:rPr>
              <w:color w:val="808080" w:themeColor="background1" w:themeShade="80"/>
              <w:sz w:val="14"/>
              <w:szCs w:val="14"/>
            </w:rPr>
          </w:pPr>
          <w:hyperlink w:anchor="OnlineServiceSpecificTerms" w:history="1">
            <w:r w:rsidR="004B58E6">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502AE7" w:rsidP="002C4382">
          <w:pPr>
            <w:pStyle w:val="ProductList-OfferingBody"/>
            <w:ind w:left="-72" w:right="-76"/>
            <w:jc w:val="center"/>
            <w:rPr>
              <w:color w:val="808080" w:themeColor="background1" w:themeShade="80"/>
              <w:sz w:val="14"/>
              <w:szCs w:val="14"/>
            </w:rPr>
          </w:pPr>
          <w:hyperlink w:anchor="Bilaga 1" w:history="1">
            <w:r w:rsidR="004B58E6">
              <w:rPr>
                <w:rStyle w:val="Hyperlink"/>
                <w:sz w:val="14"/>
                <w:szCs w:val="14"/>
              </w:rPr>
              <w:t>Bilagor</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32F147E9" w:rsidR="00B5034B" w:rsidRPr="00171B2E" w:rsidRDefault="00502AE7" w:rsidP="00E76C27">
    <w:pPr>
      <w:pStyle w:val="ProductList-Body"/>
      <w:tabs>
        <w:tab w:val="right" w:pos="10800"/>
      </w:tabs>
      <w:spacing w:before="20" w:after="20"/>
      <w:rPr>
        <w:noProof/>
        <w:color w:val="404040" w:themeColor="text1" w:themeTint="BF"/>
        <w:sz w:val="16"/>
        <w:szCs w:val="16"/>
      </w:rPr>
    </w:pPr>
    <w:sdt>
      <w:sdtPr>
        <w:id w:val="479964641"/>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Dataskyddstillägg för Microsoft Professionella Tjänster (svenska, september 2022)</w:t>
        </w:r>
        <w:r w:rsidR="004B58E6">
          <w:rPr>
            <w:color w:val="404040" w:themeColor="text1" w:themeTint="BF"/>
            <w:sz w:val="16"/>
            <w:szCs w:val="16"/>
          </w:rPr>
          <w:tab/>
        </w:r>
        <w:r w:rsidR="004B58E6">
          <w:rPr>
            <w:color w:val="404040" w:themeColor="text1" w:themeTint="BF"/>
            <w:sz w:val="16"/>
            <w:szCs w:val="16"/>
          </w:rPr>
          <w:fldChar w:fldCharType="begin"/>
        </w:r>
        <w:r w:rsidR="00B5034B" w:rsidRPr="004D27A6">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Pr>
            <w:noProof/>
            <w:color w:val="404040" w:themeColor="text1" w:themeTint="BF"/>
            <w:sz w:val="16"/>
            <w:szCs w:val="16"/>
          </w:rPr>
          <w:t>24</w:t>
        </w:r>
        <w:r w:rsidR="004B58E6">
          <w:fldChar w:fldCharType="end"/>
        </w:r>
      </w:sdtContent>
    </w:sdt>
  </w:p>
  <w:p w14:paraId="2EB4D3A1" w14:textId="77777777" w:rsidR="00B5034B" w:rsidRPr="00591643" w:rsidRDefault="00B5034B"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01731DF9" w:rsidR="00B5034B" w:rsidRPr="004D27A6" w:rsidRDefault="00502AE7" w:rsidP="00E76C27">
    <w:pPr>
      <w:pStyle w:val="ProductList-Body"/>
      <w:tabs>
        <w:tab w:val="right" w:pos="10800"/>
      </w:tabs>
      <w:spacing w:before="20" w:after="20"/>
      <w:ind w:left="-14" w:right="-101"/>
      <w:rPr>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Dataskyddstillägg för Microsoft Professionella Tjänster (svenska, september 202</w:t>
        </w:r>
        <w:r w:rsidR="00AA31A5">
          <w:rPr>
            <w:color w:val="404040" w:themeColor="text1" w:themeTint="BF"/>
            <w:sz w:val="16"/>
            <w:szCs w:val="16"/>
          </w:rPr>
          <w:t>2</w:t>
        </w:r>
        <w:r w:rsidR="004B58E6">
          <w:rPr>
            <w:color w:val="404040" w:themeColor="text1" w:themeTint="BF"/>
            <w:sz w:val="16"/>
            <w:szCs w:val="16"/>
          </w:rPr>
          <w:t>)</w:t>
        </w:r>
        <w:r w:rsidR="004B58E6">
          <w:rPr>
            <w:color w:val="404040" w:themeColor="text1" w:themeTint="BF"/>
            <w:sz w:val="16"/>
            <w:szCs w:val="16"/>
          </w:rPr>
          <w:tab/>
        </w:r>
        <w:r w:rsidR="004B58E6">
          <w:rPr>
            <w:color w:val="404040" w:themeColor="text1" w:themeTint="BF"/>
            <w:sz w:val="16"/>
            <w:szCs w:val="16"/>
          </w:rPr>
          <w:fldChar w:fldCharType="begin"/>
        </w:r>
        <w:r w:rsidR="00B5034B" w:rsidRPr="00FC5AE8">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sidRPr="00FC5AE8">
          <w:rPr>
            <w:noProof/>
            <w:color w:val="404040" w:themeColor="text1" w:themeTint="BF"/>
            <w:sz w:val="16"/>
            <w:szCs w:val="16"/>
          </w:rPr>
          <w:t>2</w:t>
        </w:r>
        <w:r w:rsidR="004B58E6">
          <w:fldChar w:fldCharType="end"/>
        </w:r>
      </w:sdtContent>
    </w:sdt>
  </w:p>
  <w:p w14:paraId="41AC60DF" w14:textId="77777777" w:rsidR="00B5034B" w:rsidRPr="00591643" w:rsidRDefault="00B5034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8886C5" w14:textId="77777777" w:rsidR="00793B89" w:rsidRDefault="00793B89" w:rsidP="002B6601">
      <w:pPr>
        <w:spacing w:after="0" w:line="240" w:lineRule="auto"/>
      </w:pPr>
      <w:r>
        <w:separator/>
      </w:r>
    </w:p>
  </w:footnote>
  <w:footnote w:type="continuationSeparator" w:id="0">
    <w:p w14:paraId="1F5EFE25" w14:textId="77777777" w:rsidR="00793B89" w:rsidRDefault="00793B89" w:rsidP="002B6601">
      <w:pPr>
        <w:spacing w:after="0" w:line="240" w:lineRule="auto"/>
      </w:pPr>
      <w:r>
        <w:continuationSeparator/>
      </w:r>
    </w:p>
  </w:footnote>
  <w:footnote w:type="continuationNotice" w:id="1">
    <w:p w14:paraId="6C732DC8" w14:textId="77777777" w:rsidR="00793B89" w:rsidRDefault="00793B8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57E4ED4A" w:rsidR="00B5034B" w:rsidRPr="00DC08DC" w:rsidRDefault="00B5034B" w:rsidP="002C4382">
        <w:pPr>
          <w:pStyle w:val="ProductList-Body"/>
          <w:tabs>
            <w:tab w:val="right" w:pos="10800"/>
          </w:tabs>
          <w:spacing w:before="20" w:after="20"/>
          <w:rPr>
            <w:noProof/>
            <w:sz w:val="16"/>
            <w:szCs w:val="16"/>
          </w:rPr>
        </w:pPr>
        <w:r>
          <w:rPr>
            <w:sz w:val="16"/>
            <w:szCs w:val="16"/>
          </w:rPr>
          <w:t>Dataskyddstillägg för Microsoft Professionella Tjänster (svenska, september 2022)</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Dataskyddstillägg för Microsoft Onlinetjänster (svenska, januari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5"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8"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0"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1"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16cid:durableId="851144514">
    <w:abstractNumId w:val="21"/>
  </w:num>
  <w:num w:numId="2" w16cid:durableId="702747049">
    <w:abstractNumId w:val="1"/>
  </w:num>
  <w:num w:numId="3" w16cid:durableId="1875993757">
    <w:abstractNumId w:val="24"/>
  </w:num>
  <w:num w:numId="4" w16cid:durableId="1985429778">
    <w:abstractNumId w:val="6"/>
  </w:num>
  <w:num w:numId="5" w16cid:durableId="293293727">
    <w:abstractNumId w:val="16"/>
  </w:num>
  <w:num w:numId="6" w16cid:durableId="700789410">
    <w:abstractNumId w:val="5"/>
  </w:num>
  <w:num w:numId="7" w16cid:durableId="999970082">
    <w:abstractNumId w:val="8"/>
  </w:num>
  <w:num w:numId="8" w16cid:durableId="1970744468">
    <w:abstractNumId w:val="15"/>
  </w:num>
  <w:num w:numId="9" w16cid:durableId="340400166">
    <w:abstractNumId w:val="2"/>
  </w:num>
  <w:num w:numId="10" w16cid:durableId="1034421764">
    <w:abstractNumId w:val="17"/>
  </w:num>
  <w:num w:numId="11" w16cid:durableId="444887909">
    <w:abstractNumId w:val="7"/>
  </w:num>
  <w:num w:numId="12" w16cid:durableId="136148301">
    <w:abstractNumId w:val="9"/>
  </w:num>
  <w:num w:numId="13" w16cid:durableId="2051880540">
    <w:abstractNumId w:val="13"/>
  </w:num>
  <w:num w:numId="14" w16cid:durableId="13962790">
    <w:abstractNumId w:val="23"/>
  </w:num>
  <w:num w:numId="15" w16cid:durableId="1752237354">
    <w:abstractNumId w:val="12"/>
  </w:num>
  <w:num w:numId="16" w16cid:durableId="1473256822">
    <w:abstractNumId w:val="11"/>
  </w:num>
  <w:num w:numId="17" w16cid:durableId="676152009">
    <w:abstractNumId w:val="4"/>
  </w:num>
  <w:num w:numId="18" w16cid:durableId="400950811">
    <w:abstractNumId w:val="19"/>
  </w:num>
  <w:num w:numId="19" w16cid:durableId="210266101">
    <w:abstractNumId w:val="20"/>
  </w:num>
  <w:num w:numId="20" w16cid:durableId="1203058748">
    <w:abstractNumId w:val="25"/>
  </w:num>
  <w:num w:numId="21" w16cid:durableId="997196399">
    <w:abstractNumId w:val="22"/>
  </w:num>
  <w:num w:numId="22" w16cid:durableId="2057269954">
    <w:abstractNumId w:val="16"/>
  </w:num>
  <w:num w:numId="23" w16cid:durableId="2063819981">
    <w:abstractNumId w:val="10"/>
  </w:num>
  <w:num w:numId="24" w16cid:durableId="1340277996">
    <w:abstractNumId w:val="3"/>
  </w:num>
  <w:num w:numId="25" w16cid:durableId="1434596656">
    <w:abstractNumId w:val="14"/>
  </w:num>
  <w:num w:numId="26" w16cid:durableId="134566946">
    <w:abstractNumId w:val="18"/>
  </w:num>
  <w:num w:numId="27" w16cid:durableId="19406805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proofState w:spelling="clean" w:grammar="clean"/>
  <w:documentProtection w:edit="readOnly" w:enforcement="1" w:cryptProviderType="rsaAES" w:cryptAlgorithmClass="hash" w:cryptAlgorithmType="typeAny" w:cryptAlgorithmSid="14" w:cryptSpinCount="100000" w:hash="aJ5Op0lxBjYwqi+/nbJqlIz8G53PRSQHugyP4zQXi2m9cxdXbKE41FwJmyEBvgSdRXuxwgCKHiUjm8dMeD1Cpw==" w:salt="BgnPovFeFdvndKvZQ1HhQg=="/>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12301"/>
    <w:rsid w:val="00012723"/>
    <w:rsid w:val="00013CA8"/>
    <w:rsid w:val="000156ED"/>
    <w:rsid w:val="00017894"/>
    <w:rsid w:val="000200A2"/>
    <w:rsid w:val="00023BC9"/>
    <w:rsid w:val="0002433D"/>
    <w:rsid w:val="00026D15"/>
    <w:rsid w:val="000278BD"/>
    <w:rsid w:val="0003033D"/>
    <w:rsid w:val="00033F2D"/>
    <w:rsid w:val="0003530C"/>
    <w:rsid w:val="00040592"/>
    <w:rsid w:val="00043609"/>
    <w:rsid w:val="00043E4B"/>
    <w:rsid w:val="00047FC2"/>
    <w:rsid w:val="000546C9"/>
    <w:rsid w:val="00061E4F"/>
    <w:rsid w:val="00062888"/>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33A4"/>
    <w:rsid w:val="000C45A7"/>
    <w:rsid w:val="000D0864"/>
    <w:rsid w:val="000D14EA"/>
    <w:rsid w:val="000D5390"/>
    <w:rsid w:val="000D74F8"/>
    <w:rsid w:val="000E0A8E"/>
    <w:rsid w:val="000E4143"/>
    <w:rsid w:val="000E4AE8"/>
    <w:rsid w:val="000E6A23"/>
    <w:rsid w:val="000E726C"/>
    <w:rsid w:val="000E754F"/>
    <w:rsid w:val="000F0DB7"/>
    <w:rsid w:val="000F22DE"/>
    <w:rsid w:val="000F7323"/>
    <w:rsid w:val="000F77AC"/>
    <w:rsid w:val="001000D0"/>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00D"/>
    <w:rsid w:val="001452EA"/>
    <w:rsid w:val="0014639B"/>
    <w:rsid w:val="00146BFC"/>
    <w:rsid w:val="001526A3"/>
    <w:rsid w:val="00157C1B"/>
    <w:rsid w:val="00160D5F"/>
    <w:rsid w:val="0016396D"/>
    <w:rsid w:val="00164BE9"/>
    <w:rsid w:val="00165019"/>
    <w:rsid w:val="001650B9"/>
    <w:rsid w:val="00171A65"/>
    <w:rsid w:val="00174614"/>
    <w:rsid w:val="00174E47"/>
    <w:rsid w:val="001754DA"/>
    <w:rsid w:val="00182772"/>
    <w:rsid w:val="00183A64"/>
    <w:rsid w:val="00187433"/>
    <w:rsid w:val="00187965"/>
    <w:rsid w:val="001908BC"/>
    <w:rsid w:val="00193526"/>
    <w:rsid w:val="001965DF"/>
    <w:rsid w:val="001A29E1"/>
    <w:rsid w:val="001A48D4"/>
    <w:rsid w:val="001A6518"/>
    <w:rsid w:val="001B01ED"/>
    <w:rsid w:val="001B5CDF"/>
    <w:rsid w:val="001C023B"/>
    <w:rsid w:val="001C3939"/>
    <w:rsid w:val="001D2A16"/>
    <w:rsid w:val="001D3126"/>
    <w:rsid w:val="001D3737"/>
    <w:rsid w:val="001D6734"/>
    <w:rsid w:val="001F1D41"/>
    <w:rsid w:val="001F3099"/>
    <w:rsid w:val="001F563A"/>
    <w:rsid w:val="001F5ED8"/>
    <w:rsid w:val="00200829"/>
    <w:rsid w:val="002076D7"/>
    <w:rsid w:val="002112B9"/>
    <w:rsid w:val="0021701F"/>
    <w:rsid w:val="00223F81"/>
    <w:rsid w:val="00225CD3"/>
    <w:rsid w:val="00226743"/>
    <w:rsid w:val="00227691"/>
    <w:rsid w:val="002322D5"/>
    <w:rsid w:val="002335A3"/>
    <w:rsid w:val="002336A8"/>
    <w:rsid w:val="00234C20"/>
    <w:rsid w:val="002351A6"/>
    <w:rsid w:val="002358BC"/>
    <w:rsid w:val="00237F97"/>
    <w:rsid w:val="0024196C"/>
    <w:rsid w:val="00241CF5"/>
    <w:rsid w:val="00243A79"/>
    <w:rsid w:val="00245CE4"/>
    <w:rsid w:val="00250DE3"/>
    <w:rsid w:val="002536E0"/>
    <w:rsid w:val="00253F12"/>
    <w:rsid w:val="00254EF7"/>
    <w:rsid w:val="00255BAE"/>
    <w:rsid w:val="00262A0C"/>
    <w:rsid w:val="00263199"/>
    <w:rsid w:val="00263962"/>
    <w:rsid w:val="00263ACE"/>
    <w:rsid w:val="002678D8"/>
    <w:rsid w:val="00270216"/>
    <w:rsid w:val="0027299A"/>
    <w:rsid w:val="00274E20"/>
    <w:rsid w:val="002843FC"/>
    <w:rsid w:val="00286E87"/>
    <w:rsid w:val="00290F01"/>
    <w:rsid w:val="00293F52"/>
    <w:rsid w:val="002A5DA7"/>
    <w:rsid w:val="002A7647"/>
    <w:rsid w:val="002B0389"/>
    <w:rsid w:val="002B1789"/>
    <w:rsid w:val="002B1CAE"/>
    <w:rsid w:val="002B31F5"/>
    <w:rsid w:val="002B6601"/>
    <w:rsid w:val="002B7C82"/>
    <w:rsid w:val="002C0E39"/>
    <w:rsid w:val="002C148A"/>
    <w:rsid w:val="002C4382"/>
    <w:rsid w:val="002D0B14"/>
    <w:rsid w:val="002D381E"/>
    <w:rsid w:val="002E1D7F"/>
    <w:rsid w:val="002F0F77"/>
    <w:rsid w:val="002F5DAC"/>
    <w:rsid w:val="002F60AD"/>
    <w:rsid w:val="00300A50"/>
    <w:rsid w:val="00301C5E"/>
    <w:rsid w:val="003202A1"/>
    <w:rsid w:val="00322EEE"/>
    <w:rsid w:val="00323726"/>
    <w:rsid w:val="003261E3"/>
    <w:rsid w:val="003301AB"/>
    <w:rsid w:val="003329F1"/>
    <w:rsid w:val="00333CC2"/>
    <w:rsid w:val="003356A2"/>
    <w:rsid w:val="00343397"/>
    <w:rsid w:val="00344C16"/>
    <w:rsid w:val="00344C28"/>
    <w:rsid w:val="00345C35"/>
    <w:rsid w:val="0034674D"/>
    <w:rsid w:val="00350159"/>
    <w:rsid w:val="00351F7D"/>
    <w:rsid w:val="00353BB8"/>
    <w:rsid w:val="003566DA"/>
    <w:rsid w:val="00357816"/>
    <w:rsid w:val="00360FA2"/>
    <w:rsid w:val="00362400"/>
    <w:rsid w:val="00365A24"/>
    <w:rsid w:val="00365B12"/>
    <w:rsid w:val="00370B4C"/>
    <w:rsid w:val="00373E27"/>
    <w:rsid w:val="00374FA1"/>
    <w:rsid w:val="0038117D"/>
    <w:rsid w:val="0038322F"/>
    <w:rsid w:val="00397835"/>
    <w:rsid w:val="003A043A"/>
    <w:rsid w:val="003A0CCA"/>
    <w:rsid w:val="003B0805"/>
    <w:rsid w:val="003B2F80"/>
    <w:rsid w:val="003C27B4"/>
    <w:rsid w:val="003D23E6"/>
    <w:rsid w:val="003D4545"/>
    <w:rsid w:val="003D4A3D"/>
    <w:rsid w:val="003D532A"/>
    <w:rsid w:val="003E5727"/>
    <w:rsid w:val="003E5BE7"/>
    <w:rsid w:val="003E6E91"/>
    <w:rsid w:val="003F1F7D"/>
    <w:rsid w:val="003F2118"/>
    <w:rsid w:val="003F2148"/>
    <w:rsid w:val="003F2523"/>
    <w:rsid w:val="003F2D37"/>
    <w:rsid w:val="003F3119"/>
    <w:rsid w:val="003F3A0B"/>
    <w:rsid w:val="003F5723"/>
    <w:rsid w:val="003F5F8D"/>
    <w:rsid w:val="003F5FC3"/>
    <w:rsid w:val="003F71AB"/>
    <w:rsid w:val="0040037A"/>
    <w:rsid w:val="00401F30"/>
    <w:rsid w:val="00404EE1"/>
    <w:rsid w:val="00405FC5"/>
    <w:rsid w:val="00414EAA"/>
    <w:rsid w:val="00415E80"/>
    <w:rsid w:val="004266F6"/>
    <w:rsid w:val="00427921"/>
    <w:rsid w:val="00430910"/>
    <w:rsid w:val="0044029E"/>
    <w:rsid w:val="00441C8C"/>
    <w:rsid w:val="0044719F"/>
    <w:rsid w:val="00450CB8"/>
    <w:rsid w:val="00454F26"/>
    <w:rsid w:val="004551AA"/>
    <w:rsid w:val="00455358"/>
    <w:rsid w:val="00455945"/>
    <w:rsid w:val="00464919"/>
    <w:rsid w:val="00465AF6"/>
    <w:rsid w:val="00465E50"/>
    <w:rsid w:val="0046738E"/>
    <w:rsid w:val="00477D7C"/>
    <w:rsid w:val="00490059"/>
    <w:rsid w:val="004948EC"/>
    <w:rsid w:val="00494CB8"/>
    <w:rsid w:val="00495A97"/>
    <w:rsid w:val="004A5801"/>
    <w:rsid w:val="004B2F85"/>
    <w:rsid w:val="004B462B"/>
    <w:rsid w:val="004B58E6"/>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1E7F"/>
    <w:rsid w:val="00502AE7"/>
    <w:rsid w:val="00503240"/>
    <w:rsid w:val="00504C5C"/>
    <w:rsid w:val="00504D9C"/>
    <w:rsid w:val="00505EA4"/>
    <w:rsid w:val="00505F52"/>
    <w:rsid w:val="00517124"/>
    <w:rsid w:val="005173E1"/>
    <w:rsid w:val="00522548"/>
    <w:rsid w:val="00533407"/>
    <w:rsid w:val="005347A7"/>
    <w:rsid w:val="005348DD"/>
    <w:rsid w:val="00540F9B"/>
    <w:rsid w:val="00542BA0"/>
    <w:rsid w:val="00545E87"/>
    <w:rsid w:val="005502D8"/>
    <w:rsid w:val="005533C9"/>
    <w:rsid w:val="0055437D"/>
    <w:rsid w:val="00556240"/>
    <w:rsid w:val="005625C9"/>
    <w:rsid w:val="00563A12"/>
    <w:rsid w:val="005722C3"/>
    <w:rsid w:val="00573738"/>
    <w:rsid w:val="00576FAC"/>
    <w:rsid w:val="00577149"/>
    <w:rsid w:val="00581C7E"/>
    <w:rsid w:val="00582A46"/>
    <w:rsid w:val="00587591"/>
    <w:rsid w:val="005909BE"/>
    <w:rsid w:val="00591D0B"/>
    <w:rsid w:val="00593BAA"/>
    <w:rsid w:val="00594F90"/>
    <w:rsid w:val="005964FA"/>
    <w:rsid w:val="00596EED"/>
    <w:rsid w:val="005A21AA"/>
    <w:rsid w:val="005A52F8"/>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0E0"/>
    <w:rsid w:val="005F2B1C"/>
    <w:rsid w:val="00601AC2"/>
    <w:rsid w:val="00601BE8"/>
    <w:rsid w:val="006041D6"/>
    <w:rsid w:val="00612390"/>
    <w:rsid w:val="00614337"/>
    <w:rsid w:val="00614C49"/>
    <w:rsid w:val="00621AA0"/>
    <w:rsid w:val="006225D6"/>
    <w:rsid w:val="00625EEA"/>
    <w:rsid w:val="00636CBD"/>
    <w:rsid w:val="00655B2A"/>
    <w:rsid w:val="00655B2C"/>
    <w:rsid w:val="00664C3F"/>
    <w:rsid w:val="0067097F"/>
    <w:rsid w:val="006731DA"/>
    <w:rsid w:val="00676DC2"/>
    <w:rsid w:val="00685130"/>
    <w:rsid w:val="00692108"/>
    <w:rsid w:val="00693077"/>
    <w:rsid w:val="006A3D1E"/>
    <w:rsid w:val="006A62BD"/>
    <w:rsid w:val="006A6595"/>
    <w:rsid w:val="006C41B8"/>
    <w:rsid w:val="006C63CE"/>
    <w:rsid w:val="006C6852"/>
    <w:rsid w:val="006D67D3"/>
    <w:rsid w:val="006D7FCE"/>
    <w:rsid w:val="006E25EF"/>
    <w:rsid w:val="006E586D"/>
    <w:rsid w:val="006E6C72"/>
    <w:rsid w:val="006E6D40"/>
    <w:rsid w:val="006F0E79"/>
    <w:rsid w:val="006F1A4A"/>
    <w:rsid w:val="006F639B"/>
    <w:rsid w:val="006F7B91"/>
    <w:rsid w:val="0070269C"/>
    <w:rsid w:val="007029AE"/>
    <w:rsid w:val="007058C0"/>
    <w:rsid w:val="00706149"/>
    <w:rsid w:val="007073AD"/>
    <w:rsid w:val="007159DE"/>
    <w:rsid w:val="00716CB2"/>
    <w:rsid w:val="007201D2"/>
    <w:rsid w:val="00721D6E"/>
    <w:rsid w:val="00727EC2"/>
    <w:rsid w:val="00730AF1"/>
    <w:rsid w:val="0073232B"/>
    <w:rsid w:val="00733639"/>
    <w:rsid w:val="00735A12"/>
    <w:rsid w:val="0074005F"/>
    <w:rsid w:val="0074368E"/>
    <w:rsid w:val="00745F29"/>
    <w:rsid w:val="00750545"/>
    <w:rsid w:val="007540EB"/>
    <w:rsid w:val="007540F2"/>
    <w:rsid w:val="007566E0"/>
    <w:rsid w:val="007704A0"/>
    <w:rsid w:val="00772757"/>
    <w:rsid w:val="00775349"/>
    <w:rsid w:val="00775541"/>
    <w:rsid w:val="00775D9C"/>
    <w:rsid w:val="00780045"/>
    <w:rsid w:val="00793B89"/>
    <w:rsid w:val="007A038A"/>
    <w:rsid w:val="007A03AD"/>
    <w:rsid w:val="007A044F"/>
    <w:rsid w:val="007A3F7A"/>
    <w:rsid w:val="007A777D"/>
    <w:rsid w:val="007B16CE"/>
    <w:rsid w:val="007B1CBC"/>
    <w:rsid w:val="007B378E"/>
    <w:rsid w:val="007B3E05"/>
    <w:rsid w:val="007B54C1"/>
    <w:rsid w:val="007B5A5A"/>
    <w:rsid w:val="007C117C"/>
    <w:rsid w:val="007C11F0"/>
    <w:rsid w:val="007C26C2"/>
    <w:rsid w:val="007D099B"/>
    <w:rsid w:val="007D16BE"/>
    <w:rsid w:val="007D215B"/>
    <w:rsid w:val="007D6671"/>
    <w:rsid w:val="007D7889"/>
    <w:rsid w:val="007E21EB"/>
    <w:rsid w:val="007E58DB"/>
    <w:rsid w:val="007F2AE5"/>
    <w:rsid w:val="007F5912"/>
    <w:rsid w:val="007F5DA4"/>
    <w:rsid w:val="008029C3"/>
    <w:rsid w:val="00803789"/>
    <w:rsid w:val="0081259F"/>
    <w:rsid w:val="00812C8B"/>
    <w:rsid w:val="0081512E"/>
    <w:rsid w:val="008154B2"/>
    <w:rsid w:val="008205B3"/>
    <w:rsid w:val="0082263D"/>
    <w:rsid w:val="00824335"/>
    <w:rsid w:val="0082589E"/>
    <w:rsid w:val="00833A8E"/>
    <w:rsid w:val="00841444"/>
    <w:rsid w:val="00845958"/>
    <w:rsid w:val="00847A2B"/>
    <w:rsid w:val="0086626A"/>
    <w:rsid w:val="0087269A"/>
    <w:rsid w:val="00873349"/>
    <w:rsid w:val="00875527"/>
    <w:rsid w:val="00875D7F"/>
    <w:rsid w:val="0088502C"/>
    <w:rsid w:val="00890C9A"/>
    <w:rsid w:val="008941C1"/>
    <w:rsid w:val="00894594"/>
    <w:rsid w:val="00895280"/>
    <w:rsid w:val="00895ADF"/>
    <w:rsid w:val="00895CF2"/>
    <w:rsid w:val="008A06F1"/>
    <w:rsid w:val="008A289A"/>
    <w:rsid w:val="008B661D"/>
    <w:rsid w:val="008D315F"/>
    <w:rsid w:val="008D3D3D"/>
    <w:rsid w:val="008E23CC"/>
    <w:rsid w:val="008E2F9C"/>
    <w:rsid w:val="008F4160"/>
    <w:rsid w:val="008F5BF9"/>
    <w:rsid w:val="0090128E"/>
    <w:rsid w:val="00907C84"/>
    <w:rsid w:val="00907F25"/>
    <w:rsid w:val="00915046"/>
    <w:rsid w:val="00926378"/>
    <w:rsid w:val="0093044A"/>
    <w:rsid w:val="00931CB0"/>
    <w:rsid w:val="00940A78"/>
    <w:rsid w:val="00940D09"/>
    <w:rsid w:val="009458DE"/>
    <w:rsid w:val="00950290"/>
    <w:rsid w:val="009529D7"/>
    <w:rsid w:val="00952F49"/>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A22AC"/>
    <w:rsid w:val="009A5B9A"/>
    <w:rsid w:val="009A75DE"/>
    <w:rsid w:val="009B1BB5"/>
    <w:rsid w:val="009B4081"/>
    <w:rsid w:val="009B45ED"/>
    <w:rsid w:val="009B7441"/>
    <w:rsid w:val="009C4954"/>
    <w:rsid w:val="009D0187"/>
    <w:rsid w:val="009D16DB"/>
    <w:rsid w:val="009D298B"/>
    <w:rsid w:val="009D3BE8"/>
    <w:rsid w:val="009D67C9"/>
    <w:rsid w:val="009D6910"/>
    <w:rsid w:val="009D78C4"/>
    <w:rsid w:val="009E5D01"/>
    <w:rsid w:val="009E6DC6"/>
    <w:rsid w:val="009F284C"/>
    <w:rsid w:val="009F32B5"/>
    <w:rsid w:val="009F33A6"/>
    <w:rsid w:val="009F3531"/>
    <w:rsid w:val="009F49B9"/>
    <w:rsid w:val="009F5F8D"/>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37CB"/>
    <w:rsid w:val="00A56509"/>
    <w:rsid w:val="00A62345"/>
    <w:rsid w:val="00A62F8E"/>
    <w:rsid w:val="00A63B65"/>
    <w:rsid w:val="00A7504E"/>
    <w:rsid w:val="00A7752B"/>
    <w:rsid w:val="00A80FC4"/>
    <w:rsid w:val="00A856AE"/>
    <w:rsid w:val="00A862CA"/>
    <w:rsid w:val="00A90498"/>
    <w:rsid w:val="00A91CE1"/>
    <w:rsid w:val="00A93C8F"/>
    <w:rsid w:val="00A94806"/>
    <w:rsid w:val="00A9754C"/>
    <w:rsid w:val="00AA31A5"/>
    <w:rsid w:val="00AB0EA7"/>
    <w:rsid w:val="00AB50A7"/>
    <w:rsid w:val="00AB63A4"/>
    <w:rsid w:val="00AB6BFF"/>
    <w:rsid w:val="00AB78AD"/>
    <w:rsid w:val="00AC60ED"/>
    <w:rsid w:val="00AD2F0F"/>
    <w:rsid w:val="00AD5E28"/>
    <w:rsid w:val="00AD6E40"/>
    <w:rsid w:val="00AD7B93"/>
    <w:rsid w:val="00AE1E6A"/>
    <w:rsid w:val="00AE5113"/>
    <w:rsid w:val="00AE5C98"/>
    <w:rsid w:val="00AE69A9"/>
    <w:rsid w:val="00AE71C0"/>
    <w:rsid w:val="00B048DA"/>
    <w:rsid w:val="00B052E7"/>
    <w:rsid w:val="00B15613"/>
    <w:rsid w:val="00B26A3A"/>
    <w:rsid w:val="00B31A49"/>
    <w:rsid w:val="00B374E7"/>
    <w:rsid w:val="00B403B9"/>
    <w:rsid w:val="00B443C7"/>
    <w:rsid w:val="00B44820"/>
    <w:rsid w:val="00B47252"/>
    <w:rsid w:val="00B472DD"/>
    <w:rsid w:val="00B5034B"/>
    <w:rsid w:val="00B62559"/>
    <w:rsid w:val="00B66FF3"/>
    <w:rsid w:val="00B712DA"/>
    <w:rsid w:val="00B75251"/>
    <w:rsid w:val="00B7767A"/>
    <w:rsid w:val="00B83905"/>
    <w:rsid w:val="00B875A4"/>
    <w:rsid w:val="00B92EAB"/>
    <w:rsid w:val="00B93368"/>
    <w:rsid w:val="00B93772"/>
    <w:rsid w:val="00BA060B"/>
    <w:rsid w:val="00BA3E60"/>
    <w:rsid w:val="00BA4158"/>
    <w:rsid w:val="00BA4F2E"/>
    <w:rsid w:val="00BB0B01"/>
    <w:rsid w:val="00BB5160"/>
    <w:rsid w:val="00BC18D3"/>
    <w:rsid w:val="00BC3533"/>
    <w:rsid w:val="00BC5A0D"/>
    <w:rsid w:val="00BC5DD8"/>
    <w:rsid w:val="00BC5E08"/>
    <w:rsid w:val="00BD220C"/>
    <w:rsid w:val="00BD6168"/>
    <w:rsid w:val="00BE0CED"/>
    <w:rsid w:val="00BF028B"/>
    <w:rsid w:val="00BF2070"/>
    <w:rsid w:val="00C01250"/>
    <w:rsid w:val="00C0276A"/>
    <w:rsid w:val="00C052F7"/>
    <w:rsid w:val="00C10248"/>
    <w:rsid w:val="00C11691"/>
    <w:rsid w:val="00C118C7"/>
    <w:rsid w:val="00C12093"/>
    <w:rsid w:val="00C1645B"/>
    <w:rsid w:val="00C166B6"/>
    <w:rsid w:val="00C207ED"/>
    <w:rsid w:val="00C24023"/>
    <w:rsid w:val="00C24350"/>
    <w:rsid w:val="00C2477D"/>
    <w:rsid w:val="00C3418C"/>
    <w:rsid w:val="00C35732"/>
    <w:rsid w:val="00C37F23"/>
    <w:rsid w:val="00C4005A"/>
    <w:rsid w:val="00C51119"/>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945"/>
    <w:rsid w:val="00C818D3"/>
    <w:rsid w:val="00C82D89"/>
    <w:rsid w:val="00C835E3"/>
    <w:rsid w:val="00C90C81"/>
    <w:rsid w:val="00C91FC5"/>
    <w:rsid w:val="00C947B6"/>
    <w:rsid w:val="00C95389"/>
    <w:rsid w:val="00C95A6A"/>
    <w:rsid w:val="00CA059D"/>
    <w:rsid w:val="00CA09CF"/>
    <w:rsid w:val="00CA0F6E"/>
    <w:rsid w:val="00CA14FF"/>
    <w:rsid w:val="00CA1728"/>
    <w:rsid w:val="00CA5868"/>
    <w:rsid w:val="00CA6D30"/>
    <w:rsid w:val="00CB1CB7"/>
    <w:rsid w:val="00CB2449"/>
    <w:rsid w:val="00CB6D8A"/>
    <w:rsid w:val="00CC09DF"/>
    <w:rsid w:val="00CC33DA"/>
    <w:rsid w:val="00CC3A9C"/>
    <w:rsid w:val="00CC4CA5"/>
    <w:rsid w:val="00CC53B4"/>
    <w:rsid w:val="00CC761B"/>
    <w:rsid w:val="00CE09CE"/>
    <w:rsid w:val="00CE26B9"/>
    <w:rsid w:val="00CE3F3E"/>
    <w:rsid w:val="00CF0556"/>
    <w:rsid w:val="00CF33D7"/>
    <w:rsid w:val="00CF437D"/>
    <w:rsid w:val="00D01245"/>
    <w:rsid w:val="00D101D6"/>
    <w:rsid w:val="00D14B2F"/>
    <w:rsid w:val="00D1622B"/>
    <w:rsid w:val="00D16669"/>
    <w:rsid w:val="00D2318E"/>
    <w:rsid w:val="00D242C6"/>
    <w:rsid w:val="00D27F18"/>
    <w:rsid w:val="00D31601"/>
    <w:rsid w:val="00D31E2B"/>
    <w:rsid w:val="00D32CF8"/>
    <w:rsid w:val="00D34F6F"/>
    <w:rsid w:val="00D35EC5"/>
    <w:rsid w:val="00D4058E"/>
    <w:rsid w:val="00D46A9B"/>
    <w:rsid w:val="00D473A6"/>
    <w:rsid w:val="00D47FD2"/>
    <w:rsid w:val="00D50F2F"/>
    <w:rsid w:val="00D53953"/>
    <w:rsid w:val="00D60A6A"/>
    <w:rsid w:val="00D64FB6"/>
    <w:rsid w:val="00D71FB1"/>
    <w:rsid w:val="00D72A0F"/>
    <w:rsid w:val="00D7427E"/>
    <w:rsid w:val="00D75086"/>
    <w:rsid w:val="00D874B5"/>
    <w:rsid w:val="00D87DE4"/>
    <w:rsid w:val="00DA1703"/>
    <w:rsid w:val="00DA2AB8"/>
    <w:rsid w:val="00DA5CF8"/>
    <w:rsid w:val="00DB1C84"/>
    <w:rsid w:val="00DB624F"/>
    <w:rsid w:val="00DB7289"/>
    <w:rsid w:val="00DC09A3"/>
    <w:rsid w:val="00DC32C5"/>
    <w:rsid w:val="00DD3106"/>
    <w:rsid w:val="00DE4A23"/>
    <w:rsid w:val="00DF7ADA"/>
    <w:rsid w:val="00E02086"/>
    <w:rsid w:val="00E07AC2"/>
    <w:rsid w:val="00E129ED"/>
    <w:rsid w:val="00E17015"/>
    <w:rsid w:val="00E2424D"/>
    <w:rsid w:val="00E31881"/>
    <w:rsid w:val="00E3550E"/>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B7C8B"/>
    <w:rsid w:val="00EC33F4"/>
    <w:rsid w:val="00EC4D5E"/>
    <w:rsid w:val="00EC7CE0"/>
    <w:rsid w:val="00ED1636"/>
    <w:rsid w:val="00ED268F"/>
    <w:rsid w:val="00ED3228"/>
    <w:rsid w:val="00ED4A84"/>
    <w:rsid w:val="00ED598A"/>
    <w:rsid w:val="00EE3C96"/>
    <w:rsid w:val="00EF2223"/>
    <w:rsid w:val="00F01FA5"/>
    <w:rsid w:val="00F10271"/>
    <w:rsid w:val="00F21A9F"/>
    <w:rsid w:val="00F24B1B"/>
    <w:rsid w:val="00F2551B"/>
    <w:rsid w:val="00F26F08"/>
    <w:rsid w:val="00F27053"/>
    <w:rsid w:val="00F27D7E"/>
    <w:rsid w:val="00F360A6"/>
    <w:rsid w:val="00F4031D"/>
    <w:rsid w:val="00F41049"/>
    <w:rsid w:val="00F4121A"/>
    <w:rsid w:val="00F441EF"/>
    <w:rsid w:val="00F550A3"/>
    <w:rsid w:val="00F55B58"/>
    <w:rsid w:val="00F561DF"/>
    <w:rsid w:val="00F567E9"/>
    <w:rsid w:val="00F57A57"/>
    <w:rsid w:val="00F619C9"/>
    <w:rsid w:val="00F708F9"/>
    <w:rsid w:val="00F75C92"/>
    <w:rsid w:val="00F7647B"/>
    <w:rsid w:val="00F77FF5"/>
    <w:rsid w:val="00F849F3"/>
    <w:rsid w:val="00F875A3"/>
    <w:rsid w:val="00F8775C"/>
    <w:rsid w:val="00F937C0"/>
    <w:rsid w:val="00F95F3D"/>
    <w:rsid w:val="00F974CB"/>
    <w:rsid w:val="00FB23E7"/>
    <w:rsid w:val="00FB5910"/>
    <w:rsid w:val="00FB6CF4"/>
    <w:rsid w:val="00FC0831"/>
    <w:rsid w:val="00FC2E92"/>
    <w:rsid w:val="00FC3709"/>
    <w:rsid w:val="00FC37BF"/>
    <w:rsid w:val="00FC3A59"/>
    <w:rsid w:val="00FC5AE8"/>
    <w:rsid w:val="00FC5B1F"/>
    <w:rsid w:val="00FD0351"/>
    <w:rsid w:val="00FD1BF5"/>
    <w:rsid w:val="00FD2783"/>
    <w:rsid w:val="00FD4815"/>
    <w:rsid w:val="00FE2FF0"/>
    <w:rsid w:val="00FE3A41"/>
    <w:rsid w:val="00FF2177"/>
    <w:rsid w:val="00FF279A"/>
    <w:rsid w:val="00FF2B1F"/>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A91CE1"/>
    <w:pPr>
      <w:tabs>
        <w:tab w:val="right" w:leader="dot" w:pos="5030"/>
      </w:tabs>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952F49"/>
    <w:pPr>
      <w:tabs>
        <w:tab w:val="right" w:leader="dot" w:pos="5030"/>
      </w:tabs>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go.microsoft.com/?linkid=9846224"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aka.ms/consultingapprovedsupplier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servicetrust.microsoft.com/" TargetMode="Externa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ka.ms/mpstomosdpa" TargetMode="External"/><Relationship Id="rId22"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DE2F810F447154D9279C8CFA019D89D" ma:contentTypeVersion="8" ma:contentTypeDescription="Create a new document." ma:contentTypeScope="" ma:versionID="39d58a3c6cf0f531ab3b6106f8f96989">
  <xsd:schema xmlns:xsd="http://www.w3.org/2001/XMLSchema" xmlns:xs="http://www.w3.org/2001/XMLSchema" xmlns:p="http://schemas.microsoft.com/office/2006/metadata/properties" xmlns:ns1="http://schemas.microsoft.com/sharepoint/v3" xmlns:ns2="84f4c9ab-8075-4354-8460-96e1e8ab6069" xmlns:ns3="d109893f-62c0-4ac9-9781-94ec8df53ea9" targetNamespace="http://schemas.microsoft.com/office/2006/metadata/properties" ma:root="true" ma:fieldsID="828ddfe9be772fa1c9beb5475eb5e0cd" ns1:_="" ns2:_="" ns3:_="">
    <xsd:import namespace="http://schemas.microsoft.com/sharepoint/v3"/>
    <xsd:import namespace="84f4c9ab-8075-4354-8460-96e1e8ab6069"/>
    <xsd:import namespace="d109893f-62c0-4ac9-9781-94ec8df53ea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f4c9ab-8075-4354-8460-96e1e8ab60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109893f-62c0-4ac9-9781-94ec8df53ea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3.xml><?xml version="1.0" encoding="utf-8"?>
<ds:datastoreItem xmlns:ds="http://schemas.openxmlformats.org/officeDocument/2006/customXml" ds:itemID="{C15668B5-3260-4C79-9EC6-E445815D6C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f4c9ab-8075-4354-8460-96e1e8ab6069"/>
    <ds:schemaRef ds:uri="d109893f-62c0-4ac9-9781-94ec8df53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17</Pages>
  <Words>9715</Words>
  <Characters>55380</Characters>
  <Application>Microsoft Office Word</Application>
  <DocSecurity>8</DocSecurity>
  <Lines>461</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64966</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2022-10-10T19:16:00Z</dcterms:created>
  <dcterms:modified xsi:type="dcterms:W3CDTF">2022-10-10T19:16:00Z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0x0101007DE2F810F447154D9279C8CFA019D89D</vt:lpwstr>
  </property>
</Properties>
</file>